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32D4954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4F5169">
        <w:rPr>
          <w:b/>
          <w:bCs/>
          <w:iCs/>
          <w:color w:val="000000" w:themeColor="text1"/>
        </w:rPr>
        <w:t>2</w:t>
      </w:r>
      <w:r w:rsidRPr="00F41309">
        <w:rPr>
          <w:b/>
          <w:bCs/>
          <w:iCs/>
          <w:color w:val="000000" w:themeColor="text1"/>
        </w:rPr>
        <w:t xml:space="preserve"> – </w:t>
      </w:r>
      <w:r w:rsidR="004F5169" w:rsidRPr="004F5169">
        <w:rPr>
          <w:b/>
          <w:bCs/>
          <w:iCs/>
          <w:color w:val="000000" w:themeColor="text1"/>
        </w:rPr>
        <w:t>SZAFKA PRZYŁÓŻKOWA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177E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177E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5796363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F41309" w:rsidRPr="00F41309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24540F" w14:paraId="66A47473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C726A" w14:textId="278D21B2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Szkielet szafki wykonany z profili stalowych oraz blachy ocynkowanej, pokrytej lakierem proszkowym, odpornym na uszkodzenia mechaniczne, chemiczne i promieniowanie UV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2B87F45A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845C5" w14:textId="6C5261EF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 xml:space="preserve">Drzwi szafki oraz front szuflady pokryte lakierem proszkowym, z możliwością wyboru kolorów z palety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1AED5336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14EAC" w14:textId="2F83F779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 xml:space="preserve">Blat szafki wykonany z płyty meblowej, z możliwością wyboru kolorów zakończony tworzywową </w:t>
            </w:r>
            <w:proofErr w:type="spellStart"/>
            <w:r w:rsidRPr="0024540F">
              <w:rPr>
                <w:rFonts w:cstheme="minorHAnsi"/>
                <w:bCs/>
                <w:sz w:val="20"/>
                <w:szCs w:val="20"/>
              </w:rPr>
              <w:t>obramówką</w:t>
            </w:r>
            <w:proofErr w:type="spellEnd"/>
            <w:r w:rsidRPr="0024540F">
              <w:rPr>
                <w:rFonts w:cstheme="minorHAnsi"/>
                <w:bCs/>
                <w:sz w:val="20"/>
                <w:szCs w:val="20"/>
              </w:rPr>
              <w:t xml:space="preserve"> PCV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7F261E90" w14:textId="77777777" w:rsidTr="00D24CB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2F92D" w14:textId="74B9BB4A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Szerokość całkowita szafki: 410 mm (+/-30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6CE626F2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709D5" w14:textId="1452FA06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Wysokość całkowita szafki: 840 mm (+/-30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355B65D4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3B12E" w14:textId="4E4E80A3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Głębokość szafki: 420 mm (+/- 30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6FE59442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7849C2" w14:textId="34A9B97E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Pomiędzy szufladą a komorą zamykaną drzwiczkami wolna przestrzeń na podręczne rzeczy – wysokość półki min. 100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5C924FFB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D93FE1" w14:textId="6E3DED2A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 xml:space="preserve">Szafka z możliwością zamontowania (bez użycia narzędzi) do niej w przyszłości dodatkowego blatu bocznego bez konieczności dokonywania przeróbek </w:t>
            </w:r>
            <w:proofErr w:type="spellStart"/>
            <w:r w:rsidRPr="0024540F">
              <w:rPr>
                <w:rFonts w:cstheme="minorHAnsi"/>
                <w:bCs/>
                <w:sz w:val="20"/>
                <w:szCs w:val="20"/>
              </w:rPr>
              <w:t>konstrukcyjno</w:t>
            </w:r>
            <w:proofErr w:type="spellEnd"/>
            <w:r w:rsidRPr="0024540F">
              <w:rPr>
                <w:rFonts w:cstheme="minorHAnsi"/>
                <w:bCs/>
                <w:sz w:val="20"/>
                <w:szCs w:val="20"/>
              </w:rPr>
              <w:t xml:space="preserve"> technologicznych;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2FA417F8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8BED3" w14:textId="58C04EA8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Szuflada wysuwana na prowadnicach rolkowych z wyjmowanym wkładem tworzywowym, wysokość szuflady min. 110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10A96815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105E3" w14:textId="64965A2C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Komora zamykana drzwiczkami o wysokości min. 330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6940DB87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A16F3" w14:textId="770E2D56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 xml:space="preserve">Szafka wyposażona w haczyki do zawieszania ręczników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6D2447C8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8BA08C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9AC26C" w14:textId="75EE36E6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>Szafka przejezdna. Podstawa szafki wyposażona w cztery koła tworzywowe o średnicy min 50mm, bieżnik kół wykonany z tworzywa niebrudzącego powierzchni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1217F7A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7C2CBB06" w14:textId="77777777" w:rsidTr="00D24CB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D1AE82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209F13" w14:textId="4EBCFCBB" w:rsidR="0024540F" w:rsidRPr="005177EA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540F">
              <w:rPr>
                <w:rFonts w:cstheme="minorHAnsi"/>
                <w:bCs/>
                <w:sz w:val="20"/>
                <w:szCs w:val="20"/>
              </w:rPr>
              <w:t xml:space="preserve">Szafka wyposażona w półkę do odkładania obuwia lub  pojemników urologicznych  wykonana z siatki stalowej z pręta o średnicy 4 mm, pokrytej lakierem proszkowym. Półka wyprofilowana zabezpieczająca przed wypadnięciem   przedmiotów, ulokowana poniżej skrzyni w odległości 115 mm (+/- 5 mm).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835A51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24540F" w:rsidRDefault="0024540F" w:rsidP="0024540F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24540F" w14:paraId="42DC732B" w14:textId="77777777" w:rsidTr="00A15C07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76867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FFCC" w14:textId="581AB3B5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Certyfikat ISO 9001 oraz ISO 13485 dla producenta łóżka </w:t>
            </w:r>
            <w:r>
              <w:rPr>
                <w:rFonts w:cstheme="minorHAnsi"/>
                <w:bCs/>
                <w:sz w:val="20"/>
                <w:szCs w:val="20"/>
              </w:rPr>
              <w:t>dołączyć do oferty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1E20C7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76C2A30A" w14:textId="77777777" w:rsidTr="00A15C07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425F25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1443" w14:textId="70F5588F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Deklaracja zgodności CE wydana przez producenta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11293">
              <w:rPr>
                <w:rFonts w:cstheme="minorHAnsi"/>
                <w:bCs/>
                <w:sz w:val="20"/>
                <w:szCs w:val="20"/>
              </w:rPr>
              <w:t>dołączyć do oferty</w:t>
            </w:r>
            <w:r w:rsidRPr="00A15C07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9B3810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1CA2383E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A53535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EF70918" w14:textId="2FFB5EDF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Gwarancja min. 24 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624CB91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4CBAB160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691E72B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9736EE5" w14:textId="0F535E36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Firmowe materiały informacyjne producenta lub autoryzowanego dystrybutora w języku polskim </w:t>
            </w:r>
            <w:r w:rsidRPr="00A15C07">
              <w:rPr>
                <w:rFonts w:cstheme="minorHAnsi"/>
                <w:bCs/>
                <w:sz w:val="20"/>
                <w:szCs w:val="20"/>
              </w:rPr>
              <w:lastRenderedPageBreak/>
              <w:t>potwierdzające spełnienie wymaganych parametrów oferowanego wyrobu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65E51E2" w14:textId="0C5205A0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W przypadku wątpliwości co do zaoferowanych parametrów, Zamawiający zastrzega sobie możliwość wezwania oferenta do prezentacji oferowanego wyrobu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782F47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18401DEC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4A5CC1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7D5121C" w14:textId="41AE93F5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Zapewnienie producenta lub autoryzowanego dystrybutora o dostępności części zamiennych przez okres minimum 10 lat 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248646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540F" w14:paraId="05B5027B" w14:textId="77777777" w:rsidTr="009508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24540F" w:rsidRPr="005B4FD7" w:rsidRDefault="0024540F" w:rsidP="0024540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417280A" w14:textId="616EE6C2" w:rsidR="0024540F" w:rsidRPr="00A15C07" w:rsidRDefault="0024540F" w:rsidP="0024540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Zapewnienie producenta lub autoryzowanego dystrybutora o zapewnieniu serwisu gwarancyjnego i pogwarancyjnego 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24540F" w:rsidRPr="005B4FD7" w:rsidRDefault="0024540F" w:rsidP="0024540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2464CD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sz w:val="16"/>
          <w:szCs w:val="16"/>
        </w:rPr>
      </w:pPr>
      <w:r w:rsidRPr="002464CD">
        <w:rPr>
          <w:rFonts w:cstheme="minorHAnsi"/>
          <w:sz w:val="16"/>
          <w:szCs w:val="16"/>
        </w:rPr>
        <w:t>* Wykonawca bezwzględnie musi potwierdzić dokładne oferowane parametry w kolumnie PARAMETR OFEROWANY, b</w:t>
      </w:r>
      <w:r w:rsidRPr="002464CD">
        <w:rPr>
          <w:rFonts w:cstheme="minorHAnsi"/>
          <w:bCs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2464CD">
        <w:rPr>
          <w:rFonts w:cstheme="minorHAnsi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324D8"/>
    <w:rsid w:val="00143FE4"/>
    <w:rsid w:val="0024540F"/>
    <w:rsid w:val="002464CD"/>
    <w:rsid w:val="00375EF4"/>
    <w:rsid w:val="003B7A3A"/>
    <w:rsid w:val="00415C5D"/>
    <w:rsid w:val="004D178F"/>
    <w:rsid w:val="004F5169"/>
    <w:rsid w:val="005177EA"/>
    <w:rsid w:val="0055707E"/>
    <w:rsid w:val="005B4FD7"/>
    <w:rsid w:val="00687219"/>
    <w:rsid w:val="006C6599"/>
    <w:rsid w:val="006E2303"/>
    <w:rsid w:val="00711293"/>
    <w:rsid w:val="00783570"/>
    <w:rsid w:val="00785EB4"/>
    <w:rsid w:val="007F626B"/>
    <w:rsid w:val="00837D23"/>
    <w:rsid w:val="00A15C07"/>
    <w:rsid w:val="00A16DE5"/>
    <w:rsid w:val="00A20625"/>
    <w:rsid w:val="00A94473"/>
    <w:rsid w:val="00B6529B"/>
    <w:rsid w:val="00C1563C"/>
    <w:rsid w:val="00C92A88"/>
    <w:rsid w:val="00CA08C7"/>
    <w:rsid w:val="00CD3C32"/>
    <w:rsid w:val="00D40165"/>
    <w:rsid w:val="00F4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5177EA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A15C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3</cp:revision>
  <cp:lastPrinted>2024-11-27T08:45:00Z</cp:lastPrinted>
  <dcterms:created xsi:type="dcterms:W3CDTF">2024-09-09T10:31:00Z</dcterms:created>
  <dcterms:modified xsi:type="dcterms:W3CDTF">2024-11-27T08:45:00Z</dcterms:modified>
</cp:coreProperties>
</file>