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77F13461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8D7BA2">
        <w:rPr>
          <w:b/>
          <w:bCs/>
          <w:iCs/>
          <w:color w:val="000000" w:themeColor="text1"/>
        </w:rPr>
        <w:t>5</w:t>
      </w:r>
      <w:r w:rsidRPr="00F41309">
        <w:rPr>
          <w:b/>
          <w:bCs/>
          <w:iCs/>
          <w:color w:val="000000" w:themeColor="text1"/>
        </w:rPr>
        <w:t xml:space="preserve"> – </w:t>
      </w:r>
      <w:r w:rsidR="008D7BA2" w:rsidRPr="008D7BA2">
        <w:rPr>
          <w:b/>
          <w:bCs/>
          <w:iCs/>
          <w:color w:val="000000" w:themeColor="text1"/>
        </w:rPr>
        <w:t>PARAWAN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177E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177E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5796363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F41309" w:rsidRPr="00F41309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bookmarkStart w:id="0" w:name="_Hlk176525468"/>
            <w:r>
              <w:rPr>
                <w:b/>
              </w:rPr>
              <w:t>PARAMETRY TECHNICZNE</w:t>
            </w:r>
          </w:p>
        </w:tc>
      </w:tr>
      <w:bookmarkEnd w:id="0"/>
      <w:tr w:rsidR="008D7BA2" w14:paraId="66A47473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C726A" w14:textId="1A3B51C0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 xml:space="preserve">Parawan szpitalny jednoskrzydłowy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2B87F45A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F845C5" w14:textId="70BBF80E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>Wysokość min. 1700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1AED5336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14EAC" w14:textId="762831F6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>Szerokość min. 1000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7F261E90" w14:textId="77777777" w:rsidTr="009477D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2F92D" w14:textId="7F119463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 xml:space="preserve">Układ jezdny z kółkami, cztery koła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6CE626F2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709D5" w14:textId="60769B11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>Konstrukcja parawanu metalowa pokryta lakierem proszkowym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355B65D4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13B12E" w14:textId="4127B3D1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>Parawan łatwy do mycia, odporny na dezynfekcję szpitalną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6FE59442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849C2" w14:textId="2B2A2E32" w:rsidR="008D7BA2" w:rsidRPr="005177EA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>Wypełnienie parawanu tkaniną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D7BA2" w14:paraId="7BB72E57" w14:textId="77777777" w:rsidTr="0008047E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EA7F037" w14:textId="00F8871C" w:rsidR="008D7BA2" w:rsidRDefault="008D7BA2" w:rsidP="008D7BA2">
            <w:pPr>
              <w:jc w:val="center"/>
              <w:rPr>
                <w:b/>
              </w:rPr>
            </w:pPr>
            <w:r w:rsidRPr="008D7BA2">
              <w:rPr>
                <w:b/>
              </w:rPr>
              <w:t>POZOSTAŁE WYMAGANIA</w:t>
            </w:r>
          </w:p>
        </w:tc>
      </w:tr>
      <w:tr w:rsidR="008D7BA2" w14:paraId="65D1CEFF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579AF7B" w14:textId="77777777" w:rsidR="008D7BA2" w:rsidRPr="005B4FD7" w:rsidRDefault="008D7BA2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84DC9C4" w14:textId="63098696" w:rsidR="008D7BA2" w:rsidRPr="00AC68A7" w:rsidRDefault="008D7BA2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D7BA2">
              <w:rPr>
                <w:rFonts w:cstheme="minorHAnsi"/>
                <w:bCs/>
                <w:sz w:val="20"/>
                <w:szCs w:val="20"/>
              </w:rPr>
              <w:t>Deklaracja zgodności wydana przez producenta –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B423400" w14:textId="77777777" w:rsidR="008D7BA2" w:rsidRPr="005B4FD7" w:rsidRDefault="008D7BA2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C6FDA" w14:paraId="16038807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FAE0C9E" w14:textId="77777777" w:rsidR="00CC6FDA" w:rsidRPr="005B4FD7" w:rsidRDefault="00CC6FDA" w:rsidP="008D7BA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26BD79" w14:textId="2AEFE495" w:rsidR="00CC6FDA" w:rsidRPr="008D7BA2" w:rsidRDefault="00CC6FDA" w:rsidP="008D7BA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Gwarancja min.</w:t>
            </w:r>
            <w:r w:rsidR="007E136C">
              <w:rPr>
                <w:rFonts w:cstheme="minorHAnsi"/>
                <w:bCs/>
                <w:sz w:val="20"/>
                <w:szCs w:val="20"/>
              </w:rPr>
              <w:t xml:space="preserve"> 24 </w:t>
            </w:r>
            <w:r>
              <w:rPr>
                <w:rFonts w:cstheme="minorHAnsi"/>
                <w:bCs/>
                <w:sz w:val="20"/>
                <w:szCs w:val="20"/>
              </w:rPr>
              <w:t xml:space="preserve">miesiące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3FAE03" w14:textId="77777777" w:rsidR="00CC6FDA" w:rsidRPr="005B4FD7" w:rsidRDefault="00CC6FDA" w:rsidP="008D7BA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096CD1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096CD1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096CD1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096CD1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A4EC0"/>
    <w:multiLevelType w:val="hybridMultilevel"/>
    <w:tmpl w:val="AC500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A44FF"/>
    <w:multiLevelType w:val="hybridMultilevel"/>
    <w:tmpl w:val="8820C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513610">
    <w:abstractNumId w:val="0"/>
  </w:num>
  <w:num w:numId="2" w16cid:durableId="334496655">
    <w:abstractNumId w:val="2"/>
  </w:num>
  <w:num w:numId="3" w16cid:durableId="327364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096CD1"/>
    <w:rsid w:val="001324D8"/>
    <w:rsid w:val="0014369C"/>
    <w:rsid w:val="00143FE4"/>
    <w:rsid w:val="00163C8C"/>
    <w:rsid w:val="001729A3"/>
    <w:rsid w:val="001F2F9C"/>
    <w:rsid w:val="00227840"/>
    <w:rsid w:val="00323DD9"/>
    <w:rsid w:val="0036402B"/>
    <w:rsid w:val="00375EF4"/>
    <w:rsid w:val="003B7A3A"/>
    <w:rsid w:val="00415C5D"/>
    <w:rsid w:val="004F5169"/>
    <w:rsid w:val="005177EA"/>
    <w:rsid w:val="00544DB3"/>
    <w:rsid w:val="0055473F"/>
    <w:rsid w:val="0055707E"/>
    <w:rsid w:val="005B4FD7"/>
    <w:rsid w:val="00687219"/>
    <w:rsid w:val="006C6599"/>
    <w:rsid w:val="006E2303"/>
    <w:rsid w:val="00711293"/>
    <w:rsid w:val="007153CE"/>
    <w:rsid w:val="00783570"/>
    <w:rsid w:val="007E136C"/>
    <w:rsid w:val="007F626B"/>
    <w:rsid w:val="00837D23"/>
    <w:rsid w:val="008D7BA2"/>
    <w:rsid w:val="00A15C07"/>
    <w:rsid w:val="00A16DE5"/>
    <w:rsid w:val="00A20625"/>
    <w:rsid w:val="00AC68A7"/>
    <w:rsid w:val="00B6529B"/>
    <w:rsid w:val="00C1563C"/>
    <w:rsid w:val="00CA08C7"/>
    <w:rsid w:val="00CA3EF4"/>
    <w:rsid w:val="00CC6FDA"/>
    <w:rsid w:val="00CD3C32"/>
    <w:rsid w:val="00D40165"/>
    <w:rsid w:val="00D97FB1"/>
    <w:rsid w:val="00E64BE7"/>
    <w:rsid w:val="00F4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yle35">
    <w:name w:val="Style35"/>
    <w:basedOn w:val="Normalny"/>
    <w:rsid w:val="005177EA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128">
    <w:name w:val="Font Style128"/>
    <w:rsid w:val="00A15C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9</cp:revision>
  <cp:lastPrinted>2024-11-27T08:46:00Z</cp:lastPrinted>
  <dcterms:created xsi:type="dcterms:W3CDTF">2024-09-09T10:31:00Z</dcterms:created>
  <dcterms:modified xsi:type="dcterms:W3CDTF">2024-11-27T08:46:00Z</dcterms:modified>
</cp:coreProperties>
</file>