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5997" w14:textId="326AD85E" w:rsidR="00F6622B" w:rsidRDefault="00F6622B" w:rsidP="00F6622B">
      <w:pPr>
        <w:jc w:val="right"/>
      </w:pPr>
      <w:r>
        <w:t xml:space="preserve">Poraj, </w:t>
      </w:r>
      <w:r w:rsidR="00A639B3">
        <w:t>14</w:t>
      </w:r>
      <w:r>
        <w:t>.</w:t>
      </w:r>
      <w:r w:rsidR="00A639B3">
        <w:t>11</w:t>
      </w:r>
      <w:r>
        <w:t>.2024r.</w:t>
      </w:r>
    </w:p>
    <w:p w14:paraId="2E9BDB16" w14:textId="77777777" w:rsidR="00F6622B" w:rsidRDefault="00F6622B" w:rsidP="00F6622B">
      <w:pPr>
        <w:spacing w:after="0"/>
      </w:pPr>
      <w:r>
        <w:t>Gmina Poraj</w:t>
      </w:r>
    </w:p>
    <w:p w14:paraId="2C309DAE" w14:textId="77777777" w:rsidR="00F6622B" w:rsidRDefault="00F6622B" w:rsidP="00F6622B">
      <w:pPr>
        <w:spacing w:after="0"/>
      </w:pPr>
      <w:r>
        <w:t>ul. Jasna 21</w:t>
      </w:r>
    </w:p>
    <w:p w14:paraId="601DE903" w14:textId="77777777" w:rsidR="00F6622B" w:rsidRDefault="00F6622B" w:rsidP="00F6622B">
      <w:pPr>
        <w:spacing w:after="0"/>
      </w:pPr>
      <w:r>
        <w:t>42-360 Poraj</w:t>
      </w:r>
    </w:p>
    <w:p w14:paraId="7680F8E5" w14:textId="77777777" w:rsidR="00F6622B" w:rsidRDefault="00F6622B" w:rsidP="00F6622B"/>
    <w:p w14:paraId="4CD95D1B" w14:textId="74E8310C" w:rsidR="00F6622B" w:rsidRDefault="00F6622B" w:rsidP="00F6622B">
      <w:r>
        <w:t>GK.271.</w:t>
      </w:r>
      <w:r w:rsidR="00A639B3">
        <w:t>10</w:t>
      </w:r>
      <w:r>
        <w:t>.2024</w:t>
      </w:r>
    </w:p>
    <w:p w14:paraId="49D5AEA6" w14:textId="77777777" w:rsidR="00F6622B" w:rsidRPr="00A639B3" w:rsidRDefault="00F6622B" w:rsidP="00F6622B">
      <w:pPr>
        <w:rPr>
          <w:sz w:val="24"/>
          <w:szCs w:val="24"/>
        </w:rPr>
      </w:pPr>
    </w:p>
    <w:p w14:paraId="2599E7FA" w14:textId="77777777" w:rsidR="00F6622B" w:rsidRPr="00A639B3" w:rsidRDefault="00F6622B" w:rsidP="00F6622B">
      <w:pPr>
        <w:jc w:val="right"/>
        <w:rPr>
          <w:b/>
          <w:bCs/>
          <w:sz w:val="24"/>
          <w:szCs w:val="24"/>
        </w:rPr>
      </w:pPr>
      <w:r w:rsidRPr="00A639B3">
        <w:rPr>
          <w:b/>
          <w:bCs/>
          <w:sz w:val="24"/>
          <w:szCs w:val="24"/>
        </w:rPr>
        <w:t>DO WSZYSTKICH WYKONAWCÓW</w:t>
      </w:r>
    </w:p>
    <w:p w14:paraId="1C653B36" w14:textId="77777777" w:rsidR="00F6622B" w:rsidRPr="00A639B3" w:rsidRDefault="00F6622B" w:rsidP="00F6622B">
      <w:pPr>
        <w:jc w:val="right"/>
        <w:rPr>
          <w:sz w:val="24"/>
          <w:szCs w:val="24"/>
        </w:rPr>
      </w:pPr>
    </w:p>
    <w:p w14:paraId="729D54D7" w14:textId="7A46CE7C" w:rsidR="00F6622B" w:rsidRPr="00A639B3" w:rsidRDefault="00F6622B" w:rsidP="00F6622B">
      <w:pPr>
        <w:jc w:val="both"/>
        <w:rPr>
          <w:sz w:val="24"/>
          <w:szCs w:val="24"/>
        </w:rPr>
      </w:pPr>
      <w:r w:rsidRPr="00A639B3">
        <w:rPr>
          <w:sz w:val="24"/>
          <w:szCs w:val="24"/>
        </w:rPr>
        <w:t xml:space="preserve">Dotyczy postępowania prowadzonego w trybie </w:t>
      </w:r>
      <w:r w:rsidR="00A639B3" w:rsidRPr="00A639B3">
        <w:rPr>
          <w:sz w:val="24"/>
          <w:szCs w:val="24"/>
        </w:rPr>
        <w:t>podstawowym:</w:t>
      </w:r>
      <w:r w:rsidRPr="00A639B3">
        <w:rPr>
          <w:sz w:val="24"/>
          <w:szCs w:val="24"/>
        </w:rPr>
        <w:t xml:space="preserve"> </w:t>
      </w:r>
      <w:r w:rsidRPr="00A639B3">
        <w:rPr>
          <w:b/>
          <w:bCs/>
          <w:sz w:val="24"/>
          <w:szCs w:val="24"/>
        </w:rPr>
        <w:t>„</w:t>
      </w:r>
      <w:r w:rsidR="00A639B3" w:rsidRPr="00A639B3">
        <w:rPr>
          <w:b/>
          <w:bCs/>
          <w:sz w:val="24"/>
          <w:szCs w:val="24"/>
        </w:rPr>
        <w:t>Remont drogi gminnej                                            w miejscowości Poraj</w:t>
      </w:r>
      <w:r w:rsidRPr="00A639B3">
        <w:rPr>
          <w:b/>
          <w:bCs/>
          <w:sz w:val="24"/>
          <w:szCs w:val="24"/>
        </w:rPr>
        <w:t>.”</w:t>
      </w:r>
    </w:p>
    <w:p w14:paraId="18CCAE39" w14:textId="783CA55E" w:rsidR="00F6622B" w:rsidRPr="00A639B3" w:rsidRDefault="00F6622B" w:rsidP="00F6622B">
      <w:pPr>
        <w:jc w:val="both"/>
        <w:rPr>
          <w:rFonts w:cstheme="minorHAnsi"/>
          <w:sz w:val="24"/>
          <w:szCs w:val="24"/>
        </w:rPr>
      </w:pPr>
      <w:r w:rsidRPr="00A639B3">
        <w:rPr>
          <w:sz w:val="24"/>
          <w:szCs w:val="24"/>
        </w:rPr>
        <w:t xml:space="preserve">Gmina Poraj, działając na podstawie art. 284 ust. 2 </w:t>
      </w:r>
      <w:r w:rsidRPr="00A639B3">
        <w:rPr>
          <w:rFonts w:cstheme="minorHAnsi"/>
          <w:sz w:val="24"/>
          <w:szCs w:val="24"/>
        </w:rPr>
        <w:t>ustawy z 11 września 2019 r. – Prawo Zamówień Publicznych (Dz. U. z 202</w:t>
      </w:r>
      <w:r w:rsidR="00055A0E" w:rsidRPr="00A639B3">
        <w:rPr>
          <w:rFonts w:cstheme="minorHAnsi"/>
          <w:sz w:val="24"/>
          <w:szCs w:val="24"/>
        </w:rPr>
        <w:t>4</w:t>
      </w:r>
      <w:r w:rsidRPr="00A639B3">
        <w:rPr>
          <w:rFonts w:cstheme="minorHAnsi"/>
          <w:sz w:val="24"/>
          <w:szCs w:val="24"/>
        </w:rPr>
        <w:t>r. poz. 1</w:t>
      </w:r>
      <w:r w:rsidR="00055A0E" w:rsidRPr="00A639B3">
        <w:rPr>
          <w:rFonts w:cstheme="minorHAnsi"/>
          <w:sz w:val="24"/>
          <w:szCs w:val="24"/>
        </w:rPr>
        <w:t>320</w:t>
      </w:r>
      <w:r w:rsidRPr="00A639B3">
        <w:rPr>
          <w:rFonts w:cstheme="minorHAnsi"/>
          <w:sz w:val="24"/>
          <w:szCs w:val="24"/>
        </w:rPr>
        <w:t xml:space="preserve"> </w:t>
      </w:r>
      <w:proofErr w:type="spellStart"/>
      <w:r w:rsidR="00A639B3" w:rsidRPr="00A639B3">
        <w:rPr>
          <w:rFonts w:cstheme="minorHAnsi"/>
          <w:sz w:val="24"/>
          <w:szCs w:val="24"/>
        </w:rPr>
        <w:t>t.j</w:t>
      </w:r>
      <w:proofErr w:type="spellEnd"/>
      <w:r w:rsidRPr="00A639B3">
        <w:rPr>
          <w:rFonts w:cstheme="minorHAnsi"/>
          <w:sz w:val="24"/>
          <w:szCs w:val="24"/>
        </w:rPr>
        <w:t>.) udziela odpowiedzi na pytanie:</w:t>
      </w:r>
    </w:p>
    <w:p w14:paraId="4F2BD9C4" w14:textId="77777777" w:rsidR="00302A70" w:rsidRDefault="00302A70" w:rsidP="0037374F">
      <w:pPr>
        <w:pStyle w:val="Default"/>
        <w:jc w:val="both"/>
        <w:rPr>
          <w:rFonts w:asciiTheme="minorHAnsi" w:hAnsiTheme="minorHAnsi" w:cstheme="minorHAnsi"/>
        </w:rPr>
      </w:pPr>
    </w:p>
    <w:p w14:paraId="4FC66E6D" w14:textId="160586E7" w:rsidR="0037374F" w:rsidRDefault="00A639B3" w:rsidP="00A639B3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639B3">
        <w:rPr>
          <w:sz w:val="24"/>
          <w:szCs w:val="24"/>
        </w:rPr>
        <w:t>Czy na odcinku drogi gminnej ul. Nadrzecznej przewidzianym do remontu Zamawiający zakłada kategorię ruchu KR 6 (tak, jak w przedmiarze robót)?</w:t>
      </w:r>
    </w:p>
    <w:p w14:paraId="344B7E11" w14:textId="4DD7C04B" w:rsidR="00A639B3" w:rsidRPr="00A639B3" w:rsidRDefault="00A639B3" w:rsidP="00A639B3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Odp. Warstwy konstrukcyjne należy przyjąć zgodnie z częścią rysunkową dokumentacji projektowej. </w:t>
      </w:r>
    </w:p>
    <w:p w14:paraId="12E75577" w14:textId="77777777" w:rsidR="0037374F" w:rsidRDefault="0037374F" w:rsidP="0037374F">
      <w:pPr>
        <w:spacing w:after="0"/>
        <w:jc w:val="both"/>
        <w:rPr>
          <w:rFonts w:cstheme="minorHAnsi"/>
          <w:sz w:val="24"/>
          <w:szCs w:val="24"/>
        </w:rPr>
      </w:pPr>
    </w:p>
    <w:p w14:paraId="1D633984" w14:textId="3DA74347" w:rsidR="004107C4" w:rsidRPr="00815A56" w:rsidRDefault="004107C4" w:rsidP="004107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C4486E" w14:textId="77777777" w:rsidR="00D33FEB" w:rsidRPr="00815A56" w:rsidRDefault="00D33FEB" w:rsidP="00D33FEB">
      <w:pPr>
        <w:pStyle w:val="Default"/>
        <w:rPr>
          <w:sz w:val="28"/>
          <w:szCs w:val="28"/>
        </w:rPr>
      </w:pPr>
    </w:p>
    <w:p w14:paraId="2212440E" w14:textId="37E10AEA" w:rsidR="00D33FEB" w:rsidRPr="00815A56" w:rsidRDefault="00D33FEB" w:rsidP="00A639B3">
      <w:pPr>
        <w:jc w:val="both"/>
        <w:rPr>
          <w:sz w:val="24"/>
          <w:szCs w:val="24"/>
        </w:rPr>
      </w:pPr>
      <w:r w:rsidRPr="00815A56">
        <w:rPr>
          <w:sz w:val="24"/>
          <w:szCs w:val="24"/>
        </w:rPr>
        <w:t xml:space="preserve">Jednocześnie Zamawiający informuje, że treść zapytania wraz z odpowiedzią zostanie opublikowana na stronie internetowej prowadzonego postępowania                                                                                                                   -  </w:t>
      </w:r>
      <w:hyperlink r:id="rId5" w:history="1">
        <w:r w:rsidR="00A639B3" w:rsidRPr="00A639B3">
          <w:rPr>
            <w:rStyle w:val="Hipercze"/>
            <w:sz w:val="24"/>
            <w:szCs w:val="24"/>
          </w:rPr>
          <w:t>https://platformazakupowa.pl/transakcja/1011819</w:t>
        </w:r>
      </w:hyperlink>
    </w:p>
    <w:p w14:paraId="701B8358" w14:textId="77777777" w:rsidR="00D33FEB" w:rsidRDefault="00D33FEB" w:rsidP="00D33FEB">
      <w:pPr>
        <w:jc w:val="right"/>
      </w:pPr>
    </w:p>
    <w:p w14:paraId="6A8AA992" w14:textId="77777777" w:rsidR="00D33FEB" w:rsidRDefault="00D33FEB" w:rsidP="00D33FEB">
      <w:pPr>
        <w:jc w:val="right"/>
      </w:pPr>
    </w:p>
    <w:p w14:paraId="649847BD" w14:textId="77777777" w:rsidR="00D33FEB" w:rsidRPr="00DD2498" w:rsidRDefault="00D33FEB" w:rsidP="00D33FEB">
      <w:pPr>
        <w:jc w:val="right"/>
      </w:pPr>
      <w:r w:rsidRPr="00DD2498">
        <w:t>Z poważaniem</w:t>
      </w:r>
    </w:p>
    <w:p w14:paraId="4105079C" w14:textId="77777777" w:rsidR="00D33FEB" w:rsidRPr="00DD2498" w:rsidRDefault="00D33FEB" w:rsidP="00D33FEB">
      <w:pPr>
        <w:jc w:val="right"/>
      </w:pPr>
      <w:r>
        <w:t>Katarzyna Kaźmierczak</w:t>
      </w:r>
    </w:p>
    <w:p w14:paraId="7901BF5D" w14:textId="77777777" w:rsidR="00D33FEB" w:rsidRPr="00DD2498" w:rsidRDefault="00D33FEB" w:rsidP="00D33FEB">
      <w:pPr>
        <w:jc w:val="right"/>
      </w:pPr>
      <w:r>
        <w:t>Wójt Gminy Poraj</w:t>
      </w:r>
    </w:p>
    <w:p w14:paraId="53174EDE" w14:textId="77777777" w:rsidR="00D33FEB" w:rsidRPr="00DD2498" w:rsidRDefault="00D33FEB" w:rsidP="00D33FEB">
      <w:pPr>
        <w:jc w:val="right"/>
      </w:pPr>
      <w:r w:rsidRPr="00DD2498">
        <w:t>-podpisano elektronicznie-</w:t>
      </w:r>
    </w:p>
    <w:p w14:paraId="1BFBE5CE" w14:textId="77777777" w:rsidR="004107C4" w:rsidRPr="004107C4" w:rsidRDefault="004107C4" w:rsidP="004107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40"/>
          <w:szCs w:val="40"/>
        </w:rPr>
      </w:pPr>
    </w:p>
    <w:p w14:paraId="763B0FB6" w14:textId="77777777" w:rsidR="00A7092A" w:rsidRDefault="00A7092A" w:rsidP="00093BD4">
      <w:pPr>
        <w:spacing w:after="0"/>
        <w:jc w:val="both"/>
        <w:rPr>
          <w:rFonts w:cstheme="minorHAnsi"/>
          <w:sz w:val="24"/>
          <w:szCs w:val="24"/>
        </w:rPr>
      </w:pPr>
    </w:p>
    <w:p w14:paraId="2E82D2E5" w14:textId="77777777" w:rsidR="00A7092A" w:rsidRPr="00093BD4" w:rsidRDefault="00A7092A" w:rsidP="00093BD4">
      <w:pPr>
        <w:spacing w:after="0"/>
        <w:jc w:val="both"/>
        <w:rPr>
          <w:rFonts w:cstheme="minorHAnsi"/>
          <w:sz w:val="24"/>
          <w:szCs w:val="24"/>
        </w:rPr>
      </w:pPr>
    </w:p>
    <w:p w14:paraId="0F77E77D" w14:textId="77777777" w:rsidR="00093BD4" w:rsidRPr="00093BD4" w:rsidRDefault="00093BD4" w:rsidP="00093BD4">
      <w:pPr>
        <w:spacing w:after="0"/>
        <w:jc w:val="both"/>
        <w:rPr>
          <w:rFonts w:cstheme="minorHAnsi"/>
          <w:sz w:val="24"/>
          <w:szCs w:val="24"/>
        </w:rPr>
      </w:pPr>
    </w:p>
    <w:p w14:paraId="07FD4751" w14:textId="2432E7BE" w:rsidR="008873B5" w:rsidRPr="00093BD4" w:rsidRDefault="008873B5" w:rsidP="00093BD4">
      <w:pPr>
        <w:spacing w:after="0"/>
        <w:jc w:val="both"/>
        <w:rPr>
          <w:rFonts w:cstheme="minorHAnsi"/>
          <w:sz w:val="32"/>
          <w:szCs w:val="32"/>
        </w:rPr>
      </w:pPr>
    </w:p>
    <w:sectPr w:rsidR="008873B5" w:rsidRPr="0009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930E9"/>
    <w:multiLevelType w:val="hybridMultilevel"/>
    <w:tmpl w:val="47DE9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D23E46"/>
    <w:multiLevelType w:val="hybridMultilevel"/>
    <w:tmpl w:val="7A3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7179"/>
    <w:multiLevelType w:val="multilevel"/>
    <w:tmpl w:val="0DBE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2477D"/>
    <w:multiLevelType w:val="hybridMultilevel"/>
    <w:tmpl w:val="D8A25132"/>
    <w:lvl w:ilvl="0" w:tplc="B538B0F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C760083"/>
    <w:multiLevelType w:val="hybridMultilevel"/>
    <w:tmpl w:val="B1F48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04328">
    <w:abstractNumId w:val="4"/>
  </w:num>
  <w:num w:numId="2" w16cid:durableId="857693567">
    <w:abstractNumId w:val="0"/>
  </w:num>
  <w:num w:numId="3" w16cid:durableId="728500389">
    <w:abstractNumId w:val="3"/>
  </w:num>
  <w:num w:numId="4" w16cid:durableId="1495948608">
    <w:abstractNumId w:val="2"/>
  </w:num>
  <w:num w:numId="5" w16cid:durableId="114867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70"/>
    <w:rsid w:val="0000273D"/>
    <w:rsid w:val="00055A0E"/>
    <w:rsid w:val="00093BD4"/>
    <w:rsid w:val="00111026"/>
    <w:rsid w:val="001B2C1D"/>
    <w:rsid w:val="00302A70"/>
    <w:rsid w:val="0037374F"/>
    <w:rsid w:val="004107C4"/>
    <w:rsid w:val="00512575"/>
    <w:rsid w:val="0061241A"/>
    <w:rsid w:val="006654FB"/>
    <w:rsid w:val="006F4209"/>
    <w:rsid w:val="007F7E7E"/>
    <w:rsid w:val="00815A56"/>
    <w:rsid w:val="00862D94"/>
    <w:rsid w:val="008873B5"/>
    <w:rsid w:val="00932D21"/>
    <w:rsid w:val="009523A3"/>
    <w:rsid w:val="00A309AC"/>
    <w:rsid w:val="00A639B3"/>
    <w:rsid w:val="00A7092A"/>
    <w:rsid w:val="00BB4818"/>
    <w:rsid w:val="00BC75D6"/>
    <w:rsid w:val="00C553BA"/>
    <w:rsid w:val="00D305CB"/>
    <w:rsid w:val="00D33FEB"/>
    <w:rsid w:val="00D34D55"/>
    <w:rsid w:val="00D717A9"/>
    <w:rsid w:val="00DC1186"/>
    <w:rsid w:val="00F56C2D"/>
    <w:rsid w:val="00F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3E5F"/>
  <w15:chartTrackingRefBased/>
  <w15:docId w15:val="{620E42ED-8D86-413C-ADE8-E003E85D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2A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sw tekst"/>
    <w:basedOn w:val="Normalny"/>
    <w:link w:val="AkapitzlistZnak"/>
    <w:qFormat/>
    <w:rsid w:val="00093BD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qFormat/>
    <w:locked/>
    <w:rsid w:val="004107C4"/>
  </w:style>
  <w:style w:type="character" w:styleId="Hipercze">
    <w:name w:val="Hyperlink"/>
    <w:basedOn w:val="Domylnaczcionkaakapitu"/>
    <w:uiPriority w:val="99"/>
    <w:unhideWhenUsed/>
    <w:rsid w:val="00D3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FEB"/>
    <w:rPr>
      <w:color w:val="605E5C"/>
      <w:shd w:val="clear" w:color="auto" w:fill="E1DFDD"/>
    </w:rPr>
  </w:style>
  <w:style w:type="paragraph" w:customStyle="1" w:styleId="Standarduser">
    <w:name w:val="Standard (user)"/>
    <w:rsid w:val="00055A0E"/>
    <w:pPr>
      <w:suppressAutoHyphens/>
      <w:autoSpaceDN w:val="0"/>
      <w:spacing w:line="240" w:lineRule="auto"/>
    </w:pPr>
    <w:rPr>
      <w:rFonts w:ascii="Calibri" w:eastAsia="Calibri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10118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2024-11-14T13:49:00Z</cp:lastPrinted>
  <dcterms:created xsi:type="dcterms:W3CDTF">2024-11-14T13:50:00Z</dcterms:created>
  <dcterms:modified xsi:type="dcterms:W3CDTF">2024-11-14T13:50:00Z</dcterms:modified>
</cp:coreProperties>
</file>