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6538" w14:textId="6E4351D6" w:rsidR="00AA7960" w:rsidRPr="00DD7A19" w:rsidRDefault="00AA7960" w:rsidP="00AA7960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AA7960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Zmodyfikowany</w:t>
      </w:r>
      <w:r w:rsidRPr="00AA7960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i/>
          <w:sz w:val="20"/>
          <w:szCs w:val="20"/>
          <w:lang w:eastAsia="pl-PL"/>
        </w:rPr>
        <w:t>z</w:t>
      </w:r>
      <w:r w:rsidR="00D00037" w:rsidRPr="00DD7A19">
        <w:rPr>
          <w:rFonts w:eastAsia="Times New Roman" w:cstheme="minorHAnsi"/>
          <w:b/>
          <w:i/>
          <w:sz w:val="20"/>
          <w:szCs w:val="20"/>
          <w:lang w:eastAsia="pl-PL"/>
        </w:rPr>
        <w:t>ałącznik nr 3 do SWZ</w:t>
      </w:r>
    </w:p>
    <w:p w14:paraId="3AC1DF6F" w14:textId="3CEDB971" w:rsidR="00D00037" w:rsidRPr="00AA7960" w:rsidRDefault="005441D0" w:rsidP="00AA7960">
      <w:pPr>
        <w:autoSpaceDE w:val="0"/>
        <w:spacing w:after="0" w:line="30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5441D0">
        <w:rPr>
          <w:rFonts w:eastAsia="Times New Roman" w:cstheme="minorHAnsi"/>
          <w:b/>
          <w:u w:val="single"/>
          <w:lang w:eastAsia="pl-PL"/>
        </w:rPr>
        <w:t>SZCZEGÓŁOWY OPIS PRZEDMIOTU ZAMÓWIENIA</w:t>
      </w:r>
    </w:p>
    <w:p w14:paraId="7C6131D2" w14:textId="5A85D3DA" w:rsidR="00175F98" w:rsidRPr="0014389E" w:rsidRDefault="00175F98" w:rsidP="00175F98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bookmarkStart w:id="0" w:name="_Hlk105051552"/>
      <w:bookmarkStart w:id="1" w:name="_Hlk85533713"/>
      <w:r w:rsidRPr="0014389E">
        <w:rPr>
          <w:rFonts w:eastAsia="Times New Roman" w:cstheme="minorHAnsi"/>
          <w:b/>
          <w:bCs/>
          <w:u w:val="single"/>
          <w:lang w:eastAsia="pl-PL"/>
        </w:rPr>
        <w:t xml:space="preserve">Część nr </w:t>
      </w:r>
      <w:r w:rsidR="001C71BC">
        <w:rPr>
          <w:rFonts w:eastAsia="Times New Roman" w:cstheme="minorHAnsi"/>
          <w:b/>
          <w:bCs/>
          <w:u w:val="single"/>
          <w:lang w:eastAsia="pl-PL"/>
        </w:rPr>
        <w:t>1</w:t>
      </w:r>
      <w:r w:rsidRPr="0014389E">
        <w:rPr>
          <w:rFonts w:eastAsia="Times New Roman" w:cstheme="minorHAnsi"/>
          <w:b/>
          <w:bCs/>
          <w:u w:val="single"/>
          <w:lang w:eastAsia="pl-PL"/>
        </w:rPr>
        <w:t>:</w:t>
      </w:r>
      <w:r w:rsidRPr="0014389E">
        <w:rPr>
          <w:rFonts w:eastAsia="Times New Roman" w:cstheme="minorHAnsi"/>
          <w:b/>
          <w:bCs/>
          <w:lang w:eastAsia="pl-PL"/>
        </w:rPr>
        <w:t xml:space="preserve"> </w:t>
      </w:r>
      <w:bookmarkEnd w:id="0"/>
      <w:r w:rsidRPr="0014389E">
        <w:rPr>
          <w:rFonts w:eastAsia="Times New Roman" w:cstheme="minorHAnsi"/>
          <w:b/>
          <w:lang w:eastAsia="pl-PL"/>
        </w:rPr>
        <w:t>Dostawa monitorów – 2 sztuk</w:t>
      </w:r>
      <w:r>
        <w:rPr>
          <w:rFonts w:eastAsia="Times New Roman" w:cstheme="minorHAnsi"/>
          <w:b/>
          <w:lang w:eastAsia="pl-PL"/>
        </w:rPr>
        <w:t>i</w:t>
      </w:r>
    </w:p>
    <w:p w14:paraId="026F20D2" w14:textId="27A77FD8" w:rsidR="00153B90" w:rsidRPr="00AA7960" w:rsidRDefault="005441D0" w:rsidP="005441D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lang w:eastAsia="pl-PL"/>
        </w:rPr>
      </w:pPr>
      <w:bookmarkStart w:id="2" w:name="_Hlk104991173"/>
      <w:r w:rsidRPr="00CA635D">
        <w:rPr>
          <w:rFonts w:eastAsia="Times New Roman" w:cstheme="minorHAnsi"/>
          <w:lang w:eastAsia="pl-PL"/>
        </w:rPr>
        <w:t xml:space="preserve">Przedmiotem zamówienia jest dostawa </w:t>
      </w:r>
      <w:r w:rsidR="00153B90">
        <w:rPr>
          <w:rFonts w:eastAsia="Times New Roman" w:cstheme="minorHAnsi"/>
          <w:b/>
          <w:lang w:eastAsia="pl-PL"/>
        </w:rPr>
        <w:t>2</w:t>
      </w:r>
      <w:r w:rsidRPr="00CA635D">
        <w:rPr>
          <w:rFonts w:eastAsia="Times New Roman" w:cstheme="minorHAnsi"/>
          <w:b/>
          <w:lang w:eastAsia="pl-PL"/>
        </w:rPr>
        <w:t xml:space="preserve"> </w:t>
      </w:r>
      <w:r w:rsidR="00153B90">
        <w:rPr>
          <w:rFonts w:eastAsia="Times New Roman" w:cstheme="minorHAnsi"/>
          <w:b/>
          <w:lang w:eastAsia="pl-PL"/>
        </w:rPr>
        <w:t>(dwóch) sztuk</w:t>
      </w:r>
      <w:r w:rsidRPr="00CA635D">
        <w:rPr>
          <w:rFonts w:eastAsia="Times New Roman" w:cstheme="minorHAnsi"/>
          <w:b/>
          <w:lang w:eastAsia="pl-PL"/>
        </w:rPr>
        <w:t xml:space="preserve"> </w:t>
      </w:r>
      <w:r w:rsidR="00153B90">
        <w:rPr>
          <w:rFonts w:eastAsia="Times New Roman" w:cstheme="minorHAnsi"/>
          <w:b/>
          <w:lang w:eastAsia="pl-PL"/>
        </w:rPr>
        <w:t>monitorów Typ 1 i Typ 2</w:t>
      </w:r>
      <w:r w:rsidR="00175F98" w:rsidRPr="00CA635D">
        <w:rPr>
          <w:rFonts w:eastAsia="Times New Roman" w:cstheme="minorHAnsi"/>
          <w:b/>
          <w:lang w:eastAsia="pl-PL"/>
        </w:rPr>
        <w:t xml:space="preserve"> </w:t>
      </w:r>
      <w:r w:rsidRPr="00CA635D">
        <w:rPr>
          <w:rFonts w:eastAsia="Times New Roman" w:cstheme="minorHAnsi"/>
          <w:lang w:eastAsia="pl-PL"/>
        </w:rPr>
        <w:t xml:space="preserve">dla Wydziału </w:t>
      </w:r>
      <w:r w:rsidR="00175F98" w:rsidRPr="00CA635D">
        <w:rPr>
          <w:rFonts w:eastAsia="Times New Roman" w:cstheme="minorHAnsi"/>
          <w:spacing w:val="-11"/>
          <w:lang w:eastAsia="pl-PL"/>
        </w:rPr>
        <w:t>Inżynierii Mechanicznej na potrzeby</w:t>
      </w:r>
      <w:r w:rsidR="00CA635D" w:rsidRPr="00CA635D">
        <w:rPr>
          <w:rFonts w:eastAsia="Times New Roman" w:cstheme="minorHAnsi"/>
          <w:spacing w:val="-11"/>
          <w:lang w:eastAsia="pl-PL"/>
        </w:rPr>
        <w:t xml:space="preserve"> </w:t>
      </w:r>
      <w:bookmarkStart w:id="3" w:name="_Hlk105142995"/>
      <w:r w:rsidR="00CA635D" w:rsidRPr="00CA635D">
        <w:rPr>
          <w:rFonts w:eastAsia="Times New Roman" w:cstheme="minorHAnsi"/>
          <w:spacing w:val="-11"/>
          <w:lang w:eastAsia="pl-PL"/>
        </w:rPr>
        <w:t>zastosowań administracyjnych</w:t>
      </w:r>
      <w:bookmarkEnd w:id="3"/>
      <w:r w:rsidR="00CA635D" w:rsidRPr="00CA635D">
        <w:rPr>
          <w:rFonts w:eastAsia="Times New Roman" w:cstheme="minorHAnsi"/>
          <w:spacing w:val="-11"/>
          <w:lang w:eastAsia="pl-PL"/>
        </w:rPr>
        <w:t xml:space="preserve">, </w:t>
      </w:r>
      <w:r w:rsidRPr="00CA635D">
        <w:rPr>
          <w:rFonts w:eastAsia="Times New Roman" w:cstheme="minorHAnsi"/>
          <w:lang w:eastAsia="pl-PL"/>
        </w:rPr>
        <w:t>co najmniej o poniższych parametrach technicznych:</w:t>
      </w:r>
    </w:p>
    <w:p w14:paraId="4D2A0091" w14:textId="4C0E1DDB" w:rsidR="00153B90" w:rsidRPr="00153B90" w:rsidRDefault="00153B90" w:rsidP="005441D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CA635D">
        <w:rPr>
          <w:rFonts w:eastAsia="Times New Roman" w:cstheme="minorHAnsi"/>
          <w:b/>
          <w:lang w:eastAsia="pl-PL"/>
        </w:rPr>
        <w:t xml:space="preserve">TYP 1 </w:t>
      </w:r>
      <w:r>
        <w:rPr>
          <w:rFonts w:eastAsia="Times New Roman" w:cstheme="minorHAnsi"/>
          <w:b/>
          <w:lang w:eastAsia="pl-PL"/>
        </w:rPr>
        <w:t>– 1 sztuka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01"/>
        <w:gridCol w:w="6379"/>
      </w:tblGrid>
      <w:tr w:rsidR="00CA635D" w:rsidRPr="00852D89" w14:paraId="6F0B8305" w14:textId="77777777" w:rsidTr="002A25F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bookmarkEnd w:id="2"/>
          <w:p w14:paraId="7897E832" w14:textId="77777777" w:rsidR="00CA635D" w:rsidRPr="00852D89" w:rsidRDefault="00CA635D" w:rsidP="002A25F7">
            <w:pPr>
              <w:spacing w:after="0"/>
              <w:rPr>
                <w:rFonts w:ascii="Calibri" w:hAnsi="Calibri"/>
                <w:b/>
              </w:rPr>
            </w:pPr>
            <w:r w:rsidRPr="00852D89">
              <w:rPr>
                <w:rFonts w:ascii="Calibri" w:hAnsi="Calibri"/>
                <w:b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CD08" w14:textId="77777777" w:rsidR="00CA635D" w:rsidRPr="00852D89" w:rsidRDefault="00CA635D" w:rsidP="002A25F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768CB">
              <w:rPr>
                <w:rFonts w:ascii="Calibri" w:hAnsi="Calibri"/>
                <w:b/>
              </w:rPr>
              <w:t>Cecha/funkcja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DAA4F" w14:textId="77777777" w:rsidR="00CA635D" w:rsidRPr="00852D89" w:rsidRDefault="00CA635D" w:rsidP="002A25F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52D89">
              <w:rPr>
                <w:rFonts w:ascii="Calibri" w:hAnsi="Calibri"/>
                <w:b/>
              </w:rPr>
              <w:t>Parametry wymagane</w:t>
            </w:r>
          </w:p>
        </w:tc>
      </w:tr>
      <w:tr w:rsidR="00CA635D" w:rsidRPr="00D02EE8" w14:paraId="0DCE26A3" w14:textId="77777777" w:rsidTr="002A25F7">
        <w:trPr>
          <w:cantSplit/>
          <w:trHeight w:hRule="exact" w:val="57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D6E" w14:textId="77777777" w:rsidR="00CA635D" w:rsidRPr="00852D89" w:rsidRDefault="00CA635D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D1D" w14:textId="77777777" w:rsidR="00CA635D" w:rsidRPr="00852D89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matrycy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7EAB" w14:textId="77777777" w:rsidR="00CA635D" w:rsidRPr="00D02EE8" w:rsidRDefault="00CA635D" w:rsidP="002A25F7">
            <w:pPr>
              <w:spacing w:after="0" w:line="276" w:lineRule="auto"/>
              <w:rPr>
                <w:rFonts w:ascii="Calibri" w:eastAsia="Arial Unicode MS" w:hAnsi="Calibri"/>
                <w:lang w:val="en-US"/>
              </w:rPr>
            </w:pPr>
            <w:r w:rsidRPr="00D02EE8">
              <w:rPr>
                <w:rFonts w:ascii="Calibri" w:hAnsi="Calibri"/>
                <w:lang w:val="en-US"/>
              </w:rPr>
              <w:t>Matowa, LED, IPS lub IPS Pro lub AS-IPS lub S-IPS</w:t>
            </w:r>
            <w:r>
              <w:rPr>
                <w:rFonts w:ascii="Calibri" w:hAnsi="Calibri"/>
                <w:lang w:val="en-US"/>
              </w:rPr>
              <w:t xml:space="preserve"> lub TN</w:t>
            </w:r>
          </w:p>
        </w:tc>
      </w:tr>
      <w:tr w:rsidR="00CA635D" w:rsidRPr="00852D89" w14:paraId="5A577310" w14:textId="77777777" w:rsidTr="002A25F7">
        <w:trPr>
          <w:cantSplit/>
          <w:trHeight w:hRule="exact" w:val="115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FDC0" w14:textId="77777777" w:rsidR="00CA635D" w:rsidRPr="00852D89" w:rsidRDefault="00CA635D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93FA" w14:textId="77777777" w:rsidR="00CA635D" w:rsidRPr="00852D89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C6DF" w14:textId="77777777" w:rsidR="00CA635D" w:rsidRPr="007C0B3D" w:rsidRDefault="00CA635D" w:rsidP="002A25F7">
            <w:pPr>
              <w:spacing w:after="0" w:line="276" w:lineRule="auto"/>
              <w:rPr>
                <w:rFonts w:ascii="Calibri" w:eastAsia="Arial Unicode MS" w:hAnsi="Calibri"/>
                <w:u w:val="single"/>
              </w:rPr>
            </w:pPr>
            <w:r w:rsidRPr="007C0B3D">
              <w:rPr>
                <w:rFonts w:ascii="Calibri" w:eastAsia="Arial Unicode MS" w:hAnsi="Calibri"/>
                <w:u w:val="single"/>
              </w:rPr>
              <w:t>Monitor 1</w:t>
            </w:r>
          </w:p>
          <w:p w14:paraId="2AD625D1" w14:textId="77777777" w:rsidR="00CA635D" w:rsidRDefault="00CA635D" w:rsidP="002A25F7">
            <w:pPr>
              <w:spacing w:after="0" w:line="276" w:lineRule="auto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Przekątna minimum 28”; Format ekranu 16:9; Nominalna rozdzielczość co najmniej 3840 x 2160 </w:t>
            </w:r>
          </w:p>
          <w:p w14:paraId="74757D5E" w14:textId="77777777" w:rsidR="00CA635D" w:rsidRPr="00852D89" w:rsidRDefault="00CA635D" w:rsidP="002A25F7">
            <w:pPr>
              <w:spacing w:after="0" w:line="360" w:lineRule="auto"/>
              <w:rPr>
                <w:rFonts w:ascii="Calibri" w:eastAsia="Arial Unicode MS" w:hAnsi="Calibri"/>
              </w:rPr>
            </w:pPr>
          </w:p>
        </w:tc>
      </w:tr>
      <w:tr w:rsidR="00CA635D" w:rsidRPr="00852D89" w14:paraId="784969AC" w14:textId="77777777" w:rsidTr="002A25F7">
        <w:trPr>
          <w:cantSplit/>
          <w:trHeight w:hRule="exact" w:val="6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CDFC" w14:textId="7EA19E19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CA635D"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0B5F" w14:textId="77777777" w:rsidR="00CA635D" w:rsidRPr="00852D89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Czas reakcji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18A6" w14:textId="77777777" w:rsidR="00CA635D" w:rsidRPr="00D02EE8" w:rsidRDefault="00CA635D" w:rsidP="002A25F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Calibri" w:hAnsi="Calibri"/>
                <w:lang w:val="en-US"/>
              </w:rPr>
            </w:pPr>
            <w:r w:rsidRPr="00D02EE8">
              <w:rPr>
                <w:rFonts w:ascii="Calibri" w:hAnsi="Calibri"/>
                <w:lang w:val="en-US"/>
              </w:rPr>
              <w:t>Maksymalnie 5 ms</w:t>
            </w:r>
          </w:p>
        </w:tc>
      </w:tr>
      <w:tr w:rsidR="00CA635D" w:rsidRPr="00D02EE8" w14:paraId="319EBB1A" w14:textId="77777777" w:rsidTr="002A25F7">
        <w:trPr>
          <w:cantSplit/>
          <w:trHeight w:hRule="exact" w:val="5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F5BA" w14:textId="0C90D92A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A635D"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BF5B" w14:textId="77777777" w:rsidR="00CA635D" w:rsidRPr="00852D89" w:rsidRDefault="00CA635D" w:rsidP="002A25F7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kolorów wyświetlanych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D747" w14:textId="77777777" w:rsidR="00CA635D" w:rsidRPr="00D02EE8" w:rsidRDefault="00CA635D" w:rsidP="002A25F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Calibri" w:hAnsi="Calibri"/>
                <w:lang w:val="en-US"/>
              </w:rPr>
            </w:pPr>
            <w:r w:rsidRPr="00D02EE8">
              <w:rPr>
                <w:rFonts w:ascii="Calibri" w:hAnsi="Calibri"/>
                <w:lang w:val="en-US"/>
              </w:rPr>
              <w:t xml:space="preserve">Monitor 1: Minimum </w:t>
            </w:r>
            <w:r>
              <w:rPr>
                <w:rFonts w:ascii="Calibri" w:hAnsi="Calibri"/>
                <w:lang w:val="en-US"/>
              </w:rPr>
              <w:t>1.07 mld</w:t>
            </w:r>
          </w:p>
        </w:tc>
      </w:tr>
      <w:tr w:rsidR="00CA635D" w:rsidRPr="005C511B" w14:paraId="73C766E5" w14:textId="77777777" w:rsidTr="002A25F7">
        <w:trPr>
          <w:cantSplit/>
          <w:trHeight w:hRule="exact" w:val="7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951C" w14:textId="78C3B8AE" w:rsidR="00CA635D" w:rsidRDefault="00AA7960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A635D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3A6" w14:textId="77777777" w:rsidR="00CA635D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4DED" w14:textId="77777777" w:rsidR="00CA635D" w:rsidRPr="005C511B" w:rsidRDefault="00CA635D" w:rsidP="00AE6F32">
            <w:pPr>
              <w:suppressAutoHyphens/>
              <w:overflowPunct w:val="0"/>
              <w:autoSpaceDE w:val="0"/>
              <w:spacing w:line="276" w:lineRule="auto"/>
              <w:textAlignment w:val="baseline"/>
              <w:rPr>
                <w:rFonts w:ascii="Calibri" w:hAnsi="Calibri"/>
              </w:rPr>
            </w:pPr>
            <w:r w:rsidRPr="005C511B">
              <w:rPr>
                <w:rFonts w:ascii="Calibri" w:hAnsi="Calibri"/>
              </w:rPr>
              <w:t xml:space="preserve">Co najmniej: </w:t>
            </w:r>
            <w:r>
              <w:rPr>
                <w:rFonts w:ascii="Calibri" w:hAnsi="Calibri"/>
              </w:rPr>
              <w:t>Redukcja migotania ekrany</w:t>
            </w:r>
            <w:r w:rsidRPr="00E428EE">
              <w:rPr>
                <w:rFonts w:ascii="Calibri" w:hAnsi="Calibri"/>
              </w:rPr>
              <w:t>, Filtr światła niebieskiego</w:t>
            </w:r>
            <w:r>
              <w:rPr>
                <w:rFonts w:ascii="Calibri" w:hAnsi="Calibri"/>
              </w:rPr>
              <w:t xml:space="preserve">, </w:t>
            </w:r>
            <w:r w:rsidRPr="003D1B99">
              <w:rPr>
                <w:rFonts w:ascii="Calibri" w:hAnsi="Calibri"/>
              </w:rPr>
              <w:t>FreeSync</w:t>
            </w:r>
            <w:r w:rsidRPr="005C511B">
              <w:rPr>
                <w:rFonts w:ascii="Calibri" w:hAnsi="Calibri"/>
              </w:rPr>
              <w:t xml:space="preserve"> </w:t>
            </w:r>
          </w:p>
        </w:tc>
      </w:tr>
      <w:tr w:rsidR="00CA635D" w:rsidRPr="00696350" w14:paraId="22267420" w14:textId="77777777" w:rsidTr="002A25F7">
        <w:trPr>
          <w:cantSplit/>
          <w:trHeight w:hRule="exact" w:val="69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4B50" w14:textId="5C650189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A635D"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A19" w14:textId="77777777" w:rsidR="00CA635D" w:rsidRPr="00852D89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Rodzaje wejść/wyjść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0958" w14:textId="77777777" w:rsidR="00CA635D" w:rsidRPr="00696350" w:rsidRDefault="00CA635D" w:rsidP="002A25F7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najmniej: HDMI - 2 szt., DisplayPort - 1 szt.</w:t>
            </w:r>
          </w:p>
        </w:tc>
      </w:tr>
      <w:tr w:rsidR="00CA635D" w:rsidRPr="00852D89" w14:paraId="7CDF34A7" w14:textId="77777777" w:rsidTr="002A25F7">
        <w:trPr>
          <w:cantSplit/>
          <w:trHeight w:hRule="exact" w:val="70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AC8B" w14:textId="4633DE2A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  <w:position w:val="16"/>
              </w:rPr>
            </w:pPr>
            <w:r>
              <w:rPr>
                <w:rFonts w:ascii="Calibri" w:hAnsi="Calibri"/>
                <w:position w:val="16"/>
              </w:rPr>
              <w:t>7</w:t>
            </w:r>
            <w:r w:rsidR="00CA635D" w:rsidRPr="00852D89">
              <w:rPr>
                <w:rFonts w:ascii="Calibri" w:hAnsi="Calibri"/>
                <w:position w:val="16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1DD2" w14:textId="77777777" w:rsidR="00CA635D" w:rsidRPr="00852D89" w:rsidRDefault="00CA635D" w:rsidP="002A25F7">
            <w:pPr>
              <w:spacing w:after="0"/>
              <w:rPr>
                <w:rFonts w:ascii="Calibri" w:hAnsi="Calibri"/>
                <w:position w:val="16"/>
              </w:rPr>
            </w:pPr>
            <w:r w:rsidRPr="00852D89">
              <w:rPr>
                <w:rFonts w:ascii="Calibri" w:hAnsi="Calibri"/>
                <w:position w:val="16"/>
              </w:rPr>
              <w:t>Dodatkowe informacje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EC82" w14:textId="77777777" w:rsidR="00CA635D" w:rsidRPr="00852D89" w:rsidRDefault="00CA635D" w:rsidP="002A25F7">
            <w:pPr>
              <w:spacing w:after="0" w:line="276" w:lineRule="auto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Kabel HDMI lub </w:t>
            </w:r>
            <w:r>
              <w:rPr>
                <w:rFonts w:ascii="Calibri" w:hAnsi="Calibri"/>
              </w:rPr>
              <w:t>DisplayPort</w:t>
            </w:r>
            <w:r>
              <w:rPr>
                <w:rFonts w:ascii="Calibri" w:eastAsia="Arial Unicode MS" w:hAnsi="Calibri"/>
              </w:rPr>
              <w:t>,</w:t>
            </w:r>
            <w:r w:rsidRPr="00696350">
              <w:rPr>
                <w:rFonts w:ascii="Calibri" w:eastAsia="Arial Unicode MS" w:hAnsi="Calibri"/>
              </w:rPr>
              <w:t xml:space="preserve"> Kabel zasilający</w:t>
            </w:r>
          </w:p>
        </w:tc>
      </w:tr>
      <w:tr w:rsidR="00CA635D" w:rsidRPr="00852D89" w14:paraId="563DBB25" w14:textId="77777777" w:rsidTr="002A25F7">
        <w:trPr>
          <w:cantSplit/>
          <w:trHeight w:hRule="exact"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ED92" w14:textId="531CBB86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  <w:position w:val="16"/>
              </w:rPr>
            </w:pPr>
            <w:r>
              <w:rPr>
                <w:rFonts w:ascii="Calibri" w:hAnsi="Calibri"/>
                <w:position w:val="16"/>
              </w:rPr>
              <w:t>8</w:t>
            </w:r>
            <w:r w:rsidR="00CA635D" w:rsidRPr="00852D89">
              <w:rPr>
                <w:rFonts w:ascii="Calibri" w:hAnsi="Calibri"/>
                <w:position w:val="16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BA1A" w14:textId="77777777" w:rsidR="00CA635D" w:rsidRPr="00EF1CC6" w:rsidRDefault="00CA635D" w:rsidP="002A25F7">
            <w:pPr>
              <w:spacing w:after="0"/>
              <w:rPr>
                <w:rFonts w:ascii="Calibri" w:hAnsi="Calibri"/>
              </w:rPr>
            </w:pPr>
            <w:r w:rsidRPr="00EF1CC6">
              <w:rPr>
                <w:rFonts w:ascii="Calibri" w:hAnsi="Calibri"/>
              </w:rPr>
              <w:t>Gwarancja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5CE5" w14:textId="77777777" w:rsidR="00CA635D" w:rsidRPr="00EF1CC6" w:rsidRDefault="00CA635D" w:rsidP="002A25F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  <w:bCs/>
              </w:rPr>
            </w:pPr>
            <w:r w:rsidRPr="00EF1CC6">
              <w:rPr>
                <w:rFonts w:ascii="Calibri" w:hAnsi="Calibri"/>
              </w:rPr>
              <w:t>Co najmniej 24 miesiące gwarancji od daty należytego potwierdzenia wykonania zamówienia.</w:t>
            </w:r>
          </w:p>
        </w:tc>
      </w:tr>
    </w:tbl>
    <w:p w14:paraId="2AF51626" w14:textId="5FE05A1B" w:rsidR="00175F98" w:rsidRPr="00AA7960" w:rsidRDefault="005441D0" w:rsidP="00AA7960">
      <w:pPr>
        <w:spacing w:after="0" w:line="288" w:lineRule="auto"/>
        <w:jc w:val="both"/>
        <w:rPr>
          <w:rFonts w:eastAsia="Calibri" w:cstheme="minorHAnsi"/>
          <w:b/>
          <w:lang w:eastAsia="pl-PL"/>
        </w:rPr>
      </w:pPr>
      <w:r w:rsidRPr="001075A1">
        <w:rPr>
          <w:rFonts w:eastAsia="Calibri" w:cstheme="minorHAnsi"/>
          <w:b/>
          <w:bCs/>
        </w:rPr>
        <w:t xml:space="preserve">Sprzęt musi spełniać wszelkie wymogi dopuszczenia urządzeń do powszechnego obrotu i użytku </w:t>
      </w:r>
    </w:p>
    <w:p w14:paraId="10CD975B" w14:textId="5567A8C9" w:rsidR="00153B90" w:rsidRPr="00153B90" w:rsidRDefault="00153B90" w:rsidP="00153B90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TYP 2</w:t>
      </w:r>
      <w:r w:rsidRPr="00CA635D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– 1 sztuka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901"/>
        <w:gridCol w:w="6379"/>
      </w:tblGrid>
      <w:tr w:rsidR="00CA635D" w:rsidRPr="00852D89" w14:paraId="589114D6" w14:textId="77777777" w:rsidTr="002A25F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21BA" w14:textId="77777777" w:rsidR="00CA635D" w:rsidRPr="00852D89" w:rsidRDefault="00CA635D" w:rsidP="002A25F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52D89">
              <w:rPr>
                <w:rFonts w:ascii="Calibri" w:hAnsi="Calibri"/>
                <w:b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A6F9" w14:textId="77777777" w:rsidR="00CA635D" w:rsidRPr="00852D89" w:rsidRDefault="00CA635D" w:rsidP="002A25F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768CB">
              <w:rPr>
                <w:rFonts w:ascii="Calibri" w:hAnsi="Calibri"/>
                <w:b/>
              </w:rPr>
              <w:t>Cecha/funkcja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8675" w14:textId="77777777" w:rsidR="00CA635D" w:rsidRPr="00852D89" w:rsidRDefault="00CA635D" w:rsidP="002A25F7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852D89">
              <w:rPr>
                <w:rFonts w:ascii="Calibri" w:hAnsi="Calibri"/>
                <w:b/>
              </w:rPr>
              <w:t>Parametry wymagane</w:t>
            </w:r>
          </w:p>
        </w:tc>
      </w:tr>
      <w:tr w:rsidR="00CA635D" w:rsidRPr="00D02EE8" w14:paraId="510888AE" w14:textId="77777777" w:rsidTr="002A25F7">
        <w:trPr>
          <w:cantSplit/>
          <w:trHeight w:hRule="exact" w:val="5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49E1" w14:textId="77777777" w:rsidR="00CA635D" w:rsidRPr="00852D89" w:rsidRDefault="00CA635D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2B68" w14:textId="77777777" w:rsidR="00CA635D" w:rsidRPr="00852D89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Typ matrycy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97C" w14:textId="77777777" w:rsidR="00CA635D" w:rsidRPr="00D02EE8" w:rsidRDefault="00CA635D" w:rsidP="002A25F7">
            <w:pPr>
              <w:spacing w:after="0" w:line="276" w:lineRule="auto"/>
              <w:rPr>
                <w:rFonts w:ascii="Calibri" w:eastAsia="Arial Unicode MS" w:hAnsi="Calibri"/>
                <w:lang w:val="en-US"/>
              </w:rPr>
            </w:pPr>
            <w:r w:rsidRPr="00D02EE8">
              <w:rPr>
                <w:rFonts w:ascii="Calibri" w:hAnsi="Calibri"/>
                <w:lang w:val="en-US"/>
              </w:rPr>
              <w:t>Matowa, LED, IPS lub IPS Pro lub AS-IPS lub S-IPS</w:t>
            </w:r>
            <w:r>
              <w:rPr>
                <w:rFonts w:ascii="Calibri" w:hAnsi="Calibri"/>
                <w:lang w:val="en-US"/>
              </w:rPr>
              <w:t xml:space="preserve"> lub VA</w:t>
            </w:r>
          </w:p>
        </w:tc>
      </w:tr>
      <w:tr w:rsidR="00CA635D" w:rsidRPr="00852D89" w14:paraId="03F37C2C" w14:textId="77777777" w:rsidTr="002A25F7">
        <w:trPr>
          <w:cantSplit/>
          <w:trHeight w:hRule="exact" w:val="113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64DC" w14:textId="77777777" w:rsidR="00CA635D" w:rsidRPr="00852D89" w:rsidRDefault="00CA635D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2A1C" w14:textId="77777777" w:rsidR="00CA635D" w:rsidRPr="00852D89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Ekran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3403" w14:textId="77777777" w:rsidR="00CA635D" w:rsidRPr="007C0B3D" w:rsidRDefault="00CA635D" w:rsidP="002A25F7">
            <w:pPr>
              <w:spacing w:after="0" w:line="276" w:lineRule="auto"/>
              <w:rPr>
                <w:rFonts w:ascii="Calibri" w:eastAsia="Arial Unicode MS" w:hAnsi="Calibri"/>
                <w:u w:val="single"/>
              </w:rPr>
            </w:pPr>
            <w:r w:rsidRPr="007C0B3D">
              <w:rPr>
                <w:rFonts w:ascii="Calibri" w:eastAsia="Arial Unicode MS" w:hAnsi="Calibri"/>
                <w:u w:val="single"/>
              </w:rPr>
              <w:t>Monitor 2</w:t>
            </w:r>
          </w:p>
          <w:p w14:paraId="136E27A4" w14:textId="77777777" w:rsidR="00CA635D" w:rsidRPr="00852D89" w:rsidRDefault="00CA635D" w:rsidP="002A25F7">
            <w:pPr>
              <w:spacing w:after="0" w:line="276" w:lineRule="auto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Przekątna minimum </w:t>
            </w:r>
            <w:r w:rsidRPr="00E30C81">
              <w:rPr>
                <w:rFonts w:ascii="Calibri" w:eastAsia="Arial Unicode MS" w:hAnsi="Calibri"/>
              </w:rPr>
              <w:t>34"</w:t>
            </w:r>
            <w:r>
              <w:rPr>
                <w:rFonts w:ascii="Calibri" w:eastAsia="Arial Unicode MS" w:hAnsi="Calibri"/>
              </w:rPr>
              <w:t xml:space="preserve">; Format ekranu 21:9; Nominalna rozdzielczość co najmniej </w:t>
            </w:r>
            <w:r w:rsidRPr="00E30C81">
              <w:rPr>
                <w:rFonts w:ascii="Calibri" w:eastAsia="Arial Unicode MS" w:hAnsi="Calibri"/>
              </w:rPr>
              <w:t>3440 x 1440</w:t>
            </w:r>
          </w:p>
        </w:tc>
      </w:tr>
      <w:tr w:rsidR="00CA635D" w:rsidRPr="00852D89" w14:paraId="42AD7A5F" w14:textId="77777777" w:rsidTr="002A25F7">
        <w:trPr>
          <w:cantSplit/>
          <w:trHeight w:hRule="exact" w:val="6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1C57" w14:textId="54AD38A3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CA635D"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BF778" w14:textId="77777777" w:rsidR="00CA635D" w:rsidRPr="00852D89" w:rsidRDefault="00CA635D" w:rsidP="002A25F7">
            <w:pPr>
              <w:spacing w:after="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Czas reakcji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8379" w14:textId="77777777" w:rsidR="00CA635D" w:rsidRPr="00D02EE8" w:rsidRDefault="00CA635D" w:rsidP="002A25F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Calibri" w:hAnsi="Calibri"/>
                <w:lang w:val="en-US"/>
              </w:rPr>
            </w:pPr>
            <w:r w:rsidRPr="00D02EE8">
              <w:rPr>
                <w:rFonts w:ascii="Calibri" w:hAnsi="Calibri"/>
                <w:lang w:val="en-US"/>
              </w:rPr>
              <w:t>Maksymalnie 5 ms</w:t>
            </w:r>
          </w:p>
        </w:tc>
      </w:tr>
      <w:tr w:rsidR="00CA635D" w:rsidRPr="00D02EE8" w14:paraId="54C6F8F3" w14:textId="77777777" w:rsidTr="002A25F7">
        <w:trPr>
          <w:cantSplit/>
          <w:trHeight w:hRule="exact" w:val="6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57F2" w14:textId="26688EAA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A635D"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92B0" w14:textId="77777777" w:rsidR="00CA635D" w:rsidRPr="00852D89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Liczba kolorów wyświetlanych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77C" w14:textId="77777777" w:rsidR="00CA635D" w:rsidRPr="00D02EE8" w:rsidRDefault="00CA635D" w:rsidP="002A25F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Calibri" w:hAnsi="Calibri"/>
                <w:lang w:val="en-US"/>
              </w:rPr>
            </w:pPr>
            <w:r w:rsidRPr="00D02EE8">
              <w:rPr>
                <w:rFonts w:ascii="Calibri" w:hAnsi="Calibri"/>
                <w:lang w:val="en-US"/>
              </w:rPr>
              <w:t>Monitor 2: Minimum 16.7 mln</w:t>
            </w:r>
          </w:p>
        </w:tc>
      </w:tr>
      <w:tr w:rsidR="00CA635D" w:rsidRPr="005C511B" w14:paraId="07B27481" w14:textId="77777777" w:rsidTr="002A25F7">
        <w:trPr>
          <w:cantSplit/>
          <w:trHeight w:hRule="exact" w:val="5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785D" w14:textId="71D11574" w:rsidR="00CA635D" w:rsidRDefault="00AA7960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A635D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6BD0" w14:textId="77777777" w:rsidR="00CA635D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748" w14:textId="77777777" w:rsidR="00CA635D" w:rsidRPr="005C511B" w:rsidRDefault="00CA635D" w:rsidP="002A25F7">
            <w:pPr>
              <w:suppressAutoHyphens/>
              <w:overflowPunct w:val="0"/>
              <w:autoSpaceDE w:val="0"/>
              <w:spacing w:after="0" w:line="276" w:lineRule="auto"/>
              <w:textAlignment w:val="baseline"/>
              <w:rPr>
                <w:rFonts w:ascii="Calibri" w:hAnsi="Calibri"/>
              </w:rPr>
            </w:pPr>
            <w:r w:rsidRPr="005C511B">
              <w:rPr>
                <w:rFonts w:ascii="Calibri" w:hAnsi="Calibri"/>
              </w:rPr>
              <w:t xml:space="preserve">Co najmniej: </w:t>
            </w:r>
            <w:r>
              <w:rPr>
                <w:rFonts w:ascii="Calibri" w:hAnsi="Calibri"/>
              </w:rPr>
              <w:t>Redukcja migotania ekrany</w:t>
            </w:r>
            <w:r w:rsidRPr="00E428EE">
              <w:rPr>
                <w:rFonts w:ascii="Calibri" w:hAnsi="Calibri"/>
              </w:rPr>
              <w:t>, Filtr światła niebieskiego</w:t>
            </w:r>
            <w:r>
              <w:rPr>
                <w:rFonts w:ascii="Calibri" w:hAnsi="Calibri"/>
              </w:rPr>
              <w:t xml:space="preserve">, </w:t>
            </w:r>
            <w:r w:rsidRPr="003D1B99">
              <w:rPr>
                <w:rFonts w:ascii="Calibri" w:hAnsi="Calibri"/>
              </w:rPr>
              <w:t>FreeSync</w:t>
            </w:r>
            <w:r w:rsidRPr="005C511B">
              <w:rPr>
                <w:rFonts w:ascii="Calibri" w:hAnsi="Calibri"/>
              </w:rPr>
              <w:t xml:space="preserve"> </w:t>
            </w:r>
          </w:p>
        </w:tc>
      </w:tr>
      <w:tr w:rsidR="00CA635D" w:rsidRPr="00696350" w14:paraId="62DDE8C8" w14:textId="77777777" w:rsidTr="002A25F7">
        <w:trPr>
          <w:cantSplit/>
          <w:trHeight w:hRule="exact" w:val="73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2931" w14:textId="582FA89F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A635D" w:rsidRPr="00852D89">
              <w:rPr>
                <w:rFonts w:ascii="Calibri" w:hAnsi="Calibri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1CB6" w14:textId="77777777" w:rsidR="00CA635D" w:rsidRPr="00852D89" w:rsidRDefault="00CA635D" w:rsidP="002A25F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Rodzaje wejść/wyjść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38C6" w14:textId="77777777" w:rsidR="00CA635D" w:rsidRPr="00696350" w:rsidRDefault="00CA635D" w:rsidP="002A25F7">
            <w:pPr>
              <w:spacing w:after="0"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najmniej: HDMI - 2 szt., DisplayPort - 1 szt.</w:t>
            </w:r>
          </w:p>
        </w:tc>
      </w:tr>
      <w:tr w:rsidR="00CA635D" w:rsidRPr="00852D89" w14:paraId="7D2C4AC5" w14:textId="77777777" w:rsidTr="002A25F7">
        <w:trPr>
          <w:cantSplit/>
          <w:trHeight w:hRule="exact" w:val="71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2D39" w14:textId="2CB1B0F7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  <w:position w:val="16"/>
              </w:rPr>
            </w:pPr>
            <w:r>
              <w:rPr>
                <w:rFonts w:ascii="Calibri" w:hAnsi="Calibri"/>
                <w:position w:val="16"/>
              </w:rPr>
              <w:t>7</w:t>
            </w:r>
            <w:r w:rsidR="00CA635D" w:rsidRPr="00852D89">
              <w:rPr>
                <w:rFonts w:ascii="Calibri" w:hAnsi="Calibri"/>
                <w:position w:val="16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EB7A" w14:textId="77777777" w:rsidR="00CA635D" w:rsidRPr="00852D89" w:rsidRDefault="00CA635D" w:rsidP="002A25F7">
            <w:pPr>
              <w:spacing w:after="0" w:line="276" w:lineRule="auto"/>
              <w:rPr>
                <w:rFonts w:ascii="Calibri" w:hAnsi="Calibri"/>
                <w:position w:val="16"/>
              </w:rPr>
            </w:pPr>
            <w:r w:rsidRPr="00852D89">
              <w:rPr>
                <w:rFonts w:ascii="Calibri" w:hAnsi="Calibri"/>
                <w:position w:val="16"/>
              </w:rPr>
              <w:t>Dodatkowe informacje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8642" w14:textId="77777777" w:rsidR="00CA635D" w:rsidRPr="00852D89" w:rsidRDefault="00CA635D" w:rsidP="002A25F7">
            <w:pPr>
              <w:spacing w:after="0" w:line="276" w:lineRule="auto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 xml:space="preserve">Kabel HDMI lub </w:t>
            </w:r>
            <w:r>
              <w:rPr>
                <w:rFonts w:ascii="Calibri" w:hAnsi="Calibri"/>
              </w:rPr>
              <w:t>DisplayPort</w:t>
            </w:r>
            <w:r>
              <w:rPr>
                <w:rFonts w:ascii="Calibri" w:eastAsia="Arial Unicode MS" w:hAnsi="Calibri"/>
              </w:rPr>
              <w:t>,</w:t>
            </w:r>
            <w:r w:rsidRPr="00696350">
              <w:rPr>
                <w:rFonts w:ascii="Calibri" w:eastAsia="Arial Unicode MS" w:hAnsi="Calibri"/>
              </w:rPr>
              <w:t xml:space="preserve"> Kabel zasilający</w:t>
            </w:r>
          </w:p>
        </w:tc>
      </w:tr>
      <w:tr w:rsidR="00CA635D" w:rsidRPr="00852D89" w14:paraId="2ECCD37E" w14:textId="77777777" w:rsidTr="002A25F7">
        <w:trPr>
          <w:cantSplit/>
          <w:trHeight w:hRule="exact"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BA2" w14:textId="771A0762" w:rsidR="00CA635D" w:rsidRPr="00852D89" w:rsidRDefault="00AA7960" w:rsidP="002A25F7">
            <w:pPr>
              <w:spacing w:after="0" w:line="276" w:lineRule="auto"/>
              <w:jc w:val="center"/>
              <w:rPr>
                <w:rFonts w:ascii="Calibri" w:hAnsi="Calibri"/>
                <w:position w:val="16"/>
              </w:rPr>
            </w:pPr>
            <w:r>
              <w:rPr>
                <w:rFonts w:ascii="Calibri" w:hAnsi="Calibri"/>
                <w:position w:val="16"/>
              </w:rPr>
              <w:t>8</w:t>
            </w:r>
            <w:r w:rsidR="00CA635D" w:rsidRPr="00852D89">
              <w:rPr>
                <w:rFonts w:ascii="Calibri" w:hAnsi="Calibri"/>
                <w:position w:val="16"/>
              </w:rPr>
              <w:t>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1743" w14:textId="77777777" w:rsidR="00CA635D" w:rsidRPr="00EF1CC6" w:rsidRDefault="00CA635D" w:rsidP="002A25F7">
            <w:pPr>
              <w:spacing w:after="0" w:line="276" w:lineRule="auto"/>
              <w:rPr>
                <w:rFonts w:ascii="Calibri" w:hAnsi="Calibri"/>
              </w:rPr>
            </w:pPr>
            <w:r w:rsidRPr="00EF1CC6">
              <w:rPr>
                <w:rFonts w:ascii="Calibri" w:hAnsi="Calibri"/>
              </w:rPr>
              <w:t>Gwarancja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5521" w14:textId="77777777" w:rsidR="00CA635D" w:rsidRPr="00EF1CC6" w:rsidRDefault="00CA635D" w:rsidP="002A25F7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/>
                <w:bCs/>
              </w:rPr>
            </w:pPr>
            <w:r w:rsidRPr="00EF1CC6">
              <w:rPr>
                <w:rFonts w:ascii="Calibri" w:hAnsi="Calibri"/>
              </w:rPr>
              <w:t>Co najmniej 24 miesiące gwarancji od daty należytego potwierdzenia wykonania zamówienia.</w:t>
            </w:r>
          </w:p>
        </w:tc>
      </w:tr>
    </w:tbl>
    <w:p w14:paraId="47A06B92" w14:textId="06EFF2A8" w:rsidR="00175F98" w:rsidRPr="00AA7960" w:rsidRDefault="00175F98" w:rsidP="00AA7960">
      <w:pPr>
        <w:spacing w:after="0" w:line="288" w:lineRule="auto"/>
        <w:jc w:val="both"/>
        <w:rPr>
          <w:rFonts w:eastAsia="Calibri" w:cstheme="minorHAnsi"/>
          <w:b/>
          <w:lang w:eastAsia="pl-PL"/>
        </w:rPr>
      </w:pPr>
      <w:r w:rsidRPr="001075A1">
        <w:rPr>
          <w:rFonts w:eastAsia="Calibri" w:cstheme="minorHAnsi"/>
          <w:b/>
          <w:bCs/>
        </w:rPr>
        <w:t xml:space="preserve">Sprzęt musi spełniać wszelkie wymogi dopuszczenia urządzeń do powszechnego obrotu i użytku </w:t>
      </w:r>
    </w:p>
    <w:sectPr w:rsidR="00175F98" w:rsidRPr="00AA7960" w:rsidSect="00B0646C">
      <w:headerReference w:type="default" r:id="rId7"/>
      <w:footerReference w:type="even" r:id="rId8"/>
      <w:footerReference w:type="default" r:id="rId9"/>
      <w:pgSz w:w="11906" w:h="16838"/>
      <w:pgMar w:top="1134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80B0" w14:textId="77777777" w:rsidR="00B261A7" w:rsidRDefault="00B261A7" w:rsidP="00D00037">
      <w:pPr>
        <w:spacing w:after="0" w:line="240" w:lineRule="auto"/>
      </w:pPr>
      <w:r>
        <w:separator/>
      </w:r>
    </w:p>
  </w:endnote>
  <w:endnote w:type="continuationSeparator" w:id="0">
    <w:p w14:paraId="0BE67EAD" w14:textId="77777777" w:rsidR="00B261A7" w:rsidRDefault="00B261A7" w:rsidP="00D00037">
      <w:pPr>
        <w:spacing w:after="0" w:line="240" w:lineRule="auto"/>
      </w:pPr>
      <w:r>
        <w:continuationSeparator/>
      </w:r>
    </w:p>
  </w:endnote>
  <w:endnote w:type="continuationNotice" w:id="1">
    <w:p w14:paraId="383F5711" w14:textId="77777777" w:rsidR="00B261A7" w:rsidRDefault="00B26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E89" w14:textId="77777777" w:rsidR="00AE6F32" w:rsidRDefault="00AE6F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0C2C52" w14:textId="77777777" w:rsidR="00AE6F32" w:rsidRDefault="00AE6F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60C8" w14:textId="4A5D8779" w:rsidR="00AE6F32" w:rsidRPr="00A33D9A" w:rsidRDefault="00AE6F32" w:rsidP="00B0646C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Str. </w:t>
    </w:r>
    <w:r w:rsidRPr="00A33D9A">
      <w:rPr>
        <w:sz w:val="20"/>
        <w:szCs w:val="20"/>
      </w:rPr>
      <w:fldChar w:fldCharType="begin"/>
    </w:r>
    <w:r w:rsidRPr="00A33D9A">
      <w:rPr>
        <w:sz w:val="20"/>
        <w:szCs w:val="20"/>
      </w:rPr>
      <w:instrText>PAGE</w:instrText>
    </w:r>
    <w:r w:rsidRPr="00A33D9A">
      <w:rPr>
        <w:sz w:val="20"/>
        <w:szCs w:val="20"/>
      </w:rPr>
      <w:fldChar w:fldCharType="separate"/>
    </w:r>
    <w:r w:rsidR="00153B90">
      <w:rPr>
        <w:noProof/>
        <w:sz w:val="20"/>
        <w:szCs w:val="20"/>
      </w:rPr>
      <w:t>23</w:t>
    </w:r>
    <w:r w:rsidRPr="00A33D9A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Pr="00A33D9A">
      <w:rPr>
        <w:sz w:val="20"/>
        <w:szCs w:val="20"/>
      </w:rPr>
      <w:fldChar w:fldCharType="begin"/>
    </w:r>
    <w:r w:rsidRPr="00A33D9A">
      <w:rPr>
        <w:sz w:val="20"/>
        <w:szCs w:val="20"/>
      </w:rPr>
      <w:instrText>NUMPAGES</w:instrText>
    </w:r>
    <w:r w:rsidRPr="00A33D9A">
      <w:rPr>
        <w:sz w:val="20"/>
        <w:szCs w:val="20"/>
      </w:rPr>
      <w:fldChar w:fldCharType="separate"/>
    </w:r>
    <w:r w:rsidR="00153B90">
      <w:rPr>
        <w:noProof/>
        <w:sz w:val="20"/>
        <w:szCs w:val="20"/>
      </w:rPr>
      <w:t>33</w:t>
    </w:r>
    <w:r w:rsidRPr="00A33D9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81D3" w14:textId="77777777" w:rsidR="00B261A7" w:rsidRDefault="00B261A7" w:rsidP="00D00037">
      <w:pPr>
        <w:spacing w:after="0" w:line="240" w:lineRule="auto"/>
      </w:pPr>
      <w:r>
        <w:separator/>
      </w:r>
    </w:p>
  </w:footnote>
  <w:footnote w:type="continuationSeparator" w:id="0">
    <w:p w14:paraId="223FA4F2" w14:textId="77777777" w:rsidR="00B261A7" w:rsidRDefault="00B261A7" w:rsidP="00D00037">
      <w:pPr>
        <w:spacing w:after="0" w:line="240" w:lineRule="auto"/>
      </w:pPr>
      <w:r>
        <w:continuationSeparator/>
      </w:r>
    </w:p>
  </w:footnote>
  <w:footnote w:type="continuationNotice" w:id="1">
    <w:p w14:paraId="7E2ADB05" w14:textId="77777777" w:rsidR="00B261A7" w:rsidRDefault="00B26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8C45" w14:textId="77777777" w:rsidR="00AE6F32" w:rsidRDefault="00AE6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1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ADF"/>
    <w:multiLevelType w:val="hybridMultilevel"/>
    <w:tmpl w:val="16C84A92"/>
    <w:lvl w:ilvl="0" w:tplc="29808C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78BA"/>
    <w:multiLevelType w:val="hybridMultilevel"/>
    <w:tmpl w:val="6FB26E94"/>
    <w:lvl w:ilvl="0" w:tplc="BB3675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76BE"/>
    <w:multiLevelType w:val="hybridMultilevel"/>
    <w:tmpl w:val="952A12C6"/>
    <w:lvl w:ilvl="0" w:tplc="85C42E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4E7"/>
    <w:multiLevelType w:val="hybridMultilevel"/>
    <w:tmpl w:val="B5062F5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EC83CB0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F777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652A4"/>
    <w:multiLevelType w:val="hybridMultilevel"/>
    <w:tmpl w:val="140ED3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0815A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740DC"/>
    <w:multiLevelType w:val="hybridMultilevel"/>
    <w:tmpl w:val="F508B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7452F6"/>
    <w:multiLevelType w:val="hybridMultilevel"/>
    <w:tmpl w:val="34C83B5A"/>
    <w:lvl w:ilvl="0" w:tplc="4C0A82E6">
      <w:start w:val="1"/>
      <w:numFmt w:val="lowerLetter"/>
      <w:lvlText w:val="%1."/>
      <w:lvlJc w:val="left"/>
      <w:pPr>
        <w:ind w:left="12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19306A4E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1C355BE3"/>
    <w:multiLevelType w:val="hybridMultilevel"/>
    <w:tmpl w:val="BAFA9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1DB1512F"/>
    <w:multiLevelType w:val="hybridMultilevel"/>
    <w:tmpl w:val="B8203AE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FCB5E03"/>
    <w:multiLevelType w:val="hybridMultilevel"/>
    <w:tmpl w:val="E6F86048"/>
    <w:lvl w:ilvl="0" w:tplc="7FE4B2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D08CE"/>
    <w:multiLevelType w:val="hybridMultilevel"/>
    <w:tmpl w:val="5CAE1D0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B3912"/>
    <w:multiLevelType w:val="hybridMultilevel"/>
    <w:tmpl w:val="FC24A030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A3139B"/>
    <w:multiLevelType w:val="hybridMultilevel"/>
    <w:tmpl w:val="6CB25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35CE54A3"/>
    <w:multiLevelType w:val="hybridMultilevel"/>
    <w:tmpl w:val="DF625CE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3A9C27A1"/>
    <w:multiLevelType w:val="hybridMultilevel"/>
    <w:tmpl w:val="A44436BA"/>
    <w:lvl w:ilvl="0" w:tplc="0415001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A465DE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4D101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9140C9"/>
    <w:multiLevelType w:val="hybridMultilevel"/>
    <w:tmpl w:val="5F76AC12"/>
    <w:lvl w:ilvl="0" w:tplc="9A5663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F770B"/>
    <w:multiLevelType w:val="hybridMultilevel"/>
    <w:tmpl w:val="36D85548"/>
    <w:lvl w:ilvl="0" w:tplc="0EA63F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477930"/>
    <w:multiLevelType w:val="hybridMultilevel"/>
    <w:tmpl w:val="DB061532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7E04B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41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2" w15:restartNumberingAfterBreak="0">
    <w:nsid w:val="3E894D29"/>
    <w:multiLevelType w:val="hybridMultilevel"/>
    <w:tmpl w:val="2FEA934C"/>
    <w:lvl w:ilvl="0" w:tplc="2D1CD0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B80169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4" w15:restartNumberingAfterBreak="0">
    <w:nsid w:val="42A15B41"/>
    <w:multiLevelType w:val="hybridMultilevel"/>
    <w:tmpl w:val="3EE8B666"/>
    <w:lvl w:ilvl="0" w:tplc="DAA2F7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955B09"/>
    <w:multiLevelType w:val="hybridMultilevel"/>
    <w:tmpl w:val="21062A2C"/>
    <w:lvl w:ilvl="0" w:tplc="55669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5F211B8"/>
    <w:multiLevelType w:val="hybridMultilevel"/>
    <w:tmpl w:val="C74C69F6"/>
    <w:lvl w:ilvl="0" w:tplc="9B0CC0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544EB2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E1671E"/>
    <w:multiLevelType w:val="multilevel"/>
    <w:tmpl w:val="88967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4983616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C5D49A2"/>
    <w:multiLevelType w:val="hybridMultilevel"/>
    <w:tmpl w:val="EAC42198"/>
    <w:lvl w:ilvl="0" w:tplc="1C22B4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FF077F"/>
    <w:multiLevelType w:val="hybridMultilevel"/>
    <w:tmpl w:val="45148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F390206"/>
    <w:multiLevelType w:val="hybridMultilevel"/>
    <w:tmpl w:val="5B147D4A"/>
    <w:lvl w:ilvl="0" w:tplc="0AC46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063D36"/>
    <w:multiLevelType w:val="hybridMultilevel"/>
    <w:tmpl w:val="ED686E36"/>
    <w:lvl w:ilvl="0" w:tplc="1F682794">
      <w:start w:val="1"/>
      <w:numFmt w:val="lowerLetter"/>
      <w:lvlText w:val="%1."/>
      <w:lvlJc w:val="left"/>
      <w:pPr>
        <w:ind w:left="6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D12A30"/>
    <w:multiLevelType w:val="hybridMultilevel"/>
    <w:tmpl w:val="518605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7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2B82E3A"/>
    <w:multiLevelType w:val="hybridMultilevel"/>
    <w:tmpl w:val="94CAB5C8"/>
    <w:lvl w:ilvl="0" w:tplc="54189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C513E1"/>
    <w:multiLevelType w:val="hybridMultilevel"/>
    <w:tmpl w:val="CFBAB06C"/>
    <w:lvl w:ilvl="0" w:tplc="B04831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36B44"/>
    <w:multiLevelType w:val="hybridMultilevel"/>
    <w:tmpl w:val="558C3CDA"/>
    <w:lvl w:ilvl="0" w:tplc="046614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F60CB4"/>
    <w:multiLevelType w:val="hybridMultilevel"/>
    <w:tmpl w:val="D96220F0"/>
    <w:lvl w:ilvl="0" w:tplc="1FAC49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5F815BC"/>
    <w:multiLevelType w:val="hybridMultilevel"/>
    <w:tmpl w:val="F6EC5204"/>
    <w:lvl w:ilvl="0" w:tplc="63BC77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684150"/>
    <w:multiLevelType w:val="hybridMultilevel"/>
    <w:tmpl w:val="717E68EA"/>
    <w:lvl w:ilvl="0" w:tplc="4644F5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083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2715B2"/>
    <w:multiLevelType w:val="hybridMultilevel"/>
    <w:tmpl w:val="1512C7D0"/>
    <w:lvl w:ilvl="0" w:tplc="027822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9D7A55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0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C24E3"/>
    <w:multiLevelType w:val="hybridMultilevel"/>
    <w:tmpl w:val="5E06A43C"/>
    <w:lvl w:ilvl="0" w:tplc="12B62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E474B3B"/>
    <w:multiLevelType w:val="hybridMultilevel"/>
    <w:tmpl w:val="A210DB1A"/>
    <w:lvl w:ilvl="0" w:tplc="F59CF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8E2ECD"/>
    <w:multiLevelType w:val="hybridMultilevel"/>
    <w:tmpl w:val="5C14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72063">
    <w:abstractNumId w:val="7"/>
  </w:num>
  <w:num w:numId="2" w16cid:durableId="406732576">
    <w:abstractNumId w:val="40"/>
  </w:num>
  <w:num w:numId="3" w16cid:durableId="1514147384">
    <w:abstractNumId w:val="68"/>
  </w:num>
  <w:num w:numId="4" w16cid:durableId="369840312">
    <w:abstractNumId w:val="29"/>
  </w:num>
  <w:num w:numId="5" w16cid:durableId="1052072744">
    <w:abstractNumId w:val="57"/>
  </w:num>
  <w:num w:numId="6" w16cid:durableId="1247954404">
    <w:abstractNumId w:val="35"/>
  </w:num>
  <w:num w:numId="7" w16cid:durableId="750350962">
    <w:abstractNumId w:val="51"/>
  </w:num>
  <w:num w:numId="8" w16cid:durableId="1117722735">
    <w:abstractNumId w:val="27"/>
  </w:num>
  <w:num w:numId="9" w16cid:durableId="777525204">
    <w:abstractNumId w:val="2"/>
  </w:num>
  <w:num w:numId="10" w16cid:durableId="742876007">
    <w:abstractNumId w:val="65"/>
  </w:num>
  <w:num w:numId="11" w16cid:durableId="352463741">
    <w:abstractNumId w:val="37"/>
  </w:num>
  <w:num w:numId="12" w16cid:durableId="422455441">
    <w:abstractNumId w:val="50"/>
  </w:num>
  <w:num w:numId="13" w16cid:durableId="1427923782">
    <w:abstractNumId w:val="58"/>
  </w:num>
  <w:num w:numId="14" w16cid:durableId="1587155365">
    <w:abstractNumId w:val="69"/>
  </w:num>
  <w:num w:numId="15" w16cid:durableId="1749033485">
    <w:abstractNumId w:val="44"/>
  </w:num>
  <w:num w:numId="16" w16cid:durableId="162279807">
    <w:abstractNumId w:val="59"/>
  </w:num>
  <w:num w:numId="17" w16cid:durableId="514658134">
    <w:abstractNumId w:val="3"/>
  </w:num>
  <w:num w:numId="18" w16cid:durableId="298534361">
    <w:abstractNumId w:val="5"/>
  </w:num>
  <w:num w:numId="19" w16cid:durableId="442649906">
    <w:abstractNumId w:val="39"/>
  </w:num>
  <w:num w:numId="20" w16cid:durableId="2111274019">
    <w:abstractNumId w:val="4"/>
  </w:num>
  <w:num w:numId="21" w16cid:durableId="990597090">
    <w:abstractNumId w:val="42"/>
  </w:num>
  <w:num w:numId="22" w16cid:durableId="272172139">
    <w:abstractNumId w:val="72"/>
  </w:num>
  <w:num w:numId="23" w16cid:durableId="1201555081">
    <w:abstractNumId w:val="38"/>
  </w:num>
  <w:num w:numId="24" w16cid:durableId="749237600">
    <w:abstractNumId w:val="11"/>
  </w:num>
  <w:num w:numId="25" w16cid:durableId="851794494">
    <w:abstractNumId w:val="41"/>
  </w:num>
  <w:num w:numId="26" w16cid:durableId="1896701135">
    <w:abstractNumId w:val="70"/>
  </w:num>
  <w:num w:numId="27" w16cid:durableId="1418092281">
    <w:abstractNumId w:val="54"/>
  </w:num>
  <w:num w:numId="28" w16cid:durableId="981156596">
    <w:abstractNumId w:val="47"/>
  </w:num>
  <w:num w:numId="29" w16cid:durableId="1813526037">
    <w:abstractNumId w:val="66"/>
  </w:num>
  <w:num w:numId="30" w16cid:durableId="1831752786">
    <w:abstractNumId w:val="71"/>
  </w:num>
  <w:num w:numId="31" w16cid:durableId="1880505229">
    <w:abstractNumId w:val="9"/>
  </w:num>
  <w:num w:numId="32" w16cid:durableId="7023836">
    <w:abstractNumId w:val="10"/>
  </w:num>
  <w:num w:numId="33" w16cid:durableId="1116677486">
    <w:abstractNumId w:val="60"/>
  </w:num>
  <w:num w:numId="34" w16cid:durableId="776217550">
    <w:abstractNumId w:val="18"/>
  </w:num>
  <w:num w:numId="35" w16cid:durableId="2019653377">
    <w:abstractNumId w:val="62"/>
  </w:num>
  <w:num w:numId="36" w16cid:durableId="524175866">
    <w:abstractNumId w:val="24"/>
  </w:num>
  <w:num w:numId="37" w16cid:durableId="50621271">
    <w:abstractNumId w:val="23"/>
  </w:num>
  <w:num w:numId="38" w16cid:durableId="1203664923">
    <w:abstractNumId w:val="25"/>
  </w:num>
  <w:num w:numId="39" w16cid:durableId="624503471">
    <w:abstractNumId w:val="61"/>
  </w:num>
  <w:num w:numId="40" w16cid:durableId="692656656">
    <w:abstractNumId w:val="13"/>
  </w:num>
  <w:num w:numId="41" w16cid:durableId="869297074">
    <w:abstractNumId w:val="1"/>
  </w:num>
  <w:num w:numId="42" w16cid:durableId="1244149111">
    <w:abstractNumId w:val="17"/>
  </w:num>
  <w:num w:numId="43" w16cid:durableId="2146923134">
    <w:abstractNumId w:val="36"/>
  </w:num>
  <w:num w:numId="44" w16cid:durableId="978732698">
    <w:abstractNumId w:val="45"/>
  </w:num>
  <w:num w:numId="45" w16cid:durableId="1400901381">
    <w:abstractNumId w:val="46"/>
  </w:num>
  <w:num w:numId="46" w16cid:durableId="784809609">
    <w:abstractNumId w:val="16"/>
  </w:num>
  <w:num w:numId="47" w16cid:durableId="1881429912">
    <w:abstractNumId w:val="56"/>
  </w:num>
  <w:num w:numId="48" w16cid:durableId="1356351381">
    <w:abstractNumId w:val="32"/>
  </w:num>
  <w:num w:numId="49" w16cid:durableId="725034011">
    <w:abstractNumId w:val="67"/>
  </w:num>
  <w:num w:numId="50" w16cid:durableId="320814611">
    <w:abstractNumId w:val="55"/>
  </w:num>
  <w:num w:numId="51" w16cid:durableId="649484591">
    <w:abstractNumId w:val="43"/>
  </w:num>
  <w:num w:numId="52" w16cid:durableId="1007027433">
    <w:abstractNumId w:val="33"/>
  </w:num>
  <w:num w:numId="53" w16cid:durableId="110131994">
    <w:abstractNumId w:val="22"/>
  </w:num>
  <w:num w:numId="54" w16cid:durableId="1038241458">
    <w:abstractNumId w:val="6"/>
  </w:num>
  <w:num w:numId="55" w16cid:durableId="1787118692">
    <w:abstractNumId w:val="12"/>
  </w:num>
  <w:num w:numId="56" w16cid:durableId="1057508051">
    <w:abstractNumId w:val="19"/>
  </w:num>
  <w:num w:numId="57" w16cid:durableId="9628099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522824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335369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532514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0490614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536538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895519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178695368">
    <w:abstractNumId w:val="26"/>
  </w:num>
  <w:num w:numId="65" w16cid:durableId="20017429">
    <w:abstractNumId w:val="8"/>
  </w:num>
  <w:num w:numId="66" w16cid:durableId="1025022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377515180">
    <w:abstractNumId w:val="73"/>
  </w:num>
  <w:num w:numId="68" w16cid:durableId="18869898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39540843">
    <w:abstractNumId w:val="63"/>
  </w:num>
  <w:num w:numId="70" w16cid:durableId="449978599">
    <w:abstractNumId w:val="52"/>
  </w:num>
  <w:num w:numId="71" w16cid:durableId="2102067758">
    <w:abstractNumId w:val="15"/>
  </w:num>
  <w:num w:numId="72" w16cid:durableId="780227769">
    <w:abstractNumId w:val="64"/>
  </w:num>
  <w:num w:numId="73" w16cid:durableId="1049526225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37"/>
    <w:rsid w:val="00000748"/>
    <w:rsid w:val="0001206C"/>
    <w:rsid w:val="00012352"/>
    <w:rsid w:val="00030D2F"/>
    <w:rsid w:val="00044B2D"/>
    <w:rsid w:val="00050264"/>
    <w:rsid w:val="00055F8D"/>
    <w:rsid w:val="00065E61"/>
    <w:rsid w:val="00084B0D"/>
    <w:rsid w:val="0008676A"/>
    <w:rsid w:val="00095BBA"/>
    <w:rsid w:val="000B3B2C"/>
    <w:rsid w:val="000B7A0F"/>
    <w:rsid w:val="000F5459"/>
    <w:rsid w:val="001043B2"/>
    <w:rsid w:val="00110036"/>
    <w:rsid w:val="00133EDF"/>
    <w:rsid w:val="00135A4D"/>
    <w:rsid w:val="00146803"/>
    <w:rsid w:val="00153B90"/>
    <w:rsid w:val="001562D2"/>
    <w:rsid w:val="001631CA"/>
    <w:rsid w:val="00175F98"/>
    <w:rsid w:val="001A3A59"/>
    <w:rsid w:val="001A5051"/>
    <w:rsid w:val="001A5F2A"/>
    <w:rsid w:val="001B2254"/>
    <w:rsid w:val="001C19A0"/>
    <w:rsid w:val="001C71BC"/>
    <w:rsid w:val="001D2143"/>
    <w:rsid w:val="001D4E76"/>
    <w:rsid w:val="001D798B"/>
    <w:rsid w:val="001E1699"/>
    <w:rsid w:val="001E601F"/>
    <w:rsid w:val="00204A4F"/>
    <w:rsid w:val="00214B82"/>
    <w:rsid w:val="0022427A"/>
    <w:rsid w:val="00231873"/>
    <w:rsid w:val="002479A3"/>
    <w:rsid w:val="00260468"/>
    <w:rsid w:val="00267B97"/>
    <w:rsid w:val="0027701B"/>
    <w:rsid w:val="00285C51"/>
    <w:rsid w:val="002A25F7"/>
    <w:rsid w:val="002A34EF"/>
    <w:rsid w:val="002B5F40"/>
    <w:rsid w:val="002C1524"/>
    <w:rsid w:val="002D5D90"/>
    <w:rsid w:val="003008F1"/>
    <w:rsid w:val="00302E05"/>
    <w:rsid w:val="00347C76"/>
    <w:rsid w:val="0036495C"/>
    <w:rsid w:val="00371B28"/>
    <w:rsid w:val="003B2EA5"/>
    <w:rsid w:val="003C40C2"/>
    <w:rsid w:val="003F6831"/>
    <w:rsid w:val="004141F2"/>
    <w:rsid w:val="00423745"/>
    <w:rsid w:val="00434253"/>
    <w:rsid w:val="00435F1A"/>
    <w:rsid w:val="00441896"/>
    <w:rsid w:val="0044311D"/>
    <w:rsid w:val="0045742D"/>
    <w:rsid w:val="004714E1"/>
    <w:rsid w:val="00490F6C"/>
    <w:rsid w:val="004A20EC"/>
    <w:rsid w:val="004A3724"/>
    <w:rsid w:val="004C0281"/>
    <w:rsid w:val="004E745D"/>
    <w:rsid w:val="004F795C"/>
    <w:rsid w:val="005031A6"/>
    <w:rsid w:val="005055D5"/>
    <w:rsid w:val="00512A71"/>
    <w:rsid w:val="005262FE"/>
    <w:rsid w:val="005320E1"/>
    <w:rsid w:val="005345A8"/>
    <w:rsid w:val="005371E0"/>
    <w:rsid w:val="005377B3"/>
    <w:rsid w:val="005441D0"/>
    <w:rsid w:val="00571FDF"/>
    <w:rsid w:val="00580043"/>
    <w:rsid w:val="005B7A96"/>
    <w:rsid w:val="005F21B3"/>
    <w:rsid w:val="00633AB2"/>
    <w:rsid w:val="00655534"/>
    <w:rsid w:val="00656514"/>
    <w:rsid w:val="00661E5A"/>
    <w:rsid w:val="00663AB9"/>
    <w:rsid w:val="00675263"/>
    <w:rsid w:val="006C132C"/>
    <w:rsid w:val="006E0091"/>
    <w:rsid w:val="006E02DB"/>
    <w:rsid w:val="00713CDF"/>
    <w:rsid w:val="007157F0"/>
    <w:rsid w:val="0072675A"/>
    <w:rsid w:val="007303F1"/>
    <w:rsid w:val="00762BCB"/>
    <w:rsid w:val="00763CE4"/>
    <w:rsid w:val="007741D0"/>
    <w:rsid w:val="00783F43"/>
    <w:rsid w:val="00784963"/>
    <w:rsid w:val="00794832"/>
    <w:rsid w:val="007A5922"/>
    <w:rsid w:val="007C0B3D"/>
    <w:rsid w:val="007C504E"/>
    <w:rsid w:val="007E05DF"/>
    <w:rsid w:val="007F2ECF"/>
    <w:rsid w:val="0081332C"/>
    <w:rsid w:val="00827E2B"/>
    <w:rsid w:val="008469F0"/>
    <w:rsid w:val="00880068"/>
    <w:rsid w:val="008869AE"/>
    <w:rsid w:val="008A13B7"/>
    <w:rsid w:val="008C4150"/>
    <w:rsid w:val="008C4735"/>
    <w:rsid w:val="008E219A"/>
    <w:rsid w:val="008E401B"/>
    <w:rsid w:val="008F275C"/>
    <w:rsid w:val="008F76A5"/>
    <w:rsid w:val="009032B9"/>
    <w:rsid w:val="009136F1"/>
    <w:rsid w:val="009416CE"/>
    <w:rsid w:val="00943D2B"/>
    <w:rsid w:val="0095058D"/>
    <w:rsid w:val="009A0AAB"/>
    <w:rsid w:val="009E0B2A"/>
    <w:rsid w:val="00A05A01"/>
    <w:rsid w:val="00A11F48"/>
    <w:rsid w:val="00A220EE"/>
    <w:rsid w:val="00A5633F"/>
    <w:rsid w:val="00A57745"/>
    <w:rsid w:val="00A61D09"/>
    <w:rsid w:val="00A724F6"/>
    <w:rsid w:val="00A7457C"/>
    <w:rsid w:val="00A84318"/>
    <w:rsid w:val="00AA4730"/>
    <w:rsid w:val="00AA72DB"/>
    <w:rsid w:val="00AA7960"/>
    <w:rsid w:val="00AB7401"/>
    <w:rsid w:val="00AC29B4"/>
    <w:rsid w:val="00AC611E"/>
    <w:rsid w:val="00AE6F32"/>
    <w:rsid w:val="00B0646C"/>
    <w:rsid w:val="00B255BF"/>
    <w:rsid w:val="00B261A7"/>
    <w:rsid w:val="00B35425"/>
    <w:rsid w:val="00B45EF6"/>
    <w:rsid w:val="00B57B7F"/>
    <w:rsid w:val="00B6178C"/>
    <w:rsid w:val="00B65096"/>
    <w:rsid w:val="00B66021"/>
    <w:rsid w:val="00B70DE0"/>
    <w:rsid w:val="00B73F83"/>
    <w:rsid w:val="00B855F9"/>
    <w:rsid w:val="00B86266"/>
    <w:rsid w:val="00BE63CA"/>
    <w:rsid w:val="00BF2F01"/>
    <w:rsid w:val="00BF42FE"/>
    <w:rsid w:val="00C16374"/>
    <w:rsid w:val="00C37E79"/>
    <w:rsid w:val="00C45981"/>
    <w:rsid w:val="00C50344"/>
    <w:rsid w:val="00C5519F"/>
    <w:rsid w:val="00C575B3"/>
    <w:rsid w:val="00C66903"/>
    <w:rsid w:val="00C80273"/>
    <w:rsid w:val="00C83D52"/>
    <w:rsid w:val="00C953DB"/>
    <w:rsid w:val="00CA3895"/>
    <w:rsid w:val="00CA4F06"/>
    <w:rsid w:val="00CA635D"/>
    <w:rsid w:val="00CB0EB7"/>
    <w:rsid w:val="00CB4624"/>
    <w:rsid w:val="00CB5640"/>
    <w:rsid w:val="00CE089C"/>
    <w:rsid w:val="00CE09A2"/>
    <w:rsid w:val="00D00037"/>
    <w:rsid w:val="00D07D1E"/>
    <w:rsid w:val="00D10F9A"/>
    <w:rsid w:val="00D11356"/>
    <w:rsid w:val="00D32087"/>
    <w:rsid w:val="00D46B70"/>
    <w:rsid w:val="00D47F39"/>
    <w:rsid w:val="00D830A5"/>
    <w:rsid w:val="00DC3736"/>
    <w:rsid w:val="00DD7A19"/>
    <w:rsid w:val="00DE7DDD"/>
    <w:rsid w:val="00DF53AF"/>
    <w:rsid w:val="00E068D6"/>
    <w:rsid w:val="00E129F3"/>
    <w:rsid w:val="00E2407E"/>
    <w:rsid w:val="00E34E79"/>
    <w:rsid w:val="00E378C1"/>
    <w:rsid w:val="00E45758"/>
    <w:rsid w:val="00E460E2"/>
    <w:rsid w:val="00E55C4A"/>
    <w:rsid w:val="00E727B1"/>
    <w:rsid w:val="00E80552"/>
    <w:rsid w:val="00E824EE"/>
    <w:rsid w:val="00EB6AA7"/>
    <w:rsid w:val="00EC6529"/>
    <w:rsid w:val="00F161FA"/>
    <w:rsid w:val="00F35638"/>
    <w:rsid w:val="00F71BE9"/>
    <w:rsid w:val="00F76B32"/>
    <w:rsid w:val="00F76E12"/>
    <w:rsid w:val="00F8357E"/>
    <w:rsid w:val="00F83DB6"/>
    <w:rsid w:val="00F91672"/>
    <w:rsid w:val="00F93D9A"/>
    <w:rsid w:val="00FA38DB"/>
    <w:rsid w:val="00FB36C7"/>
    <w:rsid w:val="00FB6F77"/>
    <w:rsid w:val="00FF2857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52BD"/>
  <w15:chartTrackingRefBased/>
  <w15:docId w15:val="{3918C6CD-9C4A-4F9E-9A5B-57A3A4B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3DB"/>
  </w:style>
  <w:style w:type="paragraph" w:styleId="Nagwek1">
    <w:name w:val="heading 1"/>
    <w:basedOn w:val="Normalny"/>
    <w:next w:val="Normalny"/>
    <w:link w:val="Nagwek1Znak"/>
    <w:qFormat/>
    <w:rsid w:val="00D0003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003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003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00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00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003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003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003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003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00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003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00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0003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00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0003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00037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00037"/>
  </w:style>
  <w:style w:type="paragraph" w:styleId="Nagwek">
    <w:name w:val="header"/>
    <w:basedOn w:val="Normalny"/>
    <w:link w:val="NagwekZnak"/>
    <w:semiHidden/>
    <w:rsid w:val="00D0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003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000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000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00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00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D000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003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003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0003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00037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D000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00037"/>
  </w:style>
  <w:style w:type="paragraph" w:styleId="Tekstprzypisukocowego">
    <w:name w:val="endnote text"/>
    <w:basedOn w:val="Normalny"/>
    <w:link w:val="TekstprzypisukocowegoZnak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00037"/>
    <w:rPr>
      <w:vertAlign w:val="superscript"/>
    </w:rPr>
  </w:style>
  <w:style w:type="paragraph" w:customStyle="1" w:styleId="normaltableau">
    <w:name w:val="normal_tableau"/>
    <w:basedOn w:val="Normalny"/>
    <w:rsid w:val="00D0003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przypisudolnegoZnak">
    <w:name w:val="Tekst przypisu dolnego Znak"/>
    <w:semiHidden/>
    <w:locked/>
    <w:rsid w:val="00D00037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0003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ngebotstabelle">
    <w:name w:val="Angebotstabelle"/>
    <w:basedOn w:val="Normalny"/>
    <w:rsid w:val="00D00037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  <w:style w:type="character" w:styleId="Odwoanieprzypisudolnego">
    <w:name w:val="footnote reference"/>
    <w:semiHidden/>
    <w:rsid w:val="00D00037"/>
    <w:rPr>
      <w:vertAlign w:val="superscript"/>
    </w:rPr>
  </w:style>
  <w:style w:type="character" w:styleId="Uwydatnienie">
    <w:name w:val="Emphasis"/>
    <w:qFormat/>
    <w:rsid w:val="00D00037"/>
    <w:rPr>
      <w:i/>
      <w:iCs/>
    </w:rPr>
  </w:style>
  <w:style w:type="character" w:styleId="Hipercze">
    <w:name w:val="Hyperlink"/>
    <w:uiPriority w:val="99"/>
    <w:unhideWhenUsed/>
    <w:rsid w:val="00D00037"/>
    <w:rPr>
      <w:color w:val="0000FF"/>
      <w:u w:val="single"/>
    </w:rPr>
  </w:style>
  <w:style w:type="character" w:styleId="UyteHipercze">
    <w:name w:val="FollowedHyperlink"/>
    <w:semiHidden/>
    <w:unhideWhenUsed/>
    <w:rsid w:val="00D00037"/>
    <w:rPr>
      <w:color w:val="800080"/>
      <w:u w:val="single"/>
    </w:rPr>
  </w:style>
  <w:style w:type="character" w:customStyle="1" w:styleId="al">
    <w:name w:val="al"/>
    <w:basedOn w:val="Domylnaczcionkaakapitu"/>
    <w:rsid w:val="00D00037"/>
  </w:style>
  <w:style w:type="paragraph" w:styleId="Tekstpodstawowy3">
    <w:name w:val="Body Text 3"/>
    <w:basedOn w:val="Normalny"/>
    <w:link w:val="Tekstpodstawowy3Znak"/>
    <w:semiHidden/>
    <w:unhideWhenUsed/>
    <w:rsid w:val="00D000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003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00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00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00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000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0003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D00037"/>
  </w:style>
  <w:style w:type="character" w:styleId="Pogrubienie">
    <w:name w:val="Strong"/>
    <w:qFormat/>
    <w:rsid w:val="00D00037"/>
    <w:rPr>
      <w:b/>
      <w:bCs/>
    </w:rPr>
  </w:style>
  <w:style w:type="paragraph" w:styleId="Listapunktowana">
    <w:name w:val="List Bullet"/>
    <w:basedOn w:val="Normalny"/>
    <w:autoRedefine/>
    <w:semiHidden/>
    <w:rsid w:val="00D00037"/>
    <w:pPr>
      <w:numPr>
        <w:numId w:val="7"/>
      </w:numPr>
      <w:spacing w:after="0" w:line="240" w:lineRule="auto"/>
      <w:ind w:left="540" w:hanging="540"/>
      <w:jc w:val="both"/>
    </w:pPr>
    <w:rPr>
      <w:rFonts w:ascii="Arial" w:eastAsia="Times New Roman" w:hAnsi="Arial" w:cs="Arial"/>
      <w:bCs/>
      <w:sz w:val="24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D00037"/>
  </w:style>
  <w:style w:type="paragraph" w:customStyle="1" w:styleId="Tabelapozycja">
    <w:name w:val="Tabela pozycja"/>
    <w:basedOn w:val="Normalny"/>
    <w:uiPriority w:val="99"/>
    <w:rsid w:val="00D0003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big">
    <w:name w:val="big"/>
    <w:basedOn w:val="Domylnaczcionkaakapitu"/>
    <w:rsid w:val="00D00037"/>
  </w:style>
  <w:style w:type="paragraph" w:customStyle="1" w:styleId="headline">
    <w:name w:val="headline"/>
    <w:basedOn w:val="Normalny"/>
    <w:rsid w:val="00D0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0003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ch-name">
    <w:name w:val="tech-name"/>
    <w:basedOn w:val="Domylnaczcionkaakapitu"/>
    <w:rsid w:val="00D00037"/>
  </w:style>
  <w:style w:type="character" w:customStyle="1" w:styleId="apple-style-span">
    <w:name w:val="apple-style-span"/>
    <w:basedOn w:val="Domylnaczcionkaakapitu"/>
    <w:rsid w:val="00D00037"/>
  </w:style>
  <w:style w:type="character" w:customStyle="1" w:styleId="hps">
    <w:name w:val="hps"/>
    <w:basedOn w:val="Domylnaczcionkaakapitu"/>
    <w:rsid w:val="00D00037"/>
  </w:style>
  <w:style w:type="paragraph" w:customStyle="1" w:styleId="Zawartotabeli">
    <w:name w:val="Zawartość tabeli"/>
    <w:basedOn w:val="Normalny"/>
    <w:rsid w:val="00D000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00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00037"/>
    <w:pPr>
      <w:suppressAutoHyphens/>
      <w:spacing w:after="0" w:line="360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uiPriority w:val="1"/>
    <w:qFormat/>
    <w:rsid w:val="00D0003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st">
    <w:name w:val="st"/>
    <w:basedOn w:val="Domylnaczcionkaakapitu"/>
    <w:rsid w:val="00D00037"/>
  </w:style>
  <w:style w:type="character" w:customStyle="1" w:styleId="czeinternetowe">
    <w:name w:val="Łącze internetowe"/>
    <w:rsid w:val="00D00037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D00037"/>
  </w:style>
  <w:style w:type="paragraph" w:styleId="Poprawka">
    <w:name w:val="Revision"/>
    <w:hidden/>
    <w:uiPriority w:val="99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D00037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D00037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0003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000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037"/>
    <w:rPr>
      <w:color w:val="605E5C"/>
      <w:shd w:val="clear" w:color="auto" w:fill="E1DFDD"/>
    </w:rPr>
  </w:style>
  <w:style w:type="table" w:styleId="Tabela-Siatka">
    <w:name w:val="Table Grid"/>
    <w:basedOn w:val="Standardowy"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4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AZZP</dc:creator>
  <cp:keywords/>
  <dc:description/>
  <cp:lastModifiedBy>Agnieszka.Dypolt@o365.utp.edu.pl</cp:lastModifiedBy>
  <cp:revision>4</cp:revision>
  <cp:lastPrinted>2022-06-03T08:11:00Z</cp:lastPrinted>
  <dcterms:created xsi:type="dcterms:W3CDTF">2022-06-08T10:31:00Z</dcterms:created>
  <dcterms:modified xsi:type="dcterms:W3CDTF">2022-06-08T10:59:00Z</dcterms:modified>
</cp:coreProperties>
</file>