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06BFC8D6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proofErr w:type="spellStart"/>
      <w:r w:rsidRPr="00DE4E16">
        <w:rPr>
          <w:rFonts w:ascii="Times New Roman" w:hAnsi="Times New Roman" w:cs="Times New Roman"/>
        </w:rPr>
        <w:t>Szp</w:t>
      </w:r>
      <w:proofErr w:type="spellEnd"/>
      <w:r w:rsidRPr="00DE4E16">
        <w:rPr>
          <w:rFonts w:ascii="Times New Roman" w:hAnsi="Times New Roman" w:cs="Times New Roman"/>
        </w:rPr>
        <w:t>/FZ –</w:t>
      </w:r>
      <w:r w:rsidR="00F96AEB" w:rsidRPr="00DE4E16">
        <w:rPr>
          <w:rFonts w:ascii="Times New Roman" w:hAnsi="Times New Roman" w:cs="Times New Roman"/>
        </w:rPr>
        <w:t>Lipotech-</w:t>
      </w:r>
      <w:r w:rsidR="00C47FD6">
        <w:rPr>
          <w:rFonts w:ascii="Times New Roman" w:hAnsi="Times New Roman" w:cs="Times New Roman"/>
        </w:rPr>
        <w:t>9B</w:t>
      </w:r>
      <w:r w:rsidRPr="00DE4E16">
        <w:rPr>
          <w:rFonts w:ascii="Times New Roman" w:hAnsi="Times New Roman" w:cs="Times New Roman"/>
        </w:rPr>
        <w:t>/         /202</w:t>
      </w:r>
      <w:r w:rsidR="00146466">
        <w:rPr>
          <w:rFonts w:ascii="Times New Roman" w:hAnsi="Times New Roman" w:cs="Times New Roman"/>
        </w:rPr>
        <w:t>2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9B721C">
        <w:rPr>
          <w:rFonts w:ascii="Times New Roman" w:hAnsi="Times New Roman" w:cs="Times New Roman"/>
        </w:rPr>
        <w:t>2</w:t>
      </w:r>
      <w:r w:rsidR="00C47FD6">
        <w:rPr>
          <w:rFonts w:ascii="Times New Roman" w:hAnsi="Times New Roman" w:cs="Times New Roman"/>
        </w:rPr>
        <w:t>3</w:t>
      </w:r>
      <w:r w:rsidRPr="00DE4E16">
        <w:rPr>
          <w:rFonts w:ascii="Times New Roman" w:hAnsi="Times New Roman" w:cs="Times New Roman"/>
        </w:rPr>
        <w:t>.</w:t>
      </w:r>
      <w:r w:rsidR="00331398">
        <w:rPr>
          <w:rFonts w:ascii="Times New Roman" w:hAnsi="Times New Roman" w:cs="Times New Roman"/>
        </w:rPr>
        <w:t>0</w:t>
      </w:r>
      <w:r w:rsidR="00C47FD6">
        <w:rPr>
          <w:rFonts w:ascii="Times New Roman" w:hAnsi="Times New Roman" w:cs="Times New Roman"/>
        </w:rPr>
        <w:t>3</w:t>
      </w:r>
      <w:r w:rsidRPr="00DE4E16">
        <w:rPr>
          <w:rFonts w:ascii="Times New Roman" w:hAnsi="Times New Roman" w:cs="Times New Roman"/>
        </w:rPr>
        <w:t>.202</w:t>
      </w:r>
      <w:r w:rsidR="00C47FD6">
        <w:rPr>
          <w:rFonts w:ascii="Times New Roman" w:hAnsi="Times New Roman" w:cs="Times New Roman"/>
        </w:rPr>
        <w:t>3</w:t>
      </w:r>
      <w:r w:rsidRPr="00DE4E16">
        <w:rPr>
          <w:rFonts w:ascii="Times New Roman" w:hAnsi="Times New Roman" w:cs="Times New Roman"/>
        </w:rPr>
        <w:t xml:space="preserve"> r.</w:t>
      </w:r>
    </w:p>
    <w:p w14:paraId="7FE39E42" w14:textId="77777777" w:rsidR="00DE4E16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00D556F" w14:textId="77777777" w:rsidR="0035032A" w:rsidRPr="00FE7C72" w:rsidRDefault="0035032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4AB57ED" w14:textId="77777777" w:rsidR="00643923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6C59219F" w14:textId="77777777" w:rsidR="00643923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2976A09E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>Ustawy z dnia 11 września 2019 r. Prawo Zamówień Publicznych (Dz. U. z 20</w:t>
      </w:r>
      <w:r w:rsidR="009B721C">
        <w:rPr>
          <w:rFonts w:ascii="Times New Roman" w:hAnsi="Times New Roman" w:cs="Times New Roman"/>
          <w:szCs w:val="24"/>
          <w:lang w:eastAsia="ar-SA"/>
        </w:rPr>
        <w:t>2</w:t>
      </w:r>
      <w:r w:rsidR="00C47FD6">
        <w:rPr>
          <w:rFonts w:ascii="Times New Roman" w:hAnsi="Times New Roman" w:cs="Times New Roman"/>
          <w:szCs w:val="24"/>
          <w:lang w:eastAsia="ar-SA"/>
        </w:rPr>
        <w:t>2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 r. poz. 1</w:t>
      </w:r>
      <w:r w:rsidR="00C47FD6">
        <w:rPr>
          <w:rFonts w:ascii="Times New Roman" w:hAnsi="Times New Roman" w:cs="Times New Roman"/>
          <w:szCs w:val="24"/>
          <w:lang w:eastAsia="ar-SA"/>
        </w:rPr>
        <w:t>710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 ze zm.), zwaną dalej ustawą </w:t>
      </w:r>
      <w:proofErr w:type="spellStart"/>
      <w:r w:rsidRPr="00DE4E16">
        <w:rPr>
          <w:rFonts w:ascii="Times New Roman" w:hAnsi="Times New Roman" w:cs="Times New Roman"/>
          <w:szCs w:val="24"/>
          <w:lang w:eastAsia="ar-SA"/>
        </w:rPr>
        <w:t>Pzp</w:t>
      </w:r>
      <w:proofErr w:type="spellEnd"/>
      <w:r w:rsidRPr="00DE4E16">
        <w:rPr>
          <w:rFonts w:ascii="Times New Roman" w:hAnsi="Times New Roman" w:cs="Times New Roman"/>
          <w:szCs w:val="24"/>
          <w:lang w:eastAsia="ar-SA"/>
        </w:rPr>
        <w:t xml:space="preserve">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>,,</w:t>
      </w:r>
      <w:r w:rsidR="00C47FD6" w:rsidRPr="00C47FD6">
        <w:rPr>
          <w:rFonts w:ascii="Times New Roman" w:hAnsi="Times New Roman" w:cs="Times New Roman"/>
          <w:b/>
          <w:i/>
        </w:rPr>
        <w:t>dostawa materiałów i odczynników do badań na zwierzętach – powtórka 2</w:t>
      </w:r>
      <w:r w:rsidR="00F96AEB" w:rsidRPr="00FE7C72">
        <w:rPr>
          <w:rFonts w:ascii="Times New Roman" w:hAnsi="Times New Roman" w:cs="Times New Roman"/>
          <w:b/>
          <w:i/>
        </w:rPr>
        <w:t>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47F325D0" w14:textId="2979FE78" w:rsidR="009B721C" w:rsidRDefault="00C47FD6" w:rsidP="009B72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 dokonuje poprawy oczywistej omyłki pisarskiej w zakresie terminu związania ofertą określonej w dokumentach postępowania poprzez wskazanie, że termin związania oferta wynosi 23 dni tj. upływa dnia </w:t>
      </w:r>
      <w:bookmarkStart w:id="0" w:name="_GoBack"/>
      <w:bookmarkEnd w:id="0"/>
      <w:r>
        <w:rPr>
          <w:rFonts w:ascii="Times New Roman" w:hAnsi="Times New Roman" w:cs="Times New Roman"/>
          <w:b/>
        </w:rPr>
        <w:t>15.04.2023 r.</w:t>
      </w:r>
    </w:p>
    <w:p w14:paraId="6457AE79" w14:textId="77777777" w:rsidR="00C47FD6" w:rsidRDefault="00C47FD6" w:rsidP="009B72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CD4CEC" w14:textId="77777777" w:rsidR="00C47FD6" w:rsidRDefault="00C47FD6" w:rsidP="009B72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5A1625" w14:textId="77777777" w:rsidR="0035032A" w:rsidRDefault="0035032A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17105592" w14:textId="77777777" w:rsidR="0035032A" w:rsidRDefault="0035032A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77C088EA" w14:textId="77777777" w:rsidR="0062688B" w:rsidRPr="00FE7C72" w:rsidRDefault="0062688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06B2A" w15:done="0"/>
  <w15:commentEx w15:paraId="7200B14A" w15:done="0"/>
  <w15:commentEx w15:paraId="3C19C92E" w15:paraIdParent="7200B14A" w15:done="0"/>
  <w15:commentEx w15:paraId="26ADF12E" w15:done="0"/>
  <w15:commentEx w15:paraId="1BEA0E1E" w15:done="0"/>
  <w15:commentEx w15:paraId="6A6AD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AF15" w14:textId="77777777" w:rsidR="003F22ED" w:rsidRDefault="003F22ED" w:rsidP="00170228">
      <w:pPr>
        <w:spacing w:after="0" w:line="240" w:lineRule="auto"/>
      </w:pPr>
      <w:r>
        <w:separator/>
      </w:r>
    </w:p>
  </w:endnote>
  <w:endnote w:type="continuationSeparator" w:id="0">
    <w:p w14:paraId="0D65E679" w14:textId="77777777" w:rsidR="003F22ED" w:rsidRDefault="003F22ED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FD6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4A1A" w14:textId="77777777" w:rsidR="003F22ED" w:rsidRDefault="003F22ED" w:rsidP="00170228">
      <w:pPr>
        <w:spacing w:after="0" w:line="240" w:lineRule="auto"/>
      </w:pPr>
      <w:r>
        <w:separator/>
      </w:r>
    </w:p>
  </w:footnote>
  <w:footnote w:type="continuationSeparator" w:id="0">
    <w:p w14:paraId="00F98EEB" w14:textId="77777777" w:rsidR="003F22ED" w:rsidRDefault="003F22ED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4171C818" w:rsidR="002A1CB8" w:rsidRDefault="00C47FD6">
    <w:pPr>
      <w:pStyle w:val="Nagwek"/>
    </w:pPr>
    <w:r>
      <w:rPr>
        <w:noProof/>
        <w:sz w:val="20"/>
        <w:lang w:eastAsia="pl-PL"/>
      </w:rPr>
      <w:drawing>
        <wp:inline distT="0" distB="0" distL="0" distR="0" wp14:anchorId="451620B4" wp14:editId="7CF16703">
          <wp:extent cx="5720715" cy="1134110"/>
          <wp:effectExtent l="0" t="0" r="0" b="8890"/>
          <wp:docPr id="2" name="Obraz 2" descr="C:\Documents and Settings\pgadzicki\Moje dokumenty\Wizualizacja NSS\zestawienie znakow dla rpo\NSS_nowelogoUMWD_UE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gadzicki\Moje dokumenty\Wizualizacja NSS\zestawienie znakow dla rpo\NSS_nowelogoUMWD_UE_blac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71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029E99-9CF1-44E0-8137-C3898F7CDD10}"/>
  </w:docVars>
  <w:rsids>
    <w:rsidRoot w:val="00665F19"/>
    <w:rsid w:val="00007A21"/>
    <w:rsid w:val="000244F5"/>
    <w:rsid w:val="0002768A"/>
    <w:rsid w:val="00042474"/>
    <w:rsid w:val="00042CBC"/>
    <w:rsid w:val="00053727"/>
    <w:rsid w:val="000747C6"/>
    <w:rsid w:val="00074B3F"/>
    <w:rsid w:val="00086B18"/>
    <w:rsid w:val="000877B9"/>
    <w:rsid w:val="00093350"/>
    <w:rsid w:val="000A0983"/>
    <w:rsid w:val="000B3389"/>
    <w:rsid w:val="000B7FEB"/>
    <w:rsid w:val="000C0D1F"/>
    <w:rsid w:val="000C2D8D"/>
    <w:rsid w:val="00105277"/>
    <w:rsid w:val="0010635C"/>
    <w:rsid w:val="00115C13"/>
    <w:rsid w:val="00146466"/>
    <w:rsid w:val="00152188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16ACA"/>
    <w:rsid w:val="00331398"/>
    <w:rsid w:val="00344E3E"/>
    <w:rsid w:val="0035032A"/>
    <w:rsid w:val="00350386"/>
    <w:rsid w:val="00362A20"/>
    <w:rsid w:val="003C2A61"/>
    <w:rsid w:val="003D007C"/>
    <w:rsid w:val="003D1E27"/>
    <w:rsid w:val="003F22ED"/>
    <w:rsid w:val="003F5DB7"/>
    <w:rsid w:val="004001A3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4580"/>
    <w:rsid w:val="005F6FF0"/>
    <w:rsid w:val="0060387E"/>
    <w:rsid w:val="00611484"/>
    <w:rsid w:val="0062688B"/>
    <w:rsid w:val="00643923"/>
    <w:rsid w:val="00644F80"/>
    <w:rsid w:val="0065717A"/>
    <w:rsid w:val="00665F19"/>
    <w:rsid w:val="00677A3B"/>
    <w:rsid w:val="006B333D"/>
    <w:rsid w:val="006C1FBC"/>
    <w:rsid w:val="006C66B2"/>
    <w:rsid w:val="00741A25"/>
    <w:rsid w:val="0075396A"/>
    <w:rsid w:val="0075785C"/>
    <w:rsid w:val="00771A2A"/>
    <w:rsid w:val="00772E07"/>
    <w:rsid w:val="007A6829"/>
    <w:rsid w:val="007B36C0"/>
    <w:rsid w:val="007B6CE8"/>
    <w:rsid w:val="007F2A5A"/>
    <w:rsid w:val="00834388"/>
    <w:rsid w:val="00835F65"/>
    <w:rsid w:val="008418F8"/>
    <w:rsid w:val="00861E81"/>
    <w:rsid w:val="00896D68"/>
    <w:rsid w:val="008A2352"/>
    <w:rsid w:val="008A7B71"/>
    <w:rsid w:val="008B31A9"/>
    <w:rsid w:val="008C4440"/>
    <w:rsid w:val="008D253D"/>
    <w:rsid w:val="008F35A8"/>
    <w:rsid w:val="00962362"/>
    <w:rsid w:val="009679E2"/>
    <w:rsid w:val="0097544C"/>
    <w:rsid w:val="00975E4B"/>
    <w:rsid w:val="009B721C"/>
    <w:rsid w:val="009B736A"/>
    <w:rsid w:val="009E6076"/>
    <w:rsid w:val="009F2006"/>
    <w:rsid w:val="009F5C92"/>
    <w:rsid w:val="00A47F05"/>
    <w:rsid w:val="00A602DF"/>
    <w:rsid w:val="00A7733B"/>
    <w:rsid w:val="00A926E1"/>
    <w:rsid w:val="00AA711D"/>
    <w:rsid w:val="00AB2600"/>
    <w:rsid w:val="00AF5C2B"/>
    <w:rsid w:val="00AF71A4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47FD6"/>
    <w:rsid w:val="00C86071"/>
    <w:rsid w:val="00CC74FB"/>
    <w:rsid w:val="00CD0B53"/>
    <w:rsid w:val="00CD39E0"/>
    <w:rsid w:val="00D1757C"/>
    <w:rsid w:val="00D74AEA"/>
    <w:rsid w:val="00DA2079"/>
    <w:rsid w:val="00DB6C6D"/>
    <w:rsid w:val="00DE4E16"/>
    <w:rsid w:val="00DE6A1A"/>
    <w:rsid w:val="00DF39EC"/>
    <w:rsid w:val="00E01290"/>
    <w:rsid w:val="00E21628"/>
    <w:rsid w:val="00E42538"/>
    <w:rsid w:val="00E43F88"/>
    <w:rsid w:val="00E75B57"/>
    <w:rsid w:val="00E809FD"/>
    <w:rsid w:val="00E95CFC"/>
    <w:rsid w:val="00EA2988"/>
    <w:rsid w:val="00EC7254"/>
    <w:rsid w:val="00EE012D"/>
    <w:rsid w:val="00F01B00"/>
    <w:rsid w:val="00F025C9"/>
    <w:rsid w:val="00F20391"/>
    <w:rsid w:val="00F96AE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E99-9CF1-44E0-8137-C3898F7CD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2337DF-1D07-4754-820C-6ABE867D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Jakubiak</dc:creator>
  <cp:lastModifiedBy>Banaszak Jacek</cp:lastModifiedBy>
  <cp:revision>16</cp:revision>
  <cp:lastPrinted>2022-02-22T07:16:00Z</cp:lastPrinted>
  <dcterms:created xsi:type="dcterms:W3CDTF">2021-04-21T08:53:00Z</dcterms:created>
  <dcterms:modified xsi:type="dcterms:W3CDTF">2023-03-23T13:07:00Z</dcterms:modified>
</cp:coreProperties>
</file>