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747D7E">
        <w:rPr>
          <w:rFonts w:ascii="Book Antiqua" w:hAnsi="Book Antiqua"/>
          <w:sz w:val="20"/>
          <w:szCs w:val="20"/>
        </w:rPr>
        <w:t>17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6966A0">
        <w:rPr>
          <w:rFonts w:ascii="Book Antiqua" w:hAnsi="Book Antiqua"/>
          <w:sz w:val="20"/>
          <w:szCs w:val="20"/>
        </w:rPr>
        <w:t>7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DF642E" w:rsidRDefault="00DF642E" w:rsidP="00DF642E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78550E40" wp14:editId="7210AF2C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051D29FE" wp14:editId="4AE0A441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6D" w:rsidRPr="002E40AB" w:rsidRDefault="0014346D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6D" w:rsidRPr="003441C5" w:rsidRDefault="0014346D" w:rsidP="004B7E95">
      <w:pPr>
        <w:tabs>
          <w:tab w:val="left" w:pos="6521"/>
        </w:tabs>
        <w:jc w:val="center"/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14346D" w:rsidRPr="003441C5" w:rsidRDefault="0014346D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F057C5">
        <w:rPr>
          <w:rFonts w:ascii="Book Antiqua" w:hAnsi="Book Antiqua"/>
          <w:b/>
        </w:rPr>
        <w:t>-</w:t>
      </w:r>
      <w:r w:rsidR="00EF0AD0">
        <w:rPr>
          <w:rFonts w:ascii="Book Antiqua" w:hAnsi="Book Antiqua"/>
          <w:b/>
        </w:rPr>
        <w:t>3</w:t>
      </w:r>
      <w:r w:rsidR="00747D7E">
        <w:rPr>
          <w:rFonts w:ascii="Book Antiqua" w:hAnsi="Book Antiqua"/>
          <w:b/>
        </w:rPr>
        <w:t>7</w:t>
      </w:r>
      <w:r w:rsidR="00096C37">
        <w:rPr>
          <w:rFonts w:ascii="Book Antiqua" w:hAnsi="Book Antiqua"/>
          <w:b/>
        </w:rPr>
        <w:t>/2020</w:t>
      </w:r>
    </w:p>
    <w:p w:rsidR="00B73606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14346D" w:rsidRPr="003032F4" w:rsidRDefault="0014346D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057C5" w:rsidRPr="000A7429" w:rsidRDefault="00F057C5" w:rsidP="00F057C5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0A7429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F12C5" w:rsidRPr="00715623" w:rsidRDefault="00DF12C5" w:rsidP="00F057C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2F254B">
        <w:rPr>
          <w:rFonts w:ascii="Book Antiqua" w:hAnsi="Book Antiqua" w:cs="Book Antiqua"/>
          <w:i/>
          <w:iCs/>
          <w:lang w:eastAsia="pl-PL"/>
        </w:rPr>
        <w:t>Dostawa</w:t>
      </w:r>
      <w:r w:rsidR="006966A0" w:rsidRPr="0084284B">
        <w:rPr>
          <w:rFonts w:ascii="Book Antiqua" w:hAnsi="Book Antiqua" w:cs="Book Antiqua"/>
          <w:szCs w:val="22"/>
        </w:rPr>
        <w:t xml:space="preserve"> </w:t>
      </w:r>
      <w:r w:rsidR="006966A0" w:rsidRPr="006966A0">
        <w:rPr>
          <w:rFonts w:ascii="Book Antiqua" w:hAnsi="Book Antiqua" w:cs="Book Antiqua"/>
          <w:i/>
          <w:szCs w:val="22"/>
        </w:rPr>
        <w:t xml:space="preserve">sprzętu </w:t>
      </w:r>
      <w:proofErr w:type="spellStart"/>
      <w:r w:rsidR="006966A0" w:rsidRPr="006966A0">
        <w:rPr>
          <w:rFonts w:ascii="Book Antiqua" w:hAnsi="Book Antiqua" w:cs="Book Antiqua"/>
          <w:i/>
          <w:szCs w:val="22"/>
        </w:rPr>
        <w:t>entymologicznego</w:t>
      </w:r>
      <w:proofErr w:type="spellEnd"/>
      <w:r w:rsidR="006966A0" w:rsidRPr="00125E58">
        <w:rPr>
          <w:rFonts w:ascii="Book Antiqua" w:hAnsi="Book Antiqua" w:cs="Book Antiqua"/>
          <w:i/>
          <w:iCs/>
        </w:rPr>
        <w:t xml:space="preserve"> </w:t>
      </w:r>
      <w:r w:rsidR="002F254B" w:rsidRPr="00712385">
        <w:rPr>
          <w:rFonts w:ascii="Book Antiqua" w:hAnsi="Book Antiqua" w:cs="Century Gothic"/>
          <w:i/>
          <w:iCs/>
        </w:rPr>
        <w:t>na potrzeby UKW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6966A0">
        <w:rPr>
          <w:rFonts w:ascii="Book Antiqua" w:hAnsi="Book Antiqua" w:cs="Book Antiqua"/>
          <w:lang w:eastAsia="pl-PL"/>
        </w:rPr>
        <w:t>14 dni kalendarzowych dla części 1 i 2, oraz 28 dni kalendarzowych dla części 3 i 4</w:t>
      </w:r>
      <w:r w:rsidR="002F254B">
        <w:rPr>
          <w:rFonts w:ascii="Book Antiqua" w:eastAsia="Times New Roman" w:hAnsi="Book Antiqua" w:cs="Book Antiqua"/>
          <w:lang w:eastAsia="pl-PL"/>
        </w:rPr>
        <w:t>, licząc od</w:t>
      </w:r>
      <w:r w:rsidR="002F254B" w:rsidRPr="00DF12C5">
        <w:rPr>
          <w:rFonts w:ascii="Book Antiqua" w:hAnsi="Book Antiqua" w:cs="Book Antiqua"/>
        </w:rPr>
        <w:t xml:space="preserve"> </w:t>
      </w:r>
      <w:r w:rsidR="00A24A9D" w:rsidRPr="00DF12C5">
        <w:rPr>
          <w:rFonts w:ascii="Book Antiqua" w:hAnsi="Book Antiqua" w:cs="Book Antiqua"/>
        </w:rPr>
        <w:t xml:space="preserve">dnia </w:t>
      </w:r>
      <w:r w:rsidR="00A24A9D">
        <w:rPr>
          <w:rFonts w:ascii="Book Antiqua" w:hAnsi="Book Antiqua" w:cs="Book Antiqua"/>
        </w:rPr>
        <w:t>wyboru najkorzystniejszej oferty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6966A0" w:rsidRPr="0084284B" w:rsidRDefault="006966A0" w:rsidP="006966A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Pr="0084284B">
        <w:rPr>
          <w:rFonts w:ascii="Book Antiqua" w:hAnsi="Book Antiqua" w:cs="Book Antiqua"/>
          <w:szCs w:val="22"/>
        </w:rPr>
        <w:t xml:space="preserve"> </w:t>
      </w:r>
      <w:r>
        <w:rPr>
          <w:rFonts w:ascii="Book Antiqua" w:hAnsi="Book Antiqua" w:cs="Book Antiqua"/>
          <w:szCs w:val="22"/>
        </w:rPr>
        <w:t xml:space="preserve">sprzętu </w:t>
      </w:r>
      <w:proofErr w:type="spellStart"/>
      <w:r>
        <w:rPr>
          <w:rFonts w:ascii="Book Antiqua" w:hAnsi="Book Antiqua" w:cs="Book Antiqua"/>
          <w:szCs w:val="22"/>
        </w:rPr>
        <w:t>entymologicznego</w:t>
      </w:r>
      <w:proofErr w:type="spellEnd"/>
      <w:r w:rsidRPr="00125E58">
        <w:rPr>
          <w:rFonts w:ascii="Book Antiqua" w:hAnsi="Book Antiqua" w:cs="Book Antiqua"/>
          <w:i/>
          <w:iCs/>
        </w:rPr>
        <w:t xml:space="preserve"> </w:t>
      </w:r>
      <w:r w:rsidRPr="0084284B">
        <w:rPr>
          <w:rFonts w:ascii="Book Antiqua" w:hAnsi="Book Antiqua" w:cs="Book Antiqua"/>
          <w:szCs w:val="22"/>
        </w:rPr>
        <w:t xml:space="preserve">dla </w:t>
      </w:r>
      <w:r>
        <w:rPr>
          <w:rFonts w:ascii="Book Antiqua" w:hAnsi="Book Antiqua" w:cs="Book Antiqua"/>
          <w:szCs w:val="22"/>
        </w:rPr>
        <w:t>Katedry Biologii Środowiska</w:t>
      </w:r>
      <w:r w:rsidRPr="0084284B">
        <w:rPr>
          <w:rFonts w:ascii="Book Antiqua" w:hAnsi="Book Antiqua" w:cs="Book Antiqua"/>
          <w:lang w:eastAsia="pl-PL"/>
        </w:rPr>
        <w:t xml:space="preserve"> z UKW. </w:t>
      </w:r>
      <w:r w:rsidRPr="006B5410">
        <w:rPr>
          <w:rFonts w:ascii="Book Antiqua" w:hAnsi="Book Antiqua"/>
          <w:bCs/>
        </w:rPr>
        <w:t xml:space="preserve">Zamawiający podzielił zamówienie na </w:t>
      </w:r>
      <w:r>
        <w:rPr>
          <w:rFonts w:ascii="Book Antiqua" w:hAnsi="Book Antiqua"/>
          <w:bCs/>
        </w:rPr>
        <w:t>4</w:t>
      </w:r>
      <w:r w:rsidRPr="00611172">
        <w:rPr>
          <w:rFonts w:ascii="Book Antiqua" w:hAnsi="Book Antiqua"/>
        </w:rPr>
        <w:t xml:space="preserve"> części</w:t>
      </w:r>
      <w:r w:rsidRPr="006B5410">
        <w:rPr>
          <w:rFonts w:ascii="Book Antiqua" w:hAnsi="Book Antiqua"/>
          <w:bCs/>
        </w:rPr>
        <w:t xml:space="preserve">, z których każda będzie oceniana oddzielnie. </w:t>
      </w:r>
      <w:r w:rsidRPr="006B5410">
        <w:rPr>
          <w:rFonts w:ascii="Book Antiqua" w:hAnsi="Book Antiqua" w:cs="Arial"/>
        </w:rPr>
        <w:t xml:space="preserve">Zamawiający dopuszcza możliwość składania ofert częściowych, </w:t>
      </w:r>
      <w:r>
        <w:rPr>
          <w:rFonts w:ascii="Book Antiqua" w:hAnsi="Book Antiqua" w:cs="Arial"/>
        </w:rPr>
        <w:br/>
      </w:r>
      <w:r w:rsidRPr="006B5410">
        <w:rPr>
          <w:rFonts w:ascii="Book Antiqua" w:hAnsi="Book Antiqua" w:cs="Arial"/>
        </w:rPr>
        <w:t>z zastrzeżeniem, iż oferta w każdej części winna być pełna</w:t>
      </w:r>
      <w:r>
        <w:rPr>
          <w:rFonts w:ascii="Book Antiqua" w:hAnsi="Book Antiqua" w:cs="Arial"/>
        </w:rPr>
        <w:t>.</w:t>
      </w:r>
    </w:p>
    <w:p w:rsidR="00143BEB" w:rsidRDefault="00143BEB" w:rsidP="00483C2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966A0">
        <w:rPr>
          <w:rFonts w:ascii="Book Antiqua" w:hAnsi="Book Antiqua" w:cs="Book Antiqua"/>
          <w:lang w:eastAsia="pl-PL"/>
        </w:rPr>
        <w:t>Szczegółowy opis przedmiotu zamówienia znajduje się w Formularzu Cenowym stanowiącym załącznik nr 2 do niniejszego zapytania ofertowego.</w:t>
      </w:r>
    </w:p>
    <w:p w:rsidR="006966A0" w:rsidRPr="006966A0" w:rsidRDefault="006966A0" w:rsidP="00483C2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>cy wymaga zaoferowania minimum 24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</w:t>
      </w:r>
      <w:r>
        <w:rPr>
          <w:rFonts w:ascii="Book Antiqua" w:hAnsi="Book Antiqua" w:cs="Book Antiqua"/>
          <w:lang w:eastAsia="pl-PL"/>
        </w:rPr>
        <w:t xml:space="preserve">część 1 oraz 12 miesięcy </w:t>
      </w:r>
      <w:r w:rsidRPr="003600F8">
        <w:rPr>
          <w:rFonts w:ascii="Book Antiqua" w:hAnsi="Book Antiqua" w:cs="Book Antiqua"/>
          <w:lang w:eastAsia="pl-PL"/>
        </w:rPr>
        <w:t xml:space="preserve">okresy gwarancji </w:t>
      </w:r>
      <w:r>
        <w:rPr>
          <w:rFonts w:ascii="Book Antiqua" w:hAnsi="Book Antiqua" w:cs="Book Antiqua"/>
          <w:lang w:eastAsia="pl-PL"/>
        </w:rPr>
        <w:t>na część 2, 3 i 4.</w:t>
      </w:r>
    </w:p>
    <w:p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:rsidR="00991782" w:rsidRDefault="00143BEB" w:rsidP="006966A0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:rsidR="00DF642E" w:rsidRPr="00286F34" w:rsidRDefault="00DF642E" w:rsidP="00DF642E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sz w:val="18"/>
          <w:lang w:eastAsia="pl-PL"/>
        </w:rPr>
      </w:pPr>
      <w:r w:rsidRPr="00286F34">
        <w:rPr>
          <w:rFonts w:ascii="Book Antiqua" w:hAnsi="Book Antiqua"/>
          <w:b/>
          <w:bCs/>
        </w:rPr>
        <w:t>Źródła finansowania</w:t>
      </w:r>
    </w:p>
    <w:p w:rsidR="00DF642E" w:rsidRPr="00EF6D83" w:rsidRDefault="00DF642E" w:rsidP="00DF642E">
      <w:pPr>
        <w:pStyle w:val="Tekstpodstawowy"/>
        <w:tabs>
          <w:tab w:val="left" w:pos="540"/>
        </w:tabs>
        <w:spacing w:line="360" w:lineRule="auto"/>
        <w:ind w:left="851" w:right="-1"/>
        <w:jc w:val="both"/>
        <w:rPr>
          <w:rFonts w:ascii="Book Antiqua" w:hAnsi="Book Antiqua"/>
          <w:bCs/>
          <w:sz w:val="20"/>
          <w:szCs w:val="20"/>
        </w:rPr>
      </w:pPr>
      <w:r w:rsidRPr="00255D9A">
        <w:rPr>
          <w:rFonts w:ascii="Book Antiqua" w:hAnsi="Book Antiqua"/>
          <w:sz w:val="20"/>
          <w:szCs w:val="20"/>
        </w:rPr>
        <w:t xml:space="preserve">Zamówienie finansowane jest w </w:t>
      </w:r>
      <w:bookmarkStart w:id="0" w:name="_Hlk505855334"/>
      <w:r w:rsidRPr="00255D9A">
        <w:rPr>
          <w:rFonts w:ascii="Book Antiqua" w:hAnsi="Book Antiqua"/>
          <w:sz w:val="20"/>
          <w:szCs w:val="20"/>
        </w:rPr>
        <w:t xml:space="preserve">ramach projektu </w:t>
      </w:r>
      <w:bookmarkEnd w:id="0"/>
      <w:r w:rsidRPr="00255D9A">
        <w:rPr>
          <w:rFonts w:ascii="Book Antiqua" w:hAnsi="Book Antiqua"/>
          <w:sz w:val="20"/>
          <w:szCs w:val="20"/>
        </w:rPr>
        <w:t xml:space="preserve">pn. </w:t>
      </w:r>
      <w:r w:rsidRPr="00255D9A">
        <w:rPr>
          <w:rFonts w:ascii="Book Antiqua" w:hAnsi="Book Antiqua"/>
          <w:b/>
          <w:i/>
          <w:sz w:val="20"/>
          <w:szCs w:val="20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Wielkiego.</w:t>
      </w:r>
    </w:p>
    <w:p w:rsidR="00DF642E" w:rsidRPr="00DF642E" w:rsidRDefault="00DF642E" w:rsidP="006966A0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3441C5">
        <w:rPr>
          <w:rFonts w:ascii="Book Antiqua" w:hAnsi="Book Antiqua" w:cs="Arial"/>
        </w:rPr>
        <w:t xml:space="preserve">W przypadku produktów posiadających termin przydatności do użycia Zamawiający wymaga aby </w:t>
      </w:r>
      <w:r w:rsidRPr="003441C5">
        <w:rPr>
          <w:rFonts w:ascii="Book Antiqua" w:hAnsi="Book Antiqua" w:cs="Book Antiqua"/>
          <w:spacing w:val="-6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</w:t>
      </w:r>
      <w:r>
        <w:rPr>
          <w:rFonts w:ascii="Book Antiqua" w:hAnsi="Book Antiqua" w:cs="Book Antiqua"/>
          <w:spacing w:val="-6"/>
        </w:rPr>
        <w:t>.</w:t>
      </w:r>
    </w:p>
    <w:p w:rsidR="00143BEB" w:rsidRDefault="00991782" w:rsidP="006966A0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2F254B">
        <w:rPr>
          <w:rFonts w:ascii="Book Antiqua" w:hAnsi="Book Antiqua" w:cs="Book Antiqua"/>
          <w:bCs/>
          <w:lang w:eastAsia="pl-PL"/>
        </w:rPr>
        <w:t>5</w:t>
      </w:r>
      <w:r w:rsidRPr="003600F8">
        <w:rPr>
          <w:rFonts w:ascii="Book Antiqua" w:hAnsi="Book Antiqua" w:cs="Book Antiqua"/>
          <w:bCs/>
          <w:lang w:eastAsia="pl-PL"/>
        </w:rPr>
        <w:t xml:space="preserve"> dni od daty zgłoszenia</w:t>
      </w:r>
      <w:r>
        <w:rPr>
          <w:rFonts w:ascii="Book Antiqua" w:hAnsi="Book Antiqua" w:cs="Book Antiqua"/>
          <w:bCs/>
          <w:lang w:eastAsia="pl-PL"/>
        </w:rPr>
        <w:t>.</w:t>
      </w:r>
    </w:p>
    <w:p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>za każdy rozpoczęty dzień opóźnienia w wykonaniu przed</w:t>
      </w:r>
      <w:r w:rsidR="006966A0">
        <w:rPr>
          <w:rFonts w:ascii="Book Antiqua" w:hAnsi="Book Antiqua" w:cs="Book Antiqua"/>
          <w:sz w:val="20"/>
          <w:szCs w:val="20"/>
        </w:rPr>
        <w:t>miotu zamówienia - w wysokości 0,5</w:t>
      </w:r>
      <w:r w:rsidRPr="003600F8">
        <w:rPr>
          <w:rFonts w:ascii="Book Antiqua" w:hAnsi="Book Antiqua" w:cs="Book Antiqua"/>
          <w:sz w:val="20"/>
          <w:szCs w:val="20"/>
        </w:rPr>
        <w:t xml:space="preserve">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>za każdy rozpoczęty dzień opóźnienia w usunięciu wad stwierdzo</w:t>
      </w:r>
      <w:r w:rsidR="006966A0">
        <w:rPr>
          <w:rFonts w:ascii="Book Antiqua" w:hAnsi="Book Antiqua" w:cs="Book Antiqua"/>
          <w:sz w:val="20"/>
          <w:szCs w:val="20"/>
        </w:rPr>
        <w:t>nych po odbiorze – w wysokości 0,5</w:t>
      </w:r>
      <w:r w:rsidRPr="00EE2013">
        <w:rPr>
          <w:rFonts w:ascii="Book Antiqua" w:hAnsi="Book Antiqua" w:cs="Book Antiqua"/>
          <w:sz w:val="20"/>
          <w:szCs w:val="20"/>
        </w:rPr>
        <w:t xml:space="preserve"> % wartości oferty netto, </w:t>
      </w:r>
    </w:p>
    <w:p w:rsidR="00143BEB" w:rsidRPr="00EE2013" w:rsidRDefault="00143BEB" w:rsidP="00AF037E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143BEB" w:rsidRPr="00143BEB" w:rsidRDefault="00143BEB" w:rsidP="00AF037E">
      <w:pPr>
        <w:pStyle w:val="Akapitzlist"/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:rsidR="00C73DC5" w:rsidRPr="009A3F63" w:rsidRDefault="00C73DC5" w:rsidP="00AF037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lastRenderedPageBreak/>
        <w:t>nie zostaną odrzucone przez Zamawiającego.</w:t>
      </w:r>
    </w:p>
    <w:p w:rsidR="00C73DC5" w:rsidRPr="009A3F63" w:rsidRDefault="00C73DC5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2BE6" w:rsidRPr="00BB3261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Default="00872BE6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>
        <w:rPr>
          <w:rFonts w:ascii="Book Antiqua" w:hAnsi="Book Antiqua" w:cs="Book Antiqua"/>
          <w:b/>
          <w:sz w:val="20"/>
          <w:szCs w:val="20"/>
        </w:rPr>
        <w:t>8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:rsidR="00872BE6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>
        <w:rPr>
          <w:rFonts w:ascii="Book Antiqua" w:hAnsi="Book Antiqua" w:cs="Book Antiqua"/>
          <w:sz w:val="20"/>
          <w:szCs w:val="20"/>
        </w:rPr>
        <w:t>8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>
        <w:rPr>
          <w:rFonts w:ascii="Book Antiqua" w:hAnsi="Book Antiqua" w:cs="Book Antiqua"/>
          <w:sz w:val="20"/>
          <w:szCs w:val="20"/>
        </w:rPr>
        <w:t xml:space="preserve"> 20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:rsidR="00872BE6" w:rsidRPr="00BB3261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sz w:val="20"/>
          <w:szCs w:val="20"/>
        </w:rPr>
        <w:t>Opis kryterium:</w:t>
      </w:r>
    </w:p>
    <w:p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:rsidR="00872BE6" w:rsidRPr="00BB3261" w:rsidRDefault="00872BE6" w:rsidP="00AF037E">
      <w:pPr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20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:rsidR="00872BE6" w:rsidRPr="00BB3261" w:rsidRDefault="00872BE6" w:rsidP="00AF037E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lastRenderedPageBreak/>
        <w:t>Sposób przygotowania oferty: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6966A0">
        <w:rPr>
          <w:rFonts w:ascii="Book Antiqua" w:hAnsi="Book Antiqua"/>
          <w:shd w:val="clear" w:color="auto" w:fill="FFFFFF"/>
        </w:rPr>
        <w:t xml:space="preserve"> lub opatrzyć elektronicznym podpisem kwalifikowanym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Pr="00407685" w:rsidRDefault="000A531A" w:rsidP="00AF037E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Tr="0014346D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767573" w:rsidRDefault="00747D7E" w:rsidP="00EF0AD0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23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EF0AD0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7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:rsidR="007A5042" w:rsidRDefault="007A5042" w:rsidP="00AF037E">
      <w:pPr>
        <w:suppressAutoHyphens/>
        <w:spacing w:after="120" w:line="360" w:lineRule="auto"/>
        <w:ind w:left="425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Aktualny odpis z właściwego rejestru lub z centralnej ewidencji i informacji o działalności gospodarczej, w przypadku: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AF037E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:rsidR="000A531A" w:rsidRPr="00FA778B" w:rsidRDefault="000A531A" w:rsidP="00AF037E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6966A0">
        <w:rPr>
          <w:rFonts w:ascii="Book Antiqua" w:hAnsi="Book Antiqua"/>
          <w:sz w:val="20"/>
          <w:u w:val="single"/>
          <w:shd w:val="clear" w:color="auto" w:fill="FFFFFF"/>
        </w:rPr>
        <w:t xml:space="preserve"> lub opatrzone elektronicznym podpisem kwalifikowanym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Zamawiający zastrzega sobie prawo wyboru oferty o cenie wyższej, przy czym w takim wypadku uzasadni dokonanie wyboru.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</w:t>
      </w:r>
      <w:r w:rsidR="00EF0AD0">
        <w:rPr>
          <w:rFonts w:ascii="Book Antiqua" w:hAnsi="Book Antiqua" w:cs="Arial"/>
          <w:sz w:val="18"/>
          <w:szCs w:val="20"/>
        </w:rPr>
        <w:t>3</w:t>
      </w:r>
      <w:r w:rsidR="00747D7E">
        <w:rPr>
          <w:rFonts w:ascii="Book Antiqua" w:hAnsi="Book Antiqua" w:cs="Arial"/>
          <w:sz w:val="18"/>
          <w:szCs w:val="20"/>
        </w:rPr>
        <w:t>7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AF037E">
      <w:pPr>
        <w:numPr>
          <w:ilvl w:val="0"/>
          <w:numId w:val="4"/>
        </w:numPr>
        <w:spacing w:after="120" w:line="36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40454C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8667E9" w:rsidRPr="008667E9" w:rsidRDefault="004E39DD" w:rsidP="00BD54D9">
      <w:pPr>
        <w:numPr>
          <w:ilvl w:val="0"/>
          <w:numId w:val="1"/>
        </w:numPr>
        <w:spacing w:line="360" w:lineRule="auto"/>
        <w:rPr>
          <w:rStyle w:val="Hipercze"/>
          <w:rFonts w:ascii="Book Antiqua" w:hAnsi="Book Antiqua" w:cs="Book Antiqua"/>
          <w:color w:val="auto"/>
          <w:sz w:val="18"/>
          <w:szCs w:val="18"/>
          <w:u w:val="none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6966A0" w:rsidRPr="0030201B">
        <w:rPr>
          <w:rFonts w:ascii="Book Antiqua" w:hAnsi="Book Antiqua"/>
          <w:color w:val="000000"/>
          <w:sz w:val="20"/>
          <w:szCs w:val="20"/>
          <w:shd w:val="clear" w:color="auto" w:fill="FFFFFF"/>
        </w:rPr>
        <w:t>Jarosław Mikita</w:t>
      </w:r>
      <w:r w:rsidR="006966A0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6966A0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6966A0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6966A0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6966A0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6966A0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6966A0" w:rsidRPr="0030201B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r w:rsidR="006966A0" w:rsidRPr="00DE4A6E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  <w:lang w:val="en-US"/>
        </w:rPr>
        <w:t>jmikita@ukw.edu.pl</w:t>
      </w:r>
    </w:p>
    <w:p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1" w:history="1">
        <w:r w:rsidRPr="00AF037E">
          <w:rPr>
            <w:rStyle w:val="Hipercze"/>
            <w:rFonts w:ascii="Book Antiqua" w:hAnsi="Book Antiqua" w:cs="Book Antiqua"/>
            <w:color w:val="auto"/>
            <w:sz w:val="18"/>
            <w:szCs w:val="18"/>
            <w:u w:val="none"/>
          </w:rPr>
          <w:t>zampub@ukw.edu.pl</w:t>
        </w:r>
      </w:hyperlink>
    </w:p>
    <w:p w:rsidR="00FC6CEF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9A0A5D" w:rsidRPr="003441C5" w:rsidRDefault="009A0A5D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9A0A5D" w:rsidRDefault="009A0A5D" w:rsidP="009A0A5D">
      <w:pPr>
        <w:jc w:val="right"/>
        <w:rPr>
          <w:rFonts w:ascii="Century Gothic" w:hAnsi="Century Gothic"/>
          <w:szCs w:val="20"/>
        </w:rPr>
      </w:pPr>
      <w:r w:rsidRPr="00E14070">
        <w:rPr>
          <w:rFonts w:ascii="Century Gothic" w:hAnsi="Century Gothic"/>
          <w:szCs w:val="20"/>
        </w:rPr>
        <w:t>Kanclerz UKW</w:t>
      </w:r>
    </w:p>
    <w:p w:rsidR="009A0A5D" w:rsidRPr="00E14070" w:rsidRDefault="009A0A5D" w:rsidP="009A0A5D">
      <w:pPr>
        <w:jc w:val="right"/>
        <w:rPr>
          <w:rFonts w:ascii="Century Gothic" w:hAnsi="Century Gothic"/>
          <w:szCs w:val="20"/>
        </w:rPr>
      </w:pPr>
    </w:p>
    <w:p w:rsidR="009A0A5D" w:rsidRPr="00E14070" w:rsidRDefault="009A0A5D" w:rsidP="009A0A5D">
      <w:pPr>
        <w:jc w:val="right"/>
        <w:rPr>
          <w:rFonts w:ascii="Century Gothic" w:hAnsi="Century Gothic"/>
          <w:szCs w:val="20"/>
        </w:rPr>
      </w:pPr>
      <w:r w:rsidRPr="00E14070">
        <w:rPr>
          <w:rFonts w:ascii="Century Gothic" w:hAnsi="Century Gothic"/>
          <w:szCs w:val="20"/>
        </w:rPr>
        <w:t>Mgr Renata Malak</w:t>
      </w:r>
    </w:p>
    <w:p w:rsidR="00BD63BD" w:rsidRDefault="00BD63BD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EF0AD0" w:rsidRPr="003441C5" w:rsidRDefault="00EF0AD0" w:rsidP="00EF0AD0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EF0AD0" w:rsidRPr="003441C5" w:rsidRDefault="00EF0AD0" w:rsidP="00EF0AD0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>DO ZAPYTANIA OFERTOWEGO NR UKW/</w:t>
      </w:r>
      <w:r w:rsidRPr="003441C5">
        <w:rPr>
          <w:rFonts w:ascii="Book Antiqua" w:hAnsi="Book Antiqua"/>
          <w:b/>
          <w:sz w:val="22"/>
          <w:szCs w:val="22"/>
        </w:rPr>
        <w:t>DZP-282-ZO</w:t>
      </w:r>
      <w:r>
        <w:rPr>
          <w:rFonts w:ascii="Book Antiqua" w:hAnsi="Book Antiqua"/>
          <w:b/>
          <w:sz w:val="22"/>
          <w:szCs w:val="22"/>
        </w:rPr>
        <w:t>-3</w:t>
      </w:r>
      <w:r w:rsidR="00747D7E">
        <w:rPr>
          <w:rFonts w:ascii="Book Antiqua" w:hAnsi="Book Antiqua"/>
          <w:b/>
          <w:sz w:val="22"/>
          <w:szCs w:val="22"/>
        </w:rPr>
        <w:t>7</w:t>
      </w:r>
      <w:r w:rsidRPr="003441C5">
        <w:rPr>
          <w:rFonts w:ascii="Book Antiqua" w:hAnsi="Book Antiqua"/>
          <w:b/>
          <w:sz w:val="22"/>
          <w:szCs w:val="22"/>
        </w:rPr>
        <w:t>/20</w:t>
      </w:r>
      <w:r>
        <w:rPr>
          <w:rFonts w:ascii="Book Antiqua" w:hAnsi="Book Antiqua"/>
          <w:b/>
          <w:sz w:val="22"/>
          <w:szCs w:val="22"/>
        </w:rPr>
        <w:t>20</w:t>
      </w:r>
    </w:p>
    <w:p w:rsidR="00EF0AD0" w:rsidRPr="0019796D" w:rsidRDefault="00EF0AD0" w:rsidP="00EF0AD0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6966A0" w:rsidRPr="006966A0">
        <w:rPr>
          <w:rFonts w:ascii="Book Antiqua" w:hAnsi="Book Antiqua" w:cs="Book Antiqua"/>
          <w:i/>
          <w:iCs/>
          <w:sz w:val="20"/>
        </w:rPr>
        <w:t>Dostawa</w:t>
      </w:r>
      <w:r w:rsidR="006966A0" w:rsidRPr="006966A0">
        <w:rPr>
          <w:rFonts w:ascii="Book Antiqua" w:hAnsi="Book Antiqua" w:cs="Book Antiqua"/>
          <w:sz w:val="20"/>
          <w:szCs w:val="22"/>
        </w:rPr>
        <w:t xml:space="preserve"> </w:t>
      </w:r>
      <w:r w:rsidR="006966A0" w:rsidRPr="006966A0">
        <w:rPr>
          <w:rFonts w:ascii="Book Antiqua" w:hAnsi="Book Antiqua" w:cs="Book Antiqua"/>
          <w:i/>
          <w:sz w:val="20"/>
          <w:szCs w:val="22"/>
        </w:rPr>
        <w:t xml:space="preserve">sprzętu </w:t>
      </w:r>
      <w:proofErr w:type="spellStart"/>
      <w:r w:rsidR="006966A0" w:rsidRPr="006966A0">
        <w:rPr>
          <w:rFonts w:ascii="Book Antiqua" w:hAnsi="Book Antiqua" w:cs="Book Antiqua"/>
          <w:i/>
          <w:sz w:val="20"/>
          <w:szCs w:val="22"/>
        </w:rPr>
        <w:t>entymologicznego</w:t>
      </w:r>
      <w:proofErr w:type="spellEnd"/>
      <w:r w:rsidR="006966A0" w:rsidRPr="006966A0">
        <w:rPr>
          <w:rFonts w:ascii="Book Antiqua" w:hAnsi="Book Antiqua" w:cs="Book Antiqua"/>
          <w:i/>
          <w:iCs/>
          <w:sz w:val="20"/>
        </w:rPr>
        <w:t xml:space="preserve"> </w:t>
      </w:r>
      <w:r w:rsidR="006966A0" w:rsidRPr="006966A0">
        <w:rPr>
          <w:rFonts w:ascii="Book Antiqua" w:hAnsi="Book Antiqua" w:cs="Century Gothic"/>
          <w:i/>
          <w:iCs/>
          <w:sz w:val="20"/>
        </w:rPr>
        <w:t>na potrzeby UKW</w:t>
      </w:r>
      <w:r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EF0AD0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747D7E" w:rsidRPr="00872BE6" w:rsidRDefault="00747D7E" w:rsidP="00747D7E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747D7E" w:rsidRPr="003441C5" w:rsidRDefault="00747D7E" w:rsidP="00747D7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747D7E" w:rsidRPr="003441C5" w:rsidRDefault="00747D7E" w:rsidP="00747D7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747D7E" w:rsidRPr="00677C77" w:rsidRDefault="00747D7E" w:rsidP="00747D7E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dni roboczych</w:t>
      </w:r>
    </w:p>
    <w:p w:rsidR="00747D7E" w:rsidRDefault="00747D7E" w:rsidP="00747D7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>
        <w:rPr>
          <w:rFonts w:ascii="Book Antiqua" w:hAnsi="Book Antiqua" w:cs="Book Antiqua"/>
          <w:b/>
          <w:bCs/>
          <w:sz w:val="21"/>
          <w:szCs w:val="21"/>
        </w:rPr>
        <w:t>37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747D7E" w:rsidRDefault="00747D7E" w:rsidP="00747D7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2</w:t>
      </w:r>
    </w:p>
    <w:p w:rsidR="00747D7E" w:rsidRPr="00872BE6" w:rsidRDefault="00747D7E" w:rsidP="00747D7E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747D7E" w:rsidRPr="003441C5" w:rsidRDefault="00747D7E" w:rsidP="00747D7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747D7E" w:rsidRPr="003441C5" w:rsidRDefault="00747D7E" w:rsidP="00747D7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747D7E" w:rsidRPr="00677C77" w:rsidRDefault="00747D7E" w:rsidP="00747D7E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lastRenderedPageBreak/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dni roboczych</w:t>
      </w:r>
    </w:p>
    <w:p w:rsidR="00747D7E" w:rsidRDefault="00747D7E" w:rsidP="00747D7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>
        <w:rPr>
          <w:rFonts w:ascii="Book Antiqua" w:hAnsi="Book Antiqua" w:cs="Book Antiqua"/>
          <w:b/>
          <w:bCs/>
          <w:sz w:val="21"/>
          <w:szCs w:val="21"/>
        </w:rPr>
        <w:t>37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747D7E" w:rsidRDefault="00747D7E" w:rsidP="00747D7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 xml:space="preserve">Część </w:t>
      </w:r>
      <w:r>
        <w:rPr>
          <w:rFonts w:ascii="Book Antiqua" w:hAnsi="Book Antiqua" w:cs="Book Antiqua"/>
          <w:i/>
          <w:u w:val="single"/>
        </w:rPr>
        <w:t>3</w:t>
      </w:r>
    </w:p>
    <w:p w:rsidR="00747D7E" w:rsidRPr="00872BE6" w:rsidRDefault="00747D7E" w:rsidP="00747D7E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747D7E" w:rsidRPr="003441C5" w:rsidRDefault="00747D7E" w:rsidP="00747D7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747D7E" w:rsidRPr="003441C5" w:rsidRDefault="00747D7E" w:rsidP="00747D7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747D7E" w:rsidRPr="00677C77" w:rsidRDefault="00747D7E" w:rsidP="00747D7E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dni roboczych</w:t>
      </w:r>
    </w:p>
    <w:p w:rsidR="00747D7E" w:rsidRDefault="00747D7E" w:rsidP="00747D7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>
        <w:rPr>
          <w:rFonts w:ascii="Book Antiqua" w:hAnsi="Book Antiqua" w:cs="Book Antiqua"/>
          <w:b/>
          <w:bCs/>
          <w:sz w:val="21"/>
          <w:szCs w:val="21"/>
        </w:rPr>
        <w:t>37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747D7E" w:rsidRDefault="00747D7E" w:rsidP="00747D7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4</w:t>
      </w:r>
    </w:p>
    <w:p w:rsidR="00747D7E" w:rsidRPr="00872BE6" w:rsidRDefault="00747D7E" w:rsidP="00747D7E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747D7E" w:rsidRPr="003441C5" w:rsidRDefault="00747D7E" w:rsidP="00747D7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747D7E" w:rsidRPr="003441C5" w:rsidRDefault="00747D7E" w:rsidP="00747D7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747D7E" w:rsidRPr="00677C77" w:rsidRDefault="00747D7E" w:rsidP="00747D7E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dni roboczych</w:t>
      </w:r>
    </w:p>
    <w:p w:rsidR="00747D7E" w:rsidRDefault="00747D7E" w:rsidP="00747D7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>
        <w:rPr>
          <w:rFonts w:ascii="Book Antiqua" w:hAnsi="Book Antiqua" w:cs="Book Antiqua"/>
          <w:b/>
          <w:bCs/>
          <w:sz w:val="21"/>
          <w:szCs w:val="21"/>
        </w:rPr>
        <w:t>37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747D7E" w:rsidRDefault="00747D7E" w:rsidP="00747D7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747D7E" w:rsidRDefault="00747D7E" w:rsidP="00747D7E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UKW/DZP-282-ZO-37/2020.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UKW/DZP-282-ZO-37/2020.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747D7E" w:rsidRPr="00CC13E1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747D7E" w:rsidRPr="00C749D8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EF0AD0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bookmarkStart w:id="1" w:name="_GoBack"/>
      <w:bookmarkEnd w:id="1"/>
    </w:p>
    <w:p w:rsidR="00EF0AD0" w:rsidRPr="00677C77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EF0AD0" w:rsidRPr="00677C77" w:rsidRDefault="00EF0AD0" w:rsidP="00EF0AD0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EF0AD0" w:rsidRPr="00677C77" w:rsidRDefault="00EF0AD0" w:rsidP="00EF0AD0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EF0AD0" w:rsidRPr="00677C77" w:rsidRDefault="00EF0AD0" w:rsidP="00EF0AD0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EF0AD0" w:rsidRPr="00677C77" w:rsidRDefault="00EF0AD0" w:rsidP="00EF0AD0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EF0AD0" w:rsidRPr="00677C77" w:rsidRDefault="00EF0AD0" w:rsidP="00EF0AD0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EF0AD0" w:rsidRPr="009669CA" w:rsidRDefault="00EF0AD0" w:rsidP="00EF0AD0">
      <w:pPr>
        <w:rPr>
          <w:rFonts w:ascii="Century Gothic" w:hAnsi="Century Gothic" w:cs="Arial"/>
          <w:i/>
          <w:sz w:val="22"/>
          <w:szCs w:val="20"/>
        </w:rPr>
      </w:pPr>
    </w:p>
    <w:p w:rsidR="00B46465" w:rsidRPr="009669CA" w:rsidRDefault="00B46465" w:rsidP="00EF0AD0">
      <w:pPr>
        <w:spacing w:line="360" w:lineRule="auto"/>
        <w:jc w:val="center"/>
        <w:rPr>
          <w:rFonts w:ascii="Century Gothic" w:hAnsi="Century Gothic" w:cs="Arial"/>
          <w:i/>
          <w:sz w:val="22"/>
          <w:szCs w:val="20"/>
        </w:rPr>
      </w:pPr>
    </w:p>
    <w:sectPr w:rsidR="00B46465" w:rsidRPr="009669C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A2" w:rsidRDefault="00E371A2" w:rsidP="00883F61">
      <w:r>
        <w:separator/>
      </w:r>
    </w:p>
  </w:endnote>
  <w:endnote w:type="continuationSeparator" w:id="0">
    <w:p w:rsidR="00E371A2" w:rsidRDefault="00E371A2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D7E">
          <w:rPr>
            <w:noProof/>
          </w:rPr>
          <w:t>10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A2" w:rsidRDefault="00E371A2" w:rsidP="00883F61">
      <w:r>
        <w:separator/>
      </w:r>
    </w:p>
  </w:footnote>
  <w:footnote w:type="continuationSeparator" w:id="0">
    <w:p w:rsidR="00E371A2" w:rsidRDefault="00E371A2" w:rsidP="00883F61">
      <w:r>
        <w:continuationSeparator/>
      </w:r>
    </w:p>
  </w:footnote>
  <w:footnote w:id="1">
    <w:p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747D7E" w:rsidRPr="003D632E" w:rsidRDefault="00747D7E" w:rsidP="00747D7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747D7E" w:rsidRDefault="00747D7E" w:rsidP="00747D7E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EF0AD0">
      <w:rPr>
        <w:rFonts w:ascii="Book Antiqua" w:hAnsi="Book Antiqua"/>
        <w:sz w:val="16"/>
      </w:rPr>
      <w:t>3</w:t>
    </w:r>
    <w:r w:rsidR="00747D7E">
      <w:rPr>
        <w:rFonts w:ascii="Book Antiqua" w:hAnsi="Book Antiqua"/>
        <w:sz w:val="16"/>
      </w:rPr>
      <w:t>7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8EA6090A"/>
    <w:lvl w:ilvl="0" w:tplc="03344B74">
      <w:start w:val="4"/>
      <w:numFmt w:val="decimal"/>
      <w:lvlText w:val="4.%1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809FE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1CBB"/>
    <w:rsid w:val="002E216A"/>
    <w:rsid w:val="002E40AB"/>
    <w:rsid w:val="002E5BCC"/>
    <w:rsid w:val="002F1B0B"/>
    <w:rsid w:val="002F254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1A5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5705"/>
    <w:rsid w:val="00596A26"/>
    <w:rsid w:val="005979E5"/>
    <w:rsid w:val="005A2D0A"/>
    <w:rsid w:val="005C4D86"/>
    <w:rsid w:val="005C6FD2"/>
    <w:rsid w:val="005D58D4"/>
    <w:rsid w:val="005E35A5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966A0"/>
    <w:rsid w:val="006A0D11"/>
    <w:rsid w:val="006A5FF3"/>
    <w:rsid w:val="006B375A"/>
    <w:rsid w:val="006B4F82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0DB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47D7E"/>
    <w:rsid w:val="00753F49"/>
    <w:rsid w:val="007603CF"/>
    <w:rsid w:val="007610AE"/>
    <w:rsid w:val="0076614B"/>
    <w:rsid w:val="007718B1"/>
    <w:rsid w:val="00773837"/>
    <w:rsid w:val="00780FF3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6B2E"/>
    <w:rsid w:val="008421C3"/>
    <w:rsid w:val="00843B6D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8F6064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0A5D"/>
    <w:rsid w:val="009A4682"/>
    <w:rsid w:val="009B301E"/>
    <w:rsid w:val="009B394C"/>
    <w:rsid w:val="009B646F"/>
    <w:rsid w:val="009B666A"/>
    <w:rsid w:val="009C4FFD"/>
    <w:rsid w:val="009C617C"/>
    <w:rsid w:val="009D05E6"/>
    <w:rsid w:val="009D07F3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1DBB"/>
    <w:rsid w:val="00A24A9D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4919"/>
    <w:rsid w:val="00A8616F"/>
    <w:rsid w:val="00A92A3B"/>
    <w:rsid w:val="00A96D1A"/>
    <w:rsid w:val="00AA42EF"/>
    <w:rsid w:val="00AA789F"/>
    <w:rsid w:val="00AB1D8C"/>
    <w:rsid w:val="00AB21F6"/>
    <w:rsid w:val="00AB2C86"/>
    <w:rsid w:val="00AB4735"/>
    <w:rsid w:val="00AC08F2"/>
    <w:rsid w:val="00AC1CCF"/>
    <w:rsid w:val="00AC7931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44AB"/>
    <w:rsid w:val="00B04B98"/>
    <w:rsid w:val="00B17DBD"/>
    <w:rsid w:val="00B212F4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11110"/>
    <w:rsid w:val="00C231F7"/>
    <w:rsid w:val="00C25740"/>
    <w:rsid w:val="00C3177A"/>
    <w:rsid w:val="00C33249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1C60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C7C8A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2395F"/>
    <w:rsid w:val="00D23C0A"/>
    <w:rsid w:val="00D25914"/>
    <w:rsid w:val="00D30B3D"/>
    <w:rsid w:val="00D331CD"/>
    <w:rsid w:val="00D35326"/>
    <w:rsid w:val="00D60B4E"/>
    <w:rsid w:val="00D64C58"/>
    <w:rsid w:val="00D72E7B"/>
    <w:rsid w:val="00D73CC1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642E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1A2"/>
    <w:rsid w:val="00E3777C"/>
    <w:rsid w:val="00E46F82"/>
    <w:rsid w:val="00E4765E"/>
    <w:rsid w:val="00E518AF"/>
    <w:rsid w:val="00E60C6B"/>
    <w:rsid w:val="00E66291"/>
    <w:rsid w:val="00E70A20"/>
    <w:rsid w:val="00E7323B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0AD0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1D60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47F33-AD5A-4D28-8AF3-A69D047A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2698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3</cp:revision>
  <cp:lastPrinted>2020-06-30T10:14:00Z</cp:lastPrinted>
  <dcterms:created xsi:type="dcterms:W3CDTF">2020-07-17T08:29:00Z</dcterms:created>
  <dcterms:modified xsi:type="dcterms:W3CDTF">2020-07-17T08:31:00Z</dcterms:modified>
</cp:coreProperties>
</file>