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E0" w:rsidRDefault="00075121" w:rsidP="00ED65E0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Lubliniec, dnia 19</w:t>
      </w:r>
      <w:r w:rsidR="00154AF0">
        <w:rPr>
          <w:rFonts w:ascii="Arial" w:eastAsia="Times New Roman" w:hAnsi="Arial" w:cs="Arial"/>
          <w:sz w:val="20"/>
          <w:szCs w:val="20"/>
          <w:lang w:eastAsia="pl-PL"/>
        </w:rPr>
        <w:t>.07</w:t>
      </w:r>
      <w:r w:rsidR="00ED65E0">
        <w:rPr>
          <w:rFonts w:ascii="Arial" w:eastAsia="Times New Roman" w:hAnsi="Arial" w:cs="Arial"/>
          <w:sz w:val="20"/>
          <w:szCs w:val="20"/>
          <w:lang w:eastAsia="pl-PL"/>
        </w:rPr>
        <w:t>.2022 r.</w:t>
      </w:r>
    </w:p>
    <w:p w:rsidR="00ED65E0" w:rsidRDefault="00ED65E0" w:rsidP="00ED65E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Jednostka Wojskowa nr 4101</w:t>
      </w:r>
    </w:p>
    <w:p w:rsidR="00ED65E0" w:rsidRPr="00C24E04" w:rsidRDefault="00F82F6D" w:rsidP="00ED65E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ED65E0"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l. Sobieskiego 35, </w:t>
      </w:r>
    </w:p>
    <w:p w:rsidR="00ED65E0" w:rsidRPr="00C24E04" w:rsidRDefault="00ED65E0" w:rsidP="00ED65E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ED65E0" w:rsidRPr="00C24E04" w:rsidRDefault="00ED65E0" w:rsidP="00ED65E0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spr. </w:t>
      </w:r>
      <w:r w:rsidR="00075121">
        <w:rPr>
          <w:rFonts w:ascii="Arial" w:eastAsia="Times New Roman" w:hAnsi="Arial" w:cs="Arial"/>
          <w:b/>
          <w:sz w:val="20"/>
          <w:szCs w:val="20"/>
          <w:lang w:eastAsia="pl-PL"/>
        </w:rPr>
        <w:t>57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/2022</w:t>
      </w:r>
    </w:p>
    <w:p w:rsidR="00ED65E0" w:rsidRPr="00C24E04" w:rsidRDefault="00ED65E0" w:rsidP="00ED65E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65E0" w:rsidRPr="00C24E04" w:rsidRDefault="00ED65E0" w:rsidP="00ED65E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65E0" w:rsidRPr="00ED65E0" w:rsidRDefault="00ED65E0" w:rsidP="00ED65E0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FF3399"/>
          <w:sz w:val="24"/>
          <w:szCs w:val="24"/>
          <w:lang w:eastAsia="pl-PL"/>
        </w:rPr>
      </w:pPr>
      <w:r w:rsidRPr="00ED65E0">
        <w:rPr>
          <w:rFonts w:ascii="Arial" w:eastAsia="Times New Roman" w:hAnsi="Arial" w:cs="Arial"/>
          <w:b/>
          <w:i/>
          <w:color w:val="FF3399"/>
          <w:sz w:val="24"/>
          <w:szCs w:val="24"/>
          <w:lang w:eastAsia="pl-PL"/>
        </w:rPr>
        <w:t>INFORMACJA</w:t>
      </w:r>
    </w:p>
    <w:p w:rsidR="00ED65E0" w:rsidRPr="00C24E04" w:rsidRDefault="00ED65E0" w:rsidP="00ED65E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65E0" w:rsidRPr="008F743C" w:rsidRDefault="00ED65E0" w:rsidP="008F743C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FF3399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>Działając w oparciu o zapisy art. 253 ust. 1 ustawy z dnia 11 września 2019 r. Prawo zamówień publicznych (Dz. U. z 20</w:t>
      </w:r>
      <w:r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 z późn. zm.) zwanej dalej „ustawą Pzp”, zawiadamiam o wyniku przeprowadzonej oceny ofert i wyborze najkorzystniejszej oferty w postępowaniu o udzieleniu zamówienia publicznego na </w:t>
      </w:r>
      <w:r w:rsidR="008F743C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075121">
        <w:rPr>
          <w:rFonts w:ascii="Arial" w:eastAsia="Times New Roman" w:hAnsi="Arial" w:cs="Arial"/>
          <w:b/>
          <w:i/>
          <w:color w:val="FF3399"/>
          <w:sz w:val="20"/>
          <w:szCs w:val="20"/>
          <w:u w:val="single"/>
          <w:lang w:eastAsia="pl-PL"/>
        </w:rPr>
        <w:t>„ Dostawa części do spadochronów</w:t>
      </w:r>
      <w:r w:rsidR="00E214AF">
        <w:rPr>
          <w:rFonts w:ascii="Arial" w:eastAsia="Times New Roman" w:hAnsi="Arial" w:cs="Arial"/>
          <w:b/>
          <w:i/>
          <w:color w:val="FF3399"/>
          <w:sz w:val="20"/>
          <w:szCs w:val="20"/>
          <w:u w:val="single"/>
          <w:lang w:eastAsia="pl-PL"/>
        </w:rPr>
        <w:t xml:space="preserve"> </w:t>
      </w:r>
      <w:r w:rsidR="008F743C">
        <w:rPr>
          <w:rFonts w:ascii="Arial" w:eastAsia="Times New Roman" w:hAnsi="Arial" w:cs="Arial"/>
          <w:b/>
          <w:i/>
          <w:color w:val="FF3399"/>
          <w:sz w:val="20"/>
          <w:szCs w:val="20"/>
          <w:u w:val="single"/>
          <w:lang w:eastAsia="pl-PL"/>
        </w:rPr>
        <w:t>dla Jednostki Wojskowej n</w:t>
      </w:r>
      <w:r w:rsidR="00E214AF">
        <w:rPr>
          <w:rFonts w:ascii="Arial" w:eastAsia="Times New Roman" w:hAnsi="Arial" w:cs="Arial"/>
          <w:b/>
          <w:i/>
          <w:color w:val="FF3399"/>
          <w:sz w:val="20"/>
          <w:szCs w:val="20"/>
          <w:u w:val="single"/>
          <w:lang w:eastAsia="pl-PL"/>
        </w:rPr>
        <w:t>r</w:t>
      </w:r>
      <w:r w:rsidR="00075121">
        <w:rPr>
          <w:rFonts w:ascii="Arial" w:eastAsia="Times New Roman" w:hAnsi="Arial" w:cs="Arial"/>
          <w:b/>
          <w:i/>
          <w:color w:val="FF3399"/>
          <w:sz w:val="20"/>
          <w:szCs w:val="20"/>
          <w:u w:val="single"/>
          <w:lang w:eastAsia="pl-PL"/>
        </w:rPr>
        <w:t xml:space="preserve"> 4101 w Lublińcu  – nr sprawy 57</w:t>
      </w:r>
      <w:r w:rsidR="008F743C" w:rsidRPr="00E10DCD">
        <w:rPr>
          <w:rFonts w:ascii="Arial" w:eastAsia="Times New Roman" w:hAnsi="Arial" w:cs="Arial"/>
          <w:b/>
          <w:i/>
          <w:color w:val="FF3399"/>
          <w:sz w:val="20"/>
          <w:szCs w:val="20"/>
          <w:u w:val="single"/>
          <w:lang w:eastAsia="pl-PL"/>
        </w:rPr>
        <w:t>/2022</w:t>
      </w:r>
      <w:r w:rsidR="003458AB">
        <w:rPr>
          <w:rFonts w:ascii="Arial" w:eastAsia="Times New Roman" w:hAnsi="Arial" w:cs="Arial"/>
          <w:b/>
          <w:i/>
          <w:color w:val="FF3399"/>
          <w:sz w:val="20"/>
          <w:szCs w:val="20"/>
          <w:u w:val="single"/>
          <w:lang w:eastAsia="pl-PL"/>
        </w:rPr>
        <w:t xml:space="preserve"> zadanie nr 2</w:t>
      </w:r>
    </w:p>
    <w:p w:rsidR="00ED65E0" w:rsidRPr="00C24E04" w:rsidRDefault="00ED65E0" w:rsidP="00ED65E0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ED65E0" w:rsidRPr="00617899" w:rsidRDefault="00ED65E0" w:rsidP="00ED65E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>Najkorzystniejsza oferta:</w:t>
      </w:r>
    </w:p>
    <w:p w:rsidR="00ED65E0" w:rsidRPr="00C24E04" w:rsidRDefault="00ED65E0" w:rsidP="00ED65E0">
      <w:pPr>
        <w:pStyle w:val="Default"/>
        <w:rPr>
          <w:rFonts w:ascii="Arial" w:hAnsi="Arial" w:cs="Arial"/>
          <w:sz w:val="20"/>
          <w:szCs w:val="20"/>
        </w:rPr>
      </w:pPr>
    </w:p>
    <w:p w:rsidR="008F743C" w:rsidRDefault="003458AB" w:rsidP="00E214AF">
      <w:pPr>
        <w:spacing w:after="0" w:line="240" w:lineRule="auto"/>
        <w:jc w:val="center"/>
        <w:rPr>
          <w:b/>
        </w:rPr>
      </w:pPr>
      <w:r>
        <w:rPr>
          <w:b/>
        </w:rPr>
        <w:t xml:space="preserve">„ Parasnake „ Arkadiusz Szewczyk </w:t>
      </w:r>
    </w:p>
    <w:p w:rsidR="003458AB" w:rsidRDefault="003458AB" w:rsidP="00E214AF">
      <w:pPr>
        <w:spacing w:after="0" w:line="240" w:lineRule="auto"/>
        <w:jc w:val="center"/>
        <w:rPr>
          <w:b/>
        </w:rPr>
      </w:pPr>
      <w:r>
        <w:rPr>
          <w:b/>
        </w:rPr>
        <w:t>ul. Żeromskiego 30</w:t>
      </w:r>
    </w:p>
    <w:p w:rsidR="003458AB" w:rsidRPr="00E10DCD" w:rsidRDefault="003458AB" w:rsidP="00E214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b/>
        </w:rPr>
        <w:t xml:space="preserve">25-370 Kielce </w:t>
      </w:r>
    </w:p>
    <w:p w:rsidR="00ED65E0" w:rsidRPr="00C24E04" w:rsidRDefault="00ED65E0" w:rsidP="00ED65E0">
      <w:pPr>
        <w:pStyle w:val="Default"/>
        <w:rPr>
          <w:rFonts w:ascii="Arial" w:hAnsi="Arial" w:cs="Arial"/>
          <w:sz w:val="20"/>
          <w:szCs w:val="20"/>
        </w:rPr>
      </w:pPr>
    </w:p>
    <w:p w:rsidR="00ED65E0" w:rsidRDefault="00ED65E0" w:rsidP="00ED65E0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F82F6D" w:rsidRDefault="00ED65E0" w:rsidP="00ED65E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Liczba uzyskanych punktów łącznie </w:t>
      </w:r>
      <w:r w:rsidR="00075121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="00154AF0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>,00 pkt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 w poniższych kryteriach: </w:t>
      </w:r>
    </w:p>
    <w:p w:rsidR="00F82F6D" w:rsidRPr="00D11764" w:rsidRDefault="00F82F6D" w:rsidP="00075121">
      <w:pPr>
        <w:spacing w:after="0" w:line="276" w:lineRule="auto"/>
        <w:rPr>
          <w:rFonts w:ascii="Arial" w:eastAsia="Times New Roman" w:hAnsi="Arial" w:cs="Arial"/>
          <w:b/>
          <w:i/>
          <w:iCs/>
          <w:lang w:eastAsia="pl-PL"/>
        </w:rPr>
      </w:pPr>
    </w:p>
    <w:p w:rsidR="00F82F6D" w:rsidRPr="00D11764" w:rsidRDefault="00F82F6D" w:rsidP="00F82F6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lang w:eastAsia="pl-PL"/>
        </w:rPr>
      </w:pPr>
      <w:r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</w:p>
    <w:p w:rsidR="003458AB" w:rsidRPr="0046653C" w:rsidRDefault="003458AB" w:rsidP="003458AB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  <w:r>
        <w:rPr>
          <w:rFonts w:ascii="Arial" w:eastAsia="Times New Roman" w:hAnsi="Arial" w:cs="Arial"/>
          <w:b/>
          <w:i/>
          <w:iCs/>
          <w:u w:val="single"/>
          <w:lang w:eastAsia="pl-PL"/>
        </w:rPr>
        <w:t>Cena : 60 %  60 pkt</w:t>
      </w:r>
    </w:p>
    <w:p w:rsidR="003458AB" w:rsidRPr="00D11764" w:rsidRDefault="003458AB" w:rsidP="003458A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lang w:eastAsia="pl-PL"/>
        </w:rPr>
      </w:pPr>
      <w:r>
        <w:rPr>
          <w:rFonts w:ascii="Arial" w:eastAsia="Times New Roman" w:hAnsi="Arial" w:cs="Arial"/>
          <w:b/>
          <w:i/>
          <w:iCs/>
          <w:lang w:eastAsia="pl-PL"/>
        </w:rPr>
        <w:t>Cena brutto oferty : 58 972,35 zł – 60 pkt</w:t>
      </w:r>
    </w:p>
    <w:p w:rsidR="003458AB" w:rsidRPr="00D11764" w:rsidRDefault="003458AB" w:rsidP="003458A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lang w:eastAsia="pl-PL"/>
        </w:rPr>
      </w:pPr>
      <w:r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</w:p>
    <w:p w:rsidR="003458AB" w:rsidRPr="00733B45" w:rsidRDefault="003458AB" w:rsidP="003458AB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  <w:r w:rsidRPr="00733B45">
        <w:rPr>
          <w:rFonts w:ascii="Arial" w:eastAsia="Times New Roman" w:hAnsi="Arial" w:cs="Arial"/>
          <w:b/>
          <w:i/>
          <w:iCs/>
          <w:u w:val="single"/>
          <w:lang w:eastAsia="pl-PL"/>
        </w:rPr>
        <w:t xml:space="preserve">Skrócony termin dostawy : 40 % 40 pkt </w:t>
      </w:r>
    </w:p>
    <w:p w:rsidR="003458AB" w:rsidRPr="00733B45" w:rsidRDefault="003458AB" w:rsidP="003458A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lang w:eastAsia="pl-PL"/>
        </w:rPr>
      </w:pPr>
      <w:r>
        <w:rPr>
          <w:rFonts w:ascii="Arial" w:eastAsia="Times New Roman" w:hAnsi="Arial" w:cs="Arial"/>
          <w:b/>
          <w:i/>
          <w:iCs/>
          <w:lang w:eastAsia="pl-PL"/>
        </w:rPr>
        <w:t>Termin podstawowy 30.09.2022 r – 0 pkt</w:t>
      </w:r>
    </w:p>
    <w:p w:rsidR="00075121" w:rsidRPr="003458AB" w:rsidRDefault="00075121" w:rsidP="003458A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  <w:bookmarkStart w:id="0" w:name="_GoBack"/>
      <w:bookmarkEnd w:id="0"/>
    </w:p>
    <w:p w:rsidR="00075121" w:rsidRPr="00733B45" w:rsidRDefault="00075121" w:rsidP="003458A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lang w:eastAsia="pl-PL"/>
        </w:rPr>
      </w:pPr>
    </w:p>
    <w:p w:rsidR="00ED65E0" w:rsidRDefault="00ED65E0" w:rsidP="00ED65E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006699"/>
          <w:sz w:val="20"/>
          <w:szCs w:val="20"/>
          <w:lang w:eastAsia="pl-PL"/>
        </w:rPr>
      </w:pPr>
    </w:p>
    <w:p w:rsidR="00F82F6D" w:rsidRPr="00C24E04" w:rsidRDefault="00F82F6D" w:rsidP="00ED65E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iCs/>
          <w:color w:val="006699"/>
          <w:sz w:val="20"/>
          <w:szCs w:val="20"/>
          <w:lang w:eastAsia="pl-PL"/>
        </w:rPr>
      </w:pPr>
    </w:p>
    <w:p w:rsidR="00ED65E0" w:rsidRPr="00C24E04" w:rsidRDefault="00ED65E0" w:rsidP="00ED65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Uzasadnienie wyboru:</w:t>
      </w:r>
      <w:r w:rsidRPr="00C24E0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Wybrana oferta nie podlega odrzuceniu i zgodnie z art. 242 ust. 1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 pkt. 2 ustawy Pzp</w:t>
      </w:r>
      <w:r w:rsidRPr="00C24E0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przedstawia najkorzystniejszy bilans z punktu widzenia kryterium oceny ofert określonych w </w:t>
      </w:r>
      <w:r w:rsidR="00F82F6D">
        <w:rPr>
          <w:rFonts w:ascii="Arial" w:eastAsia="Times New Roman" w:hAnsi="Arial" w:cs="Arial"/>
          <w:bCs/>
          <w:sz w:val="20"/>
          <w:szCs w:val="20"/>
          <w:lang w:eastAsia="pl-PL"/>
        </w:rPr>
        <w:t>Specyfikacji Warunków Z</w:t>
      </w:r>
      <w:r w:rsidRPr="00C24E04">
        <w:rPr>
          <w:rFonts w:ascii="Arial" w:eastAsia="Times New Roman" w:hAnsi="Arial" w:cs="Arial"/>
          <w:bCs/>
          <w:sz w:val="20"/>
          <w:szCs w:val="20"/>
          <w:lang w:eastAsia="pl-PL"/>
        </w:rPr>
        <w:t>amówienia (SWZ).</w:t>
      </w:r>
    </w:p>
    <w:p w:rsidR="00ED65E0" w:rsidRPr="00C24E04" w:rsidRDefault="00ED65E0" w:rsidP="00ED65E0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54AF0" w:rsidRDefault="00ED65E0" w:rsidP="00154AF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>Oferty pozostałych</w:t>
      </w:r>
      <w:r w:rsidR="00154AF0">
        <w:rPr>
          <w:rFonts w:ascii="Arial" w:eastAsia="Times New Roman" w:hAnsi="Arial" w:cs="Arial"/>
          <w:sz w:val="20"/>
          <w:szCs w:val="20"/>
          <w:lang w:eastAsia="pl-PL"/>
        </w:rPr>
        <w:t xml:space="preserve"> wykonawców : </w:t>
      </w:r>
    </w:p>
    <w:p w:rsidR="00154AF0" w:rsidRDefault="00154AF0" w:rsidP="00154AF0">
      <w:pPr>
        <w:tabs>
          <w:tab w:val="left" w:pos="426"/>
        </w:tabs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5121" w:rsidRPr="00075121" w:rsidRDefault="00075121" w:rsidP="00075121">
      <w:pPr>
        <w:pStyle w:val="Akapitzlist"/>
        <w:tabs>
          <w:tab w:val="left" w:pos="426"/>
        </w:tabs>
        <w:spacing w:after="0"/>
        <w:ind w:left="142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Brak</w:t>
      </w:r>
    </w:p>
    <w:p w:rsidR="00ED65E0" w:rsidRPr="00C24E04" w:rsidRDefault="00ED65E0" w:rsidP="00E214AF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ED65E0" w:rsidRPr="00C24E04" w:rsidRDefault="00ED65E0" w:rsidP="00ED65E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>Oferty odrzucone:</w:t>
      </w:r>
    </w:p>
    <w:p w:rsidR="00E214AF" w:rsidRDefault="00154AF0" w:rsidP="00154AF0">
      <w:pPr>
        <w:pStyle w:val="Akapitzlist"/>
        <w:tabs>
          <w:tab w:val="left" w:pos="426"/>
        </w:tabs>
        <w:spacing w:after="0"/>
        <w:ind w:left="142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Brak</w:t>
      </w:r>
    </w:p>
    <w:p w:rsidR="00154AF0" w:rsidRPr="00154AF0" w:rsidRDefault="00154AF0" w:rsidP="00154AF0">
      <w:pPr>
        <w:pStyle w:val="Akapitzlist"/>
        <w:tabs>
          <w:tab w:val="left" w:pos="426"/>
        </w:tabs>
        <w:spacing w:after="0"/>
        <w:ind w:left="142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ED65E0" w:rsidRPr="00C24E04" w:rsidRDefault="00F82F6D" w:rsidP="00075121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="00ED65E0"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Umowa w sprawie przedmiotowego zamówienia może być zawarta w terminach określonych przepisami art. 308 ust. </w:t>
      </w:r>
      <w:r w:rsidR="00ED65E0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ED65E0"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54AF0">
        <w:rPr>
          <w:rFonts w:ascii="Arial" w:eastAsia="Times New Roman" w:hAnsi="Arial" w:cs="Arial"/>
          <w:sz w:val="20"/>
          <w:szCs w:val="20"/>
          <w:lang w:eastAsia="pl-PL"/>
        </w:rPr>
        <w:t>pkt. 1</w:t>
      </w:r>
      <w:r w:rsidR="00075121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ED65E0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ED65E0" w:rsidRPr="00C24E04">
        <w:rPr>
          <w:rFonts w:ascii="Arial" w:eastAsia="Times New Roman" w:hAnsi="Arial" w:cs="Arial"/>
          <w:sz w:val="20"/>
          <w:szCs w:val="20"/>
          <w:lang w:eastAsia="pl-PL"/>
        </w:rPr>
        <w:t>ustawy Pzp.</w:t>
      </w:r>
      <w:r w:rsidR="00ED65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D65E0" w:rsidRPr="00C24E04" w:rsidRDefault="00ED65E0" w:rsidP="00ED65E0">
      <w:pPr>
        <w:rPr>
          <w:rFonts w:ascii="Arial" w:hAnsi="Arial" w:cs="Arial"/>
          <w:sz w:val="20"/>
          <w:szCs w:val="20"/>
        </w:rPr>
      </w:pPr>
    </w:p>
    <w:p w:rsidR="00ED65E0" w:rsidRPr="00C24E04" w:rsidRDefault="00ED65E0" w:rsidP="00154AF0">
      <w:pPr>
        <w:tabs>
          <w:tab w:val="num" w:pos="0"/>
        </w:tabs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</w:t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>Dowódc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</w:p>
    <w:p w:rsidR="00ED65E0" w:rsidRPr="00C24E04" w:rsidRDefault="00ED65E0" w:rsidP="00154AF0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</w:t>
      </w: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      Jednostki Wojskowej Nr 4101</w:t>
      </w:r>
    </w:p>
    <w:p w:rsidR="00ED65E0" w:rsidRPr="00C24E04" w:rsidRDefault="00ED65E0" w:rsidP="00154AF0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w Lublińcu</w:t>
      </w:r>
    </w:p>
    <w:p w:rsidR="00ED65E0" w:rsidRPr="00C24E04" w:rsidRDefault="00ED65E0" w:rsidP="00154AF0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65E0" w:rsidRPr="00C24E04" w:rsidRDefault="00ED65E0" w:rsidP="00154AF0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24E0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</w:t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_________________________</w:t>
      </w:r>
    </w:p>
    <w:p w:rsidR="00BF1FDD" w:rsidRPr="00154AF0" w:rsidRDefault="00ED65E0" w:rsidP="00154AF0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 </w:t>
      </w: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Pr="00C24E0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="00F82F6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</w:r>
      <w:r w:rsidR="00F82F6D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ab/>
        <w:t xml:space="preserve">       płk Wojciech DANISIEWICZ</w:t>
      </w:r>
      <w:r w:rsidR="00154AF0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F1FDD" w:rsidRPr="00154AF0" w:rsidSect="003E7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B2C" w:rsidRDefault="00A34B2C" w:rsidP="00154AF0">
      <w:pPr>
        <w:spacing w:after="0" w:line="240" w:lineRule="auto"/>
      </w:pPr>
      <w:r>
        <w:separator/>
      </w:r>
    </w:p>
  </w:endnote>
  <w:endnote w:type="continuationSeparator" w:id="0">
    <w:p w:rsidR="00A34B2C" w:rsidRDefault="00A34B2C" w:rsidP="0015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B2C" w:rsidRDefault="00A34B2C" w:rsidP="00154AF0">
      <w:pPr>
        <w:spacing w:after="0" w:line="240" w:lineRule="auto"/>
      </w:pPr>
      <w:r>
        <w:separator/>
      </w:r>
    </w:p>
  </w:footnote>
  <w:footnote w:type="continuationSeparator" w:id="0">
    <w:p w:rsidR="00A34B2C" w:rsidRDefault="00A34B2C" w:rsidP="0015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C10"/>
    <w:multiLevelType w:val="hybridMultilevel"/>
    <w:tmpl w:val="BE30EE44"/>
    <w:lvl w:ilvl="0" w:tplc="18C832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B67C1"/>
    <w:multiLevelType w:val="hybridMultilevel"/>
    <w:tmpl w:val="59B6032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03285"/>
    <w:multiLevelType w:val="multilevel"/>
    <w:tmpl w:val="078A9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055" w:hanging="435"/>
      </w:pPr>
      <w:rPr>
        <w:rFonts w:hint="default"/>
        <w:i w:val="0"/>
        <w:color w:val="000000" w:themeColor="text1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637250B3"/>
    <w:multiLevelType w:val="hybridMultilevel"/>
    <w:tmpl w:val="643CDE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15068"/>
    <w:multiLevelType w:val="hybridMultilevel"/>
    <w:tmpl w:val="643CDE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E0"/>
    <w:rsid w:val="00075121"/>
    <w:rsid w:val="00154AF0"/>
    <w:rsid w:val="002110D0"/>
    <w:rsid w:val="00290185"/>
    <w:rsid w:val="003458AB"/>
    <w:rsid w:val="003A4479"/>
    <w:rsid w:val="008043D8"/>
    <w:rsid w:val="008F743C"/>
    <w:rsid w:val="00A34B2C"/>
    <w:rsid w:val="00AB6775"/>
    <w:rsid w:val="00DE0AA9"/>
    <w:rsid w:val="00E214AF"/>
    <w:rsid w:val="00ED65E0"/>
    <w:rsid w:val="00F82F6D"/>
    <w:rsid w:val="00FC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D4C71"/>
  <w15:docId w15:val="{FDC03AA5-F86D-45E4-AD3C-66C4F503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D65E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5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D65E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umerowanie,L1,Akapit z listą5,2 heading,A_wyliczenie,K-P_odwolanie,maz_wyliczenie,opis dzialania"/>
    <w:basedOn w:val="Normalny"/>
    <w:link w:val="AkapitzlistZnak"/>
    <w:uiPriority w:val="34"/>
    <w:qFormat/>
    <w:rsid w:val="008F743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"/>
    <w:link w:val="Akapitzlist"/>
    <w:uiPriority w:val="34"/>
    <w:locked/>
    <w:rsid w:val="00F82F6D"/>
  </w:style>
  <w:style w:type="character" w:styleId="Hipercze">
    <w:name w:val="Hyperlink"/>
    <w:basedOn w:val="Domylnaczcionkaakapitu"/>
    <w:uiPriority w:val="99"/>
    <w:unhideWhenUsed/>
    <w:rsid w:val="00F82F6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AF0"/>
  </w:style>
  <w:style w:type="paragraph" w:styleId="Stopka">
    <w:name w:val="footer"/>
    <w:basedOn w:val="Normalny"/>
    <w:link w:val="StopkaZnak"/>
    <w:uiPriority w:val="99"/>
    <w:unhideWhenUsed/>
    <w:rsid w:val="0015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0FD31D2-53F1-45E8-BB99-421490E1CA5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Szczygioł Patrycja</cp:lastModifiedBy>
  <cp:revision>2</cp:revision>
  <cp:lastPrinted>2022-07-19T09:37:00Z</cp:lastPrinted>
  <dcterms:created xsi:type="dcterms:W3CDTF">2022-07-19T09:37:00Z</dcterms:created>
  <dcterms:modified xsi:type="dcterms:W3CDTF">2022-07-19T09:37:00Z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4d20cd52-1588-4526-9211-0f993f66741c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2b1Qx1HL9MDLHm6g/3EXSGF+vs73ElFV</vt:lpwstr>
  </property>
</Properties>
</file>