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Załącznik nr 6 do warunków przetargu</w:t>
      </w: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center"/>
        <w:rPr>
          <w:b/>
          <w:bCs/>
        </w:rPr>
      </w:pPr>
      <w:r w:rsidRPr="004475C5">
        <w:rPr>
          <w:b/>
          <w:bCs/>
        </w:rPr>
        <w:t>WYKAZ NARZĘDZI, WYPOSAŻENIA ZAKŁADU LUB URZĄDZEŃ TECHNICZNYCH DOSTĘPNYCH WYKONAWCY W CELU WYKONANIA ZAMÓWIENIA PUBLICZNEGO NA:</w:t>
      </w:r>
    </w:p>
    <w:p w:rsidR="00E67459" w:rsidRPr="004475C5" w:rsidRDefault="00E67459" w:rsidP="00E67459">
      <w:pPr>
        <w:jc w:val="center"/>
        <w:rPr>
          <w:b/>
          <w:bCs/>
        </w:rPr>
      </w:pPr>
    </w:p>
    <w:p w:rsidR="00E67459" w:rsidRPr="004475C5" w:rsidRDefault="00E67459" w:rsidP="00E67459">
      <w:pPr>
        <w:jc w:val="center"/>
        <w:rPr>
          <w:b/>
          <w:bCs/>
        </w:rPr>
      </w:pPr>
      <w:r w:rsidRPr="004475C5">
        <w:rPr>
          <w:b/>
          <w:bCs/>
        </w:rPr>
        <w:t>Wykonywanie usług konserwacji, przeglądów i napraw systemów alarmowych stosowanych w technicznej ochronie obiektów wojskowych – w kompleksach będących na zaopatrzeniu Jednostki Wojskowej 4929 w Dęblinie w 2025 r.</w:t>
      </w:r>
    </w:p>
    <w:p w:rsidR="00E67459" w:rsidRPr="004475C5" w:rsidRDefault="00E67459" w:rsidP="00E67459">
      <w:pPr>
        <w:jc w:val="center"/>
        <w:rPr>
          <w:b/>
          <w:bCs/>
        </w:rPr>
      </w:pPr>
    </w:p>
    <w:p w:rsidR="00E67459" w:rsidRPr="004475C5" w:rsidRDefault="00E67459" w:rsidP="00E67459">
      <w:pPr>
        <w:jc w:val="both"/>
        <w:rPr>
          <w:bCs/>
        </w:rPr>
      </w:pPr>
      <w:r w:rsidRPr="004475C5">
        <w:rPr>
          <w:b/>
          <w:bCs/>
        </w:rPr>
        <w:t xml:space="preserve">Oświadczam, </w:t>
      </w:r>
      <w:r w:rsidRPr="004475C5">
        <w:rPr>
          <w:bCs/>
        </w:rPr>
        <w:t>że dysponuję następującymi narzędziami tj.:</w:t>
      </w:r>
    </w:p>
    <w:p w:rsidR="00E67459" w:rsidRPr="004475C5" w:rsidRDefault="00E67459" w:rsidP="00E67459">
      <w:pPr>
        <w:jc w:val="both"/>
        <w:rPr>
          <w:bCs/>
        </w:rPr>
      </w:pPr>
    </w:p>
    <w:p w:rsidR="00E67459" w:rsidRPr="004475C5" w:rsidRDefault="00E67459" w:rsidP="00E67459">
      <w:pPr>
        <w:jc w:val="both"/>
        <w:rPr>
          <w:b/>
          <w:bCs/>
          <w:u w:val="single"/>
        </w:rPr>
      </w:pPr>
      <w:r w:rsidRPr="004475C5">
        <w:rPr>
          <w:b/>
          <w:bCs/>
          <w:highlight w:val="yellow"/>
          <w:u w:val="single"/>
        </w:rPr>
        <w:t>ZADANIE 1</w:t>
      </w:r>
    </w:p>
    <w:p w:rsidR="00E67459" w:rsidRPr="004475C5" w:rsidRDefault="00E67459" w:rsidP="00E67459">
      <w:pPr>
        <w:jc w:val="both"/>
        <w:rPr>
          <w:bCs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961"/>
        <w:gridCol w:w="1559"/>
        <w:gridCol w:w="2835"/>
      </w:tblGrid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Lp.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Rodzaj narzędzi</w:t>
            </w:r>
          </w:p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(należy wymienić narzędzia, którymi dysponuje Wykonawca z uwzględnieniem warunków postawionych przez Zamawiającego)</w:t>
            </w: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Ilość (w szt)</w:t>
            </w: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Podstawy dysponowania narzędziami</w:t>
            </w: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</w:tbl>
    <w:p w:rsidR="00E67459" w:rsidRPr="004475C5" w:rsidRDefault="00E67459" w:rsidP="00E67459">
      <w:pPr>
        <w:jc w:val="both"/>
        <w:rPr>
          <w:bCs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>UWAGA!!!</w:t>
      </w: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 xml:space="preserve">Warunek dysponowania odpowiednim potencjałem technicznym dla zadania 1  spełnią Wykonawcy, którzy specjalistyczny sprzęt pozwalający na właściwą realizację zamówienia obejmujący: </w:t>
      </w: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samochody serwisowe przystosowane do przewożenia specjalistycznego sprzętu;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drabiny o długości 4 m, przystawne;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mierniki pojemności akumulatorów,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mierniki uniwersalne do pomiarów wartości elektrycznych;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testery dymu i CO;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lutownice gazowe;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laptopy z interfejsem do podłączenia do centrali.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  <w:r w:rsidRPr="004475C5">
        <w:rPr>
          <w:rFonts w:ascii="Times New Roman" w:hAnsi="Times New Roman" w:cs="Times New Roman"/>
          <w:b/>
          <w:bCs/>
          <w:highlight w:val="yellow"/>
          <w:u w:val="single"/>
        </w:rPr>
        <w:t>ZADANIE 2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961"/>
        <w:gridCol w:w="1559"/>
        <w:gridCol w:w="2835"/>
      </w:tblGrid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Lp.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Rodzaj narzędzi</w:t>
            </w:r>
          </w:p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(należy wymienić narzędzia, którymi dysponuje Wykonawca z uwzględnieniem warunków postawionych przez Zamawiającego)</w:t>
            </w: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Ilość (w szt)</w:t>
            </w: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Podstawy dysponowania narzędziami</w:t>
            </w: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</w:tbl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 xml:space="preserve">Warunek dysponowania odpowiednim potencjałem technicznym dla zadania 2  spełnią Wykonawcy, którzy specjalistyczny sprzęt pozwalający na właściwą realizację zamówienia obejmujący: 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pStyle w:val="Style1"/>
        <w:widowControl/>
        <w:numPr>
          <w:ilvl w:val="3"/>
          <w:numId w:val="1"/>
        </w:numPr>
        <w:tabs>
          <w:tab w:val="left" w:pos="142"/>
          <w:tab w:val="left" w:pos="211"/>
        </w:tabs>
        <w:spacing w:line="240" w:lineRule="auto"/>
        <w:ind w:left="142" w:hanging="142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3 samochody serwisowe przystosowane do przewożenia specjalistycznego sprzętu;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drabiny o długości 4 m, przystawne;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mierniki pojemności akumulatorów,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mierniki uniwersalne do pomiarów wartości elektrycznych;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testery dymu i CO;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lutownice gazowe;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laptopy z interfejsem do podłączenia do centrali;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  <w:r w:rsidRPr="004475C5">
        <w:rPr>
          <w:rFonts w:ascii="Times New Roman" w:hAnsi="Times New Roman" w:cs="Times New Roman"/>
          <w:b/>
          <w:bCs/>
          <w:highlight w:val="yellow"/>
          <w:u w:val="single"/>
        </w:rPr>
        <w:t>ZADANIE 3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961"/>
        <w:gridCol w:w="1559"/>
        <w:gridCol w:w="2835"/>
      </w:tblGrid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Lp.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Rodzaj narzędzi</w:t>
            </w:r>
          </w:p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(należy wymienić narzędzia, którymi dysponuje Wykonawca z uwzględnieniem warunków postawionych przez Zamawiającego)</w:t>
            </w: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Ilość (w szt)</w:t>
            </w: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/>
                <w:bCs/>
              </w:rPr>
            </w:pPr>
            <w:r w:rsidRPr="004475C5">
              <w:rPr>
                <w:b/>
                <w:bCs/>
              </w:rPr>
              <w:t>Podstawy dysponowania narzędziami</w:t>
            </w: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  <w:tr w:rsidR="00E67459" w:rsidRPr="004475C5" w:rsidTr="00722E71">
        <w:tc>
          <w:tcPr>
            <w:tcW w:w="710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  <w:r w:rsidRPr="004475C5">
              <w:rPr>
                <w:bCs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E67459" w:rsidRPr="004475C5" w:rsidRDefault="00E67459" w:rsidP="00722E71">
            <w:pPr>
              <w:jc w:val="both"/>
              <w:rPr>
                <w:bCs/>
              </w:rPr>
            </w:pPr>
          </w:p>
        </w:tc>
      </w:tr>
    </w:tbl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  <w:r w:rsidRPr="004475C5">
        <w:rPr>
          <w:rFonts w:eastAsia="Calibri"/>
          <w:b/>
          <w:bCs/>
          <w:lang w:eastAsia="en-US"/>
        </w:rPr>
        <w:t xml:space="preserve">Warunek dysponowania odpowiednim potencjałem technicznym dla zadania 2  spełnią Wykonawcy, którzy specjalistyczny sprzęt pozwalający na właściwą realizację zamówienia obejmujący: 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pStyle w:val="Style1"/>
        <w:widowControl/>
        <w:numPr>
          <w:ilvl w:val="3"/>
          <w:numId w:val="1"/>
        </w:numPr>
        <w:tabs>
          <w:tab w:val="left" w:pos="142"/>
          <w:tab w:val="left" w:pos="211"/>
        </w:tabs>
        <w:spacing w:line="240" w:lineRule="auto"/>
        <w:ind w:left="142" w:hanging="142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3 samochody serwisowe przystosowane do przewożenia specjalistycznego sprzętu;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drabiny o długości 4 m, przystawne;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lastRenderedPageBreak/>
        <w:t>- 3 mierniki pojemności akumulatorów,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mierniki uniwersalne do pomiarów wartości elektrycznych;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testery dymu i CO;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lutownice gazowe;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- 3 laptopy z interfejsem do podłączenia do centrali;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u w:val="single"/>
        </w:rPr>
      </w:pP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</w:rPr>
      </w:pPr>
      <w:r w:rsidRPr="004475C5">
        <w:rPr>
          <w:rFonts w:ascii="Times New Roman" w:hAnsi="Times New Roman" w:cs="Times New Roman"/>
          <w:b/>
          <w:bCs/>
        </w:rPr>
        <w:t>UWAGA!!!!</w:t>
      </w:r>
    </w:p>
    <w:p w:rsidR="00E67459" w:rsidRPr="004475C5" w:rsidRDefault="00E67459" w:rsidP="00E67459">
      <w:pPr>
        <w:pStyle w:val="Style1"/>
        <w:widowControl/>
        <w:tabs>
          <w:tab w:val="left" w:pos="211"/>
          <w:tab w:val="left" w:pos="4395"/>
        </w:tabs>
        <w:spacing w:line="240" w:lineRule="auto"/>
        <w:ind w:firstLine="0"/>
        <w:rPr>
          <w:rFonts w:ascii="Times New Roman" w:hAnsi="Times New Roman" w:cs="Times New Roman"/>
          <w:bCs/>
        </w:rPr>
      </w:pPr>
      <w:r w:rsidRPr="004475C5">
        <w:rPr>
          <w:rFonts w:ascii="Times New Roman" w:hAnsi="Times New Roman" w:cs="Times New Roman"/>
          <w:bCs/>
        </w:rPr>
        <w:t>Dla wykazania spełniania warunku opisanego w Ogłoszeniu o zamówieniu i Warunkach przetargu może polegać na zdolnościach technicznych oddanych do dyspozycji przez inne podmioty. Wykonawca jest zobowiązany do złożenia zobowiązania podmiotu trzeciego w który w sposób jednoznaczny określać będzie jakie usługi oraz sposób udostępniania zasobów, przedmiot zamówienia.</w:t>
      </w:r>
    </w:p>
    <w:p w:rsidR="00E67459" w:rsidRPr="004475C5" w:rsidRDefault="00E67459" w:rsidP="00E67459">
      <w:pPr>
        <w:jc w:val="both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jc w:val="right"/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E67459" w:rsidRPr="004475C5" w:rsidRDefault="00E67459" w:rsidP="00E67459">
      <w:pPr>
        <w:rPr>
          <w:rFonts w:eastAsia="Calibri"/>
          <w:b/>
          <w:bCs/>
          <w:lang w:eastAsia="en-US"/>
        </w:rPr>
      </w:pPr>
    </w:p>
    <w:p w:rsidR="00F667DF" w:rsidRDefault="00F667DF">
      <w:bookmarkStart w:id="0" w:name="_GoBack"/>
      <w:bookmarkEnd w:id="0"/>
    </w:p>
    <w:sectPr w:rsidR="00F6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55F" w:rsidRDefault="000F355F" w:rsidP="00E67459">
      <w:r>
        <w:separator/>
      </w:r>
    </w:p>
  </w:endnote>
  <w:endnote w:type="continuationSeparator" w:id="0">
    <w:p w:rsidR="000F355F" w:rsidRDefault="000F355F" w:rsidP="00E6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55F" w:rsidRDefault="000F355F" w:rsidP="00E67459">
      <w:r>
        <w:separator/>
      </w:r>
    </w:p>
  </w:footnote>
  <w:footnote w:type="continuationSeparator" w:id="0">
    <w:p w:rsidR="000F355F" w:rsidRDefault="000F355F" w:rsidP="00E67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C34C0"/>
    <w:multiLevelType w:val="hybridMultilevel"/>
    <w:tmpl w:val="43044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4444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C5"/>
    <w:rsid w:val="000F355F"/>
    <w:rsid w:val="00E67459"/>
    <w:rsid w:val="00F667DF"/>
    <w:rsid w:val="00FC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855244-5DC2-4B9D-AE29-5D9F3EB8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74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7459"/>
  </w:style>
  <w:style w:type="paragraph" w:styleId="Stopka">
    <w:name w:val="footer"/>
    <w:basedOn w:val="Normalny"/>
    <w:link w:val="StopkaZnak"/>
    <w:uiPriority w:val="99"/>
    <w:unhideWhenUsed/>
    <w:rsid w:val="00E674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459"/>
  </w:style>
  <w:style w:type="paragraph" w:customStyle="1" w:styleId="Style1">
    <w:name w:val="Style1"/>
    <w:basedOn w:val="Normalny"/>
    <w:rsid w:val="00E67459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25F6BC-3C09-4D51-805E-8BCC99B696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2634</Characters>
  <Application>Microsoft Office Word</Application>
  <DocSecurity>0</DocSecurity>
  <Lines>21</Lines>
  <Paragraphs>6</Paragraphs>
  <ScaleCrop>false</ScaleCrop>
  <Company>Resort Obrony Narodowej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2024-11-14T11:58:00Z</dcterms:created>
  <dcterms:modified xsi:type="dcterms:W3CDTF">2024-11-14T11:59:00Z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13f38e52-c233-4c0f-ab66-b2e30469368c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