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FDE" w:rsidRPr="00FC7FDE" w:rsidRDefault="00FC7FDE" w:rsidP="00FC7FDE">
      <w:pPr>
        <w:tabs>
          <w:tab w:val="left" w:pos="285"/>
          <w:tab w:val="left" w:pos="9076"/>
          <w:tab w:val="right" w:pos="14002"/>
        </w:tabs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do warunków przetargu, będący jednocześnie załącznikiem 8 do umowy</w:t>
      </w:r>
    </w:p>
    <w:p w:rsidR="00FC7FDE" w:rsidRPr="00FC7FDE" w:rsidRDefault="00FC7FDE" w:rsidP="00FC7FDE">
      <w:pPr>
        <w:tabs>
          <w:tab w:val="left" w:pos="285"/>
          <w:tab w:val="left" w:pos="9076"/>
          <w:tab w:val="right" w:pos="140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7F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………………………………………..                                                                        </w:t>
      </w:r>
    </w:p>
    <w:p w:rsidR="00FC7FDE" w:rsidRPr="00FC7FDE" w:rsidRDefault="00FC7FDE" w:rsidP="00FC7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7FDE">
        <w:rPr>
          <w:rFonts w:ascii="Times New Roman" w:eastAsia="Times New Roman" w:hAnsi="Times New Roman" w:cs="Times New Roman"/>
          <w:sz w:val="24"/>
          <w:szCs w:val="24"/>
          <w:lang w:eastAsia="pl-PL"/>
        </w:rPr>
        <w:t>(pieczęć  wykonawcy)</w:t>
      </w:r>
    </w:p>
    <w:p w:rsidR="00FC7FDE" w:rsidRPr="00FC7FDE" w:rsidRDefault="00FC7FDE" w:rsidP="00FC7FD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FORMULARZ OFERTOWY</w:t>
      </w:r>
    </w:p>
    <w:p w:rsidR="00FC7FDE" w:rsidRPr="00FC7FDE" w:rsidRDefault="00FC7FDE" w:rsidP="00FC7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Odpowiadając na ogłoszenie o postępowaniu prowadzonym na podstawie </w:t>
      </w:r>
      <w:r w:rsidRPr="00FC7F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art.70</w:t>
      </w:r>
      <w:r w:rsidRPr="00FC7FD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</w:t>
      </w:r>
      <w:r w:rsidRPr="00FC7F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ustawy z dnia 23 kwietnia 1964 r.- Kodeks cywilny (Dz. U. z 2024 r., t.j. poz. 1061 ze zm.)</w:t>
      </w:r>
      <w:r w:rsidRPr="00FC7F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Pr="00FC7F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C7F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wewnętrznego </w:t>
      </w:r>
      <w:r w:rsidRPr="00FC7F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Regulaminu  udzielania  zamówień  publicznych  w  dziedzinie  obronności i bezpieczeństwa w 41 Bazie Lotnictwa Szkolnego w Dęblinie na „Wykonywanie usług konserwacji, przeglądów i napraw systemów alarmowych stosowanych w technicznej ochronie obiektów wojskowych – w kompleksach będących na zaopatrzeniu Jednostki Wojskowej 4929 w Dęblinie w 2025 r.”- </w:t>
      </w:r>
      <w:r w:rsidRPr="00FC7F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Nr 11/2024/OiB</w:t>
      </w:r>
      <w:r w:rsidRPr="00FC7F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FC7FDE" w:rsidRPr="00FC7FDE" w:rsidRDefault="00FC7FDE" w:rsidP="00FC7FD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pl-PL"/>
        </w:rPr>
      </w:pPr>
    </w:p>
    <w:p w:rsidR="00FC7FDE" w:rsidRPr="00FC7FDE" w:rsidRDefault="00FC7FDE" w:rsidP="00FC7FD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7"/>
        <w:gridCol w:w="6281"/>
        <w:gridCol w:w="5206"/>
      </w:tblGrid>
      <w:tr w:rsidR="00FC7FDE" w:rsidRPr="00FC7FDE" w:rsidTr="00722E71">
        <w:trPr>
          <w:trHeight w:val="988"/>
          <w:jc w:val="center"/>
        </w:trPr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FDE" w:rsidRPr="00FC7FDE" w:rsidRDefault="00FC7FDE" w:rsidP="00FC7FDE">
            <w:pPr>
              <w:numPr>
                <w:ilvl w:val="0"/>
                <w:numId w:val="1"/>
              </w:numPr>
              <w:spacing w:after="120" w:line="271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FDE" w:rsidRPr="00FC7FDE" w:rsidRDefault="00FC7FDE" w:rsidP="00FC7FDE">
            <w:pPr>
              <w:spacing w:after="0" w:line="271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u w:val="single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nazwa (firma) lub imię i nazwisko</w:t>
            </w:r>
          </w:p>
          <w:p w:rsidR="00FC7FDE" w:rsidRPr="00FC7FDE" w:rsidRDefault="00FC7FDE" w:rsidP="00FC7FDE">
            <w:pPr>
              <w:spacing w:after="0" w:line="271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 xml:space="preserve">w przypadku wykonawców wspólnie ubiegających się o udzielenie zamówienia należy wpisać nazwę (firmę) lub imię i nazwisko każdego </w:t>
            </w:r>
            <w:r w:rsidRPr="00FC7F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br/>
              <w:t xml:space="preserve">z wykonawców wspólnie ubiegających się </w:t>
            </w:r>
            <w:r w:rsidRPr="00FC7F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br/>
              <w:t>o udzielenie zamówienia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DE" w:rsidRPr="00FC7FDE" w:rsidRDefault="00FC7FDE" w:rsidP="00FC7FDE">
            <w:pPr>
              <w:spacing w:after="120" w:line="271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</w:p>
          <w:p w:rsidR="00FC7FDE" w:rsidRPr="00FC7FDE" w:rsidRDefault="00FC7FDE" w:rsidP="00FC7FDE">
            <w:pPr>
              <w:spacing w:after="120" w:line="271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</w:p>
        </w:tc>
      </w:tr>
      <w:tr w:rsidR="00FC7FDE" w:rsidRPr="00FC7FDE" w:rsidTr="00722E71">
        <w:trPr>
          <w:jc w:val="center"/>
        </w:trPr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FDE" w:rsidRPr="00FC7FDE" w:rsidRDefault="00FC7FDE" w:rsidP="00FC7FDE">
            <w:pPr>
              <w:spacing w:after="0" w:line="271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FDE" w:rsidRPr="00FC7FDE" w:rsidRDefault="00FC7FDE" w:rsidP="00FC7FDE">
            <w:pPr>
              <w:spacing w:after="0" w:line="271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Siedziba albo miejsce zamieszkania i adres Wykonawcy (ulica, kod pocztowy, miejscowość, województwo, kraj, skrót literowy nazwy państwa) faks, e-mail, NIP, REGON</w:t>
            </w:r>
          </w:p>
          <w:p w:rsidR="00FC7FDE" w:rsidRPr="00FC7FDE" w:rsidRDefault="00FC7FDE" w:rsidP="00FC7FDE">
            <w:pPr>
              <w:spacing w:after="0" w:line="271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przypadku wykonawców wspólnie ubiegających się o udzielenie zamówienia należy wpisać powyższe dane dla każdego z wykonawców wspólnie ubiegających się o udzielenie zamówienia</w:t>
            </w:r>
          </w:p>
          <w:p w:rsidR="00FC7FDE" w:rsidRPr="00FC7FDE" w:rsidRDefault="00FC7FDE" w:rsidP="00FC7FDE">
            <w:pPr>
              <w:spacing w:after="0" w:line="271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DE" w:rsidRPr="00FC7FDE" w:rsidRDefault="00FC7FDE" w:rsidP="00FC7FDE">
            <w:pPr>
              <w:spacing w:after="120" w:line="271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</w:p>
          <w:p w:rsidR="00FC7FDE" w:rsidRPr="00FC7FDE" w:rsidRDefault="00FC7FDE" w:rsidP="00FC7FDE">
            <w:pPr>
              <w:spacing w:after="120" w:line="271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</w:p>
        </w:tc>
      </w:tr>
      <w:tr w:rsidR="00FC7FDE" w:rsidRPr="00FC7FDE" w:rsidTr="00722E71">
        <w:trPr>
          <w:jc w:val="center"/>
        </w:trPr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FDE" w:rsidRPr="00FC7FDE" w:rsidRDefault="00FC7FDE" w:rsidP="00FC7FDE">
            <w:pPr>
              <w:spacing w:after="0" w:line="271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FDE" w:rsidRPr="00FC7FDE" w:rsidRDefault="00FC7FDE" w:rsidP="00FC7FDE">
            <w:pPr>
              <w:spacing w:after="0" w:line="271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Adres do korespondencji faks, e-mail do korespondencji</w:t>
            </w:r>
            <w:r w:rsidRPr="00FC7F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FC7FDE" w:rsidRPr="00FC7FDE" w:rsidRDefault="00FC7FDE" w:rsidP="00FC7FDE">
            <w:pPr>
              <w:spacing w:after="0" w:line="271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Oświadczamy, że wyżej wskazany nr faksu lub e-mail jest odpowiednim do przekazywania nam informacji dotyczących przedmiotowego postępowania W przypadku zmiany numeru faksu lub adresu e-mail zobowiązujemy się poinformować o tym fakcie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DE" w:rsidRPr="00FC7FDE" w:rsidRDefault="00FC7FDE" w:rsidP="00FC7FDE">
            <w:pPr>
              <w:spacing w:after="120" w:line="271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</w:p>
          <w:p w:rsidR="00FC7FDE" w:rsidRPr="00FC7FDE" w:rsidRDefault="00FC7FDE" w:rsidP="00FC7FDE">
            <w:pPr>
              <w:spacing w:after="120" w:line="271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</w:p>
          <w:p w:rsidR="00FC7FDE" w:rsidRPr="00FC7FDE" w:rsidRDefault="00FC7FDE" w:rsidP="00FC7FDE">
            <w:pPr>
              <w:spacing w:after="120" w:line="271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</w:p>
        </w:tc>
      </w:tr>
      <w:tr w:rsidR="00FC7FDE" w:rsidRPr="00FC7FDE" w:rsidTr="00722E71">
        <w:trPr>
          <w:trHeight w:val="519"/>
          <w:jc w:val="center"/>
        </w:trPr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FDE" w:rsidRPr="00FC7FDE" w:rsidRDefault="00FC7FDE" w:rsidP="00FC7FDE">
            <w:pPr>
              <w:spacing w:after="0" w:line="271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FDE" w:rsidRPr="00FC7FDE" w:rsidRDefault="00FC7FDE" w:rsidP="00FC7FDE">
            <w:pPr>
              <w:suppressAutoHyphens/>
              <w:spacing w:after="0" w:line="271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Osoba upoważniona do kontaktów</w:t>
            </w:r>
          </w:p>
          <w:p w:rsidR="00FC7FDE" w:rsidRPr="00FC7FDE" w:rsidRDefault="00FC7FDE" w:rsidP="00FC7FDE">
            <w:pPr>
              <w:suppressAutoHyphens/>
              <w:spacing w:after="0" w:line="271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(telefon adres e-mail, faks)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DE" w:rsidRPr="00FC7FDE" w:rsidRDefault="00FC7FDE" w:rsidP="00FC7FDE">
            <w:pPr>
              <w:spacing w:after="120" w:line="271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</w:p>
        </w:tc>
      </w:tr>
      <w:tr w:rsidR="00FC7FDE" w:rsidRPr="00FC7FDE" w:rsidTr="00722E71">
        <w:trPr>
          <w:trHeight w:val="1550"/>
          <w:jc w:val="center"/>
        </w:trPr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FDE" w:rsidRPr="00FC7FDE" w:rsidRDefault="00FC7FDE" w:rsidP="00FC7FDE">
            <w:pPr>
              <w:spacing w:after="0" w:line="271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FDE" w:rsidRPr="00FC7FDE" w:rsidRDefault="00FC7FDE" w:rsidP="00FC7FDE">
            <w:pPr>
              <w:suppressAutoHyphens/>
              <w:spacing w:after="0" w:line="27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Pełnomocnik wykonawcy</w:t>
            </w:r>
            <w:r w:rsidRPr="00FC7F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(adres e-mail, </w:t>
            </w:r>
            <w:r w:rsidRPr="00FC7F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telefon, faks)</w:t>
            </w:r>
          </w:p>
          <w:p w:rsidR="00FC7FDE" w:rsidRPr="00FC7FDE" w:rsidRDefault="00FC7FDE" w:rsidP="00FC7FDE">
            <w:pPr>
              <w:suppressAutoHyphens/>
              <w:spacing w:after="0" w:line="271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Wykonawcy wspólnie ubiegający się </w:t>
            </w:r>
            <w:r w:rsidRPr="00FC7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 xml:space="preserve">o udzielenie zamówienia ustanawiają pełnomocnika do reprezentowania ich </w:t>
            </w:r>
            <w:r w:rsidRPr="00FC7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>w postępowaniu o udzielenie zamówienia albo do reprezentowania w postępowaniu i zawarcia umowy w sprawie zamówienia publicznego</w:t>
            </w:r>
            <w:r w:rsidRPr="00FC7F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:rsidR="00FC7FDE" w:rsidRPr="00FC7FDE" w:rsidRDefault="00FC7FDE" w:rsidP="00FC7FDE">
            <w:pPr>
              <w:suppressAutoHyphens/>
              <w:spacing w:after="0" w:line="27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(+ adres pełnomocnika)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DE" w:rsidRPr="00FC7FDE" w:rsidRDefault="00FC7FDE" w:rsidP="00FC7FDE">
            <w:pPr>
              <w:suppressAutoHyphens/>
              <w:spacing w:after="120" w:line="271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</w:p>
          <w:p w:rsidR="00FC7FDE" w:rsidRPr="00FC7FDE" w:rsidRDefault="00FC7FDE" w:rsidP="00FC7FDE">
            <w:pPr>
              <w:suppressAutoHyphens/>
              <w:spacing w:after="120" w:line="271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</w:p>
        </w:tc>
      </w:tr>
    </w:tbl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OFERUJEMY</w:t>
      </w:r>
      <w:r w:rsidRPr="00FC7FD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</w:t>
      </w: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kompleksowe wykonanie przedmiotu zamówienia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FC7FD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zgodnie z wymaganiami </w:t>
      </w: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zawartymi w Warunkach Przetargu, ogłoszeniu o zamówieniu oraz Projektowanych postanowieniach umowy załącznik nr 8/8a/8b do warunków przetargu dla </w:t>
      </w: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hd w:val="clear" w:color="auto" w:fill="92D05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Zadania nr 1 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wykonywanie </w:t>
      </w:r>
      <w:r w:rsidRPr="00FC7FD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usług konserwacji, przeglądów i napraw systemów alarmowych</w:t>
      </w: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FC7FD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2025 r. 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(zwanych dalej „urządzeniami”) stosowanych w technicznej ochronie następujących obiektów wojskowych (zwanych dalej „Odbiorcami”):</w:t>
      </w:r>
    </w:p>
    <w:p w:rsidR="00FC7FDE" w:rsidRPr="00FC7FDE" w:rsidRDefault="00FC7FDE" w:rsidP="00FC7F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1. 41 Baza Lotnictwa Szkolnego, 08-521 Dęblin ul. Brygady Pościgowej 5;</w:t>
      </w:r>
    </w:p>
    <w:p w:rsidR="00FC7FDE" w:rsidRPr="00FC7FDE" w:rsidRDefault="00FC7FDE" w:rsidP="00FC7F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2. 4 Skrzydło Lotnictwa szkolnego, 08-521 Dęblin ul. Dywizjonu 303 nr 12;</w:t>
      </w:r>
    </w:p>
    <w:p w:rsidR="00FC7FDE" w:rsidRPr="00FC7FDE" w:rsidRDefault="00FC7FDE" w:rsidP="00FC7FDE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3. Centrum Szkolenia Inżynieryjno - Lotniczego, 08-521 Dęblin ul. 23 Lotniczej Eskadry Szkolnej 7;</w:t>
      </w:r>
    </w:p>
    <w:p w:rsidR="00FC7FDE" w:rsidRPr="00FC7FDE" w:rsidRDefault="00FC7FDE" w:rsidP="00FC7FDE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4. 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Szkoła Podoficerska Sił Powietrznych, 08-521 Dęblin ul. 2 Pułku Kraków 5</w:t>
      </w:r>
    </w:p>
    <w:p w:rsidR="00FC7FDE" w:rsidRPr="00FC7FDE" w:rsidRDefault="00FC7FDE" w:rsidP="00FC7FDE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5. Ogólnokształcące Liceum Lotnicze - 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08-521 Dęblin ul. 2 Pułku Kraków 5</w:t>
      </w:r>
    </w:p>
    <w:p w:rsidR="00FC7FDE" w:rsidRPr="00FC7FDE" w:rsidRDefault="00FC7FDE" w:rsidP="00FC7FDE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(</w:t>
      </w:r>
      <w:r w:rsidRPr="00FC7F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konserwacje i naprawy awaryjne od </w:t>
      </w:r>
      <w:r w:rsidRPr="00FC7F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30.08.2025 r.)</w:t>
      </w: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 CENĘ :</w:t>
      </w: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u w:val="single"/>
          <w:lang w:eastAsia="pl-PL"/>
        </w:rPr>
        <w:t>Całkowite wynagrodzenie wykonawcy przypadające za dwukrotną konserwację</w:t>
      </w: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pl-PL"/>
        </w:rPr>
        <w:t xml:space="preserve">: 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wartość netto :…………………………………………………………zł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Stawka VAT ……………………..%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wartość brutto: ……………………………………………………….zł, 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Wartość brutto dwukrotnej konserwacji to kryterium oceny ofert </w:t>
      </w:r>
      <w:r w:rsidRPr="00FC7FDE"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  <w:t>„</w:t>
      </w:r>
      <w:r w:rsidRPr="00FC7FDE">
        <w:rPr>
          <w:rFonts w:ascii="Times New Roman" w:eastAsia="Calibri" w:hAnsi="Times New Roman" w:cs="Times New Roman"/>
          <w:sz w:val="20"/>
          <w:szCs w:val="20"/>
          <w:highlight w:val="yellow"/>
          <w:lang w:eastAsia="pl-PL"/>
        </w:rPr>
        <w:t xml:space="preserve">Cena brutto dwukrotnego przeglądu konserwacyjnego”- </w:t>
      </w:r>
      <w:r w:rsidRPr="00FC7FDE">
        <w:rPr>
          <w:rFonts w:ascii="Times New Roman" w:eastAsia="Calibri" w:hAnsi="Times New Roman" w:cs="Times New Roman"/>
          <w:b/>
          <w:sz w:val="20"/>
          <w:szCs w:val="20"/>
          <w:highlight w:val="yellow"/>
          <w:lang w:eastAsia="pl-PL"/>
        </w:rPr>
        <w:t>o wadze 50 %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numPr>
          <w:ilvl w:val="1"/>
          <w:numId w:val="11"/>
        </w:numPr>
        <w:tabs>
          <w:tab w:val="left" w:pos="426"/>
          <w:tab w:val="left" w:leader="dot" w:pos="709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u w:val="single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u w:val="single"/>
          <w:lang w:eastAsia="pl-PL"/>
        </w:rPr>
        <w:t>Cena oferty przypadająca za 1 rbh (roboczogodzinę) naprawy awaryjnej: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wartość netto :…………………………………………………………zł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Stawka VAT ……………………..%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wartość brutto: ……………………………………………………….zł, 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FC7FDE" w:rsidRPr="00FC7FDE" w:rsidRDefault="00FC7FDE" w:rsidP="00FC7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Wartość brutto za 1 rbh (roboczogodziny) naprawy awaryjnej to kryterium oceny ofert </w:t>
      </w:r>
      <w:r w:rsidRPr="00FC7FDE"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  <w:t>„</w:t>
      </w:r>
      <w:r w:rsidRPr="00FC7FDE">
        <w:rPr>
          <w:rFonts w:ascii="Times New Roman" w:eastAsia="Calibri" w:hAnsi="Times New Roman" w:cs="Times New Roman"/>
          <w:sz w:val="20"/>
          <w:szCs w:val="20"/>
          <w:highlight w:val="yellow"/>
          <w:lang w:eastAsia="pl-PL"/>
        </w:rPr>
        <w:t xml:space="preserve">Cena brutto </w:t>
      </w:r>
      <w:r w:rsidRPr="00FC7FDE">
        <w:rPr>
          <w:rFonts w:ascii="Times New Roman" w:eastAsia="Times New Roman" w:hAnsi="Times New Roman" w:cs="Times New Roman"/>
          <w:bCs/>
          <w:sz w:val="20"/>
          <w:szCs w:val="20"/>
          <w:highlight w:val="yellow"/>
          <w:lang w:eastAsia="pl-PL"/>
        </w:rPr>
        <w:t>za 1 rbh (roboczogodzinę) naprawy awaryjnej</w:t>
      </w:r>
      <w:r w:rsidRPr="00FC7FDE">
        <w:rPr>
          <w:rFonts w:ascii="Times New Roman" w:eastAsia="Calibri" w:hAnsi="Times New Roman" w:cs="Times New Roman"/>
          <w:sz w:val="20"/>
          <w:szCs w:val="20"/>
          <w:highlight w:val="yellow"/>
          <w:lang w:eastAsia="pl-PL"/>
        </w:rPr>
        <w:t xml:space="preserve">”- </w:t>
      </w:r>
      <w:r w:rsidRPr="00FC7FDE">
        <w:rPr>
          <w:rFonts w:ascii="Times New Roman" w:eastAsia="Calibri" w:hAnsi="Times New Roman" w:cs="Times New Roman"/>
          <w:b/>
          <w:sz w:val="20"/>
          <w:szCs w:val="20"/>
          <w:highlight w:val="yellow"/>
          <w:lang w:eastAsia="pl-PL"/>
        </w:rPr>
        <w:t>o wadze 10 %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FC7FDE" w:rsidRPr="00FC7FDE" w:rsidRDefault="00FC7FDE" w:rsidP="00FC7FDE">
      <w:pPr>
        <w:widowControl w:val="0"/>
        <w:tabs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3 Czas dojazdu na miejsce awarii i gotowość do usuwania awarii (czas jaki jest potrzebny na dojazd do najdalej oddalonej od Wykonawcy Jednostki Wojskowej) realizowany w czasie krótszym niż określony w Normie Obronnej. 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highlight w:val="yellow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pl-PL"/>
        </w:rPr>
        <w:t>……………………………………….h (należy wpisać oferowaną liczbę pełnych godzin)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>Czas dojazdu na miejsce awarii i gotowość do usuwania awarii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FC7FDE"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  <w:t>to kryterium oceny ofert „Gotowość do usunięcia awarii  tj: czas dojazdu na miejsce awarii i gotowość do usuwania awarii (czas jaki jest potrzebny na dojazd do najdalej oddalonej od Wykonawcy Jednostki Wojskowej) realizowany w czasie krótszym niż określony w Wymaganiach Eksploatacyjno - Technicznyych dla XIX grupy SpW – Systemy i urządzenia Specjalistyczne do ochrony obiektów (4godzin)”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- 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eastAsia="pl-PL"/>
        </w:rPr>
        <w:t>o wadze 40%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 informuje, że punktowany będzie czas dojazdu, krótszy niż 4 h (zgodnie z Normą Obronną). W przypadku gdy Wykonawca zadeklaruje 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czas dojazdu dłuższy niż 4 h to jego oferta zostanie odrzucona jako niezgodna z warunkami przetargu.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FC7FDE" w:rsidRPr="00FC7FDE" w:rsidRDefault="00FC7FDE" w:rsidP="00FC7FDE">
      <w:pPr>
        <w:spacing w:after="2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hd w:val="clear" w:color="auto" w:fill="92D05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Zadania nr 2 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wykonywanie </w:t>
      </w:r>
      <w:r w:rsidRPr="00FC7FD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usług konserwacji, przeglądów i napraw systemów alarmowych</w:t>
      </w: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FC7FD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2025 r. 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(zwanych dalej „urządzeniami”) stosowanych w technicznej ochronie następujących obiektów wojskowych (zwanych dalej „Odbiorcami”):</w:t>
      </w:r>
    </w:p>
    <w:p w:rsidR="00FC7FDE" w:rsidRPr="00FC7FDE" w:rsidRDefault="00FC7FDE" w:rsidP="00FC7F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numPr>
          <w:ilvl w:val="0"/>
          <w:numId w:val="1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4 Pułk Saperów, 08-530 Dęblin ul. Saperów 5;</w:t>
      </w:r>
    </w:p>
    <w:p w:rsidR="00FC7FDE" w:rsidRPr="00FC7FDE" w:rsidRDefault="00FC7FDE" w:rsidP="00FC7FDE">
      <w:pPr>
        <w:numPr>
          <w:ilvl w:val="0"/>
          <w:numId w:val="1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3 Regionalna Baza Logistyczna (Skład Stawy), 08-530 Dęblin, Osiedle Stawy;</w:t>
      </w:r>
    </w:p>
    <w:p w:rsidR="00FC7FDE" w:rsidRPr="00FC7FDE" w:rsidRDefault="00FC7FDE" w:rsidP="00FC7FDE">
      <w:pPr>
        <w:numPr>
          <w:ilvl w:val="0"/>
          <w:numId w:val="1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3 Regionalna Baza Logistyczna (Skład Dęblin), 08-530 Dęblin ul. Saperów 3;</w:t>
      </w:r>
    </w:p>
    <w:p w:rsidR="00FC7FDE" w:rsidRPr="00FC7FDE" w:rsidRDefault="00FC7FDE" w:rsidP="00FC7FDE">
      <w:pPr>
        <w:numPr>
          <w:ilvl w:val="0"/>
          <w:numId w:val="1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3 Regionalna Baza Logistyczna (Skład Stężyca), 08-540 Stężyca ul. Dęblińska 149;</w:t>
      </w:r>
    </w:p>
    <w:p w:rsidR="00FC7FDE" w:rsidRPr="00FC7FDE" w:rsidRDefault="00FC7FDE" w:rsidP="00FC7FDE">
      <w:pPr>
        <w:numPr>
          <w:ilvl w:val="0"/>
          <w:numId w:val="1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Wojskowe Centrum Rekrutacji w Puławach, 24-100 Puławy Marszałka Józefa</w:t>
      </w:r>
    </w:p>
    <w:p w:rsidR="00FC7FDE" w:rsidRPr="00FC7FDE" w:rsidRDefault="00FC7FDE" w:rsidP="00FC7FDE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Piłsudskiego 93;   </w:t>
      </w:r>
    </w:p>
    <w:p w:rsidR="00FC7FDE" w:rsidRPr="00FC7FDE" w:rsidRDefault="00FC7FDE" w:rsidP="00FC7FDE">
      <w:pPr>
        <w:numPr>
          <w:ilvl w:val="0"/>
          <w:numId w:val="1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3 Batalion Radiotechniczny (131 kompania radiotechniczna), 24-100 Puławy, Klikawa;</w:t>
      </w:r>
    </w:p>
    <w:p w:rsidR="00FC7FDE" w:rsidRPr="00FC7FDE" w:rsidRDefault="00FC7FDE" w:rsidP="00FC7FDE">
      <w:pPr>
        <w:numPr>
          <w:ilvl w:val="0"/>
          <w:numId w:val="1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32 Wojskowy Oddział Gospodarczy (Sekcja Przechowywania Sprzętu), Głusiec, 26-922 Sieciechów</w:t>
      </w:r>
    </w:p>
    <w:p w:rsidR="00FC7FDE" w:rsidRPr="00FC7FDE" w:rsidRDefault="00FC7FDE" w:rsidP="00FC7FDE">
      <w:pPr>
        <w:numPr>
          <w:ilvl w:val="0"/>
          <w:numId w:val="1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22 Batalion Lekkiej Piechoty 08-530 Dęblin ul. Saperów 5</w:t>
      </w: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 CENĘ :</w:t>
      </w: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u w:val="single"/>
          <w:lang w:eastAsia="pl-PL"/>
        </w:rPr>
        <w:t>Całkowite wynagrodzenie wykonawcy przypadające za dwukrotną konserwację</w:t>
      </w: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pl-PL"/>
        </w:rPr>
        <w:t xml:space="preserve">: 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wartość netto :…………………………………………………………zł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Stawka VAT ……………………..%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wartość brutto: ……………………………………………………….zł, 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Wartość brutto dwukrotnej konserwacji to kryterium oceny ofert </w:t>
      </w:r>
      <w:r w:rsidRPr="00FC7FDE"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  <w:t>„</w:t>
      </w:r>
      <w:r w:rsidRPr="00FC7FDE">
        <w:rPr>
          <w:rFonts w:ascii="Times New Roman" w:eastAsia="Calibri" w:hAnsi="Times New Roman" w:cs="Times New Roman"/>
          <w:sz w:val="20"/>
          <w:szCs w:val="20"/>
          <w:highlight w:val="yellow"/>
          <w:lang w:eastAsia="pl-PL"/>
        </w:rPr>
        <w:t xml:space="preserve">Cena brutto dwukrotnego przeglądu konserwacyjnego”- </w:t>
      </w:r>
      <w:r w:rsidRPr="00FC7FDE">
        <w:rPr>
          <w:rFonts w:ascii="Times New Roman" w:eastAsia="Calibri" w:hAnsi="Times New Roman" w:cs="Times New Roman"/>
          <w:b/>
          <w:sz w:val="20"/>
          <w:szCs w:val="20"/>
          <w:highlight w:val="yellow"/>
          <w:lang w:eastAsia="pl-PL"/>
        </w:rPr>
        <w:t>o wadze 50 %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numPr>
          <w:ilvl w:val="1"/>
          <w:numId w:val="13"/>
        </w:numPr>
        <w:tabs>
          <w:tab w:val="left" w:pos="426"/>
          <w:tab w:val="left" w:leader="dot" w:pos="709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u w:val="single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u w:val="single"/>
          <w:lang w:eastAsia="pl-PL"/>
        </w:rPr>
        <w:t>Cena oferty przypadająca za 1 rbh (roboczogodzinę) naprawy awaryjnej: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wartość netto :…………………………………………………………zł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Stawka VAT ……………………..%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wartość brutto: ……………………………………………………….zł, 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FC7FDE" w:rsidRPr="00FC7FDE" w:rsidRDefault="00FC7FDE" w:rsidP="00FC7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Wartość brutto za 1 rbh (roboczogodziny) naprawy awaryjnej to kryterium oceny ofert </w:t>
      </w:r>
      <w:r w:rsidRPr="00FC7FDE"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  <w:t>„</w:t>
      </w:r>
      <w:r w:rsidRPr="00FC7FDE">
        <w:rPr>
          <w:rFonts w:ascii="Times New Roman" w:eastAsia="Calibri" w:hAnsi="Times New Roman" w:cs="Times New Roman"/>
          <w:sz w:val="20"/>
          <w:szCs w:val="20"/>
          <w:highlight w:val="yellow"/>
          <w:lang w:eastAsia="pl-PL"/>
        </w:rPr>
        <w:t xml:space="preserve">Cena brutto </w:t>
      </w:r>
      <w:r w:rsidRPr="00FC7FDE">
        <w:rPr>
          <w:rFonts w:ascii="Times New Roman" w:eastAsia="Times New Roman" w:hAnsi="Times New Roman" w:cs="Times New Roman"/>
          <w:bCs/>
          <w:sz w:val="20"/>
          <w:szCs w:val="20"/>
          <w:highlight w:val="yellow"/>
          <w:lang w:eastAsia="pl-PL"/>
        </w:rPr>
        <w:t>za 1 rbh (roboczogodzinę) naprawy awaryjnej</w:t>
      </w:r>
      <w:r w:rsidRPr="00FC7FDE">
        <w:rPr>
          <w:rFonts w:ascii="Times New Roman" w:eastAsia="Calibri" w:hAnsi="Times New Roman" w:cs="Times New Roman"/>
          <w:sz w:val="20"/>
          <w:szCs w:val="20"/>
          <w:highlight w:val="yellow"/>
          <w:lang w:eastAsia="pl-PL"/>
        </w:rPr>
        <w:t xml:space="preserve">”- </w:t>
      </w:r>
      <w:r w:rsidRPr="00FC7FDE">
        <w:rPr>
          <w:rFonts w:ascii="Times New Roman" w:eastAsia="Calibri" w:hAnsi="Times New Roman" w:cs="Times New Roman"/>
          <w:b/>
          <w:sz w:val="20"/>
          <w:szCs w:val="20"/>
          <w:highlight w:val="yellow"/>
          <w:lang w:eastAsia="pl-PL"/>
        </w:rPr>
        <w:t>o wadze 10 %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FC7FDE" w:rsidRPr="00FC7FDE" w:rsidRDefault="00FC7FDE" w:rsidP="00FC7FDE">
      <w:pPr>
        <w:widowControl w:val="0"/>
        <w:tabs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3 Czas dojazdu na miejsce awarii i gotowość do usuwania awarii (czas jaki jest potrzebny na dojazd do najdalej oddalonej od Wykonawcy Jednostki Wojskowej) realizowany w czasie krótszym niż określony w Normie Obronnej. 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highlight w:val="yellow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pl-PL"/>
        </w:rPr>
        <w:t>……………………………………….h (należy wpisać oferowaną liczbę pełnych godzin)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>Czas dojazdu na miejsce awarii i gotowość do usuwania awarii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FC7FDE"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  <w:t>to kryterium oceny ofert „Gotowość do usunięcia awarii  tj: czas dojazdu na miejsce awarii i gotowość do usuwania awarii (czas jaki jest potrzebny na dojazd do najdalej oddalonej od Wykonawcy Jednostki Wojskowej) realizowany w czasie krótszym niż określony w Wymaganiach Eksploatacyjno - Technicznych dla XIX grupy SpW – Systemy i urządzenia Specjalistyczne do ochrony obiektów (4godzin)”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- 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eastAsia="pl-PL"/>
        </w:rPr>
        <w:t>o wadze 40%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 informuje, że punktowany będzie czas dojazdu, krótszy niż 4 h (zgodnie z Normą Obronną). W przypadku gdy Wykonawca zadeklaruje 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czas dojazdu dłuższy niż 4 h to jego oferta zostanie odrzucona jako niezgodna z warunkami przetargu.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2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hd w:val="clear" w:color="auto" w:fill="92D05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Zadania nr 3 - wykonywanie usług konserwacji, przeglądów i napraw systemów alarmowych w 2025 r. (zwanych dalej „urządzeniami”) stosowanych w technicznej ochronie następujących obiektów wojskowych (zwanych dalej „Odbiorcami”):</w:t>
      </w:r>
    </w:p>
    <w:p w:rsidR="00FC7FDE" w:rsidRPr="00FC7FDE" w:rsidRDefault="00FC7FDE" w:rsidP="00FC7FDE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7FDE" w:rsidRPr="00FC7FDE" w:rsidRDefault="00FC7FDE" w:rsidP="00FC7F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 2 Regionalna Baza Logistyczna, Skład Bezwola gm. Wohyń</w:t>
      </w: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 CENĘ :</w:t>
      </w:r>
    </w:p>
    <w:p w:rsidR="00FC7FDE" w:rsidRPr="00FC7FDE" w:rsidRDefault="00FC7FDE" w:rsidP="00FC7FD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u w:val="single"/>
          <w:lang w:eastAsia="pl-PL"/>
        </w:rPr>
        <w:t>Całkowite wynagrodzenie wykonawcy przypadające za dwukrotną konserwację</w:t>
      </w: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pl-PL"/>
        </w:rPr>
        <w:t xml:space="preserve">: 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wartość netto :…………………………………………………………zł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Stawka VAT ……………………..%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wartość brutto: ……………………………………………………….zł, 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Wartość brutto dwukrotnej konserwacji to kryterium oceny ofert </w:t>
      </w:r>
      <w:r w:rsidRPr="00FC7FDE"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  <w:t>„</w:t>
      </w:r>
      <w:r w:rsidRPr="00FC7FDE">
        <w:rPr>
          <w:rFonts w:ascii="Times New Roman" w:eastAsia="Calibri" w:hAnsi="Times New Roman" w:cs="Times New Roman"/>
          <w:sz w:val="20"/>
          <w:szCs w:val="20"/>
          <w:highlight w:val="yellow"/>
          <w:lang w:eastAsia="pl-PL"/>
        </w:rPr>
        <w:t xml:space="preserve">Cena brutto dwukrotnego przeglądu konserwacyjnego”- </w:t>
      </w:r>
      <w:r w:rsidRPr="00FC7FDE">
        <w:rPr>
          <w:rFonts w:ascii="Times New Roman" w:eastAsia="Calibri" w:hAnsi="Times New Roman" w:cs="Times New Roman"/>
          <w:b/>
          <w:sz w:val="20"/>
          <w:szCs w:val="20"/>
          <w:highlight w:val="yellow"/>
          <w:lang w:eastAsia="pl-PL"/>
        </w:rPr>
        <w:t>o wadze 50 %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numPr>
          <w:ilvl w:val="1"/>
          <w:numId w:val="13"/>
        </w:numPr>
        <w:tabs>
          <w:tab w:val="left" w:pos="426"/>
          <w:tab w:val="left" w:leader="dot" w:pos="709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u w:val="single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u w:val="single"/>
          <w:lang w:eastAsia="pl-PL"/>
        </w:rPr>
        <w:t>Cena oferty przypadająca za 1 rbh (roboczogodzinę) naprawy awaryjnej: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wartość netto :…………………………………………………………zł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Stawka VAT ……………………..%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wartość brutto: ……………………………………………………….zł, 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FC7FDE" w:rsidRPr="00FC7FDE" w:rsidRDefault="00FC7FDE" w:rsidP="00FC7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Wartość brutto za 1 rbh (roboczogodziny) naprawy awaryjnej to kryterium oceny ofert </w:t>
      </w:r>
      <w:r w:rsidRPr="00FC7FDE"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  <w:t>„</w:t>
      </w:r>
      <w:r w:rsidRPr="00FC7FDE">
        <w:rPr>
          <w:rFonts w:ascii="Times New Roman" w:eastAsia="Calibri" w:hAnsi="Times New Roman" w:cs="Times New Roman"/>
          <w:sz w:val="20"/>
          <w:szCs w:val="20"/>
          <w:highlight w:val="yellow"/>
          <w:lang w:eastAsia="pl-PL"/>
        </w:rPr>
        <w:t xml:space="preserve">Cena brutto </w:t>
      </w:r>
      <w:r w:rsidRPr="00FC7FDE">
        <w:rPr>
          <w:rFonts w:ascii="Times New Roman" w:eastAsia="Times New Roman" w:hAnsi="Times New Roman" w:cs="Times New Roman"/>
          <w:bCs/>
          <w:sz w:val="20"/>
          <w:szCs w:val="20"/>
          <w:highlight w:val="yellow"/>
          <w:lang w:eastAsia="pl-PL"/>
        </w:rPr>
        <w:t>za 1 rbh (roboczogodzinę) naprawy awaryjnej</w:t>
      </w:r>
      <w:r w:rsidRPr="00FC7FDE">
        <w:rPr>
          <w:rFonts w:ascii="Times New Roman" w:eastAsia="Calibri" w:hAnsi="Times New Roman" w:cs="Times New Roman"/>
          <w:sz w:val="20"/>
          <w:szCs w:val="20"/>
          <w:highlight w:val="yellow"/>
          <w:lang w:eastAsia="pl-PL"/>
        </w:rPr>
        <w:t xml:space="preserve">”- </w:t>
      </w:r>
      <w:r w:rsidRPr="00FC7FDE">
        <w:rPr>
          <w:rFonts w:ascii="Times New Roman" w:eastAsia="Calibri" w:hAnsi="Times New Roman" w:cs="Times New Roman"/>
          <w:b/>
          <w:sz w:val="20"/>
          <w:szCs w:val="20"/>
          <w:highlight w:val="yellow"/>
          <w:lang w:eastAsia="pl-PL"/>
        </w:rPr>
        <w:t>o wadze 10 %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leader="dot" w:pos="4507"/>
          <w:tab w:val="left" w:pos="5035"/>
          <w:tab w:val="left" w:leader="dot" w:pos="5515"/>
          <w:tab w:val="left" w:leader="dot" w:pos="8414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FC7FDE" w:rsidRPr="00FC7FDE" w:rsidRDefault="00FC7FDE" w:rsidP="00FC7FDE">
      <w:pPr>
        <w:widowControl w:val="0"/>
        <w:tabs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3 Czas dojazdu na miejsce awarii i gotowość do usuwania awarii (czas jaki jest potrzebny na dojazd do najdalej oddalonej od Wykonawcy Jednostki Wojskowej) realizowany w czasie krótszym niż określony w Normie Obronnej. 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108"/>
          <w:tab w:val="left" w:pos="5035"/>
          <w:tab w:val="left" w:leader="dot" w:pos="5515"/>
          <w:tab w:val="left" w:leader="dot" w:pos="8414"/>
          <w:tab w:val="left" w:leader="dot" w:pos="8548"/>
        </w:tabs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highlight w:val="yellow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pl-PL"/>
        </w:rPr>
        <w:t>……………………………………….h (należy wpisać oferowaną liczbę pełnych godzin)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>Czas dojazdu na miejsce awarii i gotowość do usuwania awarii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FC7FDE"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  <w:t>to kryterium oceny ofert „Gotowość do usunięcia awarii  tj: czas dojazdu na miejsce awarii i gotowość do usuwania awarii (czas jaki jest potrzebny na dojazd do najdalej oddalonej od Wykonawcy Jednostki Wojskowej) realizowany w czasie krótszym niż określony w Wymaganiach Eksploatacyjno - Technicznych dla XIX grupy SpW – Systemy i urządzenia Specjalistyczne do ochrony obiektów (4godzin)”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- 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eastAsia="pl-PL"/>
        </w:rPr>
        <w:t>o wadze 40%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 informuje, że punktowany będzie czas dojazdu, krótszy niż 4 h (zgodnie z Normą Obronną). W przypadku gdy Wykonawca zadeklaruje 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czas dojazdu dłuższy niż 4 h to jego oferta zostanie odrzucona jako niezgodna z warunkami przetargu.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FC7FDE" w:rsidRPr="00FC7FDE" w:rsidRDefault="00FC7FDE" w:rsidP="00FC7FDE">
      <w:pPr>
        <w:spacing w:after="2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Zamawiający dopuszcza możliwość składania ofert częściowych przez co należy rozumieć, że wykonawca może złożyć ofertę 1 lub 2 lub 3 części zamówienia (zadania).</w:t>
      </w:r>
    </w:p>
    <w:p w:rsidR="00FC7FDE" w:rsidRPr="00FC7FDE" w:rsidRDefault="00FC7FDE" w:rsidP="00FC7FD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FC7FDE" w:rsidRPr="00FC7FDE" w:rsidRDefault="00FC7FDE" w:rsidP="00FC7FD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Oświadczamy, </w:t>
      </w:r>
      <w:r w:rsidRPr="00FC7FD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że zapoznaliśmy się ze Warunkami przetargu nie wnosimy do niego zastrzeżeń i uznajemy się za związanych określonymi w nich postanowieniami i zasadami postępowania.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pl-PL"/>
        </w:rPr>
      </w:pPr>
    </w:p>
    <w:p w:rsidR="00FC7FDE" w:rsidRPr="00FC7FDE" w:rsidRDefault="00FC7FDE" w:rsidP="00FC7FDE">
      <w:pPr>
        <w:numPr>
          <w:ilvl w:val="0"/>
          <w:numId w:val="2"/>
        </w:numPr>
        <w:tabs>
          <w:tab w:val="left" w:pos="1200"/>
          <w:tab w:val="num" w:pos="2160"/>
        </w:tabs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OFERUJEMY wykonanie przedmiotu zamówienia w terminie od dnia podpisania umowy jednak nie wcześniej niż od dnia </w:t>
      </w:r>
      <w:r w:rsidRPr="00FC7FDE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  <w:t>01.01.2025 r. do 31.12.2025 r.</w:t>
      </w:r>
      <w:r w:rsidRPr="00FC7FDE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</w:t>
      </w:r>
    </w:p>
    <w:p w:rsidR="00FC7FDE" w:rsidRPr="00FC7FDE" w:rsidRDefault="00FC7FDE" w:rsidP="00FC7FDE">
      <w:pPr>
        <w:tabs>
          <w:tab w:val="num" w:pos="360"/>
          <w:tab w:val="num" w:pos="1080"/>
          <w:tab w:val="left" w:pos="1200"/>
          <w:tab w:val="num" w:pos="1260"/>
          <w:tab w:val="num" w:pos="162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7FDE" w:rsidRPr="00FC7FDE" w:rsidRDefault="00FC7FDE" w:rsidP="00FC7FD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Oświadczamy, 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że w cenie oferty zostały uwzględnione wszystkie koszty niezbędne do zrealizowania zamówienia z należytą starannością i zgodnie z wymaganiami Zamawiającego.</w:t>
      </w:r>
    </w:p>
    <w:p w:rsidR="00FC7FDE" w:rsidRPr="00FC7FDE" w:rsidRDefault="00FC7FDE" w:rsidP="00FC7FDE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Termin płatności: </w:t>
      </w:r>
    </w:p>
    <w:p w:rsidR="00FC7FDE" w:rsidRPr="00FC7FDE" w:rsidRDefault="00FC7FDE" w:rsidP="00FC7FD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zapłaci tylko za wykonane usługi (konserwacje okresowe - naprawy konserwacyjne i naprawy awaryjne) – w tym:</w:t>
      </w:r>
    </w:p>
    <w:p w:rsidR="00FC7FDE" w:rsidRPr="00FC7FDE" w:rsidRDefault="00FC7FDE" w:rsidP="00FC7FDE">
      <w:pPr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wykonawcy nie przysługuje wynagrodzenie za usługę naprawy awaryjnej niewykonaną z powodów wskazanych w § 4 pkt. 11 projektowanych postanowień umowy</w:t>
      </w:r>
    </w:p>
    <w:p w:rsidR="00FC7FDE" w:rsidRPr="00FC7FDE" w:rsidRDefault="00FC7FDE" w:rsidP="00FC7FDE">
      <w:pPr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rozwiązania Umowy, Wykonawcy przysługuje tylko taka część wynagrodzenia, jaka odpowiada usługom wykonanym do dnia jej rozwiązania.</w:t>
      </w:r>
    </w:p>
    <w:p w:rsidR="00FC7FDE" w:rsidRPr="00FC7FDE" w:rsidRDefault="00FC7FDE" w:rsidP="00FC7FD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Po wykonaniu danej usługi Wykonawca obowiązany jest przedłożyć Zamawiającemu oryginał faktury, zawierający:</w:t>
      </w:r>
    </w:p>
    <w:p w:rsidR="00FC7FDE" w:rsidRPr="00FC7FDE" w:rsidRDefault="00FC7FDE" w:rsidP="00FC7FD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Umowy;</w:t>
      </w:r>
    </w:p>
    <w:p w:rsidR="00FC7FDE" w:rsidRPr="00FC7FDE" w:rsidRDefault="00FC7FDE" w:rsidP="00FC7FD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specyfikację wykonanej usługi zgodną z § 1 i z Załącznikiem Nr 1 do umowy, a w przypadku usługi naprawy awaryjnej – również z dotyczącym jej ostatecznym zleceniem, o którym mowa w § 4 umowy;</w:t>
      </w:r>
    </w:p>
    <w:p w:rsidR="00FC7FDE" w:rsidRPr="00FC7FDE" w:rsidRDefault="00FC7FDE" w:rsidP="00FC7FD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numer konta bankowego Wykonawcy;</w:t>
      </w:r>
    </w:p>
    <w:p w:rsidR="00FC7FDE" w:rsidRPr="00FC7FDE" w:rsidRDefault="00FC7FDE" w:rsidP="00FC7FD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dołączony do niego „Protokół powykonawczy” tej usługi, spełniający wszystkie warunki wymienione w § 6;</w:t>
      </w:r>
    </w:p>
    <w:p w:rsidR="00FC7FDE" w:rsidRPr="00FC7FDE" w:rsidRDefault="00FC7FDE" w:rsidP="00FC7FD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Zapłata za wykonaną naprawę awaryjną nastąpi każdorazowo po wykonaniu takiej usługi i przedłożeniu Zamawiającemu faktury VAT, zawierającej wymienione w ust. 2 dokumenty – przelewem, w terminie 21 dni  (dwudziestu jeden dni) od dnia otrzymania przez Zamawiającego faktury VAT.</w:t>
      </w:r>
    </w:p>
    <w:p w:rsidR="00FC7FDE" w:rsidRPr="00FC7FDE" w:rsidRDefault="00FC7FDE" w:rsidP="00FC7FD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Rozliczenie za wykonane konserwacje okresowe nastąpi na koniec każdego półrocza, </w:t>
      </w:r>
    </w:p>
    <w:p w:rsidR="00FC7FDE" w:rsidRPr="00FC7FDE" w:rsidRDefault="00FC7FDE" w:rsidP="00FC7FD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tym że konserwację okresową za II półrocze Wykonawca winien jest wykonać najpóźniej do dnia 30.11.2025 roku. Fakturę VAT za wykonanie konserwacji okresowej w II półroczu Wykonawca zobowiązany jest dostarczyć Zamawiającemu najpóźniej do dnia 18.12.2025 roku. </w:t>
      </w:r>
    </w:p>
    <w:p w:rsidR="00FC7FDE" w:rsidRPr="00FC7FDE" w:rsidRDefault="00FC7FDE" w:rsidP="00FC7FD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Zapłata za wykonanie usługi konserwacji okresowej nastąpi w formie polecenia przelewu z rachunku bankowego Zamawiającego na rachunek bankowy Wykonawcy w terminie 21 dni(dwudziestu jeden dni) roboczych od dnia spełnienia przez Wykonawcę świadczenia ujętego w fakturze i dostarczenia Zamawiającemu kompletu dokumentów wskazanych w ust. 2. </w:t>
      </w:r>
    </w:p>
    <w:p w:rsidR="00FC7FDE" w:rsidRPr="00FC7FDE" w:rsidRDefault="00FC7FDE" w:rsidP="00FC7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7FDE" w:rsidRPr="00FC7FDE" w:rsidRDefault="00FC7FDE" w:rsidP="00FC7FD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Oświadczam(y),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że jesteśmy związani ofertą przez okres 30 dni od terminu składania ofert..</w:t>
      </w:r>
    </w:p>
    <w:p w:rsidR="00FC7FDE" w:rsidRPr="00FC7FDE" w:rsidRDefault="00FC7FDE" w:rsidP="00FC7F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Oświadczam(y),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że uzyskaliśmy wszelkie informacje niezbędne do prawidłowego przygotowania i złożenia niniejszej oferty.</w:t>
      </w:r>
    </w:p>
    <w:p w:rsidR="00FC7FDE" w:rsidRPr="00FC7FDE" w:rsidRDefault="00FC7FDE" w:rsidP="00FC7FDE">
      <w:pPr>
        <w:widowControl w:val="0"/>
        <w:tabs>
          <w:tab w:val="num" w:pos="68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Oświadczamy,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że akceptujemy załączone do Warunków przetargu Projektowane postanowienia umowy (załącznik Nr 8/8a/8b do Warunków przetargu) i zobowiązujemy się w przypadku wyboru i do zawarcia umowy w miejscu i terminie wyznaczonym przez zamawiającego. Jednocześnie oświadczamy, że nie wnosimy do nich zastrzeżeń.</w:t>
      </w:r>
    </w:p>
    <w:p w:rsidR="00FC7FDE" w:rsidRPr="00FC7FDE" w:rsidRDefault="00FC7FDE" w:rsidP="00FC7F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Oświadczamy,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że w przypadku wspólnego ubiegania się o udzielenie zamówienia publicznego ponosimy solidarną odpowiedzialność za wykonanie przedmiotu umowy.</w:t>
      </w:r>
    </w:p>
    <w:p w:rsidR="00FC7FDE" w:rsidRPr="00FC7FDE" w:rsidRDefault="00FC7FDE" w:rsidP="00FC7F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Oświadczamy, że: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 xml:space="preserve"> </w:t>
      </w:r>
      <w:r w:rsidRPr="00FC7FD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(właściwe zakreślić)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FC7FDE" w:rsidRPr="00FC7FDE" w:rsidRDefault="00FC7FDE" w:rsidP="00FC7FD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  <w:t>przedmiot zamówienia wykonamy siłami własnymi</w:t>
      </w:r>
    </w:p>
    <w:p w:rsidR="00FC7FDE" w:rsidRPr="00FC7FDE" w:rsidRDefault="00FC7FDE" w:rsidP="00FC7FD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  <w:t>powierzymy następującym podwykonawcom realizację następujących części zamówienia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(w przypadku, gdy wykonawca spełnia warunki udziału </w:t>
      </w:r>
      <w:r w:rsidRPr="00FC7FD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w postępowaniu samodzielnie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nie powołuje się na zasoby podwykonawcy)</w:t>
      </w:r>
    </w:p>
    <w:p w:rsidR="00FC7FDE" w:rsidRPr="00FC7FDE" w:rsidRDefault="00FC7FDE" w:rsidP="00FC7FDE">
      <w:pPr>
        <w:widowControl w:val="0"/>
        <w:autoSpaceDE w:val="0"/>
        <w:autoSpaceDN w:val="0"/>
        <w:adjustRightInd w:val="0"/>
        <w:ind w:left="56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5114"/>
        <w:gridCol w:w="8008"/>
      </w:tblGrid>
      <w:tr w:rsidR="00FC7FDE" w:rsidRPr="00FC7FDE" w:rsidTr="00722E71">
        <w:tc>
          <w:tcPr>
            <w:tcW w:w="893" w:type="dxa"/>
            <w:vAlign w:val="center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11" w:type="dxa"/>
            <w:vAlign w:val="center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(firma) podwykonawcy</w:t>
            </w:r>
          </w:p>
        </w:tc>
        <w:tc>
          <w:tcPr>
            <w:tcW w:w="8363" w:type="dxa"/>
            <w:vAlign w:val="center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Cześć (zakres) przedmiotu zamówienia</w:t>
            </w:r>
          </w:p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powierzony podwykonawcy i zadanie którego dotyczy</w:t>
            </w:r>
          </w:p>
        </w:tc>
      </w:tr>
      <w:tr w:rsidR="00FC7FDE" w:rsidRPr="00FC7FDE" w:rsidTr="00722E71">
        <w:tc>
          <w:tcPr>
            <w:tcW w:w="893" w:type="dxa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11" w:type="dxa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7FDE" w:rsidRPr="00FC7FDE" w:rsidTr="00722E71">
        <w:tc>
          <w:tcPr>
            <w:tcW w:w="893" w:type="dxa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11" w:type="dxa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powierzymy podwykonawcom realizację następujących części zamówienia i jednocześnie powołujemy się na ich zasoby, w celu wykazania spełniania warunków udziału w postępowaniu (w tej sytuacji należy dołączyć do oferty zobowiązanie podmiotu udostępniającego zasoby)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4652"/>
        <w:gridCol w:w="8137"/>
      </w:tblGrid>
      <w:tr w:rsidR="00FC7FDE" w:rsidRPr="00FC7FDE" w:rsidTr="00722E71">
        <w:tc>
          <w:tcPr>
            <w:tcW w:w="1242" w:type="dxa"/>
            <w:vAlign w:val="center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Align w:val="center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(firma) podwykonawcy</w:t>
            </w:r>
          </w:p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(innego podmiotu)</w:t>
            </w:r>
          </w:p>
        </w:tc>
        <w:tc>
          <w:tcPr>
            <w:tcW w:w="8505" w:type="dxa"/>
            <w:vAlign w:val="center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Cześć (zakres) przedmiotu zamówienia</w:t>
            </w:r>
          </w:p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C7F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powierzony innemu podmiotowi </w:t>
            </w:r>
            <w:r w:rsidRPr="00FC7FD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i zadanie którego dotyczy</w:t>
            </w:r>
          </w:p>
        </w:tc>
      </w:tr>
      <w:tr w:rsidR="00FC7FDE" w:rsidRPr="00FC7FDE" w:rsidTr="00722E71">
        <w:tc>
          <w:tcPr>
            <w:tcW w:w="1242" w:type="dxa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5" w:type="dxa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7FDE" w:rsidRPr="00FC7FDE" w:rsidTr="00722E71">
        <w:tc>
          <w:tcPr>
            <w:tcW w:w="1242" w:type="dxa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5" w:type="dxa"/>
          </w:tcPr>
          <w:p w:rsidR="00FC7FDE" w:rsidRPr="00FC7FDE" w:rsidRDefault="00FC7FDE" w:rsidP="00FC7F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Łączna wartość brutto powierzonych podwykonawcy/podwykonawcom części zamówienia wynosi: 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-.........................zł i nie może przekroczyć ogólnej ceny brutto;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Zobowiązujemy się, w przypadku wybrania naszej oferty jako 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najkorzystniejszej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do wniesienia zabezpieczenia należytego wykonania umowy w wysokości 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5 % wartości brutto umowy dla danego zadania 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na zasadach określonych w Warunkach przetargu przed terminem zawarcia umowy.</w:t>
      </w:r>
    </w:p>
    <w:p w:rsidR="00FC7FDE" w:rsidRPr="00FC7FDE" w:rsidRDefault="00FC7FDE" w:rsidP="00FC7F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Zastrzegamy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jednocześnie iż informacje zawarte w załączniku nr………… do oferty, stanowią tajemnicę przedsiębiorstwa i nie powinny być udostępniane innym wykonawcom biorącym udział w postępowaniu.</w:t>
      </w:r>
    </w:p>
    <w:p w:rsidR="00FC7FDE" w:rsidRPr="00FC7FDE" w:rsidRDefault="00FC7FDE" w:rsidP="00FC7FDE">
      <w:pPr>
        <w:tabs>
          <w:tab w:val="num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FC7FDE">
        <w:rPr>
          <w:rFonts w:ascii="Times New Roman" w:eastAsia="Calibri" w:hAnsi="Times New Roman" w:cs="Times New Roman"/>
          <w:i/>
          <w:sz w:val="20"/>
          <w:szCs w:val="20"/>
        </w:rPr>
        <w:t xml:space="preserve">      (Wykonawca jest zobowiązany wykazać, iż zastrzeżone informacje stanowią tajemnicę przedsiębiorstwa). </w:t>
      </w:r>
    </w:p>
    <w:p w:rsidR="00FC7FDE" w:rsidRPr="00FC7FDE" w:rsidRDefault="00FC7FDE" w:rsidP="00FC7F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C7FDE" w:rsidRPr="00FC7FDE" w:rsidRDefault="00FC7FDE" w:rsidP="00FC7FD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Wykonawca informuje, że *: </w:t>
      </w:r>
    </w:p>
    <w:p w:rsidR="00FC7FDE" w:rsidRPr="00FC7FDE" w:rsidRDefault="00FC7FDE" w:rsidP="00FC7F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(właściwe zakreślić)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FC7FDE" w:rsidRPr="00FC7FDE" w:rsidRDefault="00FC7FDE" w:rsidP="00FC7FDE">
      <w:pPr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wybór oferty nie będzie prowadzić do powstania u Zamawiającego obowiązku podatkowego</w:t>
      </w:r>
      <w:r w:rsidRPr="00FC7FD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;</w:t>
      </w:r>
    </w:p>
    <w:p w:rsidR="00FC7FDE" w:rsidRPr="00FC7FDE" w:rsidRDefault="00FC7FDE" w:rsidP="00FC7FDE">
      <w:pPr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wybór oferty będzie prowadzić do powstania u Zamawiającego obowiązku podatkowego.</w:t>
      </w:r>
    </w:p>
    <w:p w:rsidR="00FC7FDE" w:rsidRPr="00FC7FDE" w:rsidRDefault="00FC7FDE" w:rsidP="00FC7F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FC7FDE" w:rsidRPr="00FC7FDE" w:rsidRDefault="00FC7FDE" w:rsidP="00FC7FDE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Należy wskazać: </w:t>
      </w:r>
    </w:p>
    <w:p w:rsidR="00FC7FDE" w:rsidRPr="00FC7FDE" w:rsidRDefault="00FC7FDE" w:rsidP="00FC7F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- nazwa usługi, której świadczenie będzie prowadzić do powstania u Zamawiającego obowiązku podatkowego: …………………………………………………………………........</w:t>
      </w:r>
    </w:p>
    <w:p w:rsidR="00FC7FDE" w:rsidRPr="00FC7FDE" w:rsidRDefault="00FC7FDE" w:rsidP="00FC7F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-  wartość usługi objętego obowiązkiem podatkowym (bez kwoty podatku) - ………………...zł</w:t>
      </w:r>
    </w:p>
    <w:p w:rsidR="00FC7FDE" w:rsidRPr="00FC7FDE" w:rsidRDefault="00FC7FDE" w:rsidP="00FC7F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- stawkę podatku od towaru i usług, która zgodnie z wiedzą Wykonawcy będzie miała zastosowanie - ………%</w:t>
      </w:r>
    </w:p>
    <w:p w:rsidR="00FC7FDE" w:rsidRPr="00FC7FDE" w:rsidRDefault="00FC7FDE" w:rsidP="00FC7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C7FDE" w:rsidRPr="00FC7FDE" w:rsidRDefault="00FC7FDE" w:rsidP="00FC7FDE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Oświadczam(y), że:</w:t>
      </w:r>
    </w:p>
    <w:p w:rsidR="00FC7FDE" w:rsidRPr="00FC7FDE" w:rsidRDefault="00FC7FDE" w:rsidP="00FC7F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</w:t>
      </w:r>
      <w:r w:rsidRPr="00FC7FD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(właściwe zakreślić)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FC7FDE" w:rsidRPr="00FC7FDE" w:rsidRDefault="00FC7FDE" w:rsidP="00FC7FDE">
      <w:pPr>
        <w:numPr>
          <w:ilvl w:val="0"/>
          <w:numId w:val="3"/>
        </w:num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osobą fizyczną nie prowadzącą działalności gospodarczej</w:t>
      </w:r>
    </w:p>
    <w:p w:rsidR="00FC7FDE" w:rsidRPr="00FC7FDE" w:rsidRDefault="00FC7FDE" w:rsidP="00FC7FDE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prowadzę jednoosobową działalność gospodarczą</w:t>
      </w:r>
    </w:p>
    <w:p w:rsidR="00FC7FDE" w:rsidRPr="00FC7FDE" w:rsidRDefault="00FC7FDE" w:rsidP="00FC7FDE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należę do sektora Mikroprzedsiębiorstw</w:t>
      </w:r>
      <w:r w:rsidRPr="00FC7FD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(przedsiębiorstwo, które zatrudnia mniej niż 10 osób i którego roczny obrót lub roczna suma bilansowa nie przekracza 2 milionów EUR). </w:t>
      </w:r>
    </w:p>
    <w:p w:rsidR="00FC7FDE" w:rsidRPr="00FC7FDE" w:rsidRDefault="00FC7FDE" w:rsidP="00FC7FDE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należę do sektora Małych przedsiębiorstw (</w:t>
      </w:r>
      <w:r w:rsidRPr="00FC7FD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przedsiębiorstwo, które zatrudnia mniej niż 50 osób i którego roczny obrót lub roczna suma bilansowa nie przekracza 10 milionów EUR). </w:t>
      </w:r>
    </w:p>
    <w:p w:rsidR="00FC7FDE" w:rsidRPr="00FC7FDE" w:rsidRDefault="00FC7FDE" w:rsidP="00FC7FDE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Należę do sektora Średnich przedsiębiorstw (</w:t>
      </w:r>
      <w:r w:rsidRPr="00FC7FD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przedsiębiorstwa, które nie są </w:t>
      </w:r>
      <w:r w:rsidRPr="00FC7FD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pgNum/>
      </w:r>
      <w:r w:rsidRPr="00FC7FD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mikroprzedsiębiorstwami ani małymi przedsiębiorstwami, a które zatrudniają mniej niż 250 osób i których roczny obrót nie przekracza 50 milionów EUR lub roczna suma bilansowa nie przekracza 43 milionów EUR.)</w:t>
      </w:r>
    </w:p>
    <w:p w:rsidR="00FC7FDE" w:rsidRPr="00FC7FDE" w:rsidRDefault="00FC7FDE" w:rsidP="00FC7FDE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FC7FDE"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  <w:t xml:space="preserve">prowadzę inny rodzaj działalności </w:t>
      </w:r>
    </w:p>
    <w:p w:rsidR="00FC7FDE" w:rsidRPr="00FC7FDE" w:rsidRDefault="00FC7FDE" w:rsidP="00FC7FD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</w:pPr>
      <w:r w:rsidRPr="00FC7FDE"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  <w:t xml:space="preserve">zgodnie z ustawą z dnia 6 marca 2018 r. Prawo przedsiębiorców. </w:t>
      </w:r>
    </w:p>
    <w:p w:rsidR="00FC7FDE" w:rsidRPr="00FC7FDE" w:rsidRDefault="00FC7FDE" w:rsidP="00FC7FD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</w:pPr>
    </w:p>
    <w:p w:rsidR="00FC7FDE" w:rsidRPr="00FC7FDE" w:rsidRDefault="00FC7FDE" w:rsidP="00FC7FDE">
      <w:pPr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FC7FDE"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  <w:t>W przypadku braku wskazania Zamawiający uzna, że Wykonawca należy do sektora małych przedsiębiorstw.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7FDE" w:rsidRPr="00FC7FDE" w:rsidRDefault="00FC7FDE" w:rsidP="00FC7F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Oświadczam, 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że wypełniłem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Dz. Urz. UE L 119 z 04.05.2016, str.1) wobec osób fizycznych, od których dane osobowe bezpośrednio lub pośrednio pozyskałem w celu ubiegania się o udzielenie zamówienia publicznego w niniejszym postępowaniu.**</w:t>
      </w:r>
    </w:p>
    <w:p w:rsidR="00FC7FDE" w:rsidRPr="00FC7FDE" w:rsidRDefault="00FC7FDE" w:rsidP="00FC7FD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Oświadczam(y), 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pod rygorem odpowiedzialności karnej i wykluczenia z postępowania o udzielenie zamówienia publicznego za złożenie nieprawdziwych informacji, mających wpływ na wynik prowadzonego postępowania, że załączone do oferty dokumenty oraz oświadczenia jak powyżej są prawdziwe i opisują stan prawny i faktyczny, aktualny na dzień złożenia ofert oraz zostały przedstawione z pełną świadomością konsekwencji wprowadzenia Zamawiającego w błąd przy przedstawianiu informacji.</w:t>
      </w:r>
    </w:p>
    <w:p w:rsidR="00FC7FDE" w:rsidRPr="00FC7FDE" w:rsidRDefault="00FC7FDE" w:rsidP="00FC7FDE">
      <w:pPr>
        <w:widowControl w:val="0"/>
        <w:tabs>
          <w:tab w:val="left" w:pos="2572"/>
          <w:tab w:val="left" w:leader="dot" w:pos="4507"/>
          <w:tab w:val="left" w:pos="5035"/>
          <w:tab w:val="num" w:pos="68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pos="2572"/>
          <w:tab w:val="left" w:leader="dot" w:pos="4507"/>
          <w:tab w:val="left" w:pos="5035"/>
          <w:tab w:val="num" w:pos="68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15)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Oferta została złożona na ………. stronach.</w:t>
      </w: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7FDE" w:rsidRPr="00FC7FDE" w:rsidRDefault="00FC7FDE" w:rsidP="00FC7F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C7FDE">
        <w:rPr>
          <w:rFonts w:ascii="Times New Roman" w:eastAsia="Times New Roman" w:hAnsi="Times New Roman" w:cs="Times New Roman"/>
          <w:lang w:eastAsia="pl-PL"/>
        </w:rPr>
        <w:tab/>
      </w:r>
      <w:r w:rsidRPr="00FC7FDE">
        <w:rPr>
          <w:rFonts w:ascii="Times New Roman" w:eastAsia="Times New Roman" w:hAnsi="Times New Roman" w:cs="Times New Roman"/>
          <w:lang w:eastAsia="pl-PL"/>
        </w:rPr>
        <w:tab/>
      </w:r>
      <w:r w:rsidRPr="00FC7FDE">
        <w:rPr>
          <w:rFonts w:ascii="Times New Roman" w:eastAsia="Times New Roman" w:hAnsi="Times New Roman" w:cs="Times New Roman"/>
          <w:lang w:eastAsia="pl-PL"/>
        </w:rPr>
        <w:tab/>
      </w:r>
      <w:r w:rsidRPr="00FC7FDE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</w:t>
      </w:r>
      <w:r w:rsidRPr="00FC7FDE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</w:t>
      </w:r>
    </w:p>
    <w:p w:rsidR="00FC7FDE" w:rsidRPr="00FC7FDE" w:rsidRDefault="00FC7FDE" w:rsidP="00FC7FDE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      </w:t>
      </w:r>
      <w:r w:rsidRPr="00FC7FD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 xml:space="preserve">Uwaga!!! formularz ofertowy należy </w:t>
      </w:r>
    </w:p>
    <w:p w:rsidR="00FC7FDE" w:rsidRPr="00FC7FDE" w:rsidRDefault="00FC7FDE" w:rsidP="00FC7FDE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podpisać kwalifikowanym podpisem elektronicznym</w:t>
      </w:r>
      <w:r w:rsidRPr="00FC7FDE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 </w:t>
      </w:r>
    </w:p>
    <w:p w:rsidR="00FC7FDE" w:rsidRPr="00FC7FDE" w:rsidRDefault="00FC7FDE" w:rsidP="00FC7FDE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 xml:space="preserve">lub elektronicznym podpisem zaufanym </w:t>
      </w:r>
    </w:p>
    <w:p w:rsidR="00FC7FDE" w:rsidRPr="00FC7FDE" w:rsidRDefault="00FC7FDE" w:rsidP="00FC7FDE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 xml:space="preserve">lub podpisem osobistym przez osobę </w:t>
      </w:r>
    </w:p>
    <w:p w:rsidR="00FC7FDE" w:rsidRPr="00FC7FDE" w:rsidRDefault="00FC7FDE" w:rsidP="00FC7FDE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 xml:space="preserve">lub osoby umocowane do złożenia </w:t>
      </w:r>
    </w:p>
    <w:p w:rsidR="00FC7FDE" w:rsidRPr="00FC7FDE" w:rsidRDefault="00FC7FDE" w:rsidP="00FC7FDE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podpisu w imieniu Wykonawcy</w:t>
      </w:r>
    </w:p>
    <w:p w:rsidR="00FC7FDE" w:rsidRPr="00FC7FDE" w:rsidRDefault="00FC7FDE" w:rsidP="00FC7FDE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C7FDE" w:rsidRPr="00FC7FDE" w:rsidRDefault="00FC7FDE" w:rsidP="00FC7FDE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C7F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Właściwe zakreślić. W przypadku nie skreślenia (nie wskazania) żadnej z ww. treści oświadczenia i niewypełnienia powyższego pola– </w:t>
      </w:r>
      <w:r w:rsidRPr="00FC7FD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Zamawiający uzna, że wybór przedmiotowej oferty nie będzie prowadzić do powstania u Zamawiającego obowiązku podatkowego. </w:t>
      </w:r>
    </w:p>
    <w:p w:rsidR="00FC7FDE" w:rsidRPr="00FC7FDE" w:rsidRDefault="00FC7FDE" w:rsidP="00FC7FDE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FC7FDE" w:rsidRPr="00FC7FDE" w:rsidRDefault="00FC7FDE" w:rsidP="00FC7FDE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7FDE">
        <w:rPr>
          <w:rFonts w:ascii="Times New Roman" w:eastAsia="Times New Roman" w:hAnsi="Times New Roman" w:cs="Times New Roman"/>
          <w:sz w:val="20"/>
          <w:szCs w:val="20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Dz. Urz. UE L 119 z 04.05.2016, str.1) treści oświadczenia wykonawca nie składa (usunięcie treści oświadczenia np. przez jego wykreślenie)</w:t>
      </w:r>
    </w:p>
    <w:p w:rsidR="00FC7FDE" w:rsidRPr="00FC7FDE" w:rsidRDefault="00FC7FDE" w:rsidP="00FC7FDE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7FDE" w:rsidRPr="00FC7FDE" w:rsidRDefault="00FC7FDE" w:rsidP="00FC7FDE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667DF" w:rsidRDefault="00F667DF">
      <w:bookmarkStart w:id="0" w:name="_GoBack"/>
      <w:bookmarkEnd w:id="0"/>
    </w:p>
    <w:sectPr w:rsidR="00F667DF" w:rsidSect="00FC7F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3DC" w:rsidRDefault="007053DC" w:rsidP="00FC7FDE">
      <w:pPr>
        <w:spacing w:after="0" w:line="240" w:lineRule="auto"/>
      </w:pPr>
      <w:r>
        <w:separator/>
      </w:r>
    </w:p>
  </w:endnote>
  <w:endnote w:type="continuationSeparator" w:id="0">
    <w:p w:rsidR="007053DC" w:rsidRDefault="007053DC" w:rsidP="00FC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3DC" w:rsidRDefault="007053DC" w:rsidP="00FC7FDE">
      <w:pPr>
        <w:spacing w:after="0" w:line="240" w:lineRule="auto"/>
      </w:pPr>
      <w:r>
        <w:separator/>
      </w:r>
    </w:p>
  </w:footnote>
  <w:footnote w:type="continuationSeparator" w:id="0">
    <w:p w:rsidR="007053DC" w:rsidRDefault="007053DC" w:rsidP="00FC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9CA"/>
    <w:multiLevelType w:val="multilevel"/>
    <w:tmpl w:val="69A66064"/>
    <w:lvl w:ilvl="0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C66281"/>
    <w:multiLevelType w:val="hybridMultilevel"/>
    <w:tmpl w:val="59BAB72A"/>
    <w:lvl w:ilvl="0" w:tplc="4B4C356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67589"/>
    <w:multiLevelType w:val="hybridMultilevel"/>
    <w:tmpl w:val="C694CBD4"/>
    <w:lvl w:ilvl="0" w:tplc="FDBEF32A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D2A82"/>
    <w:multiLevelType w:val="multilevel"/>
    <w:tmpl w:val="3E300A64"/>
    <w:lvl w:ilvl="0">
      <w:start w:val="2"/>
      <w:numFmt w:val="decimal"/>
      <w:suff w:val="nothing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208535EE"/>
    <w:multiLevelType w:val="multilevel"/>
    <w:tmpl w:val="69A66064"/>
    <w:lvl w:ilvl="0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5155F3"/>
    <w:multiLevelType w:val="hybridMultilevel"/>
    <w:tmpl w:val="36E67420"/>
    <w:lvl w:ilvl="0" w:tplc="81E221E8">
      <w:start w:val="10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B744A"/>
    <w:multiLevelType w:val="hybridMultilevel"/>
    <w:tmpl w:val="8072391E"/>
    <w:lvl w:ilvl="0" w:tplc="90DA7E0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3E777D"/>
    <w:multiLevelType w:val="hybridMultilevel"/>
    <w:tmpl w:val="3EB04876"/>
    <w:lvl w:ilvl="0" w:tplc="474E0AE6">
      <w:start w:val="4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FF15D7"/>
    <w:multiLevelType w:val="hybridMultilevel"/>
    <w:tmpl w:val="432C4C74"/>
    <w:lvl w:ilvl="0" w:tplc="931AE74E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bCs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C6F55"/>
    <w:multiLevelType w:val="hybridMultilevel"/>
    <w:tmpl w:val="DD1C2420"/>
    <w:styleLink w:val="Styl24"/>
    <w:lvl w:ilvl="0" w:tplc="534280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E29B6"/>
    <w:multiLevelType w:val="hybridMultilevel"/>
    <w:tmpl w:val="E0E071BE"/>
    <w:lvl w:ilvl="0" w:tplc="5342803A">
      <w:start w:val="1"/>
      <w:numFmt w:val="bullet"/>
      <w:lvlText w:val=""/>
      <w:lvlJc w:val="left"/>
      <w:pPr>
        <w:ind w:left="10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11" w15:restartNumberingAfterBreak="0">
    <w:nsid w:val="580862D6"/>
    <w:multiLevelType w:val="hybridMultilevel"/>
    <w:tmpl w:val="C8FE4DF6"/>
    <w:lvl w:ilvl="0" w:tplc="36E0773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C52FE"/>
    <w:multiLevelType w:val="hybridMultilevel"/>
    <w:tmpl w:val="F1C82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17092"/>
    <w:multiLevelType w:val="hybridMultilevel"/>
    <w:tmpl w:val="FEFC8F3E"/>
    <w:lvl w:ilvl="0" w:tplc="657CC204">
      <w:start w:val="5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31B97"/>
    <w:multiLevelType w:val="hybridMultilevel"/>
    <w:tmpl w:val="36722CC4"/>
    <w:styleLink w:val="Styl44"/>
    <w:lvl w:ilvl="0" w:tplc="534280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04967"/>
    <w:multiLevelType w:val="hybridMultilevel"/>
    <w:tmpl w:val="7ED433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1"/>
  </w:num>
  <w:num w:numId="4">
    <w:abstractNumId w:val="10"/>
  </w:num>
  <w:num w:numId="5">
    <w:abstractNumId w:val="9"/>
  </w:num>
  <w:num w:numId="6">
    <w:abstractNumId w:val="14"/>
  </w:num>
  <w:num w:numId="7">
    <w:abstractNumId w:val="7"/>
  </w:num>
  <w:num w:numId="8">
    <w:abstractNumId w:val="13"/>
  </w:num>
  <w:num w:numId="9">
    <w:abstractNumId w:val="2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15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236"/>
    <w:rsid w:val="007053DC"/>
    <w:rsid w:val="00E04236"/>
    <w:rsid w:val="00F667DF"/>
    <w:rsid w:val="00FC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6461C6-E64B-4A67-A62E-215D593F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FDE"/>
  </w:style>
  <w:style w:type="paragraph" w:styleId="Stopka">
    <w:name w:val="footer"/>
    <w:basedOn w:val="Normalny"/>
    <w:link w:val="StopkaZnak"/>
    <w:uiPriority w:val="99"/>
    <w:unhideWhenUsed/>
    <w:rsid w:val="00FC7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FDE"/>
  </w:style>
  <w:style w:type="numbering" w:customStyle="1" w:styleId="Styl24">
    <w:name w:val="Styl24"/>
    <w:rsid w:val="00FC7FDE"/>
    <w:pPr>
      <w:numPr>
        <w:numId w:val="5"/>
      </w:numPr>
    </w:pPr>
  </w:style>
  <w:style w:type="numbering" w:customStyle="1" w:styleId="Styl44">
    <w:name w:val="Styl44"/>
    <w:rsid w:val="00FC7FD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F6248D-5D54-4F2B-9253-75772AB174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2525</Words>
  <Characters>15151</Characters>
  <Application>Microsoft Office Word</Application>
  <DocSecurity>0</DocSecurity>
  <Lines>126</Lines>
  <Paragraphs>35</Paragraphs>
  <ScaleCrop>false</ScaleCrop>
  <Company>Resort Obrony Narodowej</Company>
  <LinksUpToDate>false</LinksUpToDate>
  <CharactersWithSpaces>17641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2024-11-14T11:47:00Z</dcterms:created>
  <dcterms:modified xsi:type="dcterms:W3CDTF">2024-11-14T11:47:00Z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7193e459-0a75-4194-a7df-ba44250b101f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