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57509" w14:textId="6347C81B" w:rsidR="006E07E6" w:rsidRPr="009C3AB2" w:rsidRDefault="006E07E6" w:rsidP="006E07E6">
      <w:pPr>
        <w:pStyle w:val="Nagwek"/>
        <w:tabs>
          <w:tab w:val="clear" w:pos="9072"/>
          <w:tab w:val="right" w:pos="10200"/>
        </w:tabs>
        <w:rPr>
          <w:rStyle w:val="Domylnaczcionkaakapitu2"/>
          <w:rFonts w:ascii="Georgia" w:hAnsi="Georgia"/>
          <w:color w:val="000000" w:themeColor="text1"/>
          <w:sz w:val="18"/>
          <w:szCs w:val="18"/>
        </w:rPr>
      </w:pPr>
      <w:bookmarkStart w:id="0" w:name="_Hlk59192356"/>
    </w:p>
    <w:p w14:paraId="0AB10ABC" w14:textId="0CFFA028" w:rsidR="006E07E6" w:rsidRPr="001D34AC" w:rsidRDefault="006E07E6" w:rsidP="001D34AC">
      <w:pPr>
        <w:jc w:val="center"/>
        <w:rPr>
          <w:rFonts w:ascii="Georgia" w:hAnsi="Georgia" w:cs="Georgia"/>
          <w:color w:val="000000" w:themeColor="text1"/>
          <w:sz w:val="18"/>
          <w:szCs w:val="18"/>
        </w:rPr>
      </w:pPr>
    </w:p>
    <w:p w14:paraId="36191841" w14:textId="548AD3B5" w:rsidR="00666FB4" w:rsidRPr="00B95CAC" w:rsidRDefault="00666FB4" w:rsidP="00666FB4">
      <w:pPr>
        <w:pStyle w:val="Nagwek30"/>
        <w:spacing w:line="360" w:lineRule="auto"/>
        <w:rPr>
          <w:rFonts w:ascii="Georgia" w:hAnsi="Georgia" w:cs="Georgia"/>
        </w:rPr>
      </w:pPr>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4FEC7448">
                <wp:simplePos x="0" y="0"/>
                <wp:positionH relativeFrom="column">
                  <wp:posOffset>154940</wp:posOffset>
                </wp:positionH>
                <wp:positionV relativeFrom="paragraph">
                  <wp:posOffset>139700</wp:posOffset>
                </wp:positionV>
                <wp:extent cx="6248400" cy="1914525"/>
                <wp:effectExtent l="0" t="0" r="19050" b="2857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14525"/>
                        </a:xfrm>
                        <a:prstGeom prst="rect">
                          <a:avLst/>
                        </a:prstGeom>
                        <a:solidFill>
                          <a:srgbClr val="FFFFFF"/>
                        </a:solidFill>
                        <a:ln w="6350">
                          <a:solidFill>
                            <a:srgbClr val="000000"/>
                          </a:solidFill>
                          <a:miter lim="800000"/>
                          <a:headEnd/>
                          <a:tailEnd/>
                        </a:ln>
                      </wps:spPr>
                      <wps:txbx>
                        <w:txbxContent>
                          <w:p w14:paraId="77C2FD24" w14:textId="77777777" w:rsidR="00FE28CC" w:rsidRDefault="00FE28CC" w:rsidP="00666FB4">
                            <w:pPr>
                              <w:autoSpaceDE w:val="0"/>
                              <w:spacing w:line="480" w:lineRule="auto"/>
                              <w:jc w:val="center"/>
                              <w:rPr>
                                <w:rFonts w:ascii="Georgia" w:hAnsi="Georgia" w:cs="Georgia"/>
                                <w:i/>
                                <w:iCs/>
                              </w:rPr>
                            </w:pPr>
                          </w:p>
                          <w:p w14:paraId="784ADB51" w14:textId="7A344940" w:rsidR="00FE28CC" w:rsidRDefault="00FE28CC" w:rsidP="00666FB4">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520741AA" w:rsidR="00FE28CC" w:rsidRPr="00736CC5" w:rsidRDefault="00FE28CC" w:rsidP="00736CC5">
                            <w:pPr>
                              <w:autoSpaceDE w:val="0"/>
                              <w:spacing w:line="480" w:lineRule="auto"/>
                              <w:jc w:val="center"/>
                              <w:rPr>
                                <w:rStyle w:val="Domylnaczcionkaakapitu2"/>
                                <w:rFonts w:ascii="Georgia" w:hAnsi="Georgia" w:cs="Georgia"/>
                                <w:i/>
                                <w:iCs/>
                              </w:rPr>
                            </w:pPr>
                            <w:r w:rsidRPr="00236487">
                              <w:rPr>
                                <w:rFonts w:ascii="Georgia" w:hAnsi="Georgia" w:cs="Georgia"/>
                                <w:i/>
                                <w:iCs/>
                              </w:rPr>
                              <w:t>usługa archiwizacji dokumentacji dla ZZOZ</w:t>
                            </w:r>
                            <w:r>
                              <w:rPr>
                                <w:rFonts w:ascii="Georgia" w:hAnsi="Georgia" w:cs="Georgia"/>
                                <w:i/>
                                <w:iCs/>
                              </w:rPr>
                              <w:t xml:space="preserve">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1pt;width:492pt;height:150.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ifLwIAAFYEAAAOAAAAZHJzL2Uyb0RvYy54bWysVNuO0zAQfUfiHyy/0ySlrdqo6WrpUoS0&#10;wEoLH+A6TmKt7TG226R8PWOnW8rtBZEHy+MZH8+cM5P1zaAVOQrnJZiKFpOcEmE41NK0Ff3yefdq&#10;SYkPzNRMgREVPQlPbzYvX6x7W4opdKBq4QiCGF/2tqJdCLbMMs87oZmfgBUGnQ04zQKars1qx3pE&#10;1yqb5vki68HV1gEX3uPp3eikm4TfNIKHT03jRSCqophbSKtL6z6u2WbNytYx20l+ToP9QxaaSYOP&#10;XqDuWGDk4ORvUFpyBx6aMOGgM2gayUWqAasp8l+qeeyYFakWJMfbC03+/8Hyj8cHR2Rd0SklhmmU&#10;6AGUIEE8+QC9IEWkqLe+xMhHi7FheAMDSp3K9fYe+JMnBrYdM624dQ76TrAaU0w3s6urI46PIPv+&#10;A9T4FjsESEBD43TkDxkhiI5SnS7yiCEQjoeL6Ww5y9HF0Vesitl8Oo/ZZax8vm6dD+8EaBI3FXWo&#10;f4Jnx3sfxtDnkPiaByXrnVQqGa7db5UjR4a9skvfGf2nMGVIj7m8nucjA3+FyNP3JwgtAza9krqi&#10;y0sQKyNvb02dWjIwqcY9VqcMFhmJjNyNLIZhP5yF2UN9QkodjM2Nw4ibDtw3Snps7Ir6rwfmBCXq&#10;vUFZVrNFMcdJSMZsuVyh4a49+2sPMxyhKhooGbfbME7PwTrZdvjS2AgGblHKRiaSY6pjVue8sXmT&#10;TOdBi9NxbaeoH7+DzXcAAAD//wMAUEsDBBQABgAIAAAAIQAWBeY93QAAAAoBAAAPAAAAZHJzL2Rv&#10;d25yZXYueG1sTI9BT8MwDIXvSPyHyEjcWEJX0FSaThUC7QCXDbh7TWgKjVM1Wdfx6/FOcLLs9/T8&#10;vXI9+15MdoxdIA23CwXCUhNMR62G97fnmxWImJAM9oGshpONsK4uL0osTDjS1k671AoOoVigBpfS&#10;UEgZG2c9xkUYLLH2GUaPidexlWbEI4f7XmZK3UuPHfEHh4N9dLb53h28hmUeavr6wXobNh9uSi9q&#10;lK9PWl9fzfUDiGTn9GeGMz6jQ8VM+3AgE0WvIctzdvLMuNJZV2rFlz2nZ8s7kFUp/1eofgEAAP//&#10;AwBQSwECLQAUAAYACAAAACEAtoM4kv4AAADhAQAAEwAAAAAAAAAAAAAAAAAAAAAAW0NvbnRlbnRf&#10;VHlwZXNdLnhtbFBLAQItABQABgAIAAAAIQA4/SH/1gAAAJQBAAALAAAAAAAAAAAAAAAAAC8BAABf&#10;cmVscy8ucmVsc1BLAQItABQABgAIAAAAIQCIUGifLwIAAFYEAAAOAAAAAAAAAAAAAAAAAC4CAABk&#10;cnMvZTJvRG9jLnhtbFBLAQItABQABgAIAAAAIQAWBeY93QAAAAoBAAAPAAAAAAAAAAAAAAAAAIkE&#10;AABkcnMvZG93bnJldi54bWxQSwUGAAAAAAQABADzAAAAkwUAAAAA&#10;" strokeweight=".5pt">
                <v:textbox inset="7.45pt,3.85pt,7.45pt,3.85pt">
                  <w:txbxContent>
                    <w:p w14:paraId="77C2FD24" w14:textId="77777777" w:rsidR="00FE28CC" w:rsidRDefault="00FE28CC" w:rsidP="00666FB4">
                      <w:pPr>
                        <w:autoSpaceDE w:val="0"/>
                        <w:spacing w:line="480" w:lineRule="auto"/>
                        <w:jc w:val="center"/>
                        <w:rPr>
                          <w:rFonts w:ascii="Georgia" w:hAnsi="Georgia" w:cs="Georgia"/>
                          <w:i/>
                          <w:iCs/>
                        </w:rPr>
                      </w:pPr>
                    </w:p>
                    <w:p w14:paraId="784ADB51" w14:textId="7A344940" w:rsidR="00FE28CC" w:rsidRDefault="00FE28CC" w:rsidP="00666FB4">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520741AA" w:rsidR="00FE28CC" w:rsidRPr="00736CC5" w:rsidRDefault="00FE28CC" w:rsidP="00736CC5">
                      <w:pPr>
                        <w:autoSpaceDE w:val="0"/>
                        <w:spacing w:line="480" w:lineRule="auto"/>
                        <w:jc w:val="center"/>
                        <w:rPr>
                          <w:rStyle w:val="Domylnaczcionkaakapitu2"/>
                          <w:rFonts w:ascii="Georgia" w:hAnsi="Georgia" w:cs="Georgia"/>
                          <w:i/>
                          <w:iCs/>
                        </w:rPr>
                      </w:pPr>
                      <w:r w:rsidRPr="00236487">
                        <w:rPr>
                          <w:rFonts w:ascii="Georgia" w:hAnsi="Georgia" w:cs="Georgia"/>
                          <w:i/>
                          <w:iCs/>
                        </w:rPr>
                        <w:t>usługa archiwizacji dokumentacji dla ZZOZ</w:t>
                      </w:r>
                      <w:r>
                        <w:rPr>
                          <w:rFonts w:ascii="Georgia" w:hAnsi="Georgia" w:cs="Georgia"/>
                          <w:i/>
                          <w:iCs/>
                        </w:rPr>
                        <w:t xml:space="preserve"> w Wadowicach</w:t>
                      </w:r>
                    </w:p>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1F95CB01" w14:textId="77777777" w:rsidR="006E07E6" w:rsidRDefault="006E07E6" w:rsidP="00666FB4">
      <w:pPr>
        <w:autoSpaceDE w:val="0"/>
        <w:spacing w:line="360" w:lineRule="auto"/>
        <w:rPr>
          <w:rStyle w:val="Domylnaczcionkaakapitu2"/>
          <w:rFonts w:ascii="Georgia" w:hAnsi="Georgia"/>
          <w:sz w:val="20"/>
          <w:szCs w:val="20"/>
        </w:rPr>
      </w:pPr>
    </w:p>
    <w:p w14:paraId="32ED5AB9" w14:textId="77777777" w:rsidR="006E07E6" w:rsidRDefault="006E07E6"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4F01E8" w:rsidRDefault="00666FB4" w:rsidP="00666FB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492D6A51" w14:textId="33D3EEA9" w:rsidR="004B69E4" w:rsidRPr="004B69E4" w:rsidRDefault="00666FB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caps/>
          <w:color w:val="000000"/>
          <w:kern w:val="20"/>
          <w:sz w:val="20"/>
          <w:szCs w:val="20"/>
          <w:highlight w:val="yellow"/>
        </w:rPr>
        <w:fldChar w:fldCharType="begin"/>
      </w:r>
      <w:r w:rsidRPr="004B69E4">
        <w:rPr>
          <w:caps/>
          <w:color w:val="000000"/>
          <w:kern w:val="20"/>
          <w:sz w:val="20"/>
          <w:szCs w:val="20"/>
          <w:highlight w:val="yellow"/>
        </w:rPr>
        <w:instrText xml:space="preserve"> TOC </w:instrText>
      </w:r>
      <w:r w:rsidRPr="004B69E4">
        <w:rPr>
          <w:caps/>
          <w:color w:val="000000"/>
          <w:kern w:val="20"/>
          <w:sz w:val="20"/>
          <w:szCs w:val="20"/>
          <w:highlight w:val="yellow"/>
        </w:rPr>
        <w:fldChar w:fldCharType="separate"/>
      </w:r>
      <w:r w:rsidR="004B69E4" w:rsidRPr="004B69E4">
        <w:rPr>
          <w:noProof/>
          <w:sz w:val="20"/>
          <w:szCs w:val="20"/>
        </w:rPr>
        <w:t>I. Nazwa oraz adres Zamawiającego:</w:t>
      </w:r>
      <w:r w:rsidR="004B69E4" w:rsidRPr="004B69E4">
        <w:rPr>
          <w:noProof/>
          <w:sz w:val="20"/>
          <w:szCs w:val="20"/>
        </w:rPr>
        <w:tab/>
      </w:r>
      <w:r w:rsidR="004B69E4" w:rsidRPr="004B69E4">
        <w:rPr>
          <w:noProof/>
          <w:sz w:val="20"/>
          <w:szCs w:val="20"/>
        </w:rPr>
        <w:fldChar w:fldCharType="begin"/>
      </w:r>
      <w:r w:rsidR="004B69E4" w:rsidRPr="004B69E4">
        <w:rPr>
          <w:noProof/>
          <w:sz w:val="20"/>
          <w:szCs w:val="20"/>
        </w:rPr>
        <w:instrText xml:space="preserve"> PAGEREF _Toc151400087 \h </w:instrText>
      </w:r>
      <w:r w:rsidR="004B69E4" w:rsidRPr="004B69E4">
        <w:rPr>
          <w:noProof/>
          <w:sz w:val="20"/>
          <w:szCs w:val="20"/>
        </w:rPr>
      </w:r>
      <w:r w:rsidR="004B69E4" w:rsidRPr="004B69E4">
        <w:rPr>
          <w:noProof/>
          <w:sz w:val="20"/>
          <w:szCs w:val="20"/>
        </w:rPr>
        <w:fldChar w:fldCharType="separate"/>
      </w:r>
      <w:r w:rsidR="004B69E4">
        <w:rPr>
          <w:noProof/>
          <w:sz w:val="20"/>
          <w:szCs w:val="20"/>
        </w:rPr>
        <w:t>3</w:t>
      </w:r>
      <w:r w:rsidR="004B69E4" w:rsidRPr="004B69E4">
        <w:rPr>
          <w:noProof/>
          <w:sz w:val="20"/>
          <w:szCs w:val="20"/>
        </w:rPr>
        <w:fldChar w:fldCharType="end"/>
      </w:r>
    </w:p>
    <w:p w14:paraId="6E5486D4" w14:textId="598ACB53"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sz w:val="20"/>
          <w:szCs w:val="20"/>
        </w:rPr>
        <w:t>II. Tryb udzielenia zamówienia: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_Toc151400088 \h </w:instrText>
      </w:r>
      <w:r w:rsidRPr="004B69E4">
        <w:rPr>
          <w:noProof/>
          <w:sz w:val="20"/>
          <w:szCs w:val="20"/>
        </w:rPr>
      </w:r>
      <w:r w:rsidRPr="004B69E4">
        <w:rPr>
          <w:noProof/>
          <w:sz w:val="20"/>
          <w:szCs w:val="20"/>
        </w:rPr>
        <w:fldChar w:fldCharType="separate"/>
      </w:r>
      <w:r>
        <w:rPr>
          <w:noProof/>
          <w:sz w:val="20"/>
          <w:szCs w:val="20"/>
        </w:rPr>
        <w:t>3</w:t>
      </w:r>
      <w:r w:rsidRPr="004B69E4">
        <w:rPr>
          <w:noProof/>
          <w:sz w:val="20"/>
          <w:szCs w:val="20"/>
        </w:rPr>
        <w:fldChar w:fldCharType="end"/>
      </w:r>
    </w:p>
    <w:p w14:paraId="3BC57850" w14:textId="728901FB"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sz w:val="20"/>
          <w:szCs w:val="20"/>
        </w:rPr>
        <w:t>III. Opis przedmiotu zamówienia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_Toc151400089 \h </w:instrText>
      </w:r>
      <w:r w:rsidRPr="004B69E4">
        <w:rPr>
          <w:noProof/>
          <w:sz w:val="20"/>
          <w:szCs w:val="20"/>
        </w:rPr>
      </w:r>
      <w:r w:rsidRPr="004B69E4">
        <w:rPr>
          <w:noProof/>
          <w:sz w:val="20"/>
          <w:szCs w:val="20"/>
        </w:rPr>
        <w:fldChar w:fldCharType="separate"/>
      </w:r>
      <w:r>
        <w:rPr>
          <w:noProof/>
          <w:sz w:val="20"/>
          <w:szCs w:val="20"/>
        </w:rPr>
        <w:t>3</w:t>
      </w:r>
      <w:r w:rsidRPr="004B69E4">
        <w:rPr>
          <w:noProof/>
          <w:sz w:val="20"/>
          <w:szCs w:val="20"/>
        </w:rPr>
        <w:fldChar w:fldCharType="end"/>
      </w:r>
    </w:p>
    <w:p w14:paraId="21A5744C" w14:textId="50EDA75D"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IV. Termin realizacji zamówienia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_Toc151400090 \h </w:instrText>
      </w:r>
      <w:r w:rsidRPr="004B69E4">
        <w:rPr>
          <w:noProof/>
          <w:sz w:val="20"/>
          <w:szCs w:val="20"/>
        </w:rPr>
      </w:r>
      <w:r w:rsidRPr="004B69E4">
        <w:rPr>
          <w:noProof/>
          <w:sz w:val="20"/>
          <w:szCs w:val="20"/>
        </w:rPr>
        <w:fldChar w:fldCharType="separate"/>
      </w:r>
      <w:r>
        <w:rPr>
          <w:noProof/>
          <w:sz w:val="20"/>
          <w:szCs w:val="20"/>
        </w:rPr>
        <w:t>4</w:t>
      </w:r>
      <w:r w:rsidRPr="004B69E4">
        <w:rPr>
          <w:noProof/>
          <w:sz w:val="20"/>
          <w:szCs w:val="20"/>
        </w:rPr>
        <w:fldChar w:fldCharType="end"/>
      </w:r>
    </w:p>
    <w:p w14:paraId="636B5C47" w14:textId="09396607"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V. W</w:t>
      </w:r>
      <w:r w:rsidRPr="004B69E4">
        <w:rPr>
          <w:noProof/>
          <w:sz w:val="20"/>
          <w:szCs w:val="20"/>
        </w:rPr>
        <w:t>arunki udziału w postępowaniu</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_Toc151400091 \h </w:instrText>
      </w:r>
      <w:r w:rsidRPr="004B69E4">
        <w:rPr>
          <w:noProof/>
          <w:sz w:val="20"/>
          <w:szCs w:val="20"/>
        </w:rPr>
      </w:r>
      <w:r w:rsidRPr="004B69E4">
        <w:rPr>
          <w:noProof/>
          <w:sz w:val="20"/>
          <w:szCs w:val="20"/>
        </w:rPr>
        <w:fldChar w:fldCharType="separate"/>
      </w:r>
      <w:r>
        <w:rPr>
          <w:noProof/>
          <w:sz w:val="20"/>
          <w:szCs w:val="20"/>
        </w:rPr>
        <w:t>4</w:t>
      </w:r>
      <w:r w:rsidRPr="004B69E4">
        <w:rPr>
          <w:noProof/>
          <w:sz w:val="20"/>
          <w:szCs w:val="20"/>
        </w:rPr>
        <w:fldChar w:fldCharType="end"/>
      </w:r>
    </w:p>
    <w:p w14:paraId="28BFF360" w14:textId="3397B438"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VI. Podstawy wykluczenia z postępowania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_Toc151400092 \h </w:instrText>
      </w:r>
      <w:r w:rsidRPr="004B69E4">
        <w:rPr>
          <w:noProof/>
          <w:sz w:val="20"/>
          <w:szCs w:val="20"/>
        </w:rPr>
      </w:r>
      <w:r w:rsidRPr="004B69E4">
        <w:rPr>
          <w:noProof/>
          <w:sz w:val="20"/>
          <w:szCs w:val="20"/>
        </w:rPr>
        <w:fldChar w:fldCharType="separate"/>
      </w:r>
      <w:r>
        <w:rPr>
          <w:noProof/>
          <w:sz w:val="20"/>
          <w:szCs w:val="20"/>
        </w:rPr>
        <w:t>5</w:t>
      </w:r>
      <w:r w:rsidRPr="004B69E4">
        <w:rPr>
          <w:noProof/>
          <w:sz w:val="20"/>
          <w:szCs w:val="20"/>
        </w:rPr>
        <w:fldChar w:fldCharType="end"/>
      </w:r>
    </w:p>
    <w:p w14:paraId="66E86CB6" w14:textId="66E8B7C7"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VII. Wykaz oświadczeń i dokumentów, potwierdzających spełnienie warunków udziału w postępowaniu oraz braku podstaw wykluczenia. (Podmiotowe środki dowodowe).</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_Toc151400093 \h </w:instrText>
      </w:r>
      <w:r w:rsidRPr="004B69E4">
        <w:rPr>
          <w:noProof/>
          <w:sz w:val="20"/>
          <w:szCs w:val="20"/>
        </w:rPr>
      </w:r>
      <w:r w:rsidRPr="004B69E4">
        <w:rPr>
          <w:noProof/>
          <w:sz w:val="20"/>
          <w:szCs w:val="20"/>
        </w:rPr>
        <w:fldChar w:fldCharType="separate"/>
      </w:r>
      <w:r>
        <w:rPr>
          <w:noProof/>
          <w:sz w:val="20"/>
          <w:szCs w:val="20"/>
        </w:rPr>
        <w:t>6</w:t>
      </w:r>
      <w:r w:rsidRPr="004B69E4">
        <w:rPr>
          <w:noProof/>
          <w:sz w:val="20"/>
          <w:szCs w:val="20"/>
        </w:rPr>
        <w:fldChar w:fldCharType="end"/>
      </w:r>
    </w:p>
    <w:p w14:paraId="7D9F5CDA" w14:textId="78CC9CE5"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VIII. Przedmiotowe środki dowodowe</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_Toc151400094 \h </w:instrText>
      </w:r>
      <w:r w:rsidRPr="004B69E4">
        <w:rPr>
          <w:noProof/>
          <w:sz w:val="20"/>
          <w:szCs w:val="20"/>
        </w:rPr>
      </w:r>
      <w:r w:rsidRPr="004B69E4">
        <w:rPr>
          <w:noProof/>
          <w:sz w:val="20"/>
          <w:szCs w:val="20"/>
        </w:rPr>
        <w:fldChar w:fldCharType="separate"/>
      </w:r>
      <w:r>
        <w:rPr>
          <w:noProof/>
          <w:sz w:val="20"/>
          <w:szCs w:val="20"/>
        </w:rPr>
        <w:t>7</w:t>
      </w:r>
      <w:r w:rsidRPr="004B69E4">
        <w:rPr>
          <w:noProof/>
          <w:sz w:val="20"/>
          <w:szCs w:val="20"/>
        </w:rPr>
        <w:fldChar w:fldCharType="end"/>
      </w:r>
    </w:p>
    <w:p w14:paraId="65BA161F" w14:textId="49818757"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IX. Poleganie na zasobach innych podmiotów</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_Toc151400095 \h </w:instrText>
      </w:r>
      <w:r w:rsidRPr="004B69E4">
        <w:rPr>
          <w:noProof/>
          <w:sz w:val="20"/>
          <w:szCs w:val="20"/>
        </w:rPr>
      </w:r>
      <w:r w:rsidRPr="004B69E4">
        <w:rPr>
          <w:noProof/>
          <w:sz w:val="20"/>
          <w:szCs w:val="20"/>
        </w:rPr>
        <w:fldChar w:fldCharType="separate"/>
      </w:r>
      <w:r>
        <w:rPr>
          <w:noProof/>
          <w:sz w:val="20"/>
          <w:szCs w:val="20"/>
        </w:rPr>
        <w:t>8</w:t>
      </w:r>
      <w:r w:rsidRPr="004B69E4">
        <w:rPr>
          <w:noProof/>
          <w:sz w:val="20"/>
          <w:szCs w:val="20"/>
        </w:rPr>
        <w:fldChar w:fldCharType="end"/>
      </w:r>
    </w:p>
    <w:p w14:paraId="2EEF9814" w14:textId="5B6FFEC4"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 Informacja dla Wykonawców wspólnie ubiegających się o udzielenia zamówienia (spółki cywilne/konsorcja)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_Toc151400096 \h </w:instrText>
      </w:r>
      <w:r w:rsidRPr="004B69E4">
        <w:rPr>
          <w:noProof/>
          <w:sz w:val="20"/>
          <w:szCs w:val="20"/>
        </w:rPr>
      </w:r>
      <w:r w:rsidRPr="004B69E4">
        <w:rPr>
          <w:noProof/>
          <w:sz w:val="20"/>
          <w:szCs w:val="20"/>
        </w:rPr>
        <w:fldChar w:fldCharType="separate"/>
      </w:r>
      <w:r>
        <w:rPr>
          <w:noProof/>
          <w:sz w:val="20"/>
          <w:szCs w:val="20"/>
        </w:rPr>
        <w:t>9</w:t>
      </w:r>
      <w:r w:rsidRPr="004B69E4">
        <w:rPr>
          <w:noProof/>
          <w:sz w:val="20"/>
          <w:szCs w:val="20"/>
        </w:rPr>
        <w:fldChar w:fldCharType="end"/>
      </w:r>
    </w:p>
    <w:p w14:paraId="38A9F190" w14:textId="3B85E131"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XI. Informacja o sposobie porozumiewania się Zamawiającego z wykonawcami oraz przekazywania oświadczeń i dokumentów, a także wskazanie osób uprawnionych do porozumiewania się z Wykonawcami</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_Toc151400097 \h </w:instrText>
      </w:r>
      <w:r w:rsidRPr="004B69E4">
        <w:rPr>
          <w:noProof/>
          <w:sz w:val="20"/>
          <w:szCs w:val="20"/>
        </w:rPr>
      </w:r>
      <w:r w:rsidRPr="004B69E4">
        <w:rPr>
          <w:noProof/>
          <w:sz w:val="20"/>
          <w:szCs w:val="20"/>
        </w:rPr>
        <w:fldChar w:fldCharType="separate"/>
      </w:r>
      <w:r>
        <w:rPr>
          <w:noProof/>
          <w:sz w:val="20"/>
          <w:szCs w:val="20"/>
        </w:rPr>
        <w:t>10</w:t>
      </w:r>
      <w:r w:rsidRPr="004B69E4">
        <w:rPr>
          <w:noProof/>
          <w:sz w:val="20"/>
          <w:szCs w:val="20"/>
        </w:rPr>
        <w:fldChar w:fldCharType="end"/>
      </w:r>
    </w:p>
    <w:p w14:paraId="6AA4E0ED" w14:textId="61FEE6A1"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XII. Wymagania dotyczące wadium</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_Toc151400098 \h </w:instrText>
      </w:r>
      <w:r w:rsidRPr="004B69E4">
        <w:rPr>
          <w:noProof/>
          <w:sz w:val="20"/>
          <w:szCs w:val="20"/>
        </w:rPr>
      </w:r>
      <w:r w:rsidRPr="004B69E4">
        <w:rPr>
          <w:noProof/>
          <w:sz w:val="20"/>
          <w:szCs w:val="20"/>
        </w:rPr>
        <w:fldChar w:fldCharType="separate"/>
      </w:r>
      <w:r>
        <w:rPr>
          <w:noProof/>
          <w:sz w:val="20"/>
          <w:szCs w:val="20"/>
        </w:rPr>
        <w:t>12</w:t>
      </w:r>
      <w:r w:rsidRPr="004B69E4">
        <w:rPr>
          <w:noProof/>
          <w:sz w:val="20"/>
          <w:szCs w:val="20"/>
        </w:rPr>
        <w:fldChar w:fldCharType="end"/>
      </w:r>
    </w:p>
    <w:p w14:paraId="5255C61A" w14:textId="321E72F6"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XIII. Termin związania ofertą</w:t>
      </w:r>
      <w:r w:rsidRPr="004B69E4">
        <w:rPr>
          <w:noProof/>
          <w:sz w:val="20"/>
          <w:szCs w:val="20"/>
        </w:rPr>
        <w:tab/>
      </w:r>
      <w:r w:rsidRPr="004B69E4">
        <w:rPr>
          <w:noProof/>
          <w:sz w:val="20"/>
          <w:szCs w:val="20"/>
        </w:rPr>
        <w:fldChar w:fldCharType="begin"/>
      </w:r>
      <w:r w:rsidRPr="004B69E4">
        <w:rPr>
          <w:noProof/>
          <w:sz w:val="20"/>
          <w:szCs w:val="20"/>
        </w:rPr>
        <w:instrText xml:space="preserve"> PAGEREF _Toc151400099 \h </w:instrText>
      </w:r>
      <w:r w:rsidRPr="004B69E4">
        <w:rPr>
          <w:noProof/>
          <w:sz w:val="20"/>
          <w:szCs w:val="20"/>
        </w:rPr>
      </w:r>
      <w:r w:rsidRPr="004B69E4">
        <w:rPr>
          <w:noProof/>
          <w:sz w:val="20"/>
          <w:szCs w:val="20"/>
        </w:rPr>
        <w:fldChar w:fldCharType="separate"/>
      </w:r>
      <w:r>
        <w:rPr>
          <w:noProof/>
          <w:sz w:val="20"/>
          <w:szCs w:val="20"/>
        </w:rPr>
        <w:t>12</w:t>
      </w:r>
      <w:r w:rsidRPr="004B69E4">
        <w:rPr>
          <w:noProof/>
          <w:sz w:val="20"/>
          <w:szCs w:val="20"/>
        </w:rPr>
        <w:fldChar w:fldCharType="end"/>
      </w:r>
    </w:p>
    <w:p w14:paraId="3F9DC3C3" w14:textId="3DB65311"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XIV. Opis sposobu przygotowania ofert</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_Toc151400100 \h </w:instrText>
      </w:r>
      <w:r w:rsidRPr="004B69E4">
        <w:rPr>
          <w:noProof/>
          <w:sz w:val="20"/>
          <w:szCs w:val="20"/>
        </w:rPr>
      </w:r>
      <w:r w:rsidRPr="004B69E4">
        <w:rPr>
          <w:noProof/>
          <w:sz w:val="20"/>
          <w:szCs w:val="20"/>
        </w:rPr>
        <w:fldChar w:fldCharType="separate"/>
      </w:r>
      <w:r>
        <w:rPr>
          <w:noProof/>
          <w:sz w:val="20"/>
          <w:szCs w:val="20"/>
        </w:rPr>
        <w:t>12</w:t>
      </w:r>
      <w:r w:rsidRPr="004B69E4">
        <w:rPr>
          <w:noProof/>
          <w:sz w:val="20"/>
          <w:szCs w:val="20"/>
        </w:rPr>
        <w:fldChar w:fldCharType="end"/>
      </w:r>
    </w:p>
    <w:p w14:paraId="226BF465" w14:textId="3490EBA0"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XV. Miejsce oraz termin składania i otwarcia ofert</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_Toc151400101 \h </w:instrText>
      </w:r>
      <w:r w:rsidRPr="004B69E4">
        <w:rPr>
          <w:noProof/>
          <w:sz w:val="20"/>
          <w:szCs w:val="20"/>
        </w:rPr>
      </w:r>
      <w:r w:rsidRPr="004B69E4">
        <w:rPr>
          <w:noProof/>
          <w:sz w:val="20"/>
          <w:szCs w:val="20"/>
        </w:rPr>
        <w:fldChar w:fldCharType="separate"/>
      </w:r>
      <w:r>
        <w:rPr>
          <w:noProof/>
          <w:sz w:val="20"/>
          <w:szCs w:val="20"/>
        </w:rPr>
        <w:t>14</w:t>
      </w:r>
      <w:r w:rsidRPr="004B69E4">
        <w:rPr>
          <w:noProof/>
          <w:sz w:val="20"/>
          <w:szCs w:val="20"/>
        </w:rPr>
        <w:fldChar w:fldCharType="end"/>
      </w:r>
    </w:p>
    <w:p w14:paraId="228B9764" w14:textId="086DF0EC"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XVI. Opis sposobu obliczenia ceny</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_Toc151400102 \h </w:instrText>
      </w:r>
      <w:r w:rsidRPr="004B69E4">
        <w:rPr>
          <w:noProof/>
          <w:sz w:val="20"/>
          <w:szCs w:val="20"/>
        </w:rPr>
      </w:r>
      <w:r w:rsidRPr="004B69E4">
        <w:rPr>
          <w:noProof/>
          <w:sz w:val="20"/>
          <w:szCs w:val="20"/>
        </w:rPr>
        <w:fldChar w:fldCharType="separate"/>
      </w:r>
      <w:r>
        <w:rPr>
          <w:noProof/>
          <w:sz w:val="20"/>
          <w:szCs w:val="20"/>
        </w:rPr>
        <w:t>15</w:t>
      </w:r>
      <w:r w:rsidRPr="004B69E4">
        <w:rPr>
          <w:noProof/>
          <w:sz w:val="20"/>
          <w:szCs w:val="20"/>
        </w:rPr>
        <w:fldChar w:fldCharType="end"/>
      </w:r>
    </w:p>
    <w:p w14:paraId="603BA2DB" w14:textId="76534922"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XVII. Opis kryteriów, którymi Zamawiający będzie się kierował przy wyborze oferty, wraz z podaniem znaczenia tych kryteriów i sposobu oceny ofert</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_Toc151400103 \h </w:instrText>
      </w:r>
      <w:r w:rsidRPr="004B69E4">
        <w:rPr>
          <w:noProof/>
          <w:sz w:val="20"/>
          <w:szCs w:val="20"/>
        </w:rPr>
      </w:r>
      <w:r w:rsidRPr="004B69E4">
        <w:rPr>
          <w:noProof/>
          <w:sz w:val="20"/>
          <w:szCs w:val="20"/>
        </w:rPr>
        <w:fldChar w:fldCharType="separate"/>
      </w:r>
      <w:r>
        <w:rPr>
          <w:noProof/>
          <w:sz w:val="20"/>
          <w:szCs w:val="20"/>
        </w:rPr>
        <w:t>15</w:t>
      </w:r>
      <w:r w:rsidRPr="004B69E4">
        <w:rPr>
          <w:noProof/>
          <w:sz w:val="20"/>
          <w:szCs w:val="20"/>
        </w:rPr>
        <w:fldChar w:fldCharType="end"/>
      </w:r>
    </w:p>
    <w:p w14:paraId="6AE388FE" w14:textId="77D3CD44"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sz w:val="20"/>
          <w:szCs w:val="20"/>
        </w:rPr>
        <w:t>XVIII. Informacje o formalnościach, jakie powinny zostać dopełnione po wyborze oferty w celu zawarcia umowy w sprawie zamówienia publicznego.</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_Toc151400104 \h </w:instrText>
      </w:r>
      <w:r w:rsidRPr="004B69E4">
        <w:rPr>
          <w:noProof/>
          <w:sz w:val="20"/>
          <w:szCs w:val="20"/>
        </w:rPr>
      </w:r>
      <w:r w:rsidRPr="004B69E4">
        <w:rPr>
          <w:noProof/>
          <w:sz w:val="20"/>
          <w:szCs w:val="20"/>
        </w:rPr>
        <w:fldChar w:fldCharType="separate"/>
      </w:r>
      <w:r>
        <w:rPr>
          <w:noProof/>
          <w:sz w:val="20"/>
          <w:szCs w:val="20"/>
        </w:rPr>
        <w:t>16</w:t>
      </w:r>
      <w:r w:rsidRPr="004B69E4">
        <w:rPr>
          <w:noProof/>
          <w:sz w:val="20"/>
          <w:szCs w:val="20"/>
        </w:rPr>
        <w:fldChar w:fldCharType="end"/>
      </w:r>
    </w:p>
    <w:p w14:paraId="360B6585" w14:textId="496F85E4"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XIX. Wymagania dotyczące zabezpieczenia należytego wykonania umowy.</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_Toc151400105 \h </w:instrText>
      </w:r>
      <w:r w:rsidRPr="004B69E4">
        <w:rPr>
          <w:noProof/>
          <w:sz w:val="20"/>
          <w:szCs w:val="20"/>
        </w:rPr>
      </w:r>
      <w:r w:rsidRPr="004B69E4">
        <w:rPr>
          <w:noProof/>
          <w:sz w:val="20"/>
          <w:szCs w:val="20"/>
        </w:rPr>
        <w:fldChar w:fldCharType="separate"/>
      </w:r>
      <w:r>
        <w:rPr>
          <w:noProof/>
          <w:sz w:val="20"/>
          <w:szCs w:val="20"/>
        </w:rPr>
        <w:t>17</w:t>
      </w:r>
      <w:r w:rsidRPr="004B69E4">
        <w:rPr>
          <w:noProof/>
          <w:sz w:val="20"/>
          <w:szCs w:val="20"/>
        </w:rPr>
        <w:fldChar w:fldCharType="end"/>
      </w:r>
    </w:p>
    <w:p w14:paraId="6E4272DC" w14:textId="2FAFE5FE"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XX. Pouczenie o środkach ochrony prawnej przysługujących Wykonawcy w toku postępowania o udzielenie zamówienia.</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_Toc151400106 \h </w:instrText>
      </w:r>
      <w:r w:rsidRPr="004B69E4">
        <w:rPr>
          <w:noProof/>
          <w:sz w:val="20"/>
          <w:szCs w:val="20"/>
        </w:rPr>
      </w:r>
      <w:r w:rsidRPr="004B69E4">
        <w:rPr>
          <w:noProof/>
          <w:sz w:val="20"/>
          <w:szCs w:val="20"/>
        </w:rPr>
        <w:fldChar w:fldCharType="separate"/>
      </w:r>
      <w:r>
        <w:rPr>
          <w:noProof/>
          <w:sz w:val="20"/>
          <w:szCs w:val="20"/>
        </w:rPr>
        <w:t>17</w:t>
      </w:r>
      <w:r w:rsidRPr="004B69E4">
        <w:rPr>
          <w:noProof/>
          <w:sz w:val="20"/>
          <w:szCs w:val="20"/>
        </w:rPr>
        <w:fldChar w:fldCharType="end"/>
      </w:r>
    </w:p>
    <w:p w14:paraId="063D5012" w14:textId="2FC08404"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 xml:space="preserve">XXI. </w:t>
      </w:r>
      <w:r w:rsidRPr="004B69E4">
        <w:rPr>
          <w:rFonts w:cs="Arial"/>
          <w:noProof/>
          <w:sz w:val="20"/>
          <w:szCs w:val="20"/>
          <w:u w:val="single"/>
        </w:rPr>
        <w:t>Ochrona danych osobowych</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_Toc151400107 \h </w:instrText>
      </w:r>
      <w:r w:rsidRPr="004B69E4">
        <w:rPr>
          <w:noProof/>
          <w:sz w:val="20"/>
          <w:szCs w:val="20"/>
        </w:rPr>
      </w:r>
      <w:r w:rsidRPr="004B69E4">
        <w:rPr>
          <w:noProof/>
          <w:sz w:val="20"/>
          <w:szCs w:val="20"/>
        </w:rPr>
        <w:fldChar w:fldCharType="separate"/>
      </w:r>
      <w:r>
        <w:rPr>
          <w:noProof/>
          <w:sz w:val="20"/>
          <w:szCs w:val="20"/>
        </w:rPr>
        <w:t>18</w:t>
      </w:r>
      <w:r w:rsidRPr="004B69E4">
        <w:rPr>
          <w:noProof/>
          <w:sz w:val="20"/>
          <w:szCs w:val="20"/>
        </w:rPr>
        <w:fldChar w:fldCharType="end"/>
      </w:r>
    </w:p>
    <w:p w14:paraId="7935769C" w14:textId="070AB80E"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XXII. Załączniki:</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_Toc151400108 \h </w:instrText>
      </w:r>
      <w:r w:rsidRPr="004B69E4">
        <w:rPr>
          <w:noProof/>
          <w:sz w:val="20"/>
          <w:szCs w:val="20"/>
        </w:rPr>
      </w:r>
      <w:r w:rsidRPr="004B69E4">
        <w:rPr>
          <w:noProof/>
          <w:sz w:val="20"/>
          <w:szCs w:val="20"/>
        </w:rPr>
        <w:fldChar w:fldCharType="separate"/>
      </w:r>
      <w:r>
        <w:rPr>
          <w:noProof/>
          <w:sz w:val="20"/>
          <w:szCs w:val="20"/>
        </w:rPr>
        <w:t>19</w:t>
      </w:r>
      <w:r w:rsidRPr="004B69E4">
        <w:rPr>
          <w:noProof/>
          <w:sz w:val="20"/>
          <w:szCs w:val="20"/>
        </w:rPr>
        <w:fldChar w:fldCharType="end"/>
      </w:r>
    </w:p>
    <w:p w14:paraId="13144818" w14:textId="5B26D8D2"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color w:val="000000"/>
          <w:sz w:val="20"/>
          <w:szCs w:val="20"/>
        </w:rPr>
        <w:t>Załącznik nr 1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_Toc151400109 \h </w:instrText>
      </w:r>
      <w:r w:rsidRPr="004B69E4">
        <w:rPr>
          <w:noProof/>
          <w:sz w:val="20"/>
          <w:szCs w:val="20"/>
        </w:rPr>
      </w:r>
      <w:r w:rsidRPr="004B69E4">
        <w:rPr>
          <w:noProof/>
          <w:sz w:val="20"/>
          <w:szCs w:val="20"/>
        </w:rPr>
        <w:fldChar w:fldCharType="separate"/>
      </w:r>
      <w:r>
        <w:rPr>
          <w:noProof/>
          <w:sz w:val="20"/>
          <w:szCs w:val="20"/>
        </w:rPr>
        <w:t>20</w:t>
      </w:r>
      <w:r w:rsidRPr="004B69E4">
        <w:rPr>
          <w:noProof/>
          <w:sz w:val="20"/>
          <w:szCs w:val="20"/>
        </w:rPr>
        <w:fldChar w:fldCharType="end"/>
      </w:r>
    </w:p>
    <w:p w14:paraId="0C1E794B" w14:textId="756EC43C"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2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_Toc151400110 \h </w:instrText>
      </w:r>
      <w:r w:rsidRPr="004B69E4">
        <w:rPr>
          <w:noProof/>
          <w:sz w:val="20"/>
          <w:szCs w:val="20"/>
        </w:rPr>
      </w:r>
      <w:r w:rsidRPr="004B69E4">
        <w:rPr>
          <w:noProof/>
          <w:sz w:val="20"/>
          <w:szCs w:val="20"/>
        </w:rPr>
        <w:fldChar w:fldCharType="separate"/>
      </w:r>
      <w:r>
        <w:rPr>
          <w:noProof/>
          <w:sz w:val="20"/>
          <w:szCs w:val="20"/>
        </w:rPr>
        <w:t>23</w:t>
      </w:r>
      <w:r w:rsidRPr="004B69E4">
        <w:rPr>
          <w:noProof/>
          <w:sz w:val="20"/>
          <w:szCs w:val="20"/>
        </w:rPr>
        <w:fldChar w:fldCharType="end"/>
      </w:r>
    </w:p>
    <w:p w14:paraId="081FEB0C" w14:textId="6B50486B"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2a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_Toc151400111 \h </w:instrText>
      </w:r>
      <w:r w:rsidRPr="004B69E4">
        <w:rPr>
          <w:noProof/>
          <w:sz w:val="20"/>
          <w:szCs w:val="20"/>
        </w:rPr>
      </w:r>
      <w:r w:rsidRPr="004B69E4">
        <w:rPr>
          <w:noProof/>
          <w:sz w:val="20"/>
          <w:szCs w:val="20"/>
        </w:rPr>
        <w:fldChar w:fldCharType="separate"/>
      </w:r>
      <w:r>
        <w:rPr>
          <w:noProof/>
          <w:sz w:val="20"/>
          <w:szCs w:val="20"/>
        </w:rPr>
        <w:t>25</w:t>
      </w:r>
      <w:r w:rsidRPr="004B69E4">
        <w:rPr>
          <w:noProof/>
          <w:sz w:val="20"/>
          <w:szCs w:val="20"/>
        </w:rPr>
        <w:fldChar w:fldCharType="end"/>
      </w:r>
    </w:p>
    <w:p w14:paraId="4B88D2B2" w14:textId="0164EBA0"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2b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_Toc151400112 \h </w:instrText>
      </w:r>
      <w:r w:rsidRPr="004B69E4">
        <w:rPr>
          <w:noProof/>
          <w:sz w:val="20"/>
          <w:szCs w:val="20"/>
        </w:rPr>
      </w:r>
      <w:r w:rsidRPr="004B69E4">
        <w:rPr>
          <w:noProof/>
          <w:sz w:val="20"/>
          <w:szCs w:val="20"/>
        </w:rPr>
        <w:fldChar w:fldCharType="separate"/>
      </w:r>
      <w:r>
        <w:rPr>
          <w:noProof/>
          <w:sz w:val="20"/>
          <w:szCs w:val="20"/>
        </w:rPr>
        <w:t>27</w:t>
      </w:r>
      <w:r w:rsidRPr="004B69E4">
        <w:rPr>
          <w:noProof/>
          <w:sz w:val="20"/>
          <w:szCs w:val="20"/>
        </w:rPr>
        <w:fldChar w:fldCharType="end"/>
      </w:r>
    </w:p>
    <w:p w14:paraId="5B07DE5D" w14:textId="55CC908A"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2c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_Toc151400113 \h </w:instrText>
      </w:r>
      <w:r w:rsidRPr="004B69E4">
        <w:rPr>
          <w:noProof/>
          <w:sz w:val="20"/>
          <w:szCs w:val="20"/>
        </w:rPr>
      </w:r>
      <w:r w:rsidRPr="004B69E4">
        <w:rPr>
          <w:noProof/>
          <w:sz w:val="20"/>
          <w:szCs w:val="20"/>
        </w:rPr>
        <w:fldChar w:fldCharType="separate"/>
      </w:r>
      <w:r>
        <w:rPr>
          <w:noProof/>
          <w:sz w:val="20"/>
          <w:szCs w:val="20"/>
        </w:rPr>
        <w:t>28</w:t>
      </w:r>
      <w:r w:rsidRPr="004B69E4">
        <w:rPr>
          <w:noProof/>
          <w:sz w:val="20"/>
          <w:szCs w:val="20"/>
        </w:rPr>
        <w:fldChar w:fldCharType="end"/>
      </w:r>
    </w:p>
    <w:p w14:paraId="57EA7E9C" w14:textId="45115CC6"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3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_Toc151400114 \h </w:instrText>
      </w:r>
      <w:r w:rsidRPr="004B69E4">
        <w:rPr>
          <w:noProof/>
          <w:sz w:val="20"/>
          <w:szCs w:val="20"/>
        </w:rPr>
      </w:r>
      <w:r w:rsidRPr="004B69E4">
        <w:rPr>
          <w:noProof/>
          <w:sz w:val="20"/>
          <w:szCs w:val="20"/>
        </w:rPr>
        <w:fldChar w:fldCharType="separate"/>
      </w:r>
      <w:r>
        <w:rPr>
          <w:noProof/>
          <w:sz w:val="20"/>
          <w:szCs w:val="20"/>
        </w:rPr>
        <w:t>29</w:t>
      </w:r>
      <w:r w:rsidRPr="004B69E4">
        <w:rPr>
          <w:noProof/>
          <w:sz w:val="20"/>
          <w:szCs w:val="20"/>
        </w:rPr>
        <w:fldChar w:fldCharType="end"/>
      </w:r>
    </w:p>
    <w:p w14:paraId="5A0804EE" w14:textId="795ADF10"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4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_Toc151400115 \h </w:instrText>
      </w:r>
      <w:r w:rsidRPr="004B69E4">
        <w:rPr>
          <w:noProof/>
          <w:sz w:val="20"/>
          <w:szCs w:val="20"/>
        </w:rPr>
      </w:r>
      <w:r w:rsidRPr="004B69E4">
        <w:rPr>
          <w:noProof/>
          <w:sz w:val="20"/>
          <w:szCs w:val="20"/>
        </w:rPr>
        <w:fldChar w:fldCharType="separate"/>
      </w:r>
      <w:r>
        <w:rPr>
          <w:noProof/>
          <w:sz w:val="20"/>
          <w:szCs w:val="20"/>
        </w:rPr>
        <w:t>30</w:t>
      </w:r>
      <w:r w:rsidRPr="004B69E4">
        <w:rPr>
          <w:noProof/>
          <w:sz w:val="20"/>
          <w:szCs w:val="20"/>
        </w:rPr>
        <w:fldChar w:fldCharType="end"/>
      </w:r>
    </w:p>
    <w:p w14:paraId="00B20BA3" w14:textId="76FF64A1"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noProof/>
          <w:color w:val="000000"/>
          <w:sz w:val="20"/>
          <w:szCs w:val="20"/>
        </w:rPr>
        <w:t>Załącznik nr 5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_Toc151400116 \h </w:instrText>
      </w:r>
      <w:r w:rsidRPr="004B69E4">
        <w:rPr>
          <w:noProof/>
          <w:sz w:val="20"/>
          <w:szCs w:val="20"/>
        </w:rPr>
      </w:r>
      <w:r w:rsidRPr="004B69E4">
        <w:rPr>
          <w:noProof/>
          <w:sz w:val="20"/>
          <w:szCs w:val="20"/>
        </w:rPr>
        <w:fldChar w:fldCharType="separate"/>
      </w:r>
      <w:r>
        <w:rPr>
          <w:noProof/>
          <w:sz w:val="20"/>
          <w:szCs w:val="20"/>
        </w:rPr>
        <w:t>31</w:t>
      </w:r>
      <w:r w:rsidRPr="004B69E4">
        <w:rPr>
          <w:noProof/>
          <w:sz w:val="20"/>
          <w:szCs w:val="20"/>
        </w:rPr>
        <w:fldChar w:fldCharType="end"/>
      </w:r>
    </w:p>
    <w:p w14:paraId="49751247" w14:textId="128F5289" w:rsidR="004B69E4" w:rsidRPr="004B69E4" w:rsidRDefault="004B69E4" w:rsidP="004B69E4">
      <w:pPr>
        <w:pStyle w:val="Spistreci1"/>
        <w:tabs>
          <w:tab w:val="right" w:leader="dot" w:pos="10194"/>
        </w:tabs>
        <w:spacing w:line="360" w:lineRule="auto"/>
        <w:rPr>
          <w:rFonts w:eastAsiaTheme="minorEastAsia" w:cstheme="minorBidi"/>
          <w:noProof/>
          <w:kern w:val="0"/>
          <w:sz w:val="20"/>
          <w:szCs w:val="20"/>
          <w:lang w:eastAsia="pl-PL"/>
        </w:rPr>
      </w:pPr>
      <w:r w:rsidRPr="004B69E4">
        <w:rPr>
          <w:iCs/>
          <w:noProof/>
          <w:sz w:val="20"/>
          <w:szCs w:val="20"/>
        </w:rPr>
        <w:t>Załącznik nr 6 do SWZ</w:t>
      </w:r>
      <w:r w:rsidRPr="004B69E4">
        <w:rPr>
          <w:noProof/>
          <w:sz w:val="20"/>
          <w:szCs w:val="20"/>
        </w:rPr>
        <w:tab/>
      </w:r>
      <w:r w:rsidRPr="004B69E4">
        <w:rPr>
          <w:noProof/>
          <w:sz w:val="20"/>
          <w:szCs w:val="20"/>
        </w:rPr>
        <w:fldChar w:fldCharType="begin"/>
      </w:r>
      <w:r w:rsidRPr="004B69E4">
        <w:rPr>
          <w:noProof/>
          <w:sz w:val="20"/>
          <w:szCs w:val="20"/>
        </w:rPr>
        <w:instrText xml:space="preserve"> PAGEREF _Toc151400117 \h </w:instrText>
      </w:r>
      <w:r w:rsidRPr="004B69E4">
        <w:rPr>
          <w:noProof/>
          <w:sz w:val="20"/>
          <w:szCs w:val="20"/>
        </w:rPr>
      </w:r>
      <w:r w:rsidRPr="004B69E4">
        <w:rPr>
          <w:noProof/>
          <w:sz w:val="20"/>
          <w:szCs w:val="20"/>
        </w:rPr>
        <w:fldChar w:fldCharType="separate"/>
      </w:r>
      <w:r>
        <w:rPr>
          <w:noProof/>
          <w:sz w:val="20"/>
          <w:szCs w:val="20"/>
        </w:rPr>
        <w:t>33</w:t>
      </w:r>
      <w:r w:rsidRPr="004B69E4">
        <w:rPr>
          <w:noProof/>
          <w:sz w:val="20"/>
          <w:szCs w:val="20"/>
        </w:rPr>
        <w:fldChar w:fldCharType="end"/>
      </w:r>
    </w:p>
    <w:p w14:paraId="7D6E5F8B" w14:textId="23853ACC" w:rsidR="00666FB4" w:rsidRPr="000B4DC7" w:rsidRDefault="00666FB4" w:rsidP="004B69E4">
      <w:pPr>
        <w:pStyle w:val="Spistreci8"/>
        <w:tabs>
          <w:tab w:val="right" w:leader="dot" w:pos="10194"/>
        </w:tabs>
        <w:spacing w:line="360" w:lineRule="auto"/>
        <w:rPr>
          <w:rFonts w:ascii="Georgia" w:hAnsi="Georgia" w:cs="Georgia"/>
          <w:sz w:val="20"/>
          <w:szCs w:val="20"/>
        </w:rPr>
      </w:pPr>
      <w:r w:rsidRPr="004B69E4">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5140008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2"/>
      <w:bookmarkEnd w:id="1"/>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5140008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4"/>
      <w:bookmarkEnd w:id="3"/>
    </w:p>
    <w:p w14:paraId="6A569D38" w14:textId="72BDA6F6"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140008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69399F4" w14:textId="3CD08DB0" w:rsidR="00837D7D" w:rsidRPr="00837D7D" w:rsidRDefault="00666FB4" w:rsidP="00837D7D">
      <w:pPr>
        <w:spacing w:line="360" w:lineRule="auto"/>
        <w:jc w:val="both"/>
        <w:rPr>
          <w:rStyle w:val="Hipercze"/>
          <w:rFonts w:ascii="Georgia" w:hAnsi="Georgia" w:cs="Georgia"/>
          <w:color w:val="000000"/>
          <w:sz w:val="20"/>
          <w:szCs w:val="20"/>
          <w:u w:val="none"/>
        </w:rPr>
      </w:pPr>
      <w:r w:rsidRPr="00FB3107">
        <w:rPr>
          <w:rFonts w:ascii="Georgia" w:hAnsi="Georgia" w:cs="Georgia"/>
          <w:color w:val="000000"/>
          <w:sz w:val="20"/>
          <w:szCs w:val="20"/>
        </w:rPr>
        <w:t>Kod wg Wspólnego Słownika Zamówień (CPV):</w:t>
      </w:r>
      <w:r w:rsidR="00837D7D">
        <w:fldChar w:fldCharType="begin"/>
      </w:r>
      <w:r w:rsidR="00837D7D">
        <w:instrText>HYPERLINK "https://www.portalzp.pl/kody-cpv/szczegoly/rozne-meble-i-wyposazenie-4725"</w:instrText>
      </w:r>
      <w:r w:rsidR="00837D7D">
        <w:fldChar w:fldCharType="separate"/>
      </w:r>
    </w:p>
    <w:p w14:paraId="4773BE5F" w14:textId="2935270C" w:rsidR="00837D7D" w:rsidRPr="00837D7D" w:rsidRDefault="00837D7D" w:rsidP="00366921">
      <w:pPr>
        <w:numPr>
          <w:ilvl w:val="0"/>
          <w:numId w:val="55"/>
        </w:numPr>
        <w:suppressAutoHyphens w:val="0"/>
        <w:spacing w:line="360" w:lineRule="auto"/>
        <w:rPr>
          <w:rFonts w:ascii="Georgia" w:eastAsia="Lucida Sans Unicode" w:hAnsi="Georgia"/>
          <w:sz w:val="20"/>
          <w:szCs w:val="20"/>
        </w:rPr>
      </w:pPr>
      <w:r>
        <w:fldChar w:fldCharType="end"/>
      </w:r>
      <w:r w:rsidR="00236487">
        <w:rPr>
          <w:rFonts w:ascii="Georgia" w:hAnsi="Georgia"/>
          <w:sz w:val="20"/>
          <w:szCs w:val="20"/>
        </w:rPr>
        <w:t>79995100-6</w:t>
      </w:r>
      <w:r w:rsidRPr="00837D7D">
        <w:rPr>
          <w:rFonts w:ascii="Georgia" w:hAnsi="Georgia"/>
          <w:sz w:val="20"/>
          <w:szCs w:val="20"/>
        </w:rPr>
        <w:t xml:space="preserve">: </w:t>
      </w:r>
      <w:r w:rsidR="00236487">
        <w:rPr>
          <w:rFonts w:ascii="Georgia" w:hAnsi="Georgia"/>
          <w:sz w:val="20"/>
          <w:szCs w:val="20"/>
        </w:rPr>
        <w:t>usługi archiwizacyjne</w:t>
      </w:r>
    </w:p>
    <w:p w14:paraId="58D2F76A" w14:textId="77777777" w:rsidR="00A24831" w:rsidRPr="00FB3107" w:rsidRDefault="00A24831" w:rsidP="00666FB4">
      <w:pPr>
        <w:suppressAutoHyphens w:val="0"/>
        <w:spacing w:line="360" w:lineRule="auto"/>
        <w:rPr>
          <w:rFonts w:eastAsia="Lucida Sans Unicode"/>
        </w:rPr>
      </w:pPr>
    </w:p>
    <w:p w14:paraId="792445EC" w14:textId="77777777" w:rsidR="00666FB4" w:rsidRPr="00DC100E"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47D740DB" w14:textId="77777777" w:rsidR="00236487" w:rsidRPr="00A86052" w:rsidRDefault="00236487" w:rsidP="0023648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27DFFA03" w14:textId="77777777" w:rsidR="00236487" w:rsidRPr="0003031E" w:rsidRDefault="00236487" w:rsidP="00236487">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6DDA5A22" w14:textId="70BB18FC" w:rsidR="00666FB4" w:rsidRPr="0008255F" w:rsidRDefault="00666FB4" w:rsidP="00666FB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77777777" w:rsidR="00666FB4" w:rsidRPr="00AE3CCF"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1746C22" w14:textId="77777777" w:rsidR="00236487" w:rsidRDefault="00666FB4" w:rsidP="00236487">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5CE19CEB" w14:textId="77777777" w:rsidR="00B82402" w:rsidRDefault="00236487" w:rsidP="00B82402">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236487">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240A5F29" w14:textId="5359BA23" w:rsidR="00B82402" w:rsidRPr="00B82402" w:rsidRDefault="00B82402" w:rsidP="00B82402">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B82402">
        <w:rPr>
          <w:rFonts w:eastAsiaTheme="minorHAnsi" w:cs="Verdana"/>
          <w:b w:val="0"/>
          <w:bCs w:val="0"/>
          <w:i w:val="0"/>
          <w:iCs w:val="0"/>
          <w:kern w:val="0"/>
          <w:sz w:val="20"/>
          <w:szCs w:val="20"/>
          <w:lang w:eastAsia="en-US"/>
        </w:rPr>
        <w:t>Wymagania związane z realizacją zamówienia w zakresie zatrudnienia przez Wykonawcę lub Podwykonawcę na podstawie stosunku pracy osób wykonujących wskazane przez Zamawiającego czynności w zakresie realizacji zamówienia zostały określone w dalszej części SWZ – w szczególności w Załączniku nr 1 – Opis przedmiotu zamówienia</w:t>
      </w:r>
      <w:r>
        <w:rPr>
          <w:rFonts w:eastAsiaTheme="minorHAnsi" w:cs="Verdana"/>
          <w:b w:val="0"/>
          <w:bCs w:val="0"/>
          <w:i w:val="0"/>
          <w:iCs w:val="0"/>
          <w:kern w:val="0"/>
          <w:sz w:val="20"/>
          <w:szCs w:val="20"/>
          <w:lang w:eastAsia="en-US"/>
        </w:rPr>
        <w:t xml:space="preserve"> Rozdział V pkt 2</w:t>
      </w:r>
      <w:r w:rsidRPr="00B82402">
        <w:rPr>
          <w:rFonts w:eastAsiaTheme="minorHAnsi" w:cs="Verdana"/>
          <w:b w:val="0"/>
          <w:bCs w:val="0"/>
          <w:i w:val="0"/>
          <w:iCs w:val="0"/>
          <w:kern w:val="0"/>
          <w:sz w:val="20"/>
          <w:szCs w:val="20"/>
          <w:lang w:eastAsia="en-US"/>
        </w:rPr>
        <w:t>.</w:t>
      </w:r>
    </w:p>
    <w:p w14:paraId="3CF1742C" w14:textId="77777777" w:rsidR="00B82402" w:rsidRPr="00727448" w:rsidRDefault="00B82402" w:rsidP="00B8240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Powyższe wymagania określają w szczególności:</w:t>
      </w:r>
    </w:p>
    <w:p w14:paraId="16029261" w14:textId="77777777" w:rsidR="00B82402" w:rsidRPr="00727448" w:rsidRDefault="00B82402" w:rsidP="00B8240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a) rodzaj czynności związanych z realizacją zamówienia, których dotyczą wymagania zatrudnienia na podstawie stosunku pracy przez Wykonawcę lub Podwykonawcę osób wykonujących czynności w trakcie realizacji zamówienia;</w:t>
      </w:r>
    </w:p>
    <w:p w14:paraId="7BB65745" w14:textId="77777777" w:rsidR="00B82402" w:rsidRPr="00727448" w:rsidRDefault="00B82402" w:rsidP="00B8240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b) sposób weryfikacji zatrudnienia tych osób;</w:t>
      </w:r>
    </w:p>
    <w:p w14:paraId="1D3EEF93" w14:textId="77777777" w:rsidR="00B82402" w:rsidRPr="0030392B" w:rsidRDefault="00B82402" w:rsidP="00B8240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 xml:space="preserve">b) uprawnienia Zamawiającego w zakresie kontroli spełniania przez Wykonawcę wymagań związanych </w:t>
      </w:r>
      <w:r>
        <w:rPr>
          <w:rFonts w:ascii="Georgia" w:eastAsiaTheme="minorHAnsi" w:hAnsi="Georgia" w:cs="Verdana"/>
          <w:kern w:val="0"/>
          <w:sz w:val="20"/>
          <w:szCs w:val="20"/>
          <w:lang w:eastAsia="en-US"/>
        </w:rPr>
        <w:br/>
      </w:r>
      <w:r w:rsidRPr="00727448">
        <w:rPr>
          <w:rFonts w:ascii="Georgia" w:eastAsiaTheme="minorHAnsi" w:hAnsi="Georgia" w:cs="Verdana"/>
          <w:kern w:val="0"/>
          <w:sz w:val="20"/>
          <w:szCs w:val="20"/>
          <w:lang w:eastAsia="en-US"/>
        </w:rPr>
        <w:t>z zatrudnianiem tych osób oraz sankcji z tytułu niespełnienia tych wymagań.</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5140009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3B8131C" w14:textId="55FE9E43" w:rsidR="00666FB4" w:rsidRPr="00FB4489"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00236487">
        <w:rPr>
          <w:rFonts w:ascii="Georgia" w:hAnsi="Georgia"/>
          <w:b/>
          <w:bCs/>
          <w:color w:val="000000"/>
          <w:sz w:val="20"/>
          <w:szCs w:val="20"/>
        </w:rPr>
        <w:t xml:space="preserve">24 </w:t>
      </w:r>
      <w:r w:rsidR="00B82402">
        <w:rPr>
          <w:rFonts w:ascii="Georgia" w:hAnsi="Georgia"/>
          <w:b/>
          <w:bCs/>
          <w:color w:val="000000"/>
          <w:sz w:val="20"/>
          <w:szCs w:val="20"/>
        </w:rPr>
        <w:t>miesiące</w:t>
      </w:r>
    </w:p>
    <w:p w14:paraId="67C1E5D2" w14:textId="77777777" w:rsidR="00666FB4" w:rsidRPr="00123693" w:rsidRDefault="00666FB4" w:rsidP="00666FB4">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5140009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77777777"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62DA4AF"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lastRenderedPageBreak/>
        <w:t>zdolności technicznej lub zawodowej:</w:t>
      </w:r>
    </w:p>
    <w:p w14:paraId="49ACF417" w14:textId="054B5DD6" w:rsidR="00236487" w:rsidRPr="00236487" w:rsidRDefault="00236487" w:rsidP="00236487">
      <w:pPr>
        <w:pStyle w:val="Akapitzlist"/>
        <w:numPr>
          <w:ilvl w:val="2"/>
          <w:numId w:val="25"/>
        </w:numPr>
        <w:spacing w:line="360" w:lineRule="auto"/>
        <w:ind w:left="709"/>
        <w:jc w:val="both"/>
        <w:rPr>
          <w:rFonts w:ascii="Georgia" w:hAnsi="Georgia"/>
          <w:sz w:val="20"/>
          <w:szCs w:val="20"/>
        </w:rPr>
      </w:pPr>
      <w:r w:rsidRPr="00236487">
        <w:rPr>
          <w:rFonts w:ascii="Georgia" w:hAnsi="Georgia" w:cs="Arial"/>
          <w:color w:val="000000" w:themeColor="text1"/>
          <w:sz w:val="20"/>
          <w:szCs w:val="20"/>
        </w:rPr>
        <w:t xml:space="preserve">Warunek zdolności technicznej zostanie uznany za spełniony, jeżeli Wykonawca wykaże, </w:t>
      </w:r>
      <w:r w:rsidRPr="00236487">
        <w:rPr>
          <w:rFonts w:ascii="Georgia" w:hAnsi="Georgia"/>
          <w:color w:val="000000" w:themeColor="text1"/>
          <w:sz w:val="20"/>
          <w:szCs w:val="20"/>
        </w:rPr>
        <w:t xml:space="preserve">że w okresie ostatnich trzech lat </w:t>
      </w:r>
      <w:r w:rsidRPr="00236487">
        <w:rPr>
          <w:rFonts w:ascii="Georgia" w:hAnsi="Georgia"/>
          <w:sz w:val="20"/>
          <w:szCs w:val="20"/>
        </w:rPr>
        <w:t xml:space="preserve">przed upływem składania ofert, a jeżeli okres prowadzenia działalności jest krótszy - w tym okresie, wykonał lub wykonuje co najmniej </w:t>
      </w:r>
      <w:r w:rsidRPr="00236487">
        <w:rPr>
          <w:rFonts w:ascii="Georgia" w:hAnsi="Georgia"/>
          <w:b/>
          <w:sz w:val="20"/>
          <w:szCs w:val="20"/>
          <w:u w:val="single"/>
        </w:rPr>
        <w:t>dwie usługi</w:t>
      </w:r>
      <w:r w:rsidRPr="00236487">
        <w:rPr>
          <w:rFonts w:ascii="Georgia" w:hAnsi="Georgia"/>
          <w:sz w:val="20"/>
          <w:szCs w:val="20"/>
          <w:u w:val="single"/>
        </w:rPr>
        <w:t xml:space="preserve"> polegające na przechowywaniu dokumentacji medycznej</w:t>
      </w:r>
      <w:r>
        <w:rPr>
          <w:rFonts w:ascii="Georgia" w:hAnsi="Georgia"/>
          <w:bCs/>
          <w:sz w:val="20"/>
          <w:szCs w:val="20"/>
          <w:u w:val="single"/>
        </w:rPr>
        <w:t>.</w:t>
      </w:r>
    </w:p>
    <w:p w14:paraId="2CC1C946" w14:textId="77777777" w:rsidR="00236487" w:rsidRPr="00A364B4" w:rsidRDefault="00236487" w:rsidP="00236487">
      <w:pPr>
        <w:spacing w:line="360" w:lineRule="auto"/>
        <w:jc w:val="both"/>
        <w:rPr>
          <w:rFonts w:ascii="Georgia" w:hAnsi="Georgia" w:cs="Arial"/>
          <w:sz w:val="20"/>
          <w:szCs w:val="20"/>
          <w:highlight w:val="yellow"/>
        </w:rPr>
      </w:pPr>
    </w:p>
    <w:p w14:paraId="2A1C96C6" w14:textId="5013FF97" w:rsidR="00236487" w:rsidRDefault="00236487" w:rsidP="00236487">
      <w:pPr>
        <w:pStyle w:val="Akapitzlist"/>
        <w:numPr>
          <w:ilvl w:val="2"/>
          <w:numId w:val="25"/>
        </w:numPr>
        <w:spacing w:line="360" w:lineRule="auto"/>
        <w:jc w:val="both"/>
        <w:rPr>
          <w:rFonts w:ascii="Georgia" w:hAnsi="Georgia"/>
          <w:sz w:val="20"/>
          <w:szCs w:val="20"/>
        </w:rPr>
      </w:pPr>
      <w:r w:rsidRPr="00991E55">
        <w:rPr>
          <w:rFonts w:ascii="Georgia" w:hAnsi="Georgia" w:cs="Arial"/>
          <w:bCs/>
          <w:sz w:val="20"/>
          <w:szCs w:val="20"/>
        </w:rPr>
        <w:t xml:space="preserve">Warunek zdolności zawodowej zostanie uznany za </w:t>
      </w:r>
      <w:r w:rsidRPr="00236487">
        <w:rPr>
          <w:rFonts w:ascii="Georgia" w:hAnsi="Georgia" w:cs="Arial"/>
          <w:bCs/>
          <w:sz w:val="20"/>
          <w:szCs w:val="20"/>
        </w:rPr>
        <w:t>spełniony, jeżeli</w:t>
      </w:r>
      <w:r w:rsidRPr="00236487">
        <w:rPr>
          <w:rFonts w:ascii="Georgia" w:hAnsi="Georgia" w:cs="Arial"/>
          <w:b/>
          <w:sz w:val="20"/>
          <w:szCs w:val="20"/>
        </w:rPr>
        <w:t xml:space="preserve"> </w:t>
      </w:r>
      <w:r w:rsidRPr="00236487">
        <w:rPr>
          <w:rFonts w:ascii="Georgia" w:hAnsi="Georgia" w:cs="Arial"/>
          <w:color w:val="1F1F1F"/>
          <w:sz w:val="20"/>
          <w:szCs w:val="20"/>
        </w:rPr>
        <w:t xml:space="preserve">Wykonawca wykaże, </w:t>
      </w:r>
      <w:r w:rsidR="00ED3391">
        <w:rPr>
          <w:rFonts w:ascii="Georgia" w:hAnsi="Georgia"/>
          <w:sz w:val="20"/>
          <w:szCs w:val="20"/>
        </w:rPr>
        <w:t>iż dysponuje</w:t>
      </w:r>
      <w:r w:rsidR="00ED3391">
        <w:rPr>
          <w:rFonts w:ascii="Georgia" w:hAnsi="Georgia"/>
          <w:sz w:val="20"/>
          <w:szCs w:val="20"/>
        </w:rPr>
        <w:br/>
      </w:r>
      <w:r w:rsidRPr="00236487">
        <w:rPr>
          <w:rFonts w:ascii="Georgia" w:hAnsi="Georgia"/>
          <w:sz w:val="20"/>
          <w:szCs w:val="20"/>
        </w:rPr>
        <w:t xml:space="preserve">i skieruje do realizacji zamówienia co najmniej 2 (dwie) osoby posiadające „wykształcenie  specjalistyczne”, o którym mowa w Rozporządzeniu Ministra Kultury z dnia 1 kwietnia 2005 roku w sprawie określenia rodzaju wykształcenia uznanego za specjalistyczne oraz dokumentów potwierdzających posiadanie praktyki zawodowej, wymaganych od osób wykonujących niektóre czynności </w:t>
      </w:r>
      <w:r w:rsidR="00ED3391">
        <w:rPr>
          <w:rFonts w:ascii="Georgia" w:hAnsi="Georgia"/>
          <w:sz w:val="20"/>
          <w:szCs w:val="20"/>
        </w:rPr>
        <w:t>związane z dokumentacją osobową</w:t>
      </w:r>
      <w:r w:rsidR="00ED3391">
        <w:rPr>
          <w:rFonts w:ascii="Georgia" w:hAnsi="Georgia"/>
          <w:sz w:val="20"/>
          <w:szCs w:val="20"/>
        </w:rPr>
        <w:br/>
      </w:r>
      <w:r w:rsidRPr="00236487">
        <w:rPr>
          <w:rFonts w:ascii="Georgia" w:hAnsi="Georgia"/>
          <w:sz w:val="20"/>
          <w:szCs w:val="20"/>
        </w:rPr>
        <w:t>i płacową pracodawców (Dz.U. 2005 nr 68 poz. 596).</w:t>
      </w:r>
    </w:p>
    <w:p w14:paraId="0F265259" w14:textId="4C31E018" w:rsidR="008E1BE2" w:rsidRDefault="008E1BE2" w:rsidP="008E1BE2">
      <w:pPr>
        <w:pStyle w:val="Teksttreci0"/>
        <w:shd w:val="clear" w:color="auto" w:fill="auto"/>
        <w:spacing w:line="360" w:lineRule="auto"/>
        <w:ind w:right="23" w:firstLine="0"/>
        <w:jc w:val="both"/>
        <w:rPr>
          <w:rFonts w:ascii="Georgia" w:hAnsi="Georgia" w:cs="Times New Roman"/>
          <w:bCs/>
          <w:sz w:val="20"/>
          <w:szCs w:val="20"/>
        </w:rPr>
      </w:pP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7777777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51400092"/>
      <w:r w:rsidRPr="00CE322B">
        <w:rPr>
          <w:rFonts w:ascii="Georgia" w:hAnsi="Georgia" w:cs="Georgia"/>
          <w:b/>
          <w:bCs w:val="0"/>
          <w:color w:val="000000"/>
          <w:sz w:val="20"/>
          <w:szCs w:val="20"/>
        </w:rPr>
        <w:t>VI. Podstawy wykluczenia z postępowania</w:t>
      </w:r>
      <w:bookmarkEnd w:id="10"/>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t>
      </w:r>
      <w:r w:rsidRPr="0054570C">
        <w:rPr>
          <w:rFonts w:ascii="Georgia" w:eastAsiaTheme="minorEastAsia" w:hAnsi="Georgia"/>
          <w:kern w:val="0"/>
          <w:sz w:val="20"/>
          <w:szCs w:val="20"/>
          <w:lang w:eastAsia="pl-PL"/>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5140009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3A98185D" w14:textId="77777777" w:rsidR="00236487" w:rsidRPr="00450F34" w:rsidRDefault="00236487" w:rsidP="008E1BE2">
      <w:pPr>
        <w:numPr>
          <w:ilvl w:val="0"/>
          <w:numId w:val="45"/>
        </w:numPr>
        <w:spacing w:line="360" w:lineRule="auto"/>
        <w:ind w:left="0" w:firstLine="0"/>
        <w:jc w:val="both"/>
        <w:rPr>
          <w:rFonts w:ascii="Georgia" w:hAnsi="Georgia" w:cs="Verdana"/>
          <w:sz w:val="20"/>
          <w:szCs w:val="20"/>
        </w:rPr>
      </w:pPr>
      <w:bookmarkStart w:id="1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77EB7E8D" w14:textId="77777777" w:rsidR="00236487" w:rsidRPr="00450F34" w:rsidRDefault="00236487" w:rsidP="008E1BE2">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w:t>
      </w:r>
      <w:proofErr w:type="spellStart"/>
      <w:r w:rsidRPr="00450F34">
        <w:rPr>
          <w:rFonts w:ascii="Georgia" w:hAnsi="Georgia" w:cs="Verdana"/>
          <w:sz w:val="20"/>
          <w:szCs w:val="20"/>
        </w:rPr>
        <w:t>Pzp</w:t>
      </w:r>
      <w:proofErr w:type="spellEnd"/>
      <w:r w:rsidRPr="00450F34">
        <w:rPr>
          <w:rFonts w:ascii="Georgia" w:hAnsi="Georgia" w:cs="Verdana"/>
          <w:sz w:val="20"/>
          <w:szCs w:val="20"/>
        </w:rPr>
        <w:t xml:space="preserve"> nie jest podmiotowym środkiem dowodowym i stanowi dowód </w:t>
      </w:r>
      <w:bookmarkStart w:id="1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062CE1A" w14:textId="77777777" w:rsidR="00236487" w:rsidRPr="00450F34" w:rsidRDefault="00236487" w:rsidP="008E1BE2">
      <w:pPr>
        <w:numPr>
          <w:ilvl w:val="0"/>
          <w:numId w:val="45"/>
        </w:numPr>
        <w:spacing w:line="360" w:lineRule="auto"/>
        <w:ind w:left="0" w:firstLine="0"/>
        <w:jc w:val="both"/>
        <w:rPr>
          <w:rFonts w:ascii="Georgia" w:hAnsi="Georgia" w:cs="Verdana"/>
          <w:b/>
          <w:sz w:val="20"/>
          <w:szCs w:val="20"/>
        </w:rPr>
      </w:pPr>
      <w:bookmarkStart w:id="14" w:name="_Hlk112244010"/>
      <w:bookmarkEnd w:id="1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09897E0F" w14:textId="77777777" w:rsidR="00236487" w:rsidRPr="000E3D8F" w:rsidRDefault="00236487" w:rsidP="008E1BE2">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Zamawiający wzywa Wykonawcę, którego oferta została najwyżej oceniona, do złożenia w wyznaczonym terminie, nie krótszym niż 5 dni od dnia wezwania, podmiotowych środków dowodowych, aktualnych na dzień ich </w:t>
      </w:r>
      <w:r w:rsidRPr="000E3D8F">
        <w:rPr>
          <w:rFonts w:ascii="Georgia" w:hAnsi="Georgia" w:cs="Verdana"/>
          <w:sz w:val="20"/>
          <w:szCs w:val="20"/>
        </w:rPr>
        <w:t>złożenia.</w:t>
      </w:r>
    </w:p>
    <w:p w14:paraId="7AB5CB47" w14:textId="77777777" w:rsidR="00236487" w:rsidRPr="000E3D8F" w:rsidRDefault="00236487" w:rsidP="008E1BE2">
      <w:pPr>
        <w:numPr>
          <w:ilvl w:val="0"/>
          <w:numId w:val="45"/>
        </w:numPr>
        <w:spacing w:line="360" w:lineRule="auto"/>
        <w:ind w:left="0" w:firstLine="0"/>
        <w:jc w:val="both"/>
        <w:rPr>
          <w:rFonts w:ascii="Georgia" w:hAnsi="Georgia" w:cs="Verdana"/>
          <w:b/>
          <w:sz w:val="20"/>
          <w:szCs w:val="20"/>
        </w:rPr>
      </w:pPr>
      <w:r w:rsidRPr="000E3D8F">
        <w:rPr>
          <w:rFonts w:ascii="Georgia" w:hAnsi="Georgia" w:cs="Verdana"/>
          <w:b/>
          <w:sz w:val="20"/>
          <w:szCs w:val="20"/>
        </w:rPr>
        <w:t xml:space="preserve">Podmiotowe środki dowodowe składane na wezwanie Zamawiającego. </w:t>
      </w:r>
      <w:r w:rsidRPr="000E3D8F">
        <w:rPr>
          <w:rFonts w:ascii="Georgia" w:hAnsi="Georgia" w:cs="Verdana"/>
          <w:bCs/>
          <w:sz w:val="20"/>
          <w:szCs w:val="20"/>
        </w:rPr>
        <w:t>Na potwierdzenie spełniania warunków udziału w postępowaniu:</w:t>
      </w:r>
    </w:p>
    <w:p w14:paraId="2B446E16" w14:textId="55C5E708" w:rsidR="00236487" w:rsidRPr="000E3D8F" w:rsidRDefault="00236487" w:rsidP="00236487">
      <w:pPr>
        <w:suppressAutoHyphens w:val="0"/>
        <w:spacing w:line="360" w:lineRule="auto"/>
        <w:jc w:val="both"/>
        <w:textAlignment w:val="auto"/>
        <w:rPr>
          <w:rFonts w:ascii="Georgia" w:hAnsi="Georgia" w:cs="Arial"/>
          <w:sz w:val="20"/>
          <w:szCs w:val="20"/>
          <w:lang w:eastAsia="en-US"/>
        </w:rPr>
      </w:pPr>
      <w:r w:rsidRPr="000E3D8F">
        <w:rPr>
          <w:rFonts w:ascii="Georgia" w:hAnsi="Georgia" w:cs="Verdana"/>
          <w:bCs/>
          <w:sz w:val="20"/>
          <w:szCs w:val="20"/>
        </w:rPr>
        <w:t>5.1.</w:t>
      </w:r>
      <w:r w:rsidRPr="000E3D8F">
        <w:rPr>
          <w:rFonts w:ascii="Georgia" w:hAnsi="Georgia" w:cs="Verdana"/>
          <w:b/>
          <w:sz w:val="20"/>
          <w:szCs w:val="20"/>
        </w:rPr>
        <w:t xml:space="preserve"> </w:t>
      </w:r>
      <w:r w:rsidRPr="000E3D8F">
        <w:rPr>
          <w:rFonts w:ascii="Georgia" w:hAnsi="Georgia" w:cs="Arial"/>
          <w:sz w:val="20"/>
          <w:szCs w:val="20"/>
          <w:lang w:eastAsia="en-US"/>
        </w:rPr>
        <w:t>Wykazu usług, a w przypadku świadczeń powtarzających się lub ciągłych również wyk</w:t>
      </w:r>
      <w:r>
        <w:rPr>
          <w:rFonts w:ascii="Georgia" w:hAnsi="Georgia" w:cs="Arial"/>
          <w:sz w:val="20"/>
          <w:szCs w:val="20"/>
          <w:lang w:eastAsia="en-US"/>
        </w:rPr>
        <w:t>onywanych, w okresie ostatnich 3</w:t>
      </w:r>
      <w:r w:rsidRPr="000E3D8F">
        <w:rPr>
          <w:rFonts w:ascii="Georgia" w:hAnsi="Georgia" w:cs="Arial"/>
          <w:sz w:val="20"/>
          <w:szCs w:val="20"/>
          <w:lang w:eastAsia="en-US"/>
        </w:rPr>
        <w:t xml:space="preserve"> lat przed upływem terminu składania ofert, a jeżeli okres prowadzenia działalności jest krótszy - w tym okresie, wraz z podaniem ich wartości, przedmiotu, dat wykonania i podmiotów, na rzecz których usługi zostały wykonane, a w przypadku świadczeń powtarzających się lub ciągłych są wykonywane</w:t>
      </w:r>
      <w:r w:rsidRPr="000E3D8F">
        <w:rPr>
          <w:rFonts w:ascii="Georgia" w:hAnsi="Georgia" w:cs="Arial"/>
          <w:sz w:val="20"/>
          <w:szCs w:val="20"/>
        </w:rPr>
        <w:t xml:space="preserve">– sporządzonego na podstawie wzoru stanowiącego </w:t>
      </w:r>
      <w:r w:rsidRPr="000E3D8F">
        <w:rPr>
          <w:rFonts w:ascii="Georgia" w:hAnsi="Georgia" w:cs="Arial"/>
          <w:b/>
          <w:sz w:val="20"/>
          <w:szCs w:val="20"/>
        </w:rPr>
        <w:t>Załącznik nr 3 do SWZ</w:t>
      </w:r>
      <w:r w:rsidRPr="000E3D8F">
        <w:rPr>
          <w:rFonts w:ascii="Georgia" w:hAnsi="Georgia" w:cs="Arial"/>
          <w:sz w:val="20"/>
          <w:szCs w:val="20"/>
          <w:lang w:eastAsia="en-US"/>
        </w:rPr>
        <w:t xml:space="preserve">, </w:t>
      </w:r>
    </w:p>
    <w:p w14:paraId="7B400F3D" w14:textId="77777777" w:rsidR="00236487" w:rsidRPr="000E3D8F" w:rsidRDefault="00236487" w:rsidP="00236487">
      <w:pPr>
        <w:suppressAutoHyphens w:val="0"/>
        <w:spacing w:line="360" w:lineRule="auto"/>
        <w:jc w:val="both"/>
        <w:textAlignment w:val="auto"/>
        <w:rPr>
          <w:rFonts w:ascii="Georgia" w:hAnsi="Georgia" w:cs="Arial"/>
          <w:sz w:val="20"/>
          <w:szCs w:val="20"/>
          <w:lang w:eastAsia="en-US"/>
        </w:rPr>
      </w:pPr>
      <w:r w:rsidRPr="000E3D8F">
        <w:rPr>
          <w:rFonts w:ascii="Georgia" w:hAnsi="Georgia" w:cs="Arial"/>
          <w:sz w:val="20"/>
          <w:szCs w:val="20"/>
          <w:lang w:eastAsia="en-US"/>
        </w:rPr>
        <w:t>Dowodów, że usługi wymienione w wykazie zostały wykonane lub są wykonywane należycie, w tym:</w:t>
      </w:r>
    </w:p>
    <w:p w14:paraId="6395A1C7" w14:textId="77777777" w:rsidR="00236487" w:rsidRPr="000E3D8F" w:rsidRDefault="00236487" w:rsidP="00366921">
      <w:pPr>
        <w:pStyle w:val="Akapitzlist"/>
        <w:numPr>
          <w:ilvl w:val="0"/>
          <w:numId w:val="56"/>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referencje bądź inne dokumenty wydane przez odbiorcę usług wskazanych w wykazie, o którym mowa w pkt 5.1 SWZ, w przypadku usług o charakterze powtarzającym się lub ciągłym, które na dzień upływu terminu składania ofert są nadal wykonywane referencje powinny być wydane nie wcześniej niż 3 miesiące przed upływem terminu składania ofert;</w:t>
      </w:r>
    </w:p>
    <w:p w14:paraId="7E6C2AA1" w14:textId="77777777" w:rsidR="00236487" w:rsidRPr="000E3D8F" w:rsidRDefault="00236487" w:rsidP="00366921">
      <w:pPr>
        <w:pStyle w:val="Akapitzlist"/>
        <w:numPr>
          <w:ilvl w:val="0"/>
          <w:numId w:val="56"/>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5.1 lit a SWZ;</w:t>
      </w:r>
    </w:p>
    <w:p w14:paraId="16AC4C71" w14:textId="77777777" w:rsidR="00236487" w:rsidRPr="000E3D8F" w:rsidRDefault="00236487" w:rsidP="00236487">
      <w:pPr>
        <w:tabs>
          <w:tab w:val="left" w:pos="1134"/>
        </w:tabs>
        <w:spacing w:line="360" w:lineRule="auto"/>
        <w:jc w:val="both"/>
        <w:rPr>
          <w:rFonts w:ascii="Georgia" w:hAnsi="Georgia" w:cs="Arial"/>
          <w:i/>
          <w:sz w:val="20"/>
          <w:szCs w:val="20"/>
          <w:lang w:eastAsia="en-US"/>
        </w:rPr>
      </w:pPr>
      <w:r w:rsidRPr="000E3D8F">
        <w:rPr>
          <w:rFonts w:ascii="Georgia" w:hAnsi="Georgia" w:cs="Arial"/>
          <w:i/>
          <w:sz w:val="20"/>
          <w:szCs w:val="20"/>
          <w:lang w:eastAsia="en-US"/>
        </w:rPr>
        <w:t>Uwaga!! Zamawiający nie uzna jako dowodu faktur itp. dokumentów, z uwagi na fakt, iż ich treść nie potwierdza należytego wykonania zamówienia.</w:t>
      </w:r>
    </w:p>
    <w:p w14:paraId="6AFD3888" w14:textId="77777777" w:rsidR="00236487" w:rsidRPr="000E3D8F" w:rsidRDefault="00236487" w:rsidP="00366921">
      <w:pPr>
        <w:pStyle w:val="Akapitzlist"/>
        <w:numPr>
          <w:ilvl w:val="1"/>
          <w:numId w:val="57"/>
        </w:numPr>
        <w:tabs>
          <w:tab w:val="left" w:pos="426"/>
        </w:tabs>
        <w:spacing w:line="360" w:lineRule="auto"/>
        <w:ind w:left="0" w:firstLine="0"/>
        <w:jc w:val="both"/>
        <w:rPr>
          <w:rFonts w:ascii="Georgia" w:hAnsi="Georgia" w:cs="Arial"/>
          <w:iCs/>
          <w:sz w:val="20"/>
          <w:szCs w:val="20"/>
          <w:lang w:eastAsia="en-US"/>
        </w:rPr>
      </w:pPr>
      <w:r w:rsidRPr="000E3D8F">
        <w:rPr>
          <w:rFonts w:ascii="Georgia" w:hAnsi="Georgia" w:cs="Arial"/>
          <w:iCs/>
          <w:sz w:val="20"/>
          <w:szCs w:val="20"/>
          <w:lang w:eastAsia="en-U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0E3D8F">
        <w:rPr>
          <w:rFonts w:ascii="Georgia" w:hAnsi="Georgia" w:cs="Arial"/>
          <w:sz w:val="20"/>
          <w:szCs w:val="20"/>
        </w:rPr>
        <w:t xml:space="preserve"> – sporządzonego na podstawie wzoru stanowiącego </w:t>
      </w:r>
      <w:r w:rsidRPr="000E3D8F">
        <w:rPr>
          <w:rFonts w:ascii="Georgia" w:hAnsi="Georgia" w:cs="Arial"/>
          <w:b/>
          <w:sz w:val="20"/>
          <w:szCs w:val="20"/>
        </w:rPr>
        <w:t>Załącznik nr 4 do SWZ</w:t>
      </w:r>
      <w:r w:rsidRPr="000E3D8F">
        <w:rPr>
          <w:rFonts w:ascii="Georgia" w:hAnsi="Georgia" w:cs="Arial"/>
          <w:sz w:val="20"/>
          <w:szCs w:val="20"/>
          <w:lang w:eastAsia="en-US"/>
        </w:rPr>
        <w:t>,</w:t>
      </w:r>
    </w:p>
    <w:bookmarkEnd w:id="14"/>
    <w:p w14:paraId="0F6E9D10" w14:textId="77777777" w:rsidR="00236487" w:rsidRPr="000E3D8F" w:rsidRDefault="00236487" w:rsidP="008E1BE2">
      <w:pPr>
        <w:pStyle w:val="Akapitzlist"/>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18C38C5" w14:textId="77777777" w:rsidR="00236487" w:rsidRPr="000E3D8F" w:rsidRDefault="00236487" w:rsidP="008E1BE2">
      <w:pPr>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6A9BC2" w14:textId="77777777" w:rsidR="00236487" w:rsidRPr="000E3D8F" w:rsidRDefault="00236487" w:rsidP="008E1BE2">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3E6322C" w14:textId="77777777" w:rsidR="00236487" w:rsidRPr="00450F34" w:rsidRDefault="00236487" w:rsidP="008E1BE2">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111FB3E1" w14:textId="77777777" w:rsidR="00236487" w:rsidRPr="00450F34" w:rsidRDefault="00236487" w:rsidP="008E1BE2">
      <w:pPr>
        <w:numPr>
          <w:ilvl w:val="0"/>
          <w:numId w:val="46"/>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084475D0" w14:textId="77777777" w:rsidR="00236487" w:rsidRPr="00450F34" w:rsidRDefault="00236487" w:rsidP="008E1BE2">
      <w:pPr>
        <w:numPr>
          <w:ilvl w:val="0"/>
          <w:numId w:val="46"/>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51400094"/>
      <w:r w:rsidRPr="00080301">
        <w:rPr>
          <w:rFonts w:ascii="Georgia" w:hAnsi="Georgia" w:cs="Georgia"/>
          <w:b/>
          <w:bCs w:val="0"/>
          <w:color w:val="000000"/>
          <w:sz w:val="20"/>
          <w:szCs w:val="20"/>
        </w:rPr>
        <w:t>VIII. Przedmiotowe środki dowodowe</w:t>
      </w:r>
      <w:bookmarkEnd w:id="15"/>
    </w:p>
    <w:p w14:paraId="1560874B" w14:textId="5F6DDD27" w:rsidR="00ED3391" w:rsidRPr="00ED3391" w:rsidRDefault="003C5101" w:rsidP="00366921">
      <w:pPr>
        <w:pStyle w:val="Akapitzlist"/>
        <w:numPr>
          <w:ilvl w:val="0"/>
          <w:numId w:val="58"/>
        </w:numPr>
        <w:tabs>
          <w:tab w:val="clear" w:pos="360"/>
          <w:tab w:val="num" w:pos="0"/>
          <w:tab w:val="left" w:pos="567"/>
        </w:tabs>
        <w:spacing w:line="360" w:lineRule="auto"/>
        <w:ind w:left="0" w:firstLine="0"/>
        <w:jc w:val="both"/>
        <w:rPr>
          <w:rFonts w:ascii="Georgia" w:hAnsi="Georgia" w:cs="Arial"/>
          <w:iCs/>
          <w:sz w:val="20"/>
          <w:szCs w:val="20"/>
        </w:rPr>
      </w:pPr>
      <w:r w:rsidRPr="00ED3391">
        <w:rPr>
          <w:rFonts w:ascii="Georgia" w:hAnsi="Georgia" w:cs="Arial"/>
          <w:iCs/>
          <w:sz w:val="20"/>
          <w:szCs w:val="20"/>
        </w:rPr>
        <w:t xml:space="preserve">Wpis do rejestru przechowawców akt osobowych i płacowych zgodnie z art. 51a ustawy z dnia 14 lipca 1983 r o narodowym zasobie archiwalnym i archiwach. </w:t>
      </w:r>
    </w:p>
    <w:p w14:paraId="14CA0161" w14:textId="5543D906" w:rsidR="00ED3391" w:rsidRPr="00ED3391" w:rsidRDefault="00ED3391" w:rsidP="00366921">
      <w:pPr>
        <w:pStyle w:val="Akapitzlist"/>
        <w:numPr>
          <w:ilvl w:val="0"/>
          <w:numId w:val="58"/>
        </w:numPr>
        <w:tabs>
          <w:tab w:val="clear" w:pos="360"/>
          <w:tab w:val="num" w:pos="0"/>
          <w:tab w:val="left" w:pos="567"/>
        </w:tabs>
        <w:spacing w:line="360" w:lineRule="auto"/>
        <w:ind w:left="0" w:firstLine="0"/>
        <w:jc w:val="both"/>
        <w:rPr>
          <w:rFonts w:ascii="Georgia" w:hAnsi="Georgia" w:cs="Arial"/>
          <w:iCs/>
          <w:sz w:val="20"/>
          <w:szCs w:val="20"/>
        </w:rPr>
      </w:pPr>
      <w:r w:rsidRPr="00ED3391">
        <w:rPr>
          <w:rFonts w:ascii="Georgia" w:hAnsi="Georgia" w:cs="Arial"/>
          <w:iCs/>
          <w:sz w:val="20"/>
          <w:szCs w:val="20"/>
        </w:rPr>
        <w:t>Oświadczenie wykonawcy, że</w:t>
      </w:r>
      <w:r w:rsidRPr="00ED3391">
        <w:rPr>
          <w:rFonts w:ascii="Georgia" w:hAnsi="Georgia" w:cs="Calibri"/>
          <w:sz w:val="20"/>
          <w:szCs w:val="20"/>
        </w:rPr>
        <w:t xml:space="preserve"> dysponuje systemem obsługi dokumentacji on- </w:t>
      </w:r>
      <w:proofErr w:type="spellStart"/>
      <w:r w:rsidRPr="00ED3391">
        <w:rPr>
          <w:rFonts w:ascii="Georgia" w:hAnsi="Georgia" w:cs="Calibri"/>
          <w:sz w:val="20"/>
          <w:szCs w:val="20"/>
        </w:rPr>
        <w:t>line</w:t>
      </w:r>
      <w:proofErr w:type="spellEnd"/>
      <w:r w:rsidRPr="00ED3391">
        <w:rPr>
          <w:rFonts w:ascii="Georgia" w:hAnsi="Georgia" w:cs="Calibri"/>
          <w:sz w:val="20"/>
          <w:szCs w:val="20"/>
        </w:rPr>
        <w:t xml:space="preserve"> zapewniającym poufność transmisji danych przesyłanych przez Internet.</w:t>
      </w:r>
    </w:p>
    <w:p w14:paraId="26E9A1C2" w14:textId="2B4AB706" w:rsidR="00ED3391" w:rsidRPr="00ED3391" w:rsidRDefault="00ED3391" w:rsidP="00366921">
      <w:pPr>
        <w:pStyle w:val="Akapitzlist"/>
        <w:numPr>
          <w:ilvl w:val="0"/>
          <w:numId w:val="58"/>
        </w:numPr>
        <w:tabs>
          <w:tab w:val="clear" w:pos="360"/>
          <w:tab w:val="num" w:pos="0"/>
          <w:tab w:val="left" w:pos="567"/>
        </w:tabs>
        <w:spacing w:line="360" w:lineRule="auto"/>
        <w:ind w:left="0" w:firstLine="0"/>
        <w:jc w:val="both"/>
        <w:rPr>
          <w:rFonts w:ascii="Georgia" w:hAnsi="Georgia" w:cs="Calibri"/>
          <w:sz w:val="20"/>
          <w:szCs w:val="20"/>
        </w:rPr>
      </w:pPr>
      <w:r>
        <w:rPr>
          <w:rFonts w:ascii="Georgia" w:hAnsi="Georgia" w:cs="Calibri"/>
          <w:sz w:val="20"/>
          <w:szCs w:val="20"/>
        </w:rPr>
        <w:t xml:space="preserve">Oświadczenie wykonawcy, że posiada </w:t>
      </w:r>
      <w:r w:rsidRPr="00ED3391">
        <w:rPr>
          <w:rFonts w:ascii="Georgia" w:hAnsi="Georgia" w:cs="Calibri"/>
          <w:sz w:val="20"/>
          <w:szCs w:val="20"/>
        </w:rPr>
        <w:t xml:space="preserve">pomieszczenia do przechowywania akt </w:t>
      </w:r>
      <w:r>
        <w:rPr>
          <w:rFonts w:ascii="Georgia" w:hAnsi="Georgia" w:cs="Calibri"/>
          <w:sz w:val="20"/>
          <w:szCs w:val="20"/>
        </w:rPr>
        <w:t>spełniające wymagania</w:t>
      </w:r>
      <w:r w:rsidRPr="00ED3391">
        <w:rPr>
          <w:rFonts w:ascii="Georgia" w:hAnsi="Georgia" w:cs="Calibri"/>
          <w:sz w:val="20"/>
          <w:szCs w:val="20"/>
        </w:rPr>
        <w:t xml:space="preserve"> określone w Rozporządzeniu Ministra Kultury z dnia 15 lutego 2005r. (D.U. z 2005, nr 32 poz. 284 ze zm.)</w:t>
      </w:r>
    </w:p>
    <w:p w14:paraId="0626EDD2" w14:textId="77777777" w:rsidR="00ED3391" w:rsidRPr="00ED3391" w:rsidRDefault="00ED3391" w:rsidP="00366921">
      <w:pPr>
        <w:pStyle w:val="Akapitzlist"/>
        <w:numPr>
          <w:ilvl w:val="0"/>
          <w:numId w:val="58"/>
        </w:numPr>
        <w:tabs>
          <w:tab w:val="clear" w:pos="360"/>
          <w:tab w:val="num" w:pos="0"/>
          <w:tab w:val="left" w:pos="567"/>
        </w:tabs>
        <w:spacing w:line="360" w:lineRule="auto"/>
        <w:ind w:left="0" w:firstLine="0"/>
        <w:jc w:val="both"/>
        <w:rPr>
          <w:rFonts w:ascii="Georgia" w:hAnsi="Georgia" w:cs="Arial"/>
          <w:iCs/>
          <w:sz w:val="20"/>
          <w:szCs w:val="20"/>
        </w:rPr>
      </w:pPr>
      <w:r w:rsidRPr="00ED3391">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40351AE0" w14:textId="2FCCD0AA" w:rsidR="003C5101" w:rsidRPr="00ED3391" w:rsidRDefault="00ED3391" w:rsidP="00366921">
      <w:pPr>
        <w:pStyle w:val="Akapitzlist"/>
        <w:numPr>
          <w:ilvl w:val="0"/>
          <w:numId w:val="58"/>
        </w:numPr>
        <w:tabs>
          <w:tab w:val="clear" w:pos="360"/>
          <w:tab w:val="num" w:pos="0"/>
          <w:tab w:val="left" w:pos="567"/>
        </w:tabs>
        <w:spacing w:line="360" w:lineRule="auto"/>
        <w:ind w:left="0" w:firstLine="0"/>
        <w:jc w:val="both"/>
        <w:rPr>
          <w:rFonts w:ascii="Georgia" w:hAnsi="Georgia" w:cs="Arial"/>
          <w:iCs/>
          <w:sz w:val="20"/>
          <w:szCs w:val="20"/>
        </w:rPr>
      </w:pPr>
      <w:r w:rsidRPr="00ED3391">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ED3391">
        <w:rPr>
          <w:rFonts w:ascii="Georgia" w:eastAsiaTheme="minorHAnsi" w:hAnsi="Georgia" w:cs="Arial"/>
          <w:color w:val="000000"/>
          <w:kern w:val="0"/>
          <w:sz w:val="20"/>
          <w:szCs w:val="20"/>
          <w:lang w:eastAsia="en-US"/>
        </w:rPr>
        <w:t>Pzp</w:t>
      </w:r>
      <w:proofErr w:type="spellEnd"/>
      <w:r w:rsidRPr="00ED3391">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ED3391">
        <w:rPr>
          <w:rFonts w:ascii="Georgia" w:eastAsiaTheme="minorHAnsi" w:hAnsi="Georgia" w:cs="Arial"/>
          <w:color w:val="000000"/>
          <w:kern w:val="0"/>
          <w:sz w:val="20"/>
          <w:szCs w:val="20"/>
          <w:lang w:eastAsia="en-US"/>
        </w:rPr>
        <w:t>Pzp</w:t>
      </w:r>
      <w:proofErr w:type="spellEnd"/>
      <w:r w:rsidRPr="00ED3391">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ED3391">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51400095"/>
      <w:r w:rsidRPr="00CE6767">
        <w:rPr>
          <w:rFonts w:ascii="Georgia" w:hAnsi="Georgia" w:cs="Georgia"/>
          <w:b/>
          <w:bCs w:val="0"/>
          <w:color w:val="000000"/>
          <w:sz w:val="20"/>
          <w:szCs w:val="20"/>
        </w:rPr>
        <w:t>IX. Poleganie na zasobach innych podmiotów</w:t>
      </w:r>
      <w:bookmarkEnd w:id="16"/>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7"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lastRenderedPageBreak/>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77777777"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7"/>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5140009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19" w:name="_Hlk117496202"/>
      <w:bookmarkStart w:id="20"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70CC8E7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w:t>
      </w:r>
      <w:r w:rsidR="00AB3447">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02F73E6"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 xml:space="preserve">Rozdziale VII </w:t>
      </w:r>
      <w:r>
        <w:rPr>
          <w:rFonts w:ascii="Georgia" w:hAnsi="Georgia" w:cs="Verdana"/>
          <w:sz w:val="20"/>
          <w:szCs w:val="20"/>
        </w:rPr>
        <w:lastRenderedPageBreak/>
        <w:t>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19"/>
    <w:bookmarkEnd w:id="20"/>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5140009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1"/>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77777777" w:rsidR="00666FB4" w:rsidRPr="00FF33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23" w:name="_Hlk532981701"/>
    </w:p>
    <w:p w14:paraId="235F8127" w14:textId="77777777" w:rsidR="00666FB4" w:rsidRPr="00D912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3"/>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xml:space="preserve">, w szczególności za sytuację, gdy zamawiający zapozna się z treścią oferty przed upływem terminu składania ofert (np. złożenie oferty w zakładce „Wyślij wiadomość do </w:t>
      </w:r>
      <w:r w:rsidRPr="00987112">
        <w:rPr>
          <w:rFonts w:eastAsia="Calibri" w:cs="Calibri"/>
          <w:sz w:val="20"/>
          <w:szCs w:val="20"/>
        </w:rPr>
        <w:lastRenderedPageBreak/>
        <w:t>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4" w:name="_wp2umuqo1p7z" w:colFirst="0" w:colLast="0"/>
      <w:bookmarkEnd w:id="24"/>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5140009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6"/>
      <w:bookmarkEnd w:id="25"/>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5140009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8" w:name="_Toc266275248"/>
      <w:r w:rsidRPr="0007351C">
        <w:rPr>
          <w:rFonts w:ascii="Georgia" w:hAnsi="Georgia" w:cs="Georgia"/>
          <w:b/>
          <w:bCs w:val="0"/>
          <w:color w:val="000000"/>
          <w:sz w:val="20"/>
          <w:szCs w:val="20"/>
        </w:rPr>
        <w:t>Termin związania ofertą</w:t>
      </w:r>
      <w:bookmarkEnd w:id="28"/>
      <w:bookmarkEnd w:id="27"/>
    </w:p>
    <w:p w14:paraId="2E6528DC" w14:textId="22EF71B1"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9"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5B705A">
        <w:rPr>
          <w:rFonts w:ascii="Georgia" w:hAnsi="Georgia" w:cs="Arial"/>
          <w:caps/>
          <w:sz w:val="20"/>
          <w:szCs w:val="20"/>
          <w:highlight w:val="cyan"/>
        </w:rPr>
        <w:t>27</w:t>
      </w:r>
      <w:r w:rsidRPr="00395E9C">
        <w:rPr>
          <w:rFonts w:ascii="Georgia" w:hAnsi="Georgia" w:cs="Arial"/>
          <w:caps/>
          <w:sz w:val="20"/>
          <w:szCs w:val="20"/>
          <w:highlight w:val="cyan"/>
        </w:rPr>
        <w:t>.</w:t>
      </w:r>
      <w:r w:rsidR="00311296">
        <w:rPr>
          <w:rFonts w:ascii="Georgia" w:hAnsi="Georgia" w:cs="Arial"/>
          <w:caps/>
          <w:sz w:val="20"/>
          <w:szCs w:val="20"/>
          <w:highlight w:val="cyan"/>
        </w:rPr>
        <w:t>1</w:t>
      </w:r>
      <w:r w:rsidR="00D81B67">
        <w:rPr>
          <w:rFonts w:ascii="Georgia" w:hAnsi="Georgia" w:cs="Arial"/>
          <w:caps/>
          <w:sz w:val="20"/>
          <w:szCs w:val="20"/>
          <w:highlight w:val="cyan"/>
        </w:rPr>
        <w:t>2</w:t>
      </w:r>
      <w:r w:rsidRPr="00395E9C">
        <w:rPr>
          <w:rFonts w:ascii="Georgia" w:hAnsi="Georgia" w:cs="Arial"/>
          <w:caps/>
          <w:sz w:val="20"/>
          <w:szCs w:val="20"/>
          <w:highlight w:val="cyan"/>
        </w:rPr>
        <w:t xml:space="preserve">.2023 </w:t>
      </w:r>
      <w:r w:rsidRPr="00395E9C">
        <w:rPr>
          <w:rFonts w:ascii="Georgia" w:hAnsi="Georgia" w:cs="Arial"/>
          <w:sz w:val="20"/>
          <w:szCs w:val="20"/>
          <w:highlight w:val="cyan"/>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bookmarkEnd w:id="29"/>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0" w:name="_Toc15140010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1" w:name="_Toc266275249"/>
      <w:r w:rsidRPr="00123693">
        <w:rPr>
          <w:rFonts w:ascii="Georgia" w:hAnsi="Georgia" w:cs="Georgia"/>
          <w:b/>
          <w:bCs w:val="0"/>
          <w:color w:val="000000"/>
          <w:sz w:val="20"/>
          <w:szCs w:val="20"/>
        </w:rPr>
        <w:t>Opis sposobu przygotowania ofert</w:t>
      </w:r>
      <w:bookmarkEnd w:id="31"/>
      <w:bookmarkEnd w:id="30"/>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236487" w:rsidP="00666FB4">
      <w:pPr>
        <w:pStyle w:val="Normalny1"/>
        <w:spacing w:line="360" w:lineRule="auto"/>
        <w:jc w:val="both"/>
        <w:rPr>
          <w:rFonts w:eastAsia="Calibri" w:cs="Calibri"/>
          <w:sz w:val="20"/>
          <w:szCs w:val="20"/>
        </w:rPr>
      </w:pPr>
      <w:hyperlink r:id="rId29">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205ECC"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2" w:name="_Hlk116296518"/>
      <w:r w:rsidRPr="00205ECC">
        <w:rPr>
          <w:rFonts w:ascii="Georgia" w:hAnsi="Georgia"/>
          <w:b/>
          <w:color w:val="000000"/>
          <w:sz w:val="20"/>
          <w:szCs w:val="20"/>
          <w:highlight w:val="cyan"/>
          <w:u w:val="single"/>
        </w:rPr>
        <w:t>Dokumenty składające się na ofertę:</w:t>
      </w:r>
    </w:p>
    <w:p w14:paraId="30B74513"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3"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C55EABF"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173EA720" w14:textId="77777777" w:rsidR="00666FB4" w:rsidRPr="00205ECC" w:rsidRDefault="00666FB4" w:rsidP="005B705A">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lastRenderedPageBreak/>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599E2348" w14:textId="519047AF" w:rsidR="00666FB4" w:rsidRPr="00205ECC" w:rsidRDefault="00666FB4" w:rsidP="005B705A">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5B705A">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2AA3A294" w14:textId="43326FEA" w:rsidR="00324D0E" w:rsidRPr="005B705A" w:rsidRDefault="00666FB4" w:rsidP="005B705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4" w:name="_Hlk115343792"/>
    </w:p>
    <w:p w14:paraId="00FC305D" w14:textId="72E21499" w:rsidR="005B705A" w:rsidRPr="005B705A" w:rsidRDefault="005B705A" w:rsidP="005B705A">
      <w:pPr>
        <w:pStyle w:val="Akapitzlist"/>
        <w:numPr>
          <w:ilvl w:val="1"/>
          <w:numId w:val="8"/>
        </w:numPr>
        <w:pBdr>
          <w:top w:val="nil"/>
          <w:left w:val="nil"/>
          <w:bottom w:val="nil"/>
          <w:right w:val="nil"/>
          <w:between w:val="nil"/>
        </w:pBdr>
        <w:spacing w:line="360" w:lineRule="auto"/>
        <w:ind w:left="0" w:firstLine="0"/>
        <w:rPr>
          <w:rFonts w:ascii="Georgia" w:hAnsi="Georgia" w:cs="Georgia"/>
          <w:sz w:val="20"/>
          <w:szCs w:val="20"/>
          <w:highlight w:val="cyan"/>
        </w:rPr>
      </w:pPr>
      <w:r w:rsidRPr="005B705A">
        <w:rPr>
          <w:rFonts w:ascii="Georgia" w:hAnsi="Georgia" w:cs="Georgia"/>
          <w:sz w:val="20"/>
          <w:szCs w:val="20"/>
          <w:highlight w:val="cyan"/>
          <w:u w:val="single"/>
        </w:rPr>
        <w:t>Dokumenty wskazane w Rozdziale VIII SWZ,- przedmiotowe środki dowodowe</w:t>
      </w:r>
    </w:p>
    <w:bookmarkEnd w:id="32"/>
    <w:bookmarkEnd w:id="33"/>
    <w:bookmarkEnd w:id="34"/>
    <w:p w14:paraId="3077293D" w14:textId="77777777" w:rsidR="00666FB4" w:rsidRPr="00E96216" w:rsidRDefault="00666FB4" w:rsidP="005B705A">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5B705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5B705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AD6BF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666FB4">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5" w:name="_Toc151400101"/>
      <w:r w:rsidRPr="00395E9C">
        <w:rPr>
          <w:rFonts w:ascii="Georgia" w:hAnsi="Georgia" w:cs="Georgia"/>
          <w:b/>
          <w:bCs w:val="0"/>
          <w:color w:val="000000"/>
          <w:sz w:val="20"/>
          <w:szCs w:val="20"/>
        </w:rPr>
        <w:t xml:space="preserve">XV. </w:t>
      </w:r>
      <w:bookmarkStart w:id="36" w:name="_Toc266275250"/>
      <w:r w:rsidRPr="00395E9C">
        <w:rPr>
          <w:rFonts w:ascii="Georgia" w:hAnsi="Georgia" w:cs="Georgia"/>
          <w:b/>
          <w:bCs w:val="0"/>
          <w:color w:val="000000"/>
          <w:sz w:val="20"/>
          <w:szCs w:val="20"/>
        </w:rPr>
        <w:t>Miejsce oraz termin składania i otwarcia ofert</w:t>
      </w:r>
      <w:bookmarkEnd w:id="36"/>
      <w:bookmarkEnd w:id="35"/>
    </w:p>
    <w:p w14:paraId="6D413A58" w14:textId="728F7A75"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0">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5B705A" w:rsidRPr="005B705A">
        <w:rPr>
          <w:rFonts w:ascii="Georgia" w:eastAsia="Calibri" w:hAnsi="Georgia" w:cs="Calibri"/>
          <w:b/>
          <w:bCs/>
          <w:sz w:val="20"/>
          <w:szCs w:val="20"/>
          <w:highlight w:val="cyan"/>
        </w:rPr>
        <w:t>28</w:t>
      </w:r>
      <w:r w:rsidRPr="005B705A">
        <w:rPr>
          <w:rFonts w:ascii="Georgia" w:eastAsia="Calibri" w:hAnsi="Georgia" w:cs="Calibri"/>
          <w:b/>
          <w:bCs/>
          <w:sz w:val="20"/>
          <w:szCs w:val="20"/>
          <w:highlight w:val="cyan"/>
        </w:rPr>
        <w:t>.</w:t>
      </w:r>
      <w:r w:rsidR="00311296">
        <w:rPr>
          <w:rFonts w:ascii="Georgia" w:eastAsia="Calibri" w:hAnsi="Georgia" w:cs="Calibri"/>
          <w:b/>
          <w:bCs/>
          <w:sz w:val="20"/>
          <w:szCs w:val="20"/>
          <w:highlight w:val="cyan"/>
        </w:rPr>
        <w:t>1</w:t>
      </w:r>
      <w:r w:rsidR="00D81B67">
        <w:rPr>
          <w:rFonts w:ascii="Georgia" w:eastAsia="Calibri" w:hAnsi="Georgia" w:cs="Calibri"/>
          <w:b/>
          <w:bCs/>
          <w:sz w:val="20"/>
          <w:szCs w:val="20"/>
          <w:highlight w:val="cyan"/>
        </w:rPr>
        <w:t>1</w:t>
      </w:r>
      <w:r w:rsidRPr="00395E9C">
        <w:rPr>
          <w:rFonts w:ascii="Georgia" w:eastAsia="Calibri" w:hAnsi="Georgia" w:cs="Calibri"/>
          <w:b/>
          <w:bCs/>
          <w:sz w:val="20"/>
          <w:szCs w:val="20"/>
          <w:highlight w:val="cyan"/>
        </w:rPr>
        <w:t xml:space="preserve">.2023 </w:t>
      </w:r>
      <w:proofErr w:type="spellStart"/>
      <w:r w:rsidRPr="00395E9C">
        <w:rPr>
          <w:rFonts w:ascii="Georgia" w:eastAsia="Calibri" w:hAnsi="Georgia" w:cs="Calibri"/>
          <w:b/>
          <w:bCs/>
          <w:sz w:val="20"/>
          <w:szCs w:val="20"/>
          <w:highlight w:val="cyan"/>
        </w:rPr>
        <w:t>godz</w:t>
      </w:r>
      <w:proofErr w:type="spellEnd"/>
      <w:r w:rsidRPr="00395E9C">
        <w:rPr>
          <w:rFonts w:ascii="Georgia" w:eastAsia="Calibri" w:hAnsi="Georgia" w:cs="Calibri"/>
          <w:b/>
          <w:bCs/>
          <w:sz w:val="20"/>
          <w:szCs w:val="20"/>
          <w:highlight w:val="cyan"/>
        </w:rPr>
        <w:t xml:space="preserve">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7BF5A60C" w14:textId="38F8CBFB"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5B705A">
        <w:rPr>
          <w:rFonts w:ascii="Georgia" w:eastAsia="Calibri" w:hAnsi="Georgia" w:cs="Calibri"/>
          <w:b/>
          <w:bCs/>
          <w:sz w:val="20"/>
          <w:szCs w:val="20"/>
          <w:highlight w:val="cyan"/>
        </w:rPr>
        <w:t>28</w:t>
      </w:r>
      <w:r w:rsidRPr="00395E9C">
        <w:rPr>
          <w:rFonts w:ascii="Georgia" w:eastAsia="Calibri" w:hAnsi="Georgia" w:cs="Calibri"/>
          <w:b/>
          <w:bCs/>
          <w:sz w:val="20"/>
          <w:szCs w:val="20"/>
          <w:highlight w:val="cyan"/>
        </w:rPr>
        <w:t>.</w:t>
      </w:r>
      <w:r w:rsidR="00311296">
        <w:rPr>
          <w:rFonts w:ascii="Georgia" w:eastAsia="Calibri" w:hAnsi="Georgia" w:cs="Calibri"/>
          <w:b/>
          <w:bCs/>
          <w:sz w:val="20"/>
          <w:szCs w:val="20"/>
          <w:highlight w:val="cyan"/>
        </w:rPr>
        <w:t>1</w:t>
      </w:r>
      <w:r w:rsidR="00D81B67">
        <w:rPr>
          <w:rFonts w:ascii="Georgia" w:eastAsia="Calibri" w:hAnsi="Georgia" w:cs="Calibri"/>
          <w:b/>
          <w:bCs/>
          <w:sz w:val="20"/>
          <w:szCs w:val="20"/>
          <w:highlight w:val="cyan"/>
        </w:rPr>
        <w:t>1</w:t>
      </w:r>
      <w:r w:rsidRPr="00395E9C">
        <w:rPr>
          <w:rFonts w:ascii="Georgia" w:eastAsia="Calibri" w:hAnsi="Georgia" w:cs="Calibri"/>
          <w:b/>
          <w:sz w:val="20"/>
          <w:szCs w:val="20"/>
          <w:highlight w:val="cyan"/>
        </w:rPr>
        <w:t xml:space="preserve">.2023 </w:t>
      </w:r>
      <w:proofErr w:type="spellStart"/>
      <w:r w:rsidRPr="00395E9C">
        <w:rPr>
          <w:rFonts w:ascii="Georgia" w:eastAsia="Calibri" w:hAnsi="Georgia" w:cs="Calibri"/>
          <w:b/>
          <w:sz w:val="20"/>
          <w:szCs w:val="20"/>
          <w:highlight w:val="cyan"/>
        </w:rPr>
        <w:t>godz</w:t>
      </w:r>
      <w:proofErr w:type="spellEnd"/>
      <w:r w:rsidRPr="00395E9C">
        <w:rPr>
          <w:rFonts w:ascii="Georgia" w:eastAsia="Calibri" w:hAnsi="Georgia" w:cs="Calibri"/>
          <w:b/>
          <w:sz w:val="20"/>
          <w:szCs w:val="20"/>
          <w:highlight w:val="cyan"/>
        </w:rPr>
        <w:t xml:space="preserve">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7" w:name="_Toc15140010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51"/>
      <w:r w:rsidRPr="00123693">
        <w:rPr>
          <w:rFonts w:ascii="Georgia" w:hAnsi="Georgia" w:cs="Georgia"/>
          <w:b/>
          <w:bCs w:val="0"/>
          <w:color w:val="000000"/>
          <w:sz w:val="20"/>
          <w:szCs w:val="20"/>
        </w:rPr>
        <w:t>Opis sposobu obliczenia ceny</w:t>
      </w:r>
      <w:bookmarkEnd w:id="38"/>
      <w:bookmarkEnd w:id="37"/>
    </w:p>
    <w:p w14:paraId="7324C28E" w14:textId="25869964"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F66F42">
        <w:rPr>
          <w:rFonts w:ascii="Georgia" w:hAnsi="Georgia" w:cs="Arial"/>
          <w:b/>
          <w:sz w:val="20"/>
          <w:szCs w:val="20"/>
        </w:rPr>
        <w:t>5</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37C84DC9"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F66F42">
        <w:rPr>
          <w:rFonts w:ascii="Georgia" w:hAnsi="Georgia" w:cs="Arial"/>
          <w:b/>
          <w:sz w:val="20"/>
          <w:szCs w:val="20"/>
        </w:rPr>
        <w:t>6</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5140010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39"/>
    </w:p>
    <w:p w14:paraId="0A5F9077" w14:textId="065D7BC6" w:rsidR="00311296" w:rsidRPr="009137AE" w:rsidRDefault="00311296" w:rsidP="00311296">
      <w:pPr>
        <w:suppressAutoHyphens w:val="0"/>
        <w:spacing w:line="360" w:lineRule="auto"/>
        <w:contextualSpacing/>
        <w:jc w:val="both"/>
        <w:textAlignment w:val="auto"/>
        <w:rPr>
          <w:rFonts w:ascii="Georgia" w:hAnsi="Georgia" w:cs="Calibri"/>
          <w:sz w:val="20"/>
          <w:szCs w:val="20"/>
          <w:lang w:eastAsia="pl-PL"/>
        </w:rPr>
      </w:pPr>
      <w:r w:rsidRPr="009137AE">
        <w:rPr>
          <w:rFonts w:ascii="Georgia" w:hAnsi="Georgia" w:cs="Calibri"/>
          <w:sz w:val="20"/>
          <w:szCs w:val="20"/>
          <w:lang w:eastAsia="pl-PL"/>
        </w:rPr>
        <w:t xml:space="preserve">Kryteria </w:t>
      </w:r>
      <w:r w:rsidRPr="009137AE">
        <w:rPr>
          <w:rFonts w:ascii="Georgia" w:eastAsia="Calibri" w:hAnsi="Georgia"/>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11296" w:rsidRPr="009137AE" w14:paraId="1F2AB435" w14:textId="77777777" w:rsidTr="00236487">
        <w:trPr>
          <w:trHeight w:val="272"/>
        </w:trPr>
        <w:tc>
          <w:tcPr>
            <w:tcW w:w="913" w:type="dxa"/>
            <w:shd w:val="clear" w:color="auto" w:fill="auto"/>
          </w:tcPr>
          <w:p w14:paraId="0F35DA95"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auto"/>
          </w:tcPr>
          <w:p w14:paraId="200F4632"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auto"/>
          </w:tcPr>
          <w:p w14:paraId="0504AB42"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WAGA</w:t>
            </w:r>
          </w:p>
        </w:tc>
      </w:tr>
      <w:tr w:rsidR="00311296" w:rsidRPr="009137AE" w14:paraId="6342B254" w14:textId="77777777" w:rsidTr="00236487">
        <w:trPr>
          <w:trHeight w:val="272"/>
        </w:trPr>
        <w:tc>
          <w:tcPr>
            <w:tcW w:w="913" w:type="dxa"/>
            <w:shd w:val="clear" w:color="auto" w:fill="auto"/>
          </w:tcPr>
          <w:p w14:paraId="445015B1"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tcPr>
          <w:p w14:paraId="4F5D093B"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tcPr>
          <w:p w14:paraId="3F3805C8" w14:textId="77777777" w:rsidR="00311296" w:rsidRPr="009137AE" w:rsidRDefault="00311296" w:rsidP="00236487">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60 %</w:t>
            </w:r>
          </w:p>
        </w:tc>
      </w:tr>
      <w:tr w:rsidR="00311296" w:rsidRPr="009137AE" w14:paraId="314A7572" w14:textId="77777777" w:rsidTr="00236487">
        <w:trPr>
          <w:trHeight w:val="272"/>
        </w:trPr>
        <w:tc>
          <w:tcPr>
            <w:tcW w:w="913" w:type="dxa"/>
            <w:shd w:val="clear" w:color="auto" w:fill="auto"/>
          </w:tcPr>
          <w:p w14:paraId="10C03735" w14:textId="77777777" w:rsidR="00311296" w:rsidRPr="009137AE" w:rsidRDefault="00311296" w:rsidP="00236487">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lastRenderedPageBreak/>
              <w:t>2</w:t>
            </w:r>
          </w:p>
        </w:tc>
        <w:tc>
          <w:tcPr>
            <w:tcW w:w="4289" w:type="dxa"/>
            <w:shd w:val="clear" w:color="auto" w:fill="auto"/>
          </w:tcPr>
          <w:p w14:paraId="391294F1" w14:textId="0BA1430F" w:rsidR="00311296" w:rsidRPr="009137AE" w:rsidRDefault="00F66F42" w:rsidP="00236487">
            <w:pPr>
              <w:tabs>
                <w:tab w:val="left" w:pos="993"/>
              </w:tabs>
              <w:spacing w:line="240" w:lineRule="auto"/>
              <w:ind w:left="397"/>
              <w:jc w:val="center"/>
              <w:rPr>
                <w:rFonts w:ascii="Georgia" w:hAnsi="Georgia"/>
                <w:sz w:val="20"/>
                <w:szCs w:val="20"/>
                <w:lang w:eastAsia="pl-PL"/>
              </w:rPr>
            </w:pPr>
            <w:r>
              <w:rPr>
                <w:rFonts w:ascii="Georgia" w:hAnsi="Georgia"/>
                <w:sz w:val="20"/>
                <w:szCs w:val="20"/>
                <w:lang w:eastAsia="pl-PL"/>
              </w:rPr>
              <w:t>Termin odbioru dokumentacji</w:t>
            </w:r>
          </w:p>
        </w:tc>
        <w:tc>
          <w:tcPr>
            <w:tcW w:w="2434" w:type="dxa"/>
            <w:shd w:val="clear" w:color="auto" w:fill="auto"/>
          </w:tcPr>
          <w:p w14:paraId="18E8AD3B" w14:textId="77777777" w:rsidR="00311296" w:rsidRPr="009137AE" w:rsidRDefault="00311296" w:rsidP="00236487">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40 %</w:t>
            </w:r>
          </w:p>
        </w:tc>
      </w:tr>
    </w:tbl>
    <w:p w14:paraId="1088550F" w14:textId="77777777" w:rsidR="00311296" w:rsidRPr="009137AE" w:rsidRDefault="00311296" w:rsidP="00311296">
      <w:pPr>
        <w:tabs>
          <w:tab w:val="left" w:pos="993"/>
        </w:tabs>
        <w:spacing w:line="360" w:lineRule="auto"/>
        <w:ind w:left="397"/>
        <w:jc w:val="both"/>
        <w:rPr>
          <w:rFonts w:ascii="Georgia" w:eastAsia="Calibri" w:hAnsi="Georgia"/>
          <w:sz w:val="20"/>
          <w:szCs w:val="20"/>
        </w:rPr>
      </w:pPr>
    </w:p>
    <w:p w14:paraId="5933CE3B" w14:textId="77777777" w:rsidR="00311296" w:rsidRPr="009137AE" w:rsidRDefault="00311296" w:rsidP="00311296">
      <w:pPr>
        <w:tabs>
          <w:tab w:val="left" w:pos="993"/>
        </w:tabs>
        <w:spacing w:line="360" w:lineRule="auto"/>
        <w:rPr>
          <w:rFonts w:ascii="Georgia" w:eastAsia="Calibri" w:hAnsi="Georgia"/>
          <w:sz w:val="20"/>
          <w:szCs w:val="20"/>
        </w:rPr>
      </w:pPr>
    </w:p>
    <w:p w14:paraId="337B8699" w14:textId="77777777" w:rsidR="00311296" w:rsidRPr="009137AE" w:rsidRDefault="00311296" w:rsidP="00311296">
      <w:pPr>
        <w:tabs>
          <w:tab w:val="left" w:pos="993"/>
        </w:tabs>
        <w:spacing w:line="360" w:lineRule="auto"/>
        <w:ind w:left="397"/>
        <w:rPr>
          <w:rFonts w:ascii="Georgia" w:eastAsia="Calibri" w:hAnsi="Georgia"/>
          <w:sz w:val="20"/>
          <w:szCs w:val="20"/>
        </w:rPr>
      </w:pPr>
    </w:p>
    <w:p w14:paraId="24E77B44"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5F70B7D1" w14:textId="77777777" w:rsidR="00311296" w:rsidRPr="00D40E6F" w:rsidRDefault="00311296" w:rsidP="00311296">
      <w:pPr>
        <w:autoSpaceDE w:val="0"/>
        <w:spacing w:line="360" w:lineRule="auto"/>
        <w:jc w:val="both"/>
        <w:rPr>
          <w:rFonts w:ascii="Georgia" w:hAnsi="Georgia" w:cs="Georgia"/>
          <w:i/>
          <w:iCs/>
          <w:sz w:val="20"/>
          <w:szCs w:val="20"/>
        </w:rPr>
      </w:pPr>
    </w:p>
    <w:p w14:paraId="0248BE26" w14:textId="77777777" w:rsidR="00311296" w:rsidRPr="00D40E6F" w:rsidRDefault="00311296" w:rsidP="00311296">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 xml:space="preserve">1. </w:t>
      </w:r>
      <w:r w:rsidRPr="005F4AA2">
        <w:rPr>
          <w:rFonts w:ascii="Georgia" w:hAnsi="Georgia" w:cs="Georgia"/>
          <w:b/>
          <w:bCs/>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11296" w:rsidRPr="00D40E6F" w14:paraId="6AB64423" w14:textId="77777777" w:rsidTr="00236487">
        <w:trPr>
          <w:cantSplit/>
          <w:trHeight w:hRule="exact" w:val="426"/>
        </w:trPr>
        <w:tc>
          <w:tcPr>
            <w:tcW w:w="1800" w:type="dxa"/>
            <w:vMerge w:val="restart"/>
            <w:vAlign w:val="center"/>
          </w:tcPr>
          <w:p w14:paraId="3BB35687" w14:textId="77777777" w:rsidR="00311296" w:rsidRPr="00D40E6F" w:rsidRDefault="00311296" w:rsidP="00236487">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6A0B3EA7" w14:textId="77777777" w:rsidR="00311296" w:rsidRPr="00D40E6F" w:rsidRDefault="00311296" w:rsidP="00236487">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4C6F73B2" w14:textId="77777777" w:rsidR="00311296" w:rsidRPr="00D40E6F" w:rsidRDefault="00311296" w:rsidP="00236487">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311296" w:rsidRPr="00D40E6F" w14:paraId="646F52E3" w14:textId="77777777" w:rsidTr="00236487">
        <w:trPr>
          <w:cantSplit/>
          <w:trHeight w:hRule="exact" w:val="275"/>
        </w:trPr>
        <w:tc>
          <w:tcPr>
            <w:tcW w:w="1800" w:type="dxa"/>
            <w:vMerge/>
            <w:vAlign w:val="center"/>
          </w:tcPr>
          <w:p w14:paraId="6D60CFB3" w14:textId="77777777" w:rsidR="00311296" w:rsidRPr="00D40E6F" w:rsidRDefault="00311296" w:rsidP="00236487">
            <w:pPr>
              <w:autoSpaceDE w:val="0"/>
              <w:spacing w:line="360" w:lineRule="auto"/>
              <w:jc w:val="both"/>
              <w:rPr>
                <w:rFonts w:ascii="Georgia" w:hAnsi="Georgia" w:cs="Georgia"/>
                <w:sz w:val="20"/>
                <w:szCs w:val="20"/>
              </w:rPr>
            </w:pPr>
          </w:p>
        </w:tc>
        <w:tc>
          <w:tcPr>
            <w:tcW w:w="4210" w:type="dxa"/>
            <w:tcBorders>
              <w:top w:val="single" w:sz="1" w:space="0" w:color="000000"/>
            </w:tcBorders>
          </w:tcPr>
          <w:p w14:paraId="360CEFD4" w14:textId="77777777" w:rsidR="00311296" w:rsidRPr="00D40E6F" w:rsidRDefault="00311296" w:rsidP="00236487">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29595DC7" w14:textId="77777777" w:rsidR="00311296" w:rsidRPr="00D40E6F" w:rsidRDefault="00311296" w:rsidP="00236487">
            <w:pPr>
              <w:autoSpaceDE w:val="0"/>
              <w:spacing w:line="360" w:lineRule="auto"/>
              <w:jc w:val="both"/>
              <w:rPr>
                <w:rFonts w:ascii="Georgia" w:hAnsi="Georgia" w:cs="Georgia"/>
                <w:sz w:val="20"/>
                <w:szCs w:val="20"/>
              </w:rPr>
            </w:pPr>
          </w:p>
        </w:tc>
      </w:tr>
    </w:tbl>
    <w:p w14:paraId="1DCBC621" w14:textId="77777777" w:rsidR="00311296" w:rsidRDefault="00311296" w:rsidP="00311296">
      <w:pPr>
        <w:autoSpaceDE w:val="0"/>
        <w:spacing w:line="360" w:lineRule="auto"/>
        <w:jc w:val="both"/>
        <w:rPr>
          <w:rFonts w:ascii="Georgia" w:hAnsi="Georgia" w:cs="Georgia"/>
          <w:sz w:val="20"/>
          <w:szCs w:val="20"/>
        </w:rPr>
      </w:pPr>
    </w:p>
    <w:p w14:paraId="2D7C968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1FA7E89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079325D4" w14:textId="77777777" w:rsidR="00311296" w:rsidRPr="00D40E6F" w:rsidRDefault="00311296" w:rsidP="00311296">
      <w:pPr>
        <w:autoSpaceDE w:val="0"/>
        <w:spacing w:line="360" w:lineRule="auto"/>
        <w:jc w:val="both"/>
        <w:rPr>
          <w:rFonts w:ascii="Georgia" w:hAnsi="Georgia" w:cs="Georgia"/>
          <w:sz w:val="20"/>
          <w:szCs w:val="20"/>
        </w:rPr>
      </w:pPr>
    </w:p>
    <w:p w14:paraId="53958204" w14:textId="2AC95C31" w:rsidR="00F66F42" w:rsidRPr="00F66F42" w:rsidRDefault="00F66F42" w:rsidP="00F66F42">
      <w:pPr>
        <w:pStyle w:val="Akapitzlist"/>
        <w:numPr>
          <w:ilvl w:val="0"/>
          <w:numId w:val="1"/>
        </w:numPr>
        <w:spacing w:line="360" w:lineRule="auto"/>
        <w:contextualSpacing/>
        <w:jc w:val="both"/>
        <w:textAlignment w:val="auto"/>
        <w:rPr>
          <w:rFonts w:ascii="Georgia" w:hAnsi="Georgia" w:cs="Georgia"/>
          <w:b/>
          <w:iCs/>
          <w:kern w:val="2"/>
          <w:sz w:val="20"/>
          <w:szCs w:val="20"/>
        </w:rPr>
      </w:pPr>
      <w:bookmarkStart w:id="41" w:name="_Hlk514143462"/>
      <w:r w:rsidRPr="00F66F42">
        <w:rPr>
          <w:rFonts w:ascii="Georgia" w:hAnsi="Georgia" w:cs="Georgia"/>
          <w:b/>
          <w:iCs/>
          <w:kern w:val="2"/>
          <w:sz w:val="20"/>
          <w:szCs w:val="20"/>
        </w:rPr>
        <w:t xml:space="preserve">Termin </w:t>
      </w:r>
      <w:r w:rsidRPr="00F66F42">
        <w:rPr>
          <w:rFonts w:ascii="Georgia" w:hAnsi="Georgia" w:cs="Georgia"/>
          <w:b/>
          <w:kern w:val="2"/>
          <w:sz w:val="20"/>
          <w:szCs w:val="20"/>
        </w:rPr>
        <w:t>odbioru dokumentacji</w:t>
      </w:r>
      <w:r w:rsidRPr="00F66F42">
        <w:rPr>
          <w:rFonts w:ascii="Georgia" w:hAnsi="Georgia" w:cs="Georgia"/>
          <w:b/>
          <w:i/>
          <w:iCs/>
          <w:kern w:val="2"/>
          <w:sz w:val="20"/>
          <w:szCs w:val="20"/>
        </w:rPr>
        <w:t xml:space="preserve"> </w:t>
      </w:r>
      <w:r w:rsidRPr="00F66F42">
        <w:rPr>
          <w:rFonts w:ascii="Georgia" w:hAnsi="Georgia" w:cs="Georgia"/>
          <w:b/>
          <w:iCs/>
          <w:kern w:val="2"/>
          <w:sz w:val="20"/>
          <w:szCs w:val="20"/>
        </w:rPr>
        <w:t xml:space="preserve"> 40 % wg wzoru:</w:t>
      </w:r>
    </w:p>
    <w:p w14:paraId="29A9B7A2" w14:textId="77777777" w:rsidR="00F66F42" w:rsidRDefault="00F66F42" w:rsidP="00F66F42">
      <w:pPr>
        <w:pStyle w:val="Akapitzlist"/>
        <w:spacing w:line="360" w:lineRule="auto"/>
        <w:jc w:val="both"/>
        <w:rPr>
          <w:rFonts w:ascii="Georgia" w:hAnsi="Georgia" w:cs="Georgia"/>
          <w:b/>
          <w:iCs/>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627"/>
        <w:gridCol w:w="5366"/>
        <w:gridCol w:w="1302"/>
      </w:tblGrid>
      <w:tr w:rsidR="00F66F42" w:rsidRPr="004905FF" w14:paraId="522AEEB8" w14:textId="77777777" w:rsidTr="00FE28CC">
        <w:trPr>
          <w:cantSplit/>
          <w:trHeight w:val="405"/>
        </w:trPr>
        <w:tc>
          <w:tcPr>
            <w:tcW w:w="1627" w:type="dxa"/>
            <w:vMerge w:val="restart"/>
            <w:tcBorders>
              <w:top w:val="nil"/>
              <w:left w:val="nil"/>
              <w:bottom w:val="nil"/>
              <w:right w:val="nil"/>
            </w:tcBorders>
            <w:vAlign w:val="center"/>
          </w:tcPr>
          <w:p w14:paraId="6EF69612" w14:textId="77777777" w:rsidR="00F66F42" w:rsidRPr="001E050E" w:rsidRDefault="00F66F42" w:rsidP="00FE28CC">
            <w:pPr>
              <w:pStyle w:val="Tekstpodstawowy"/>
              <w:snapToGrid w:val="0"/>
              <w:spacing w:after="0" w:line="360" w:lineRule="auto"/>
              <w:rPr>
                <w:rFonts w:ascii="Georgia" w:hAnsi="Georgia" w:cs="Georgia"/>
                <w:b w:val="0"/>
                <w:i w:val="0"/>
                <w:kern w:val="2"/>
                <w:sz w:val="20"/>
                <w:szCs w:val="20"/>
                <w:lang w:val="pl-PL"/>
              </w:rPr>
            </w:pPr>
            <w:r>
              <w:rPr>
                <w:rFonts w:ascii="Georgia" w:hAnsi="Georgia" w:cs="Georgia"/>
                <w:b w:val="0"/>
                <w:i w:val="0"/>
                <w:kern w:val="2"/>
                <w:sz w:val="20"/>
                <w:szCs w:val="20"/>
                <w:lang w:val="pl-PL"/>
              </w:rPr>
              <w:t>Termin realizacji=</w:t>
            </w:r>
          </w:p>
        </w:tc>
        <w:tc>
          <w:tcPr>
            <w:tcW w:w="5366" w:type="dxa"/>
            <w:tcBorders>
              <w:top w:val="nil"/>
              <w:left w:val="nil"/>
              <w:bottom w:val="nil"/>
              <w:right w:val="nil"/>
            </w:tcBorders>
          </w:tcPr>
          <w:p w14:paraId="04E810AD" w14:textId="77777777" w:rsidR="00F66F42" w:rsidRPr="0078641C" w:rsidRDefault="00F66F42" w:rsidP="00FE28CC">
            <w:pPr>
              <w:pStyle w:val="Tekstpodstawowy"/>
              <w:snapToGrid w:val="0"/>
              <w:spacing w:after="0" w:line="360" w:lineRule="auto"/>
              <w:jc w:val="center"/>
              <w:rPr>
                <w:rFonts w:ascii="Georgia" w:hAnsi="Georgia" w:cs="Georgia"/>
                <w:b w:val="0"/>
                <w:i w:val="0"/>
                <w:kern w:val="2"/>
                <w:sz w:val="20"/>
                <w:szCs w:val="20"/>
                <w:lang w:val="pl-PL"/>
              </w:rPr>
            </w:pPr>
            <w:r>
              <w:rPr>
                <w:rFonts w:ascii="Georgia" w:hAnsi="Georgia" w:cs="Georgia"/>
                <w:b w:val="0"/>
                <w:i w:val="0"/>
                <w:kern w:val="2"/>
                <w:sz w:val="20"/>
                <w:szCs w:val="20"/>
                <w:lang w:val="pl-PL"/>
              </w:rPr>
              <w:t>Najkrótszy</w:t>
            </w:r>
            <w:r w:rsidRPr="0078641C">
              <w:rPr>
                <w:rFonts w:ascii="Georgia" w:hAnsi="Georgia" w:cs="Georgia"/>
                <w:b w:val="0"/>
                <w:i w:val="0"/>
                <w:kern w:val="2"/>
                <w:sz w:val="20"/>
                <w:szCs w:val="20"/>
                <w:lang w:val="pl-PL"/>
              </w:rPr>
              <w:t xml:space="preserve"> termin </w:t>
            </w:r>
            <w:bookmarkStart w:id="42" w:name="_Hlk120007716"/>
            <w:r>
              <w:rPr>
                <w:rFonts w:ascii="Georgia" w:hAnsi="Georgia" w:cs="Georgia"/>
                <w:b w:val="0"/>
                <w:i w:val="0"/>
                <w:kern w:val="2"/>
                <w:sz w:val="20"/>
                <w:szCs w:val="20"/>
                <w:lang w:val="pl-PL"/>
              </w:rPr>
              <w:t xml:space="preserve">odbioru dokumentacji  </w:t>
            </w:r>
            <w:bookmarkEnd w:id="42"/>
            <w:r>
              <w:rPr>
                <w:rFonts w:ascii="Georgia" w:hAnsi="Georgia" w:cs="Georgia"/>
                <w:b w:val="0"/>
                <w:i w:val="0"/>
                <w:kern w:val="2"/>
                <w:sz w:val="20"/>
                <w:szCs w:val="20"/>
                <w:lang w:val="pl-PL"/>
              </w:rPr>
              <w:t>spośród złożonych ofert</w:t>
            </w:r>
          </w:p>
        </w:tc>
        <w:tc>
          <w:tcPr>
            <w:tcW w:w="1302" w:type="dxa"/>
            <w:vMerge w:val="restart"/>
            <w:tcBorders>
              <w:top w:val="nil"/>
              <w:left w:val="nil"/>
              <w:bottom w:val="nil"/>
              <w:right w:val="nil"/>
            </w:tcBorders>
            <w:vAlign w:val="center"/>
          </w:tcPr>
          <w:p w14:paraId="55D4721F" w14:textId="77777777" w:rsidR="00F66F42" w:rsidRPr="004905FF" w:rsidRDefault="00F66F42" w:rsidP="00FE28CC">
            <w:pPr>
              <w:pStyle w:val="Tekstpodstawowy"/>
              <w:snapToGrid w:val="0"/>
              <w:spacing w:after="0" w:line="360" w:lineRule="auto"/>
              <w:jc w:val="both"/>
              <w:rPr>
                <w:rFonts w:ascii="Georgia" w:hAnsi="Georgia" w:cs="Georgia"/>
                <w:b w:val="0"/>
                <w:i w:val="0"/>
                <w:kern w:val="2"/>
                <w:sz w:val="20"/>
                <w:szCs w:val="20"/>
              </w:rPr>
            </w:pPr>
            <w:r w:rsidRPr="004905FF">
              <w:rPr>
                <w:rFonts w:ascii="Georgia" w:hAnsi="Georgia" w:cs="Georgia"/>
                <w:b w:val="0"/>
                <w:i w:val="0"/>
                <w:kern w:val="2"/>
                <w:sz w:val="20"/>
                <w:szCs w:val="20"/>
              </w:rPr>
              <w:t xml:space="preserve">x 100 x </w:t>
            </w:r>
            <w:r>
              <w:rPr>
                <w:rFonts w:ascii="Georgia" w:hAnsi="Georgia" w:cs="Georgia"/>
                <w:b w:val="0"/>
                <w:i w:val="0"/>
                <w:kern w:val="2"/>
                <w:sz w:val="20"/>
                <w:szCs w:val="20"/>
              </w:rPr>
              <w:t>4</w:t>
            </w:r>
            <w:r w:rsidRPr="004905FF">
              <w:rPr>
                <w:rFonts w:ascii="Georgia" w:hAnsi="Georgia" w:cs="Georgia"/>
                <w:b w:val="0"/>
                <w:i w:val="0"/>
                <w:kern w:val="2"/>
                <w:sz w:val="20"/>
                <w:szCs w:val="20"/>
              </w:rPr>
              <w:t>0 %</w:t>
            </w:r>
          </w:p>
        </w:tc>
      </w:tr>
      <w:tr w:rsidR="00F66F42" w:rsidRPr="004905FF" w14:paraId="0A852B9A" w14:textId="77777777" w:rsidTr="00FE28CC">
        <w:trPr>
          <w:cantSplit/>
          <w:trHeight w:val="406"/>
        </w:trPr>
        <w:tc>
          <w:tcPr>
            <w:tcW w:w="1627" w:type="dxa"/>
            <w:vMerge/>
            <w:tcBorders>
              <w:top w:val="nil"/>
              <w:left w:val="nil"/>
              <w:bottom w:val="nil"/>
              <w:right w:val="nil"/>
            </w:tcBorders>
            <w:vAlign w:val="center"/>
          </w:tcPr>
          <w:p w14:paraId="5414F26B" w14:textId="77777777" w:rsidR="00F66F42" w:rsidRPr="004905FF" w:rsidRDefault="00F66F42" w:rsidP="00FE28CC">
            <w:pPr>
              <w:spacing w:line="360" w:lineRule="auto"/>
              <w:rPr>
                <w:rFonts w:ascii="Georgia" w:hAnsi="Georgia" w:cs="Georgia"/>
                <w:kern w:val="2"/>
                <w:sz w:val="20"/>
                <w:szCs w:val="20"/>
              </w:rPr>
            </w:pPr>
          </w:p>
        </w:tc>
        <w:tc>
          <w:tcPr>
            <w:tcW w:w="5366" w:type="dxa"/>
            <w:tcBorders>
              <w:top w:val="single" w:sz="2" w:space="0" w:color="000000"/>
              <w:left w:val="nil"/>
              <w:bottom w:val="nil"/>
              <w:right w:val="nil"/>
            </w:tcBorders>
          </w:tcPr>
          <w:p w14:paraId="42A4CA16" w14:textId="77777777" w:rsidR="00F66F42" w:rsidRPr="0078641C" w:rsidRDefault="00F66F42" w:rsidP="00FE28CC">
            <w:pPr>
              <w:pStyle w:val="Tekstpodstawowy"/>
              <w:snapToGrid w:val="0"/>
              <w:spacing w:after="0" w:line="360" w:lineRule="auto"/>
              <w:jc w:val="center"/>
              <w:rPr>
                <w:rFonts w:ascii="Georgia" w:hAnsi="Georgia" w:cs="Georgia"/>
                <w:b w:val="0"/>
                <w:i w:val="0"/>
                <w:kern w:val="2"/>
                <w:sz w:val="20"/>
                <w:szCs w:val="20"/>
                <w:lang w:val="pl-PL"/>
              </w:rPr>
            </w:pPr>
            <w:r w:rsidRPr="0078641C">
              <w:rPr>
                <w:rFonts w:ascii="Georgia" w:hAnsi="Georgia" w:cs="Georgia"/>
                <w:b w:val="0"/>
                <w:i w:val="0"/>
                <w:kern w:val="2"/>
                <w:sz w:val="20"/>
                <w:szCs w:val="20"/>
                <w:lang w:val="pl-PL"/>
              </w:rPr>
              <w:t xml:space="preserve">Termin </w:t>
            </w:r>
            <w:r>
              <w:rPr>
                <w:rFonts w:ascii="Georgia" w:hAnsi="Georgia" w:cs="Georgia"/>
                <w:b w:val="0"/>
                <w:i w:val="0"/>
                <w:kern w:val="2"/>
                <w:sz w:val="20"/>
                <w:szCs w:val="20"/>
                <w:lang w:val="pl-PL"/>
              </w:rPr>
              <w:t xml:space="preserve">odbioru dokumentacji </w:t>
            </w:r>
            <w:r w:rsidRPr="0078641C">
              <w:rPr>
                <w:rFonts w:ascii="Georgia" w:hAnsi="Georgia" w:cs="Georgia"/>
                <w:b w:val="0"/>
                <w:i w:val="0"/>
                <w:kern w:val="2"/>
                <w:sz w:val="20"/>
                <w:szCs w:val="20"/>
                <w:lang w:val="pl-PL"/>
              </w:rPr>
              <w:t>ocenianej oferty</w:t>
            </w:r>
          </w:p>
        </w:tc>
        <w:tc>
          <w:tcPr>
            <w:tcW w:w="1302" w:type="dxa"/>
            <w:vMerge/>
            <w:tcBorders>
              <w:top w:val="nil"/>
              <w:left w:val="nil"/>
              <w:bottom w:val="nil"/>
              <w:right w:val="nil"/>
            </w:tcBorders>
            <w:vAlign w:val="center"/>
          </w:tcPr>
          <w:p w14:paraId="46E99851" w14:textId="77777777" w:rsidR="00F66F42" w:rsidRPr="004905FF" w:rsidRDefault="00F66F42" w:rsidP="00FE28CC">
            <w:pPr>
              <w:spacing w:line="360" w:lineRule="auto"/>
              <w:rPr>
                <w:rFonts w:ascii="Georgia" w:hAnsi="Georgia" w:cs="Georgia"/>
                <w:kern w:val="2"/>
                <w:sz w:val="20"/>
                <w:szCs w:val="20"/>
              </w:rPr>
            </w:pPr>
          </w:p>
        </w:tc>
      </w:tr>
    </w:tbl>
    <w:p w14:paraId="31E6740F" w14:textId="77777777" w:rsidR="00F66F42" w:rsidRDefault="00F66F42" w:rsidP="00F66F42">
      <w:pPr>
        <w:pStyle w:val="Tekstpodstawowy"/>
        <w:tabs>
          <w:tab w:val="left" w:pos="77"/>
          <w:tab w:val="left" w:pos="284"/>
        </w:tabs>
        <w:spacing w:after="0" w:line="360" w:lineRule="auto"/>
        <w:jc w:val="both"/>
        <w:rPr>
          <w:rFonts w:ascii="Georgia" w:hAnsi="Georgia" w:cs="Georgia"/>
          <w:b w:val="0"/>
          <w:i w:val="0"/>
          <w:kern w:val="2"/>
          <w:sz w:val="20"/>
          <w:szCs w:val="20"/>
          <w:lang w:val="pl-PL"/>
        </w:rPr>
      </w:pPr>
    </w:p>
    <w:p w14:paraId="6B16AC4B" w14:textId="1BE2DAC6" w:rsidR="00311296" w:rsidRPr="008E0EED" w:rsidRDefault="00F66F42" w:rsidP="00F66F42">
      <w:pPr>
        <w:pStyle w:val="Tekstpodstawowy"/>
        <w:spacing w:after="0" w:line="360" w:lineRule="auto"/>
        <w:jc w:val="both"/>
        <w:rPr>
          <w:rFonts w:ascii="Georgia" w:hAnsi="Georgia"/>
          <w:b w:val="0"/>
          <w:i w:val="0"/>
          <w:sz w:val="20"/>
          <w:szCs w:val="20"/>
          <w:lang w:val="pl-PL"/>
        </w:rPr>
      </w:pPr>
      <w:r w:rsidRPr="008E0EED">
        <w:rPr>
          <w:rFonts w:ascii="Georgia" w:hAnsi="Georgia"/>
          <w:b w:val="0"/>
          <w:i w:val="0"/>
          <w:sz w:val="20"/>
          <w:szCs w:val="20"/>
          <w:lang w:val="pl-PL"/>
        </w:rPr>
        <w:t xml:space="preserve">Termin </w:t>
      </w:r>
      <w:r w:rsidRPr="008E0EED">
        <w:rPr>
          <w:rFonts w:ascii="Georgia" w:hAnsi="Georgia" w:cs="Georgia"/>
          <w:b w:val="0"/>
          <w:i w:val="0"/>
          <w:kern w:val="2"/>
          <w:sz w:val="20"/>
          <w:szCs w:val="20"/>
          <w:lang w:val="pl-PL"/>
        </w:rPr>
        <w:t xml:space="preserve">odbioru dokumentacji </w:t>
      </w:r>
      <w:r w:rsidRPr="008E0EED">
        <w:rPr>
          <w:rFonts w:ascii="Georgia" w:hAnsi="Georgia"/>
          <w:b w:val="0"/>
          <w:i w:val="0"/>
          <w:sz w:val="20"/>
          <w:szCs w:val="20"/>
          <w:lang w:val="pl-PL"/>
        </w:rPr>
        <w:t xml:space="preserve">nie może być dłuższy niż 14 dni. </w:t>
      </w:r>
    </w:p>
    <w:p w14:paraId="0A3C8451" w14:textId="1E60E720" w:rsidR="00311296" w:rsidRPr="008E0EED"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8E0EED">
        <w:rPr>
          <w:rFonts w:ascii="Georgia" w:eastAsia="Calibri" w:hAnsi="Georgia"/>
          <w:sz w:val="20"/>
          <w:szCs w:val="20"/>
        </w:rPr>
        <w:t xml:space="preserve">Wskazanie okresu winno mieć miejsce w pkt. </w:t>
      </w:r>
      <w:r w:rsidR="003F4568" w:rsidRPr="008E0EED">
        <w:rPr>
          <w:rFonts w:ascii="Georgia" w:eastAsia="Calibri" w:hAnsi="Georgia"/>
          <w:sz w:val="20"/>
          <w:szCs w:val="20"/>
        </w:rPr>
        <w:t>3</w:t>
      </w:r>
      <w:r w:rsidRPr="008E0EED">
        <w:rPr>
          <w:rFonts w:ascii="Georgia" w:eastAsia="Calibri" w:hAnsi="Georgia"/>
          <w:sz w:val="20"/>
          <w:szCs w:val="20"/>
        </w:rPr>
        <w:t xml:space="preserve"> Formularza ofertow</w:t>
      </w:r>
      <w:r w:rsidR="001269EC" w:rsidRPr="008E0EED">
        <w:rPr>
          <w:rFonts w:ascii="Georgia" w:eastAsia="Calibri" w:hAnsi="Georgia"/>
          <w:sz w:val="20"/>
          <w:szCs w:val="20"/>
        </w:rPr>
        <w:t>ego, stanowiącego załącznik nr 5</w:t>
      </w:r>
      <w:r w:rsidR="00F66F42" w:rsidRPr="008E0EED">
        <w:rPr>
          <w:rFonts w:ascii="Georgia" w:eastAsia="Calibri" w:hAnsi="Georgia"/>
          <w:sz w:val="20"/>
          <w:szCs w:val="20"/>
        </w:rPr>
        <w:t xml:space="preserve"> do SWZ.</w:t>
      </w:r>
    </w:p>
    <w:p w14:paraId="4EACD1CB" w14:textId="08C2A7CF" w:rsidR="00311296" w:rsidRPr="008E0EED"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8E0EED">
        <w:rPr>
          <w:rFonts w:ascii="Georgia" w:eastAsia="Calibri" w:hAnsi="Georgia"/>
          <w:sz w:val="20"/>
          <w:szCs w:val="20"/>
        </w:rPr>
        <w:t xml:space="preserve">W przypadku, gdy wykonawca nie zaoferuje </w:t>
      </w:r>
      <w:r w:rsidR="00F66F42" w:rsidRPr="008E0EED">
        <w:rPr>
          <w:rFonts w:ascii="Georgia" w:eastAsia="Calibri" w:hAnsi="Georgia"/>
          <w:sz w:val="20"/>
          <w:szCs w:val="20"/>
        </w:rPr>
        <w:t>termin odbioru dokumentacji</w:t>
      </w:r>
      <w:r w:rsidRPr="008E0EED">
        <w:rPr>
          <w:rFonts w:ascii="Georgia" w:eastAsia="Calibri" w:hAnsi="Georgia"/>
          <w:sz w:val="20"/>
          <w:szCs w:val="20"/>
        </w:rPr>
        <w:t xml:space="preserve">, Zamawiający uzna, że wykonawca zaoferował okres wynoszący </w:t>
      </w:r>
      <w:r w:rsidR="00F66F42" w:rsidRPr="008E0EED">
        <w:rPr>
          <w:rFonts w:ascii="Georgia" w:eastAsia="Calibri" w:hAnsi="Georgia"/>
          <w:sz w:val="20"/>
          <w:szCs w:val="20"/>
        </w:rPr>
        <w:t>14 dni</w:t>
      </w:r>
      <w:r w:rsidR="00913D58" w:rsidRPr="008E0EED">
        <w:rPr>
          <w:rFonts w:ascii="Georgia" w:eastAsia="Calibri" w:hAnsi="Georgia"/>
          <w:sz w:val="20"/>
          <w:szCs w:val="20"/>
        </w:rPr>
        <w:t xml:space="preserve"> </w:t>
      </w:r>
      <w:r w:rsidRPr="008E0EED">
        <w:rPr>
          <w:rFonts w:ascii="Georgia" w:eastAsia="Calibri" w:hAnsi="Georgia"/>
          <w:sz w:val="20"/>
          <w:szCs w:val="20"/>
        </w:rPr>
        <w:t>i otrzyma wówczas 0,00 pkt w ramach kryterium nr 2.</w:t>
      </w:r>
    </w:p>
    <w:p w14:paraId="1DE37CC5" w14:textId="746CD934" w:rsidR="00311296" w:rsidRDefault="0031129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8E0EED">
        <w:rPr>
          <w:rFonts w:ascii="Georgia" w:eastAsia="Calibri" w:hAnsi="Georgia"/>
          <w:sz w:val="20"/>
          <w:szCs w:val="20"/>
        </w:rPr>
        <w:t>W ramach tego kryterium można uzyskać max. 40,00 pkt.</w:t>
      </w:r>
      <w:bookmarkEnd w:id="41"/>
    </w:p>
    <w:p w14:paraId="1F30EF4A" w14:textId="77777777" w:rsidR="00251E56" w:rsidRPr="00251E56" w:rsidRDefault="00251E5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3B364C3C" w14:textId="77777777" w:rsidR="00311296" w:rsidRPr="00913D58"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Przyjmuje się, że 1% = 1 pkt i tak zostanie przeliczona liczba uzyskanych punktów.</w:t>
      </w:r>
    </w:p>
    <w:p w14:paraId="2D177C41" w14:textId="77777777" w:rsidR="00311296" w:rsidRPr="001769DB"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Oferty zostaną ocenione przez Zamawiającego w</w:t>
      </w:r>
      <w:r w:rsidRPr="001769DB">
        <w:rPr>
          <w:rFonts w:ascii="Georgia" w:eastAsia="Calibri" w:hAnsi="Georgia"/>
          <w:sz w:val="20"/>
          <w:szCs w:val="20"/>
        </w:rPr>
        <w:t xml:space="preserve"> skali od 0,00 do 100,00 pkt.</w:t>
      </w:r>
    </w:p>
    <w:p w14:paraId="0CDC4049" w14:textId="3358AD8B" w:rsidR="00311296" w:rsidRPr="00251E56" w:rsidRDefault="00311296" w:rsidP="00251E56">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p>
    <w:p w14:paraId="789ADD19" w14:textId="77777777" w:rsidR="00311296" w:rsidRPr="00803030" w:rsidRDefault="00311296" w:rsidP="0031129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68210B34" w14:textId="77777777" w:rsidR="00311296" w:rsidRDefault="00311296" w:rsidP="00311296">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57E925C9" w14:textId="77777777" w:rsidR="00666FB4" w:rsidRPr="00580C69"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51400104"/>
      <w:r w:rsidRPr="008034AB">
        <w:rPr>
          <w:rFonts w:ascii="Georgia" w:hAnsi="Georgia" w:cs="Georgia"/>
          <w:b/>
          <w:bCs w:val="0"/>
          <w:sz w:val="20"/>
          <w:szCs w:val="20"/>
        </w:rPr>
        <w:lastRenderedPageBreak/>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7CB58A2B"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F66F42">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6A63064D"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F66F42">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5140010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51400106"/>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7"/>
      <w:bookmarkEnd w:id="46"/>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5140010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051733FF"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9D7E87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lastRenderedPageBreak/>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51400108"/>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1"/>
      <w:bookmarkEnd w:id="50"/>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0A6B7554"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F66F42">
        <w:rPr>
          <w:rFonts w:ascii="Georgia" w:hAnsi="Georgia" w:cs="Georgia"/>
          <w:color w:val="000000"/>
          <w:sz w:val="20"/>
          <w:szCs w:val="20"/>
        </w:rPr>
        <w:t xml:space="preserve"> 3, 4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1ADF628A" w:rsidR="00666FB4" w:rsidRPr="00691D20" w:rsidRDefault="00F66F42"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5</w:t>
      </w:r>
      <w:r w:rsidR="00666FB4" w:rsidRPr="00691D20">
        <w:rPr>
          <w:rFonts w:ascii="Georgia" w:hAnsi="Georgia" w:cs="Georgia"/>
          <w:color w:val="000000"/>
          <w:sz w:val="20"/>
          <w:szCs w:val="20"/>
        </w:rPr>
        <w:tab/>
      </w:r>
      <w:r w:rsidR="00666FB4" w:rsidRPr="00691D20">
        <w:rPr>
          <w:rFonts w:ascii="Georgia" w:hAnsi="Georgia" w:cs="Georgia"/>
          <w:color w:val="000000"/>
          <w:sz w:val="20"/>
          <w:szCs w:val="20"/>
        </w:rPr>
        <w:tab/>
      </w:r>
      <w:r w:rsidR="00666FB4">
        <w:rPr>
          <w:rFonts w:ascii="Georgia" w:hAnsi="Georgia" w:cs="Georgia"/>
          <w:color w:val="000000"/>
          <w:sz w:val="20"/>
          <w:szCs w:val="20"/>
        </w:rPr>
        <w:tab/>
      </w:r>
      <w:r w:rsidR="00666FB4" w:rsidRPr="00691D20">
        <w:rPr>
          <w:rFonts w:ascii="Georgia" w:hAnsi="Georgia" w:cs="Georgia"/>
          <w:color w:val="000000"/>
          <w:sz w:val="20"/>
          <w:szCs w:val="20"/>
        </w:rPr>
        <w:tab/>
        <w:t>Formularz ofertowy</w:t>
      </w:r>
    </w:p>
    <w:p w14:paraId="5A7B8EFD" w14:textId="33108228" w:rsidR="00666FB4" w:rsidRDefault="00F66F42" w:rsidP="00666FB4">
      <w:pPr>
        <w:pStyle w:val="Standard"/>
        <w:spacing w:after="0" w:line="360" w:lineRule="auto"/>
        <w:jc w:val="both"/>
        <w:rPr>
          <w:b w:val="0"/>
          <w:i w:val="0"/>
          <w:color w:val="000000"/>
          <w:sz w:val="20"/>
          <w:szCs w:val="20"/>
        </w:rPr>
      </w:pPr>
      <w:r>
        <w:rPr>
          <w:b w:val="0"/>
          <w:i w:val="0"/>
          <w:color w:val="000000"/>
          <w:sz w:val="20"/>
          <w:szCs w:val="20"/>
        </w:rPr>
        <w:t>Załącznik nr  6</w:t>
      </w:r>
      <w:r w:rsidR="00666FB4" w:rsidRPr="00691D20">
        <w:rPr>
          <w:b w:val="0"/>
          <w:i w:val="0"/>
          <w:color w:val="000000"/>
          <w:sz w:val="20"/>
          <w:szCs w:val="20"/>
        </w:rPr>
        <w:tab/>
      </w:r>
      <w:r w:rsidR="00666FB4" w:rsidRPr="00691D20">
        <w:rPr>
          <w:b w:val="0"/>
          <w:i w:val="0"/>
          <w:color w:val="000000"/>
          <w:sz w:val="20"/>
          <w:szCs w:val="20"/>
        </w:rPr>
        <w:tab/>
      </w:r>
      <w:r w:rsidR="00666FB4">
        <w:rPr>
          <w:b w:val="0"/>
          <w:i w:val="0"/>
          <w:color w:val="000000"/>
          <w:sz w:val="20"/>
          <w:szCs w:val="20"/>
        </w:rPr>
        <w:tab/>
      </w:r>
      <w:r w:rsidR="00666FB4" w:rsidRPr="00691D20">
        <w:rPr>
          <w:b w:val="0"/>
          <w:i w:val="0"/>
          <w:color w:val="000000"/>
          <w:sz w:val="20"/>
          <w:szCs w:val="20"/>
        </w:rPr>
        <w:tab/>
        <w:t xml:space="preserve">Projekty umów </w:t>
      </w:r>
    </w:p>
    <w:p w14:paraId="51295B66" w14:textId="77777777" w:rsidR="00666FB4" w:rsidRPr="00691D20" w:rsidRDefault="00666FB4" w:rsidP="00666FB4">
      <w:pPr>
        <w:tabs>
          <w:tab w:val="left" w:pos="360"/>
        </w:tabs>
        <w:suppressAutoHyphens w:val="0"/>
        <w:rPr>
          <w:rFonts w:ascii="Georgia" w:hAnsi="Georgia" w:cs="Georgia"/>
          <w:color w:val="000000"/>
          <w:sz w:val="20"/>
          <w:szCs w:val="20"/>
        </w:rPr>
      </w:pPr>
    </w:p>
    <w:p w14:paraId="3AA42994" w14:textId="77777777" w:rsidR="00666FB4" w:rsidRDefault="00666FB4" w:rsidP="00666FB4">
      <w:pPr>
        <w:spacing w:line="240" w:lineRule="auto"/>
        <w:jc w:val="both"/>
        <w:rPr>
          <w:rFonts w:ascii="Georgia" w:hAnsi="Georgia" w:cs="Georgia"/>
          <w:i/>
          <w:iCs/>
          <w:sz w:val="18"/>
          <w:szCs w:val="18"/>
        </w:rPr>
      </w:pPr>
    </w:p>
    <w:p w14:paraId="46DBDE38" w14:textId="77777777" w:rsidR="00666FB4" w:rsidRDefault="00666FB4" w:rsidP="00666FB4">
      <w:pPr>
        <w:spacing w:line="240" w:lineRule="auto"/>
        <w:jc w:val="both"/>
        <w:rPr>
          <w:rFonts w:ascii="Georgia" w:hAnsi="Georgia" w:cs="Georgia"/>
          <w:i/>
          <w:iCs/>
          <w:sz w:val="18"/>
          <w:szCs w:val="18"/>
        </w:rPr>
      </w:pPr>
    </w:p>
    <w:p w14:paraId="57D6CBC5" w14:textId="77777777" w:rsidR="00666FB4" w:rsidRDefault="00666FB4" w:rsidP="00666FB4">
      <w:pPr>
        <w:spacing w:line="240" w:lineRule="auto"/>
        <w:jc w:val="both"/>
        <w:rPr>
          <w:rFonts w:ascii="Georgia" w:hAnsi="Georgia" w:cs="Georgia"/>
          <w:i/>
          <w:iCs/>
          <w:sz w:val="18"/>
          <w:szCs w:val="18"/>
        </w:rPr>
      </w:pPr>
    </w:p>
    <w:p w14:paraId="66542F43" w14:textId="77777777" w:rsidR="00666FB4" w:rsidRDefault="00666FB4" w:rsidP="00666FB4">
      <w:pPr>
        <w:spacing w:line="240" w:lineRule="auto"/>
        <w:jc w:val="both"/>
        <w:rPr>
          <w:rFonts w:ascii="Georgia" w:hAnsi="Georgia" w:cs="Georgia"/>
          <w:i/>
          <w:iCs/>
          <w:sz w:val="18"/>
          <w:szCs w:val="18"/>
        </w:rPr>
      </w:pPr>
    </w:p>
    <w:p w14:paraId="46A6105B" w14:textId="77777777" w:rsidR="00666FB4" w:rsidRDefault="00666FB4" w:rsidP="00666FB4">
      <w:pPr>
        <w:spacing w:line="240" w:lineRule="auto"/>
        <w:jc w:val="both"/>
        <w:rPr>
          <w:rFonts w:ascii="Georgia" w:hAnsi="Georgia" w:cs="Georgia"/>
          <w:i/>
          <w:iCs/>
          <w:sz w:val="18"/>
          <w:szCs w:val="18"/>
        </w:rPr>
      </w:pPr>
    </w:p>
    <w:p w14:paraId="0F9B670B" w14:textId="77777777" w:rsidR="0084634F" w:rsidRDefault="0084634F" w:rsidP="00666FB4">
      <w:pPr>
        <w:spacing w:line="240" w:lineRule="auto"/>
        <w:jc w:val="both"/>
        <w:rPr>
          <w:rFonts w:ascii="Georgia" w:hAnsi="Georgia" w:cs="Georgia"/>
          <w:i/>
          <w:iCs/>
          <w:sz w:val="18"/>
          <w:szCs w:val="18"/>
        </w:rPr>
      </w:pPr>
    </w:p>
    <w:p w14:paraId="64B9FD37" w14:textId="77777777" w:rsidR="0084634F" w:rsidRDefault="0084634F" w:rsidP="00666FB4">
      <w:pPr>
        <w:spacing w:line="240" w:lineRule="auto"/>
        <w:jc w:val="both"/>
        <w:rPr>
          <w:rFonts w:ascii="Georgia" w:hAnsi="Georgia" w:cs="Georgia"/>
          <w:i/>
          <w:iCs/>
          <w:sz w:val="18"/>
          <w:szCs w:val="18"/>
        </w:rPr>
      </w:pPr>
    </w:p>
    <w:p w14:paraId="5484B767" w14:textId="77777777" w:rsidR="00666FB4" w:rsidRDefault="00666FB4" w:rsidP="00666FB4">
      <w:pPr>
        <w:spacing w:line="240" w:lineRule="auto"/>
        <w:jc w:val="both"/>
        <w:rPr>
          <w:rFonts w:ascii="Georgia" w:hAnsi="Georgia"/>
          <w:i/>
          <w:iCs/>
          <w:sz w:val="18"/>
          <w:szCs w:val="18"/>
        </w:rPr>
      </w:pPr>
    </w:p>
    <w:p w14:paraId="7736312C" w14:textId="77777777" w:rsidR="00024692" w:rsidRDefault="00024692" w:rsidP="00666FB4">
      <w:pPr>
        <w:spacing w:line="240" w:lineRule="auto"/>
        <w:jc w:val="both"/>
        <w:rPr>
          <w:rFonts w:ascii="Georgia" w:hAnsi="Georgia"/>
          <w:i/>
          <w:iCs/>
          <w:sz w:val="18"/>
          <w:szCs w:val="18"/>
        </w:rPr>
      </w:pPr>
    </w:p>
    <w:p w14:paraId="66A41612" w14:textId="77777777" w:rsidR="00FF596A" w:rsidRDefault="00FF596A" w:rsidP="00666FB4">
      <w:pPr>
        <w:spacing w:line="240" w:lineRule="auto"/>
        <w:jc w:val="both"/>
        <w:rPr>
          <w:rFonts w:ascii="Georgia" w:hAnsi="Georgia"/>
          <w:i/>
          <w:iCs/>
          <w:sz w:val="18"/>
          <w:szCs w:val="18"/>
        </w:rPr>
      </w:pPr>
    </w:p>
    <w:p w14:paraId="689023E0" w14:textId="77777777" w:rsidR="00FF596A" w:rsidRDefault="00FF596A" w:rsidP="00666FB4">
      <w:pPr>
        <w:spacing w:line="240" w:lineRule="auto"/>
        <w:jc w:val="both"/>
        <w:rPr>
          <w:rFonts w:ascii="Georgia" w:hAnsi="Georgia"/>
          <w:i/>
          <w:iCs/>
          <w:sz w:val="18"/>
          <w:szCs w:val="18"/>
        </w:rPr>
      </w:pPr>
    </w:p>
    <w:p w14:paraId="063478A7" w14:textId="1F5E0ADE" w:rsidR="00666FB4" w:rsidRDefault="00666FB4" w:rsidP="00666FB4">
      <w:pPr>
        <w:spacing w:line="240" w:lineRule="auto"/>
        <w:jc w:val="both"/>
        <w:rPr>
          <w:rFonts w:ascii="Georgia" w:hAnsi="Georgia" w:cs="Georgia"/>
          <w:i/>
          <w:iCs/>
          <w:color w:val="000000"/>
          <w:sz w:val="20"/>
          <w:szCs w:val="20"/>
        </w:rPr>
      </w:pPr>
    </w:p>
    <w:p w14:paraId="75D3A9DB" w14:textId="77777777" w:rsidR="004B69E4" w:rsidRPr="00F64569" w:rsidRDefault="004B69E4" w:rsidP="00666FB4">
      <w:pPr>
        <w:spacing w:line="240" w:lineRule="auto"/>
        <w:jc w:val="both"/>
        <w:rPr>
          <w:rFonts w:ascii="Georgia" w:hAnsi="Georgia" w:cs="Georgia"/>
          <w:i/>
          <w:iCs/>
          <w:color w:val="000000" w:themeColor="text1"/>
          <w:sz w:val="20"/>
          <w:szCs w:val="20"/>
        </w:rPr>
      </w:pPr>
      <w:bookmarkStart w:id="52" w:name="_GoBack"/>
      <w:bookmarkEnd w:id="52"/>
    </w:p>
    <w:p w14:paraId="26056362" w14:textId="53385350"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8E1BE2">
        <w:rPr>
          <w:rStyle w:val="Domylnaczcionkaakapitu2"/>
          <w:rFonts w:ascii="Georgia" w:hAnsi="Georgia"/>
          <w:color w:val="000000" w:themeColor="text1"/>
          <w:sz w:val="20"/>
          <w:szCs w:val="20"/>
        </w:rPr>
        <w:t>20</w:t>
      </w:r>
      <w:r w:rsidRPr="00F64569">
        <w:rPr>
          <w:rStyle w:val="Domylnaczcionkaakapitu2"/>
          <w:rFonts w:ascii="Georgia" w:hAnsi="Georgia"/>
          <w:color w:val="000000" w:themeColor="text1"/>
          <w:sz w:val="20"/>
          <w:szCs w:val="20"/>
        </w:rPr>
        <w:t>.</w:t>
      </w:r>
      <w:r w:rsidR="0067160E">
        <w:rPr>
          <w:rStyle w:val="Domylnaczcionkaakapitu2"/>
          <w:rFonts w:ascii="Georgia" w:hAnsi="Georgia"/>
          <w:color w:val="000000" w:themeColor="text1"/>
          <w:sz w:val="20"/>
          <w:szCs w:val="20"/>
        </w:rPr>
        <w:t>1</w:t>
      </w:r>
      <w:r w:rsidR="00AB3447">
        <w:rPr>
          <w:rStyle w:val="Domylnaczcionkaakapitu2"/>
          <w:rFonts w:ascii="Georgia" w:hAnsi="Georgia"/>
          <w:color w:val="000000" w:themeColor="text1"/>
          <w:sz w:val="20"/>
          <w:szCs w:val="20"/>
        </w:rPr>
        <w:t>1</w:t>
      </w:r>
      <w:r w:rsidRPr="00F64569">
        <w:rPr>
          <w:rStyle w:val="Domylnaczcionkaakapitu2"/>
          <w:rFonts w:ascii="Georgia" w:hAnsi="Georgia"/>
          <w:color w:val="000000" w:themeColor="text1"/>
          <w:sz w:val="20"/>
          <w:szCs w:val="20"/>
        </w:rPr>
        <w:t>.2023r.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36F79C1A"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42C582D" w14:textId="77777777" w:rsidR="00666FB4" w:rsidRPr="00F64569" w:rsidRDefault="00666FB4" w:rsidP="00666FB4">
      <w:pPr>
        <w:pStyle w:val="Nagwek1"/>
        <w:spacing w:before="0" w:after="0" w:line="360" w:lineRule="auto"/>
        <w:jc w:val="right"/>
        <w:rPr>
          <w:rFonts w:ascii="Georgia" w:hAnsi="Georgia"/>
          <w:color w:val="000000" w:themeColor="text1"/>
        </w:rPr>
      </w:pPr>
      <w:bookmarkStart w:id="53"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4" w:name="_Toc125029261"/>
      <w:bookmarkStart w:id="55" w:name="_Toc151400109"/>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4"/>
      <w:bookmarkEnd w:id="55"/>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67160E">
      <w:pPr>
        <w:spacing w:line="240" w:lineRule="auto"/>
        <w:jc w:val="center"/>
        <w:rPr>
          <w:rFonts w:ascii="Georgia" w:hAnsi="Georgia"/>
          <w:b/>
          <w:bCs/>
          <w:i/>
        </w:rPr>
      </w:pPr>
      <w:r w:rsidRPr="0067160E">
        <w:rPr>
          <w:rFonts w:ascii="Georgia" w:hAnsi="Georgia"/>
          <w:b/>
          <w:bCs/>
          <w:i/>
        </w:rPr>
        <w:t>Opis przedmiotu zamówienia</w:t>
      </w:r>
    </w:p>
    <w:p w14:paraId="46BF4338" w14:textId="77777777" w:rsidR="0067160E" w:rsidRPr="0067160E" w:rsidRDefault="0067160E" w:rsidP="0067160E">
      <w:pPr>
        <w:spacing w:line="240" w:lineRule="auto"/>
        <w:jc w:val="both"/>
        <w:rPr>
          <w:rFonts w:ascii="Georgia" w:hAnsi="Georgia"/>
          <w:iCs/>
          <w:sz w:val="20"/>
          <w:szCs w:val="20"/>
        </w:rPr>
      </w:pPr>
    </w:p>
    <w:p w14:paraId="5377A7BD" w14:textId="3ECA059F" w:rsidR="003C5101" w:rsidRPr="003C5101" w:rsidRDefault="003C5101" w:rsidP="003C5101">
      <w:pPr>
        <w:spacing w:line="360" w:lineRule="auto"/>
        <w:jc w:val="both"/>
        <w:rPr>
          <w:rFonts w:ascii="Georgia" w:hAnsi="Georgia"/>
          <w:kern w:val="0"/>
          <w:sz w:val="20"/>
          <w:szCs w:val="20"/>
          <w:lang w:eastAsia="en-US"/>
        </w:rPr>
      </w:pPr>
      <w:r w:rsidRPr="003C5101">
        <w:rPr>
          <w:rFonts w:ascii="Georgia" w:hAnsi="Georgia"/>
          <w:sz w:val="20"/>
          <w:szCs w:val="20"/>
        </w:rPr>
        <w:t>Przedmiotem zamówienia jest kompleksowa usługa archiwizacji dokume</w:t>
      </w:r>
      <w:r>
        <w:rPr>
          <w:rFonts w:ascii="Georgia" w:hAnsi="Georgia"/>
          <w:sz w:val="20"/>
          <w:szCs w:val="20"/>
        </w:rPr>
        <w:t>ntów będących w posiadaniu ZZOZ</w:t>
      </w:r>
      <w:r>
        <w:rPr>
          <w:rFonts w:ascii="Georgia" w:hAnsi="Georgia"/>
          <w:sz w:val="20"/>
          <w:szCs w:val="20"/>
        </w:rPr>
        <w:br/>
      </w:r>
      <w:r w:rsidRPr="003C5101">
        <w:rPr>
          <w:rFonts w:ascii="Georgia" w:hAnsi="Georgia"/>
          <w:sz w:val="20"/>
          <w:szCs w:val="20"/>
        </w:rPr>
        <w:t xml:space="preserve">w Wadowicach. </w:t>
      </w:r>
    </w:p>
    <w:p w14:paraId="4660A827" w14:textId="77777777" w:rsidR="003C5101" w:rsidRDefault="003C5101" w:rsidP="003C5101">
      <w:pPr>
        <w:spacing w:line="360" w:lineRule="auto"/>
        <w:jc w:val="both"/>
        <w:rPr>
          <w:rFonts w:ascii="Georgia" w:hAnsi="Georgia" w:cs="Tahoma"/>
          <w:sz w:val="20"/>
          <w:szCs w:val="20"/>
        </w:rPr>
      </w:pPr>
    </w:p>
    <w:p w14:paraId="306AE4FD" w14:textId="79789060" w:rsidR="003C5101" w:rsidRPr="003C5101" w:rsidRDefault="00B82402" w:rsidP="003C5101">
      <w:pPr>
        <w:spacing w:line="360" w:lineRule="auto"/>
        <w:jc w:val="both"/>
        <w:rPr>
          <w:rFonts w:ascii="Georgia" w:hAnsi="Georgia" w:cs="Tahoma"/>
          <w:sz w:val="20"/>
          <w:szCs w:val="20"/>
        </w:rPr>
      </w:pPr>
      <w:r>
        <w:rPr>
          <w:rFonts w:ascii="Georgia" w:hAnsi="Georgia" w:cs="Tahoma"/>
          <w:sz w:val="20"/>
          <w:szCs w:val="20"/>
        </w:rPr>
        <w:t xml:space="preserve">I. </w:t>
      </w:r>
      <w:r w:rsidR="003C5101" w:rsidRPr="003C5101">
        <w:rPr>
          <w:rFonts w:ascii="Georgia" w:hAnsi="Georgia" w:cs="Tahoma"/>
          <w:sz w:val="20"/>
          <w:szCs w:val="20"/>
        </w:rPr>
        <w:t>Usługa archiwizacji dokumentów musi być zrealizowana zgodnie z przepisami prawa, w szczególności zgodnie z:</w:t>
      </w:r>
    </w:p>
    <w:p w14:paraId="0FDF83E5"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 a) ustawą z dnia 14 lipca 1983 r. o narodowym zasobie archiwalnym i archiwach (</w:t>
      </w:r>
      <w:proofErr w:type="spellStart"/>
      <w:r w:rsidRPr="003C5101">
        <w:rPr>
          <w:rFonts w:ascii="Georgia" w:hAnsi="Georgia" w:cs="Tahoma"/>
          <w:sz w:val="20"/>
          <w:szCs w:val="20"/>
        </w:rPr>
        <w:t>t.j</w:t>
      </w:r>
      <w:proofErr w:type="spellEnd"/>
      <w:r w:rsidRPr="003C5101">
        <w:rPr>
          <w:rFonts w:ascii="Georgia" w:hAnsi="Georgia" w:cs="Tahoma"/>
          <w:sz w:val="20"/>
          <w:szCs w:val="20"/>
        </w:rPr>
        <w:t xml:space="preserve">. Dz.U. z 2020 r. poz. 164, z </w:t>
      </w:r>
      <w:proofErr w:type="spellStart"/>
      <w:r w:rsidRPr="003C5101">
        <w:rPr>
          <w:rFonts w:ascii="Georgia" w:hAnsi="Georgia" w:cs="Tahoma"/>
          <w:sz w:val="20"/>
          <w:szCs w:val="20"/>
        </w:rPr>
        <w:t>późn</w:t>
      </w:r>
      <w:proofErr w:type="spellEnd"/>
      <w:r w:rsidRPr="003C5101">
        <w:rPr>
          <w:rFonts w:ascii="Georgia" w:hAnsi="Georgia" w:cs="Tahoma"/>
          <w:sz w:val="20"/>
          <w:szCs w:val="20"/>
        </w:rPr>
        <w:t>. zm.) oraz aktami wykonawczymi wydanymi na podstawie tej ustawy,</w:t>
      </w:r>
    </w:p>
    <w:p w14:paraId="0CD3B4B2"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 b) rozporządzeniem Ministra Kultury i Dziedzictwa Narodowego z 20 października 2015 r., w sprawie klasyfikowania i kwalifikowania dokumentacji, przekazywania materiałów archiwalnych do archiwów państwowych i brakowania dokumentacji niearchiwalnej (Dz.U. 2019 poz. 246, z </w:t>
      </w:r>
      <w:proofErr w:type="spellStart"/>
      <w:r w:rsidRPr="003C5101">
        <w:rPr>
          <w:rFonts w:ascii="Georgia" w:hAnsi="Georgia" w:cs="Tahoma"/>
          <w:sz w:val="20"/>
          <w:szCs w:val="20"/>
        </w:rPr>
        <w:t>późn</w:t>
      </w:r>
      <w:proofErr w:type="spellEnd"/>
      <w:r w:rsidRPr="003C5101">
        <w:rPr>
          <w:rFonts w:ascii="Georgia" w:hAnsi="Georgia" w:cs="Tahoma"/>
          <w:sz w:val="20"/>
          <w:szCs w:val="20"/>
        </w:rPr>
        <w:t xml:space="preserve">. zm.), </w:t>
      </w:r>
    </w:p>
    <w:p w14:paraId="30C7D599"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c)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3C5101">
        <w:rPr>
          <w:rFonts w:ascii="Georgia" w:hAnsi="Georgia" w:cs="Tahoma"/>
          <w:sz w:val="20"/>
          <w:szCs w:val="20"/>
        </w:rPr>
        <w:t>późn</w:t>
      </w:r>
      <w:proofErr w:type="spellEnd"/>
      <w:r w:rsidRPr="003C5101">
        <w:rPr>
          <w:rFonts w:ascii="Georgia" w:hAnsi="Georgia" w:cs="Tahoma"/>
          <w:sz w:val="20"/>
          <w:szCs w:val="20"/>
        </w:rPr>
        <w:t>. zm.),</w:t>
      </w:r>
    </w:p>
    <w:p w14:paraId="7D5A2C9D"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 d) ustawą o ochronie danych osobowych z dnia 10 maja 2018 r. (</w:t>
      </w:r>
      <w:proofErr w:type="spellStart"/>
      <w:r w:rsidRPr="003C5101">
        <w:rPr>
          <w:rFonts w:ascii="Georgia" w:hAnsi="Georgia" w:cs="Tahoma"/>
          <w:sz w:val="20"/>
          <w:szCs w:val="20"/>
        </w:rPr>
        <w:t>t.j</w:t>
      </w:r>
      <w:proofErr w:type="spellEnd"/>
      <w:r w:rsidRPr="003C5101">
        <w:rPr>
          <w:rFonts w:ascii="Georgia" w:hAnsi="Georgia" w:cs="Tahoma"/>
          <w:sz w:val="20"/>
          <w:szCs w:val="20"/>
        </w:rPr>
        <w:t xml:space="preserve">. Dz.U. z 2019 r. poz. 1781, z </w:t>
      </w:r>
      <w:proofErr w:type="spellStart"/>
      <w:r w:rsidRPr="003C5101">
        <w:rPr>
          <w:rFonts w:ascii="Georgia" w:hAnsi="Georgia" w:cs="Tahoma"/>
          <w:sz w:val="20"/>
          <w:szCs w:val="20"/>
        </w:rPr>
        <w:t>późn</w:t>
      </w:r>
      <w:proofErr w:type="spellEnd"/>
      <w:r w:rsidRPr="003C5101">
        <w:rPr>
          <w:rFonts w:ascii="Georgia" w:hAnsi="Georgia" w:cs="Tahoma"/>
          <w:sz w:val="20"/>
          <w:szCs w:val="20"/>
        </w:rPr>
        <w:t xml:space="preserve">. zm.), </w:t>
      </w:r>
    </w:p>
    <w:p w14:paraId="076E81AB" w14:textId="674671B6" w:rsid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e) przepisami rozdziałów XXXIII (Przestępstwa przeciwko ochronie informacji) i XXXIV (Przestępstwa przeciwko wiarygodności dokumentów) ustawy z dnia 6 czerwca 1997 r. – Kodeks karny (</w:t>
      </w:r>
      <w:proofErr w:type="spellStart"/>
      <w:r w:rsidRPr="003C5101">
        <w:rPr>
          <w:rFonts w:ascii="Georgia" w:hAnsi="Georgia" w:cs="Tahoma"/>
          <w:sz w:val="20"/>
          <w:szCs w:val="20"/>
        </w:rPr>
        <w:t>t.j</w:t>
      </w:r>
      <w:proofErr w:type="spellEnd"/>
      <w:r w:rsidRPr="003C5101">
        <w:rPr>
          <w:rFonts w:ascii="Georgia" w:hAnsi="Georgia" w:cs="Tahoma"/>
          <w:sz w:val="20"/>
          <w:szCs w:val="20"/>
        </w:rPr>
        <w:t xml:space="preserve">. (Dz.U. z 2019 r. poz. 1950, z </w:t>
      </w:r>
      <w:proofErr w:type="spellStart"/>
      <w:r w:rsidRPr="003C5101">
        <w:rPr>
          <w:rFonts w:ascii="Georgia" w:hAnsi="Georgia" w:cs="Tahoma"/>
          <w:sz w:val="20"/>
          <w:szCs w:val="20"/>
        </w:rPr>
        <w:t>późn</w:t>
      </w:r>
      <w:proofErr w:type="spellEnd"/>
      <w:r w:rsidRPr="003C5101">
        <w:rPr>
          <w:rFonts w:ascii="Georgia" w:hAnsi="Georgia" w:cs="Tahoma"/>
          <w:sz w:val="20"/>
          <w:szCs w:val="20"/>
        </w:rPr>
        <w:t>. zm.),</w:t>
      </w:r>
    </w:p>
    <w:p w14:paraId="148541DD" w14:textId="77777777" w:rsidR="003C5101" w:rsidRPr="003C5101" w:rsidRDefault="003C5101" w:rsidP="003C5101">
      <w:pPr>
        <w:spacing w:line="360" w:lineRule="auto"/>
        <w:jc w:val="both"/>
        <w:rPr>
          <w:rFonts w:ascii="Georgia" w:hAnsi="Georgia" w:cs="Tahoma"/>
          <w:sz w:val="20"/>
          <w:szCs w:val="20"/>
        </w:rPr>
      </w:pPr>
    </w:p>
    <w:p w14:paraId="35712FB3" w14:textId="224DFC3A" w:rsidR="003C5101" w:rsidRPr="00B82402" w:rsidRDefault="00B82402" w:rsidP="003C5101">
      <w:pPr>
        <w:autoSpaceDE w:val="0"/>
        <w:autoSpaceDN w:val="0"/>
        <w:adjustRightInd w:val="0"/>
        <w:spacing w:line="360" w:lineRule="auto"/>
        <w:jc w:val="both"/>
        <w:rPr>
          <w:rFonts w:ascii="Georgia" w:hAnsi="Georgia" w:cs="CIDFont+F2"/>
          <w:b/>
          <w:sz w:val="20"/>
          <w:szCs w:val="20"/>
        </w:rPr>
      </w:pPr>
      <w:r>
        <w:rPr>
          <w:rFonts w:ascii="Georgia" w:hAnsi="Georgia" w:cs="CIDFont+F2"/>
          <w:b/>
          <w:iCs/>
          <w:sz w:val="20"/>
          <w:szCs w:val="20"/>
          <w:u w:val="single"/>
        </w:rPr>
        <w:t xml:space="preserve">II. </w:t>
      </w:r>
      <w:r w:rsidR="003C5101" w:rsidRPr="00B82402">
        <w:rPr>
          <w:rFonts w:ascii="Georgia" w:hAnsi="Georgia" w:cs="CIDFont+F2"/>
          <w:b/>
          <w:iCs/>
          <w:sz w:val="20"/>
          <w:szCs w:val="20"/>
          <w:u w:val="single"/>
        </w:rPr>
        <w:t>Zakres usługi archiwizacji</w:t>
      </w:r>
      <w:r w:rsidR="003C5101" w:rsidRPr="00B82402">
        <w:rPr>
          <w:rFonts w:ascii="Georgia" w:hAnsi="Georgia" w:cs="CIDFont+F2"/>
          <w:b/>
          <w:sz w:val="20"/>
          <w:szCs w:val="20"/>
        </w:rPr>
        <w:t>:</w:t>
      </w:r>
    </w:p>
    <w:p w14:paraId="523FB0CE"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Usługa polegać będzie na kompleksowym przygotowaniu, uporządkowaniu, zewidencjonowaniu, transporcie oraz archiwizacji przez okres 24 miesięcy  tj. do XII 2025r. </w:t>
      </w:r>
    </w:p>
    <w:p w14:paraId="706EB350" w14:textId="77777777" w:rsidR="003C5101" w:rsidRPr="003C5101" w:rsidRDefault="003C5101" w:rsidP="003C5101">
      <w:pPr>
        <w:spacing w:line="360" w:lineRule="auto"/>
        <w:jc w:val="both"/>
        <w:rPr>
          <w:rFonts w:ascii="Georgia" w:hAnsi="Georgia" w:cs="Tahoma"/>
          <w:sz w:val="20"/>
          <w:szCs w:val="20"/>
        </w:rPr>
      </w:pPr>
      <w:r w:rsidRPr="003C5101">
        <w:rPr>
          <w:rFonts w:ascii="Georgia" w:hAnsi="Georgia" w:cs="Tahoma"/>
          <w:sz w:val="20"/>
          <w:szCs w:val="20"/>
        </w:rPr>
        <w:t xml:space="preserve"> Dokumentacja objęta usługą archiwizacji znajduje się w dwóch miejscach :</w:t>
      </w:r>
    </w:p>
    <w:p w14:paraId="61E1F427" w14:textId="408F4DAB" w:rsidR="003C5101" w:rsidRPr="003C5101" w:rsidRDefault="003C5101" w:rsidP="00366921">
      <w:pPr>
        <w:pStyle w:val="NormalnyWeb"/>
        <w:widowControl/>
        <w:numPr>
          <w:ilvl w:val="0"/>
          <w:numId w:val="59"/>
        </w:numPr>
        <w:suppressAutoHyphens w:val="0"/>
        <w:spacing w:before="0" w:after="0" w:line="360" w:lineRule="auto"/>
        <w:ind w:left="426" w:hanging="426"/>
        <w:jc w:val="both"/>
        <w:textAlignment w:val="auto"/>
        <w:rPr>
          <w:rFonts w:ascii="Georgia" w:hAnsi="Georgia" w:cs="Calibri"/>
          <w:sz w:val="20"/>
          <w:szCs w:val="20"/>
        </w:rPr>
      </w:pPr>
      <w:r w:rsidRPr="003C5101">
        <w:rPr>
          <w:rFonts w:ascii="Georgia" w:hAnsi="Georgia" w:cs="CIDFont+F1"/>
          <w:sz w:val="20"/>
          <w:szCs w:val="20"/>
        </w:rPr>
        <w:t>siedziba zewnętrznego ar</w:t>
      </w:r>
      <w:r>
        <w:rPr>
          <w:rFonts w:ascii="Georgia" w:hAnsi="Georgia" w:cs="CIDFont+F1"/>
          <w:sz w:val="20"/>
          <w:szCs w:val="20"/>
        </w:rPr>
        <w:t xml:space="preserve">chiwum </w:t>
      </w:r>
      <w:proofErr w:type="spellStart"/>
      <w:r>
        <w:rPr>
          <w:rFonts w:ascii="Georgia" w:hAnsi="Georgia" w:cs="CIDFont+F1"/>
          <w:sz w:val="20"/>
          <w:szCs w:val="20"/>
        </w:rPr>
        <w:t>Dast</w:t>
      </w:r>
      <w:proofErr w:type="spellEnd"/>
      <w:r>
        <w:rPr>
          <w:rFonts w:ascii="Georgia" w:hAnsi="Georgia" w:cs="CIDFont+F1"/>
          <w:sz w:val="20"/>
          <w:szCs w:val="20"/>
        </w:rPr>
        <w:t xml:space="preserve">- Archiwum, adres: </w:t>
      </w:r>
      <w:r w:rsidRPr="003C5101">
        <w:rPr>
          <w:rFonts w:ascii="Georgia" w:hAnsi="Georgia" w:cs="CIDFont+F1"/>
          <w:sz w:val="20"/>
          <w:szCs w:val="20"/>
        </w:rPr>
        <w:t xml:space="preserve">ul. </w:t>
      </w:r>
      <w:r w:rsidRPr="003C5101">
        <w:rPr>
          <w:rStyle w:val="lrzxr"/>
          <w:rFonts w:ascii="Georgia" w:hAnsi="Georgia"/>
          <w:sz w:val="20"/>
          <w:szCs w:val="20"/>
        </w:rPr>
        <w:t xml:space="preserve">Polna 129, 87-100 </w:t>
      </w:r>
      <w:r w:rsidRPr="003C5101">
        <w:rPr>
          <w:rFonts w:ascii="Georgia" w:hAnsi="Georgia" w:cs="CIDFont+F1"/>
          <w:sz w:val="20"/>
          <w:szCs w:val="20"/>
        </w:rPr>
        <w:t xml:space="preserve"> </w:t>
      </w:r>
      <w:r w:rsidRPr="003C5101">
        <w:rPr>
          <w:rFonts w:ascii="Georgia" w:hAnsi="Georgia" w:cs="Arial"/>
          <w:color w:val="000000"/>
          <w:sz w:val="20"/>
          <w:szCs w:val="20"/>
        </w:rPr>
        <w:t>ul. Mostowa 38/1, 87-100 Toruń</w:t>
      </w:r>
    </w:p>
    <w:p w14:paraId="3460722E" w14:textId="77777777" w:rsidR="003C5101" w:rsidRPr="003C5101" w:rsidRDefault="003C5101" w:rsidP="003C5101">
      <w:pPr>
        <w:spacing w:line="360" w:lineRule="auto"/>
        <w:ind w:left="426" w:hanging="142"/>
        <w:jc w:val="both"/>
        <w:rPr>
          <w:rFonts w:ascii="Georgia" w:hAnsi="Georgia" w:cstheme="minorBidi"/>
          <w:b/>
          <w:bCs/>
          <w:sz w:val="20"/>
          <w:szCs w:val="20"/>
        </w:rPr>
      </w:pPr>
      <w:r w:rsidRPr="003C5101">
        <w:rPr>
          <w:rFonts w:ascii="Georgia" w:hAnsi="Georgia"/>
          <w:sz w:val="20"/>
          <w:szCs w:val="20"/>
        </w:rPr>
        <w:t xml:space="preserve">ilość: dokumentacja medyczna : </w:t>
      </w:r>
      <w:r w:rsidRPr="003C5101">
        <w:rPr>
          <w:rFonts w:ascii="Georgia" w:hAnsi="Georgia"/>
          <w:b/>
          <w:bCs/>
          <w:sz w:val="20"/>
          <w:szCs w:val="20"/>
        </w:rPr>
        <w:t xml:space="preserve">1230,0 </w:t>
      </w:r>
      <w:proofErr w:type="spellStart"/>
      <w:r w:rsidRPr="003C5101">
        <w:rPr>
          <w:rFonts w:ascii="Georgia" w:hAnsi="Georgia"/>
          <w:b/>
          <w:bCs/>
          <w:sz w:val="20"/>
          <w:szCs w:val="20"/>
        </w:rPr>
        <w:t>mb</w:t>
      </w:r>
      <w:proofErr w:type="spellEnd"/>
      <w:r w:rsidRPr="003C5101">
        <w:rPr>
          <w:rFonts w:ascii="Georgia" w:hAnsi="Georgia"/>
          <w:b/>
          <w:bCs/>
          <w:sz w:val="20"/>
          <w:szCs w:val="20"/>
        </w:rPr>
        <w:t xml:space="preserve"> , </w:t>
      </w:r>
      <w:r w:rsidRPr="003C5101">
        <w:rPr>
          <w:rFonts w:ascii="Georgia" w:hAnsi="Georgia"/>
          <w:sz w:val="20"/>
          <w:szCs w:val="20"/>
        </w:rPr>
        <w:t>dokumentacja niemedyczna:</w:t>
      </w:r>
      <w:r w:rsidRPr="003C5101">
        <w:rPr>
          <w:rFonts w:ascii="Georgia" w:hAnsi="Georgia"/>
          <w:b/>
          <w:bCs/>
          <w:sz w:val="20"/>
          <w:szCs w:val="20"/>
        </w:rPr>
        <w:t xml:space="preserve"> 80,00 </w:t>
      </w:r>
      <w:proofErr w:type="spellStart"/>
      <w:r w:rsidRPr="003C5101">
        <w:rPr>
          <w:rFonts w:ascii="Georgia" w:hAnsi="Georgia"/>
          <w:b/>
          <w:bCs/>
          <w:sz w:val="20"/>
          <w:szCs w:val="20"/>
        </w:rPr>
        <w:t>mb</w:t>
      </w:r>
      <w:proofErr w:type="spellEnd"/>
      <w:r w:rsidRPr="003C5101">
        <w:rPr>
          <w:rFonts w:ascii="Georgia" w:hAnsi="Georgia"/>
          <w:b/>
          <w:bCs/>
          <w:sz w:val="20"/>
          <w:szCs w:val="20"/>
        </w:rPr>
        <w:t>.</w:t>
      </w:r>
    </w:p>
    <w:p w14:paraId="73092BC5" w14:textId="77777777" w:rsidR="003C5101" w:rsidRPr="003C5101" w:rsidRDefault="003C5101" w:rsidP="00366921">
      <w:pPr>
        <w:pStyle w:val="Akapitzlist"/>
        <w:numPr>
          <w:ilvl w:val="0"/>
          <w:numId w:val="59"/>
        </w:numPr>
        <w:suppressAutoHyphens w:val="0"/>
        <w:spacing w:line="360" w:lineRule="auto"/>
        <w:ind w:left="426"/>
        <w:contextualSpacing/>
        <w:jc w:val="both"/>
        <w:textAlignment w:val="auto"/>
        <w:rPr>
          <w:rFonts w:ascii="Georgia" w:hAnsi="Georgia"/>
          <w:b/>
          <w:bCs/>
          <w:sz w:val="20"/>
          <w:szCs w:val="20"/>
        </w:rPr>
      </w:pPr>
      <w:r w:rsidRPr="003C5101">
        <w:rPr>
          <w:rFonts w:ascii="Georgia" w:hAnsi="Georgia" w:cs="Calibri"/>
          <w:color w:val="000000"/>
          <w:sz w:val="20"/>
          <w:szCs w:val="20"/>
          <w:lang w:eastAsia="pl-PL"/>
        </w:rPr>
        <w:t>siedziba Zamawiającego, adres:  34-100 Wadowice, ul. Karmelicka 5</w:t>
      </w:r>
      <w:r w:rsidRPr="003C5101">
        <w:rPr>
          <w:rFonts w:ascii="Georgia" w:hAnsi="Georgia"/>
          <w:sz w:val="20"/>
          <w:szCs w:val="20"/>
        </w:rPr>
        <w:t xml:space="preserve"> </w:t>
      </w:r>
    </w:p>
    <w:p w14:paraId="41E11555" w14:textId="54A36AB8" w:rsidR="003C5101" w:rsidRPr="003C5101" w:rsidRDefault="003C5101" w:rsidP="00366921">
      <w:pPr>
        <w:pStyle w:val="Standard"/>
        <w:numPr>
          <w:ilvl w:val="0"/>
          <w:numId w:val="65"/>
        </w:numPr>
        <w:spacing w:after="0" w:line="360" w:lineRule="auto"/>
        <w:jc w:val="both"/>
        <w:rPr>
          <w:b w:val="0"/>
          <w:bCs w:val="0"/>
          <w:sz w:val="20"/>
          <w:szCs w:val="20"/>
        </w:rPr>
      </w:pPr>
      <w:r w:rsidRPr="003C5101">
        <w:rPr>
          <w:sz w:val="20"/>
          <w:szCs w:val="20"/>
        </w:rPr>
        <w:t xml:space="preserve">ilość dokumentacji do odbioru  w  XII. 2023r. </w:t>
      </w:r>
    </w:p>
    <w:p w14:paraId="72FC45F4" w14:textId="2751EE0D" w:rsidR="003C5101" w:rsidRPr="003C5101" w:rsidRDefault="003C5101" w:rsidP="00366921">
      <w:pPr>
        <w:pStyle w:val="Standard"/>
        <w:numPr>
          <w:ilvl w:val="0"/>
          <w:numId w:val="65"/>
        </w:numPr>
        <w:spacing w:after="0" w:line="360" w:lineRule="auto"/>
        <w:jc w:val="both"/>
        <w:rPr>
          <w:sz w:val="20"/>
          <w:szCs w:val="20"/>
        </w:rPr>
      </w:pPr>
      <w:r w:rsidRPr="003C5101">
        <w:rPr>
          <w:sz w:val="20"/>
          <w:szCs w:val="20"/>
        </w:rPr>
        <w:t xml:space="preserve">dokumentacja medyczna  : </w:t>
      </w:r>
      <w:r w:rsidRPr="003C5101">
        <w:rPr>
          <w:b w:val="0"/>
          <w:bCs w:val="0"/>
          <w:sz w:val="20"/>
          <w:szCs w:val="20"/>
        </w:rPr>
        <w:t xml:space="preserve">136,50 </w:t>
      </w:r>
      <w:proofErr w:type="spellStart"/>
      <w:r w:rsidRPr="003C5101">
        <w:rPr>
          <w:b w:val="0"/>
          <w:bCs w:val="0"/>
          <w:sz w:val="20"/>
          <w:szCs w:val="20"/>
        </w:rPr>
        <w:t>mb</w:t>
      </w:r>
      <w:proofErr w:type="spellEnd"/>
      <w:r w:rsidRPr="003C5101">
        <w:rPr>
          <w:b w:val="0"/>
          <w:bCs w:val="0"/>
          <w:sz w:val="20"/>
          <w:szCs w:val="20"/>
        </w:rPr>
        <w:t xml:space="preserve">  </w:t>
      </w:r>
      <w:r w:rsidRPr="003C5101">
        <w:rPr>
          <w:sz w:val="20"/>
          <w:szCs w:val="20"/>
        </w:rPr>
        <w:t>dokumentacja niemedyczna:</w:t>
      </w:r>
      <w:r w:rsidRPr="003C5101">
        <w:rPr>
          <w:b w:val="0"/>
          <w:bCs w:val="0"/>
          <w:sz w:val="20"/>
          <w:szCs w:val="20"/>
        </w:rPr>
        <w:t xml:space="preserve"> 88,80 </w:t>
      </w:r>
      <w:proofErr w:type="spellStart"/>
      <w:r w:rsidRPr="003C5101">
        <w:rPr>
          <w:b w:val="0"/>
          <w:bCs w:val="0"/>
          <w:sz w:val="20"/>
          <w:szCs w:val="20"/>
        </w:rPr>
        <w:t>mb</w:t>
      </w:r>
      <w:proofErr w:type="spellEnd"/>
      <w:r w:rsidRPr="003C5101">
        <w:rPr>
          <w:b w:val="0"/>
          <w:bCs w:val="0"/>
          <w:sz w:val="20"/>
          <w:szCs w:val="20"/>
        </w:rPr>
        <w:t xml:space="preserve"> </w:t>
      </w:r>
    </w:p>
    <w:p w14:paraId="531486F1" w14:textId="0D26341B" w:rsidR="003C5101" w:rsidRPr="003C5101" w:rsidRDefault="003C5101" w:rsidP="00366921">
      <w:pPr>
        <w:pStyle w:val="Standard"/>
        <w:numPr>
          <w:ilvl w:val="0"/>
          <w:numId w:val="65"/>
        </w:numPr>
        <w:spacing w:after="0" w:line="360" w:lineRule="auto"/>
        <w:jc w:val="both"/>
        <w:rPr>
          <w:sz w:val="20"/>
          <w:szCs w:val="20"/>
        </w:rPr>
      </w:pPr>
      <w:r w:rsidRPr="003C5101">
        <w:rPr>
          <w:sz w:val="20"/>
          <w:szCs w:val="20"/>
        </w:rPr>
        <w:t xml:space="preserve">ilość dokumentacji do odbioru w XII 2024 r.: medyczna ok.  </w:t>
      </w:r>
      <w:r w:rsidRPr="003C5101">
        <w:rPr>
          <w:b w:val="0"/>
          <w:bCs w:val="0"/>
          <w:sz w:val="20"/>
          <w:szCs w:val="20"/>
        </w:rPr>
        <w:t xml:space="preserve">140,00 </w:t>
      </w:r>
      <w:proofErr w:type="spellStart"/>
      <w:r w:rsidRPr="003C5101">
        <w:rPr>
          <w:b w:val="0"/>
          <w:bCs w:val="0"/>
          <w:sz w:val="20"/>
          <w:szCs w:val="20"/>
        </w:rPr>
        <w:t>mb</w:t>
      </w:r>
      <w:proofErr w:type="spellEnd"/>
      <w:r w:rsidRPr="003C5101">
        <w:rPr>
          <w:sz w:val="20"/>
          <w:szCs w:val="20"/>
        </w:rPr>
        <w:t xml:space="preserve"> , dokumentacja niemedyczna ok.  </w:t>
      </w:r>
      <w:r w:rsidRPr="003C5101">
        <w:rPr>
          <w:b w:val="0"/>
          <w:bCs w:val="0"/>
          <w:sz w:val="20"/>
          <w:szCs w:val="20"/>
        </w:rPr>
        <w:t xml:space="preserve">90,00 </w:t>
      </w:r>
      <w:proofErr w:type="spellStart"/>
      <w:r w:rsidRPr="003C5101">
        <w:rPr>
          <w:b w:val="0"/>
          <w:bCs w:val="0"/>
          <w:sz w:val="20"/>
          <w:szCs w:val="20"/>
        </w:rPr>
        <w:t>mb</w:t>
      </w:r>
      <w:proofErr w:type="spellEnd"/>
      <w:r w:rsidRPr="003C5101">
        <w:rPr>
          <w:b w:val="0"/>
          <w:bCs w:val="0"/>
          <w:sz w:val="20"/>
          <w:szCs w:val="20"/>
        </w:rPr>
        <w:t xml:space="preserve"> </w:t>
      </w:r>
    </w:p>
    <w:p w14:paraId="5589BB91" w14:textId="77777777" w:rsidR="003C5101" w:rsidRPr="003C5101" w:rsidRDefault="003C5101" w:rsidP="003C5101">
      <w:pPr>
        <w:pStyle w:val="Akapitzlist"/>
        <w:spacing w:line="360" w:lineRule="auto"/>
        <w:jc w:val="both"/>
        <w:rPr>
          <w:rFonts w:ascii="Georgia" w:hAnsi="Georgia" w:cs="Calibri"/>
          <w:color w:val="000000"/>
          <w:sz w:val="20"/>
          <w:szCs w:val="20"/>
          <w:lang w:eastAsia="pl-PL"/>
        </w:rPr>
      </w:pPr>
    </w:p>
    <w:p w14:paraId="1FED98B9" w14:textId="200790D2" w:rsidR="003C5101" w:rsidRPr="003C5101" w:rsidRDefault="00B82402" w:rsidP="003C5101">
      <w:pPr>
        <w:spacing w:line="360" w:lineRule="auto"/>
        <w:jc w:val="both"/>
        <w:rPr>
          <w:rFonts w:ascii="Georgia" w:eastAsiaTheme="minorHAnsi" w:hAnsi="Georgia" w:cs="Tahoma"/>
          <w:sz w:val="20"/>
          <w:szCs w:val="20"/>
          <w:lang w:eastAsia="en-US"/>
        </w:rPr>
      </w:pPr>
      <w:r>
        <w:rPr>
          <w:rFonts w:ascii="Georgia" w:hAnsi="Georgia" w:cs="Tahoma"/>
          <w:sz w:val="20"/>
          <w:szCs w:val="20"/>
        </w:rPr>
        <w:t xml:space="preserve">III. </w:t>
      </w:r>
      <w:r w:rsidR="003C5101" w:rsidRPr="003C5101">
        <w:rPr>
          <w:rFonts w:ascii="Georgia" w:hAnsi="Georgia" w:cs="Tahoma"/>
          <w:sz w:val="20"/>
          <w:szCs w:val="20"/>
        </w:rPr>
        <w:t>Archiwizacja i przechowywanie dokumentacji archiwalnej polegać będzie na:</w:t>
      </w:r>
    </w:p>
    <w:p w14:paraId="7908AC06"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sz w:val="20"/>
          <w:szCs w:val="20"/>
        </w:rPr>
      </w:pPr>
      <w:r w:rsidRPr="003C5101">
        <w:rPr>
          <w:rFonts w:ascii="Georgia" w:hAnsi="Georgia" w:cs="Tahoma"/>
          <w:sz w:val="20"/>
          <w:szCs w:val="20"/>
        </w:rPr>
        <w:t>umieszczeniu dokumentacji w pudłach,</w:t>
      </w:r>
    </w:p>
    <w:p w14:paraId="5CBC5292"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sz w:val="20"/>
          <w:szCs w:val="20"/>
        </w:rPr>
      </w:pPr>
      <w:r w:rsidRPr="003C5101">
        <w:rPr>
          <w:rFonts w:ascii="Georgia" w:hAnsi="Georgia" w:cs="Tahoma"/>
          <w:sz w:val="20"/>
          <w:szCs w:val="20"/>
        </w:rPr>
        <w:t xml:space="preserve">opisaniu pudeł </w:t>
      </w:r>
    </w:p>
    <w:p w14:paraId="3FB89690"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color w:val="000000" w:themeColor="text1"/>
          <w:sz w:val="20"/>
          <w:szCs w:val="20"/>
        </w:rPr>
      </w:pPr>
      <w:r w:rsidRPr="003C5101">
        <w:rPr>
          <w:rFonts w:ascii="Georgia" w:hAnsi="Georgia" w:cs="Tahoma"/>
          <w:color w:val="000000" w:themeColor="text1"/>
          <w:sz w:val="20"/>
          <w:szCs w:val="20"/>
        </w:rPr>
        <w:t xml:space="preserve">odbiór i transport zasobów do wykonawcy </w:t>
      </w:r>
    </w:p>
    <w:p w14:paraId="2774DEE4"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color w:val="000000" w:themeColor="text1"/>
          <w:sz w:val="20"/>
          <w:szCs w:val="20"/>
        </w:rPr>
      </w:pPr>
      <w:r w:rsidRPr="003C5101">
        <w:rPr>
          <w:rFonts w:ascii="Georgia" w:hAnsi="Georgia" w:cs="Tahoma"/>
          <w:color w:val="000000" w:themeColor="text1"/>
          <w:sz w:val="20"/>
          <w:szCs w:val="20"/>
        </w:rPr>
        <w:t>przechowywanie</w:t>
      </w:r>
    </w:p>
    <w:p w14:paraId="49979CBB"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color w:val="000000" w:themeColor="text1"/>
          <w:sz w:val="20"/>
          <w:szCs w:val="20"/>
        </w:rPr>
      </w:pPr>
      <w:r w:rsidRPr="003C5101">
        <w:rPr>
          <w:rFonts w:ascii="Georgia" w:hAnsi="Georgia" w:cs="Tahoma"/>
          <w:color w:val="000000" w:themeColor="text1"/>
          <w:sz w:val="20"/>
          <w:szCs w:val="20"/>
        </w:rPr>
        <w:t>udostępnianie</w:t>
      </w:r>
    </w:p>
    <w:p w14:paraId="58648BD9"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color w:val="000000" w:themeColor="text1"/>
          <w:sz w:val="20"/>
          <w:szCs w:val="20"/>
        </w:rPr>
      </w:pPr>
      <w:r w:rsidRPr="003C5101">
        <w:rPr>
          <w:rFonts w:ascii="Georgia" w:hAnsi="Georgia" w:cs="Tahoma"/>
          <w:color w:val="000000" w:themeColor="text1"/>
          <w:sz w:val="20"/>
          <w:szCs w:val="20"/>
        </w:rPr>
        <w:t xml:space="preserve">rejestrowanie i katalogowanie nowej dokumentacji: </w:t>
      </w:r>
    </w:p>
    <w:p w14:paraId="2455DC79" w14:textId="77777777" w:rsidR="003C5101" w:rsidRPr="003C5101" w:rsidRDefault="003C5101" w:rsidP="00366921">
      <w:pPr>
        <w:pStyle w:val="Akapitzlist"/>
        <w:numPr>
          <w:ilvl w:val="0"/>
          <w:numId w:val="60"/>
        </w:numPr>
        <w:spacing w:line="360" w:lineRule="auto"/>
        <w:contextualSpacing/>
        <w:jc w:val="both"/>
        <w:textAlignment w:val="auto"/>
        <w:rPr>
          <w:rFonts w:ascii="Georgia" w:hAnsi="Georgia" w:cs="Tahoma"/>
          <w:color w:val="000000" w:themeColor="text1"/>
          <w:sz w:val="20"/>
          <w:szCs w:val="20"/>
        </w:rPr>
      </w:pPr>
      <w:r w:rsidRPr="003C5101">
        <w:rPr>
          <w:rFonts w:ascii="Georgia" w:hAnsi="Georgia" w:cs="Tahoma"/>
          <w:color w:val="000000" w:themeColor="text1"/>
          <w:sz w:val="20"/>
          <w:szCs w:val="20"/>
        </w:rPr>
        <w:t>utylizacji dokumentacji w ilościach:</w:t>
      </w:r>
    </w:p>
    <w:p w14:paraId="12F2F577" w14:textId="77777777" w:rsidR="003C5101" w:rsidRDefault="003C5101" w:rsidP="003C5101">
      <w:pPr>
        <w:pStyle w:val="Standard"/>
        <w:spacing w:after="0" w:line="360" w:lineRule="auto"/>
        <w:ind w:left="720"/>
        <w:jc w:val="both"/>
        <w:rPr>
          <w:b w:val="0"/>
          <w:i w:val="0"/>
          <w:sz w:val="20"/>
          <w:szCs w:val="20"/>
        </w:rPr>
      </w:pPr>
      <w:r w:rsidRPr="003C5101">
        <w:rPr>
          <w:b w:val="0"/>
          <w:i w:val="0"/>
          <w:sz w:val="20"/>
          <w:szCs w:val="20"/>
        </w:rPr>
        <w:t>Ilość dokumenta</w:t>
      </w:r>
      <w:r>
        <w:rPr>
          <w:b w:val="0"/>
          <w:i w:val="0"/>
          <w:sz w:val="20"/>
          <w:szCs w:val="20"/>
        </w:rPr>
        <w:t>cji przewidziana do utylizacji:</w:t>
      </w:r>
    </w:p>
    <w:p w14:paraId="0E3EB5BC" w14:textId="49DC4384" w:rsidR="003C5101" w:rsidRDefault="003C5101" w:rsidP="00366921">
      <w:pPr>
        <w:pStyle w:val="Standard"/>
        <w:numPr>
          <w:ilvl w:val="0"/>
          <w:numId w:val="66"/>
        </w:numPr>
        <w:spacing w:after="0" w:line="360" w:lineRule="auto"/>
        <w:jc w:val="both"/>
        <w:rPr>
          <w:sz w:val="20"/>
          <w:szCs w:val="20"/>
        </w:rPr>
      </w:pPr>
      <w:r w:rsidRPr="003C5101">
        <w:rPr>
          <w:sz w:val="20"/>
          <w:szCs w:val="20"/>
        </w:rPr>
        <w:t xml:space="preserve">rok 2023 ok.30 </w:t>
      </w:r>
      <w:proofErr w:type="spellStart"/>
      <w:r w:rsidRPr="003C5101">
        <w:rPr>
          <w:sz w:val="20"/>
          <w:szCs w:val="20"/>
        </w:rPr>
        <w:t>mb</w:t>
      </w:r>
      <w:proofErr w:type="spellEnd"/>
      <w:r w:rsidRPr="003C5101">
        <w:rPr>
          <w:sz w:val="20"/>
          <w:szCs w:val="20"/>
        </w:rPr>
        <w:t xml:space="preserve">, </w:t>
      </w:r>
    </w:p>
    <w:p w14:paraId="79062016" w14:textId="77777777" w:rsidR="003C5101" w:rsidRDefault="003C5101" w:rsidP="00366921">
      <w:pPr>
        <w:pStyle w:val="Standard"/>
        <w:numPr>
          <w:ilvl w:val="0"/>
          <w:numId w:val="66"/>
        </w:numPr>
        <w:spacing w:after="0" w:line="360" w:lineRule="auto"/>
        <w:jc w:val="both"/>
        <w:rPr>
          <w:sz w:val="20"/>
          <w:szCs w:val="20"/>
        </w:rPr>
      </w:pPr>
      <w:r w:rsidRPr="003C5101">
        <w:rPr>
          <w:sz w:val="20"/>
          <w:szCs w:val="20"/>
        </w:rPr>
        <w:t xml:space="preserve">rok 2024 ok. 30 </w:t>
      </w:r>
      <w:proofErr w:type="spellStart"/>
      <w:r w:rsidRPr="003C5101">
        <w:rPr>
          <w:sz w:val="20"/>
          <w:szCs w:val="20"/>
        </w:rPr>
        <w:t>mb</w:t>
      </w:r>
      <w:proofErr w:type="spellEnd"/>
      <w:r w:rsidRPr="003C5101">
        <w:rPr>
          <w:sz w:val="20"/>
          <w:szCs w:val="20"/>
        </w:rPr>
        <w:t xml:space="preserve">, </w:t>
      </w:r>
    </w:p>
    <w:p w14:paraId="0CF7E33B" w14:textId="5D78A95C" w:rsidR="003C5101" w:rsidRPr="003C5101" w:rsidRDefault="003C5101" w:rsidP="00366921">
      <w:pPr>
        <w:pStyle w:val="Standard"/>
        <w:numPr>
          <w:ilvl w:val="0"/>
          <w:numId w:val="66"/>
        </w:numPr>
        <w:spacing w:after="0" w:line="360" w:lineRule="auto"/>
        <w:jc w:val="both"/>
        <w:rPr>
          <w:b w:val="0"/>
          <w:i w:val="0"/>
          <w:sz w:val="20"/>
          <w:szCs w:val="20"/>
        </w:rPr>
      </w:pPr>
      <w:r w:rsidRPr="003C5101">
        <w:rPr>
          <w:sz w:val="20"/>
          <w:szCs w:val="20"/>
        </w:rPr>
        <w:t>rok 202</w:t>
      </w:r>
      <w:r>
        <w:rPr>
          <w:sz w:val="20"/>
          <w:szCs w:val="20"/>
        </w:rPr>
        <w:t xml:space="preserve">5 ok. 30 </w:t>
      </w:r>
      <w:proofErr w:type="spellStart"/>
      <w:r>
        <w:rPr>
          <w:sz w:val="20"/>
          <w:szCs w:val="20"/>
        </w:rPr>
        <w:t>mb</w:t>
      </w:r>
      <w:proofErr w:type="spellEnd"/>
      <w:r>
        <w:rPr>
          <w:sz w:val="20"/>
          <w:szCs w:val="20"/>
        </w:rPr>
        <w:t>.</w:t>
      </w:r>
    </w:p>
    <w:p w14:paraId="1CD4F6AC" w14:textId="77777777" w:rsidR="003C5101" w:rsidRPr="003C5101" w:rsidRDefault="003C5101" w:rsidP="003C5101">
      <w:pPr>
        <w:pStyle w:val="Akapitzlist"/>
        <w:spacing w:line="360" w:lineRule="auto"/>
        <w:jc w:val="both"/>
        <w:rPr>
          <w:rFonts w:ascii="Georgia" w:eastAsiaTheme="minorHAnsi" w:hAnsi="Georgia" w:cs="Tahoma"/>
          <w:sz w:val="20"/>
          <w:szCs w:val="20"/>
        </w:rPr>
      </w:pPr>
    </w:p>
    <w:p w14:paraId="3107ECB7" w14:textId="77777777" w:rsidR="003C5101" w:rsidRPr="003C5101" w:rsidRDefault="003C5101" w:rsidP="003C5101">
      <w:pPr>
        <w:autoSpaceDE w:val="0"/>
        <w:autoSpaceDN w:val="0"/>
        <w:adjustRightInd w:val="0"/>
        <w:spacing w:line="360" w:lineRule="auto"/>
        <w:jc w:val="both"/>
        <w:rPr>
          <w:rFonts w:ascii="Georgia" w:hAnsi="Georgia" w:cs="CIDFont+F2"/>
          <w:sz w:val="20"/>
          <w:szCs w:val="20"/>
        </w:rPr>
      </w:pPr>
    </w:p>
    <w:p w14:paraId="18110638"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 xml:space="preserve">Zamawiający nie posiada pudeł archiwizacyjnych, w których będzie zgromadzona i przechowywania  dokumentacja. </w:t>
      </w:r>
    </w:p>
    <w:p w14:paraId="60284EBC"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Tahoma"/>
          <w:sz w:val="20"/>
          <w:szCs w:val="20"/>
        </w:rPr>
        <w:t>Pudła archiwizacyjne, w które zostanie spakowana dokumentacja zostaną własnością Wykonawcy.</w:t>
      </w:r>
    </w:p>
    <w:p w14:paraId="05616B93"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Wykonawca sam dokonuje zapakowania dokumentacji do pudeł archiwizacyjnych,</w:t>
      </w:r>
    </w:p>
    <w:p w14:paraId="0568A1C0"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Dokumentacja archiwizacyjna medyczna i niemedyczna nie posiada wykazu,</w:t>
      </w:r>
    </w:p>
    <w:p w14:paraId="1A11F0D5"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Podstawą przejęcia dokumentacji jest ilość pudeł archiwizacyjnych na protokole przekazania.</w:t>
      </w:r>
    </w:p>
    <w:p w14:paraId="3D50EA0E"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Po przyjęciu dokumentacji należy dokonać weryfikacji na podstawie przekazanych spisów lub – w przypadku ich braku do nr Księgi głównej,</w:t>
      </w:r>
    </w:p>
    <w:p w14:paraId="642FEA49"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Po weryfikacji należy sporządzić i przesłać do Zamawiającego protokół braków.</w:t>
      </w:r>
    </w:p>
    <w:p w14:paraId="1D3BCC23"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Obsługa dokumentacji - wyszukanie dokumentacji ze składu</w:t>
      </w:r>
    </w:p>
    <w:p w14:paraId="1A13177C"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 xml:space="preserve">Miesięczna ilość udostępnień/ </w:t>
      </w:r>
      <w:proofErr w:type="spellStart"/>
      <w:r w:rsidRPr="003C5101">
        <w:rPr>
          <w:rFonts w:ascii="Georgia" w:hAnsi="Georgia" w:cs="CIDFont+F1"/>
          <w:sz w:val="20"/>
          <w:szCs w:val="20"/>
        </w:rPr>
        <w:t>wypożyczeń</w:t>
      </w:r>
      <w:proofErr w:type="spellEnd"/>
      <w:r w:rsidRPr="003C5101">
        <w:rPr>
          <w:rFonts w:ascii="Georgia" w:hAnsi="Georgia" w:cs="CIDFont+F1"/>
          <w:sz w:val="20"/>
          <w:szCs w:val="20"/>
        </w:rPr>
        <w:t xml:space="preserve"> oryginałów :</w:t>
      </w:r>
    </w:p>
    <w:p w14:paraId="6978AF6F" w14:textId="77777777" w:rsidR="003C5101" w:rsidRPr="003C5101" w:rsidRDefault="003C5101" w:rsidP="00366921">
      <w:pPr>
        <w:pStyle w:val="Akapitzlist"/>
        <w:numPr>
          <w:ilvl w:val="0"/>
          <w:numId w:val="62"/>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sz w:val="20"/>
          <w:szCs w:val="20"/>
        </w:rPr>
        <w:t xml:space="preserve"> 20 szt. dokumentacji medycznej , każda średnio po ok. 110 stron,</w:t>
      </w:r>
    </w:p>
    <w:p w14:paraId="55EF28CA" w14:textId="77777777" w:rsidR="003C5101" w:rsidRPr="003C5101" w:rsidRDefault="003C5101" w:rsidP="00366921">
      <w:pPr>
        <w:pStyle w:val="Akapitzlist"/>
        <w:numPr>
          <w:ilvl w:val="0"/>
          <w:numId w:val="62"/>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sz w:val="20"/>
          <w:szCs w:val="20"/>
        </w:rPr>
        <w:t xml:space="preserve">10 szt. dokumentacji płacowej, każda średnio po ok. 25 stron, </w:t>
      </w:r>
    </w:p>
    <w:p w14:paraId="52FCA3B3" w14:textId="77777777" w:rsidR="003C5101" w:rsidRPr="003C5101" w:rsidRDefault="003C5101" w:rsidP="00366921">
      <w:pPr>
        <w:pStyle w:val="Akapitzlist"/>
        <w:numPr>
          <w:ilvl w:val="0"/>
          <w:numId w:val="62"/>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sz w:val="20"/>
          <w:szCs w:val="20"/>
        </w:rPr>
        <w:t>14 szt. dokumentacji kadrowej, każda średnio po ok. 200 stron.</w:t>
      </w:r>
    </w:p>
    <w:p w14:paraId="4120ED75" w14:textId="77777777" w:rsidR="003C5101" w:rsidRPr="003C5101" w:rsidRDefault="003C5101" w:rsidP="003C5101">
      <w:pPr>
        <w:pStyle w:val="NormalnyWeb"/>
        <w:spacing w:before="0" w:after="0" w:line="360" w:lineRule="auto"/>
        <w:jc w:val="both"/>
        <w:rPr>
          <w:rFonts w:ascii="Georgia" w:hAnsi="Georgia"/>
          <w:sz w:val="20"/>
          <w:szCs w:val="20"/>
        </w:rPr>
      </w:pPr>
      <w:r w:rsidRPr="003C5101">
        <w:rPr>
          <w:rFonts w:ascii="Georgia" w:hAnsi="Georgia"/>
          <w:sz w:val="20"/>
          <w:szCs w:val="20"/>
        </w:rPr>
        <w:t>Przewidywana ilość dokumentacji wypożyczonej/skanowanej, z archiwum zewnętrznego (w skali roku), wynosi:</w:t>
      </w:r>
    </w:p>
    <w:p w14:paraId="27427CC5" w14:textId="77777777" w:rsidR="003C5101" w:rsidRPr="003C5101" w:rsidRDefault="003C5101" w:rsidP="003C5101">
      <w:pPr>
        <w:pStyle w:val="NormalnyWeb"/>
        <w:spacing w:before="0" w:after="0" w:line="360" w:lineRule="auto"/>
        <w:jc w:val="both"/>
        <w:rPr>
          <w:rFonts w:ascii="Georgia" w:hAnsi="Georgia"/>
          <w:sz w:val="20"/>
          <w:szCs w:val="20"/>
        </w:rPr>
      </w:pPr>
      <w:r w:rsidRPr="003C5101">
        <w:rPr>
          <w:rFonts w:ascii="Georgia" w:hAnsi="Georgia"/>
          <w:sz w:val="20"/>
          <w:szCs w:val="20"/>
        </w:rPr>
        <w:t>a) akta osobowe - 16 szt., 638 stron - średnio 40 stron/szt.;</w:t>
      </w:r>
    </w:p>
    <w:p w14:paraId="3CB94E2F" w14:textId="77777777" w:rsidR="003C5101" w:rsidRPr="003C5101" w:rsidRDefault="003C5101" w:rsidP="003C5101">
      <w:pPr>
        <w:pStyle w:val="NormalnyWeb"/>
        <w:spacing w:before="0" w:after="0" w:line="360" w:lineRule="auto"/>
        <w:jc w:val="both"/>
        <w:rPr>
          <w:rFonts w:ascii="Georgia" w:hAnsi="Georgia"/>
          <w:sz w:val="20"/>
          <w:szCs w:val="20"/>
        </w:rPr>
      </w:pPr>
      <w:r w:rsidRPr="003C5101">
        <w:rPr>
          <w:rFonts w:ascii="Georgia" w:hAnsi="Georgia"/>
          <w:sz w:val="20"/>
          <w:szCs w:val="20"/>
        </w:rPr>
        <w:t>b) historie choroby - 300 szt., 4700 stron - średnio 16 stron/szt.</w:t>
      </w:r>
    </w:p>
    <w:p w14:paraId="2BF938E4" w14:textId="75838B8D" w:rsidR="003C5101" w:rsidRPr="003C5101" w:rsidRDefault="003C5101" w:rsidP="003C5101">
      <w:pPr>
        <w:pStyle w:val="NormalnyWeb"/>
        <w:spacing w:before="0" w:after="0" w:line="360" w:lineRule="auto"/>
        <w:jc w:val="both"/>
        <w:rPr>
          <w:rFonts w:ascii="Georgia" w:hAnsi="Georgia"/>
          <w:sz w:val="20"/>
          <w:szCs w:val="20"/>
        </w:rPr>
      </w:pPr>
    </w:p>
    <w:p w14:paraId="1308582D"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Wykonawca sam dokona zapakowania dokumentacji do pudełek archiwizacyjnych</w:t>
      </w:r>
    </w:p>
    <w:p w14:paraId="422B658D"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Obsługa dokumentacji - dostawa oryginału dokumentacji</w:t>
      </w:r>
    </w:p>
    <w:p w14:paraId="15E3BCB3"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Zamawiający przewiduje utylizację dokumentacji w roku 2023,2024, 2025</w:t>
      </w:r>
    </w:p>
    <w:p w14:paraId="5CCAD6C6" w14:textId="77777777" w:rsidR="003C5101" w:rsidRPr="003C5101" w:rsidRDefault="003C5101" w:rsidP="00366921">
      <w:pPr>
        <w:pStyle w:val="Akapitzlist"/>
        <w:numPr>
          <w:ilvl w:val="0"/>
          <w:numId w:val="61"/>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 xml:space="preserve">Obsługa dokumentacji - uzupełnienie zasobu akt o zwrócone oryginały </w:t>
      </w:r>
    </w:p>
    <w:p w14:paraId="0F69A4EE" w14:textId="77777777" w:rsidR="003C5101" w:rsidRPr="003C5101" w:rsidRDefault="003C5101" w:rsidP="003C5101">
      <w:pPr>
        <w:autoSpaceDE w:val="0"/>
        <w:autoSpaceDN w:val="0"/>
        <w:adjustRightInd w:val="0"/>
        <w:spacing w:line="360" w:lineRule="auto"/>
        <w:jc w:val="both"/>
        <w:rPr>
          <w:rFonts w:ascii="Georgia" w:hAnsi="Georgia" w:cs="CIDFont+F1"/>
          <w:sz w:val="20"/>
          <w:szCs w:val="20"/>
        </w:rPr>
      </w:pPr>
    </w:p>
    <w:p w14:paraId="62E8FBD3" w14:textId="3FEEAC8C" w:rsidR="003C5101" w:rsidRPr="003C5101" w:rsidRDefault="00B82402" w:rsidP="003C5101">
      <w:pPr>
        <w:autoSpaceDE w:val="0"/>
        <w:autoSpaceDN w:val="0"/>
        <w:adjustRightInd w:val="0"/>
        <w:spacing w:line="360" w:lineRule="auto"/>
        <w:jc w:val="both"/>
        <w:rPr>
          <w:rFonts w:ascii="Georgia" w:hAnsi="Georgia" w:cs="CIDFont+F2"/>
          <w:b/>
          <w:bCs/>
          <w:sz w:val="20"/>
          <w:szCs w:val="20"/>
        </w:rPr>
      </w:pPr>
      <w:r>
        <w:rPr>
          <w:rFonts w:ascii="Georgia" w:hAnsi="Georgia" w:cs="CIDFont+F2"/>
          <w:b/>
          <w:bCs/>
          <w:sz w:val="20"/>
          <w:szCs w:val="20"/>
        </w:rPr>
        <w:t xml:space="preserve">IV. </w:t>
      </w:r>
      <w:r w:rsidR="003C5101" w:rsidRPr="003C5101">
        <w:rPr>
          <w:rFonts w:ascii="Georgia" w:hAnsi="Georgia" w:cs="CIDFont+F2"/>
          <w:b/>
          <w:bCs/>
          <w:sz w:val="20"/>
          <w:szCs w:val="20"/>
        </w:rPr>
        <w:t>TERMIN I MIEJSCE WYKONANIA UMOWY</w:t>
      </w:r>
    </w:p>
    <w:p w14:paraId="1F11C4CA" w14:textId="77777777" w:rsidR="003C5101" w:rsidRPr="003C5101" w:rsidRDefault="003C5101" w:rsidP="00366921">
      <w:pPr>
        <w:pStyle w:val="Akapitzlist"/>
        <w:numPr>
          <w:ilvl w:val="0"/>
          <w:numId w:val="63"/>
        </w:numPr>
        <w:suppressAutoHyphens w:val="0"/>
        <w:autoSpaceDE w:val="0"/>
        <w:autoSpaceDN w:val="0"/>
        <w:adjustRightInd w:val="0"/>
        <w:spacing w:line="360" w:lineRule="auto"/>
        <w:contextualSpacing/>
        <w:jc w:val="both"/>
        <w:textAlignment w:val="auto"/>
        <w:rPr>
          <w:rFonts w:ascii="Georgia" w:hAnsi="Georgia" w:cs="CIDFont+F2"/>
          <w:sz w:val="20"/>
          <w:szCs w:val="20"/>
        </w:rPr>
      </w:pPr>
      <w:r w:rsidRPr="003C5101">
        <w:rPr>
          <w:rFonts w:ascii="Georgia" w:hAnsi="Georgia" w:cs="CIDFont+F1"/>
          <w:sz w:val="20"/>
          <w:szCs w:val="20"/>
        </w:rPr>
        <w:t xml:space="preserve">Umowa będzie obowiązywała: </w:t>
      </w:r>
      <w:r w:rsidRPr="003C5101">
        <w:rPr>
          <w:rFonts w:ascii="Georgia" w:hAnsi="Georgia" w:cs="CIDFont+F2"/>
          <w:sz w:val="20"/>
          <w:szCs w:val="20"/>
        </w:rPr>
        <w:t>24 miesięcy od dnia zawarcia umowy.</w:t>
      </w:r>
    </w:p>
    <w:p w14:paraId="07B74BE2" w14:textId="77777777" w:rsidR="003C5101" w:rsidRPr="003C5101" w:rsidRDefault="003C5101" w:rsidP="00366921">
      <w:pPr>
        <w:pStyle w:val="Akapitzlist"/>
        <w:numPr>
          <w:ilvl w:val="0"/>
          <w:numId w:val="63"/>
        </w:numPr>
        <w:suppressAutoHyphens w:val="0"/>
        <w:autoSpaceDE w:val="0"/>
        <w:autoSpaceDN w:val="0"/>
        <w:adjustRightInd w:val="0"/>
        <w:spacing w:line="360" w:lineRule="auto"/>
        <w:contextualSpacing/>
        <w:jc w:val="both"/>
        <w:textAlignment w:val="auto"/>
        <w:rPr>
          <w:rFonts w:ascii="Georgia" w:hAnsi="Georgia" w:cs="CIDFont+F2"/>
          <w:sz w:val="20"/>
          <w:szCs w:val="20"/>
        </w:rPr>
      </w:pPr>
      <w:r w:rsidRPr="003C5101">
        <w:rPr>
          <w:rFonts w:ascii="Georgia" w:hAnsi="Georgia" w:cs="CIDFont+F2"/>
          <w:sz w:val="20"/>
          <w:szCs w:val="20"/>
        </w:rPr>
        <w:t xml:space="preserve">Odbiór dokumentacji od Zamawiającego w terminie do max. 2 tygodni od podpisania umowy </w:t>
      </w:r>
    </w:p>
    <w:p w14:paraId="1DE6D00E" w14:textId="77777777" w:rsidR="003C5101" w:rsidRPr="003C5101" w:rsidRDefault="003C5101" w:rsidP="003C5101">
      <w:pPr>
        <w:spacing w:line="360" w:lineRule="auto"/>
        <w:jc w:val="both"/>
        <w:rPr>
          <w:rFonts w:ascii="Georgia" w:hAnsi="Georgia" w:cstheme="minorBidi"/>
          <w:b/>
          <w:bCs/>
          <w:strike/>
          <w:sz w:val="20"/>
          <w:szCs w:val="20"/>
        </w:rPr>
      </w:pPr>
    </w:p>
    <w:p w14:paraId="3AC87058" w14:textId="7CD27B6C" w:rsidR="003C5101" w:rsidRPr="003C5101" w:rsidRDefault="00B82402" w:rsidP="003C5101">
      <w:pPr>
        <w:spacing w:line="360" w:lineRule="auto"/>
        <w:jc w:val="both"/>
        <w:rPr>
          <w:rFonts w:ascii="Georgia" w:hAnsi="Georgia"/>
          <w:b/>
          <w:bCs/>
          <w:sz w:val="20"/>
          <w:szCs w:val="20"/>
        </w:rPr>
      </w:pPr>
      <w:r>
        <w:rPr>
          <w:rFonts w:ascii="Georgia" w:hAnsi="Georgia"/>
          <w:b/>
          <w:bCs/>
          <w:sz w:val="20"/>
          <w:szCs w:val="20"/>
        </w:rPr>
        <w:t xml:space="preserve">V. </w:t>
      </w:r>
      <w:r w:rsidR="003C5101" w:rsidRPr="003C5101">
        <w:rPr>
          <w:rFonts w:ascii="Georgia" w:hAnsi="Georgia"/>
          <w:b/>
          <w:bCs/>
          <w:sz w:val="20"/>
          <w:szCs w:val="20"/>
        </w:rPr>
        <w:t>WYMAGANIA DO NALEŻYTEGO WYKONANIA USŁUGI:</w:t>
      </w:r>
    </w:p>
    <w:p w14:paraId="368AAFD8" w14:textId="77777777" w:rsidR="003C5101" w:rsidRPr="003C5101" w:rsidRDefault="003C5101" w:rsidP="00366921">
      <w:pPr>
        <w:pStyle w:val="Akapitzlist"/>
        <w:numPr>
          <w:ilvl w:val="0"/>
          <w:numId w:val="64"/>
        </w:numPr>
        <w:suppressAutoHyphens w:val="0"/>
        <w:spacing w:line="360" w:lineRule="auto"/>
        <w:contextualSpacing/>
        <w:jc w:val="both"/>
        <w:textAlignment w:val="auto"/>
        <w:rPr>
          <w:rFonts w:ascii="Georgia" w:hAnsi="Georgia"/>
          <w:sz w:val="20"/>
          <w:szCs w:val="20"/>
        </w:rPr>
      </w:pPr>
      <w:r w:rsidRPr="003C5101">
        <w:rPr>
          <w:rFonts w:ascii="Georgia" w:hAnsi="Georgia" w:cs="Calibri"/>
          <w:color w:val="000000"/>
          <w:sz w:val="20"/>
          <w:szCs w:val="20"/>
        </w:rPr>
        <w:t>Wykonawca zobowiązany jest do wykazania należytego wykonania, a w przypadku świadczeń okresowych lub ciągłych również należytego wykonywania, w okresie ostatnich trzech lat przed upływem terminu składania ofert, a jeżeli okres prowadzenia działalności jest krótszy – w tym okresie przynajmniej dwóch usług polegających na przechowywaniu dokumentacji medycznej.</w:t>
      </w:r>
    </w:p>
    <w:p w14:paraId="6B03E9AD" w14:textId="09B01DF3" w:rsidR="003C5101" w:rsidRPr="008E1BE2" w:rsidRDefault="003C5101" w:rsidP="00366921">
      <w:pPr>
        <w:pStyle w:val="Akapitzlist"/>
        <w:numPr>
          <w:ilvl w:val="0"/>
          <w:numId w:val="64"/>
        </w:numPr>
        <w:suppressAutoHyphens w:val="0"/>
        <w:spacing w:line="360" w:lineRule="auto"/>
        <w:contextualSpacing/>
        <w:jc w:val="both"/>
        <w:textAlignment w:val="auto"/>
        <w:rPr>
          <w:rFonts w:ascii="Georgia" w:hAnsi="Georgia"/>
          <w:sz w:val="20"/>
          <w:szCs w:val="20"/>
        </w:rPr>
      </w:pPr>
      <w:r w:rsidRPr="003C5101">
        <w:rPr>
          <w:rFonts w:ascii="Georgia" w:hAnsi="Georgia" w:cs="CIDFont+F1"/>
          <w:sz w:val="20"/>
          <w:szCs w:val="20"/>
        </w:rPr>
        <w:t>Wymagane jest dysponowanie przez Wykonawcę przynajmniej dwoma osobami zdolnymi do wykonania zamówienia, tj. osobami, o „wykształceniu specjalistycznym”, o którym mowa w Rozporządzeniu Ministra Kultury</w:t>
      </w:r>
      <w:r w:rsidR="008E1BE2">
        <w:rPr>
          <w:rFonts w:ascii="Georgia" w:hAnsi="Georgia" w:cs="CIDFont+F1"/>
          <w:sz w:val="20"/>
          <w:szCs w:val="20"/>
        </w:rPr>
        <w:t xml:space="preserve"> </w:t>
      </w:r>
      <w:r w:rsidRPr="008E1BE2">
        <w:rPr>
          <w:rFonts w:ascii="Georgia" w:hAnsi="Georgia" w:cs="CIDFont+F1"/>
          <w:sz w:val="20"/>
          <w:szCs w:val="20"/>
        </w:rPr>
        <w:t>z dnia 1 kwietnia 2005 roku w sprawie określenia rodzaju wykształcenia uznanego za specjalistyczne oraz dokumentów potwierdzających posiadanie praktyki zawodowej, wymaganych od osób wykonujących niektóre</w:t>
      </w:r>
      <w:r w:rsidR="008E1BE2">
        <w:rPr>
          <w:rFonts w:ascii="Georgia" w:hAnsi="Georgia" w:cs="CIDFont+F1"/>
          <w:sz w:val="20"/>
          <w:szCs w:val="20"/>
        </w:rPr>
        <w:t xml:space="preserve"> </w:t>
      </w:r>
      <w:r w:rsidRPr="008E1BE2">
        <w:rPr>
          <w:rFonts w:ascii="Georgia" w:hAnsi="Georgia" w:cs="CIDFont+F1"/>
          <w:sz w:val="20"/>
          <w:szCs w:val="20"/>
        </w:rPr>
        <w:t>czynności związane z dokumentacją osobową i płacową pracodawców (Dz.U. 2005 nr 68 poz. 596).</w:t>
      </w:r>
    </w:p>
    <w:p w14:paraId="1028713C" w14:textId="77777777" w:rsidR="003C5101" w:rsidRPr="003C5101" w:rsidRDefault="003C5101" w:rsidP="00366921">
      <w:pPr>
        <w:pStyle w:val="Akapitzlist"/>
        <w:numPr>
          <w:ilvl w:val="0"/>
          <w:numId w:val="64"/>
        </w:numPr>
        <w:suppressAutoHyphens w:val="0"/>
        <w:autoSpaceDE w:val="0"/>
        <w:autoSpaceDN w:val="0"/>
        <w:adjustRightInd w:val="0"/>
        <w:spacing w:line="360" w:lineRule="auto"/>
        <w:contextualSpacing/>
        <w:jc w:val="both"/>
        <w:textAlignment w:val="auto"/>
        <w:rPr>
          <w:rFonts w:ascii="Georgia" w:hAnsi="Georgia" w:cs="CIDFont+F1"/>
          <w:sz w:val="20"/>
          <w:szCs w:val="20"/>
        </w:rPr>
      </w:pPr>
      <w:r w:rsidRPr="003C5101">
        <w:rPr>
          <w:rFonts w:ascii="Georgia" w:hAnsi="Georgia" w:cs="CIDFont+F1"/>
          <w:sz w:val="20"/>
          <w:szCs w:val="20"/>
        </w:rPr>
        <w:t>Wymagane pomieszczenia do przechowywania akt powinny spełniać wymaganie określone w Rozporządzeniu Ministra Kultury z dnia 15 lutego 2005r. (D.U. z 2005, nr 32 poz. 284 ze zm.)</w:t>
      </w:r>
    </w:p>
    <w:p w14:paraId="7A8CC71C" w14:textId="77777777" w:rsidR="003C5101" w:rsidRPr="003C5101" w:rsidRDefault="003C5101" w:rsidP="00366921">
      <w:pPr>
        <w:pStyle w:val="Akapitzlist"/>
        <w:numPr>
          <w:ilvl w:val="0"/>
          <w:numId w:val="64"/>
        </w:numPr>
        <w:suppressAutoHyphens w:val="0"/>
        <w:autoSpaceDE w:val="0"/>
        <w:autoSpaceDN w:val="0"/>
        <w:adjustRightInd w:val="0"/>
        <w:spacing w:line="360" w:lineRule="auto"/>
        <w:contextualSpacing/>
        <w:jc w:val="both"/>
        <w:textAlignment w:val="auto"/>
        <w:rPr>
          <w:rStyle w:val="Hipercze"/>
          <w:rFonts w:ascii="Georgia" w:hAnsi="Georgia"/>
          <w:color w:val="auto"/>
          <w:sz w:val="20"/>
          <w:szCs w:val="20"/>
          <w:u w:val="none"/>
        </w:rPr>
      </w:pPr>
      <w:r w:rsidRPr="003C5101">
        <w:rPr>
          <w:rFonts w:ascii="Georgia" w:hAnsi="Georgia" w:cs="CIDFont+F1"/>
          <w:sz w:val="20"/>
          <w:szCs w:val="20"/>
        </w:rPr>
        <w:t xml:space="preserve">Wymagania bezpieczeństwa w zakresie ochrony danych osobowych </w:t>
      </w:r>
      <w:hyperlink r:id="rId36" w:history="1">
        <w:r w:rsidRPr="003C5101">
          <w:rPr>
            <w:rStyle w:val="Hipercze"/>
            <w:rFonts w:ascii="Georgia" w:hAnsi="Georgia"/>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Pr="003C5101">
        <w:rPr>
          <w:rStyle w:val="Hipercze"/>
          <w:rFonts w:ascii="Georgia" w:hAnsi="Georgia"/>
          <w:sz w:val="20"/>
          <w:szCs w:val="20"/>
        </w:rPr>
        <w:t>.</w:t>
      </w:r>
    </w:p>
    <w:p w14:paraId="05BF85D8" w14:textId="77777777" w:rsidR="003C5101" w:rsidRPr="003C5101" w:rsidRDefault="003C5101" w:rsidP="00366921">
      <w:pPr>
        <w:pStyle w:val="Akapitzlist"/>
        <w:numPr>
          <w:ilvl w:val="0"/>
          <w:numId w:val="64"/>
        </w:numPr>
        <w:suppressAutoHyphens w:val="0"/>
        <w:autoSpaceDE w:val="0"/>
        <w:autoSpaceDN w:val="0"/>
        <w:adjustRightInd w:val="0"/>
        <w:spacing w:line="360" w:lineRule="auto"/>
        <w:contextualSpacing/>
        <w:jc w:val="both"/>
        <w:textAlignment w:val="auto"/>
        <w:rPr>
          <w:rFonts w:ascii="Georgia" w:hAnsi="Georgia"/>
          <w:sz w:val="20"/>
          <w:szCs w:val="20"/>
        </w:rPr>
      </w:pPr>
      <w:r w:rsidRPr="003C5101">
        <w:rPr>
          <w:rFonts w:ascii="Georgia" w:hAnsi="Georgia" w:cs="Calibri"/>
          <w:sz w:val="20"/>
          <w:szCs w:val="20"/>
        </w:rPr>
        <w:t xml:space="preserve">Wykonawca posiada wpis do rejestru przechowawców akt osobowych i płacowych zgodnie z art. 51a ustawy z dnia 14 lipca 1983 r o narodowym zasobie archiwalnym i archiwach. </w:t>
      </w:r>
    </w:p>
    <w:p w14:paraId="1F7E6EEF" w14:textId="77777777" w:rsidR="003C5101" w:rsidRPr="003C5101" w:rsidRDefault="003C5101" w:rsidP="00366921">
      <w:pPr>
        <w:pStyle w:val="Akapitzlist"/>
        <w:numPr>
          <w:ilvl w:val="0"/>
          <w:numId w:val="64"/>
        </w:numPr>
        <w:suppressAutoHyphens w:val="0"/>
        <w:autoSpaceDE w:val="0"/>
        <w:autoSpaceDN w:val="0"/>
        <w:adjustRightInd w:val="0"/>
        <w:spacing w:line="360" w:lineRule="auto"/>
        <w:contextualSpacing/>
        <w:jc w:val="both"/>
        <w:textAlignment w:val="auto"/>
        <w:rPr>
          <w:rFonts w:ascii="Georgia" w:hAnsi="Georgia" w:cstheme="minorBidi"/>
          <w:sz w:val="20"/>
          <w:szCs w:val="20"/>
        </w:rPr>
      </w:pPr>
      <w:r w:rsidRPr="003C5101">
        <w:rPr>
          <w:rFonts w:ascii="Georgia" w:hAnsi="Georgia" w:cs="Calibri"/>
          <w:sz w:val="20"/>
          <w:szCs w:val="20"/>
        </w:rPr>
        <w:t xml:space="preserve">Wykonawca dysponuje systemem obsługi dokumentacji on- </w:t>
      </w:r>
      <w:proofErr w:type="spellStart"/>
      <w:r w:rsidRPr="003C5101">
        <w:rPr>
          <w:rFonts w:ascii="Georgia" w:hAnsi="Georgia" w:cs="Calibri"/>
          <w:sz w:val="20"/>
          <w:szCs w:val="20"/>
        </w:rPr>
        <w:t>line</w:t>
      </w:r>
      <w:proofErr w:type="spellEnd"/>
      <w:r w:rsidRPr="003C5101">
        <w:rPr>
          <w:rFonts w:ascii="Georgia" w:hAnsi="Georgia" w:cs="Calibri"/>
          <w:sz w:val="20"/>
          <w:szCs w:val="20"/>
        </w:rPr>
        <w:t xml:space="preserve"> zapewniającym poufność transmisji danych przesyłanych przez Internet. </w:t>
      </w:r>
    </w:p>
    <w:p w14:paraId="50729AE5" w14:textId="77777777" w:rsidR="003C5101" w:rsidRPr="003C5101" w:rsidRDefault="003C5101" w:rsidP="00366921">
      <w:pPr>
        <w:pStyle w:val="Akapitzlist"/>
        <w:numPr>
          <w:ilvl w:val="0"/>
          <w:numId w:val="64"/>
        </w:numPr>
        <w:suppressAutoHyphens w:val="0"/>
        <w:autoSpaceDE w:val="0"/>
        <w:autoSpaceDN w:val="0"/>
        <w:adjustRightInd w:val="0"/>
        <w:spacing w:line="360" w:lineRule="auto"/>
        <w:contextualSpacing/>
        <w:jc w:val="both"/>
        <w:textAlignment w:val="auto"/>
        <w:rPr>
          <w:rFonts w:ascii="Georgia" w:hAnsi="Georgia"/>
          <w:sz w:val="20"/>
          <w:szCs w:val="20"/>
        </w:rPr>
      </w:pPr>
      <w:r w:rsidRPr="003C5101">
        <w:rPr>
          <w:rFonts w:ascii="Georgia" w:hAnsi="Georgia" w:cs="Calibri"/>
          <w:sz w:val="20"/>
          <w:szCs w:val="20"/>
        </w:rPr>
        <w:t xml:space="preserve">Wykonawca jest ubezpieczony od odpowiedzialności cywilnej w zakresie prowadzonej działalności związanej z przedmiotem zamówienia na sumę gwarancyjną na jedno i wszystkie zdarzenia nie niższą niż 1.000.000,00 PLN. Wykonawca jest zobowiązany posiadać przedmiotowe ubezpieczenie przez cały okres trwania umowy. </w:t>
      </w:r>
    </w:p>
    <w:p w14:paraId="57AD1563" w14:textId="77777777" w:rsidR="003C5101" w:rsidRDefault="003C5101" w:rsidP="003C5101">
      <w:pPr>
        <w:pStyle w:val="xmsonormal"/>
        <w:rPr>
          <w:rFonts w:ascii="Georgia" w:hAnsi="Georgia"/>
        </w:rPr>
      </w:pPr>
      <w:r>
        <w:rPr>
          <w:rFonts w:ascii="Georgia" w:hAnsi="Georgia"/>
        </w:rPr>
        <w:t> </w:t>
      </w:r>
    </w:p>
    <w:p w14:paraId="261A5AC5" w14:textId="77777777" w:rsidR="003C5101" w:rsidRDefault="003C5101" w:rsidP="003C5101">
      <w:pPr>
        <w:pStyle w:val="Akapitzlist"/>
        <w:rPr>
          <w:rFonts w:ascii="Georgia" w:hAnsi="Georgia"/>
        </w:rPr>
      </w:pPr>
    </w:p>
    <w:p w14:paraId="1181B102" w14:textId="77777777" w:rsidR="00702FAC" w:rsidRDefault="00702FAC" w:rsidP="00EC2ADB">
      <w:pPr>
        <w:spacing w:line="360" w:lineRule="auto"/>
        <w:rPr>
          <w:rFonts w:ascii="Georgia" w:hAnsi="Georgia" w:cs="Georgia"/>
          <w:b/>
          <w:bCs/>
          <w:i/>
          <w:iCs/>
          <w:sz w:val="20"/>
          <w:szCs w:val="20"/>
          <w:u w:val="single"/>
        </w:rPr>
      </w:pPr>
    </w:p>
    <w:p w14:paraId="443FA22B" w14:textId="51F8B72F"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6" w:name="_Toc448470018"/>
      <w:bookmarkStart w:id="57" w:name="_Toc43287964"/>
      <w:bookmarkStart w:id="58" w:name="_Toc119580897"/>
      <w:bookmarkStart w:id="59" w:name="_Toc286135481"/>
      <w:bookmarkStart w:id="60" w:name="_Toc353787312"/>
      <w:bookmarkStart w:id="61" w:name="_Toc359390918"/>
      <w:bookmarkStart w:id="62" w:name="_Toc374948430"/>
      <w:bookmarkStart w:id="63" w:name="_Toc374948483"/>
      <w:bookmarkStart w:id="64" w:name="_Toc350854806"/>
      <w:bookmarkStart w:id="65" w:name="_Toc353787313"/>
      <w:bookmarkStart w:id="66" w:name="_Toc151400110"/>
      <w:bookmarkEnd w:id="53"/>
      <w:bookmarkEnd w:id="56"/>
      <w:r w:rsidRPr="00FE21CD">
        <w:rPr>
          <w:rFonts w:ascii="Georgia" w:hAnsi="Georgia" w:cs="Georgia"/>
          <w:b/>
          <w:bCs w:val="0"/>
          <w:i/>
          <w:iCs/>
          <w:sz w:val="20"/>
          <w:szCs w:val="20"/>
        </w:rPr>
        <w:lastRenderedPageBreak/>
        <w:t>Załącznik nr 2 do SWZ</w:t>
      </w:r>
      <w:bookmarkEnd w:id="57"/>
      <w:bookmarkEnd w:id="58"/>
      <w:bookmarkEnd w:id="66"/>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59151F5B" w:rsidR="00666FB4" w:rsidRPr="00DA7367" w:rsidRDefault="00666FB4" w:rsidP="00E24E94">
      <w:pPr>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 xml:space="preserve">Na potrzeby postępowania o udzielenie zamówienia </w:t>
      </w:r>
      <w:r w:rsidRPr="00DA7367">
        <w:rPr>
          <w:rFonts w:ascii="Georgia" w:eastAsia="Calibri" w:hAnsi="Georgia" w:cs="Arial"/>
          <w:color w:val="000000"/>
          <w:kern w:val="0"/>
          <w:sz w:val="20"/>
          <w:szCs w:val="20"/>
          <w:lang w:eastAsia="en-US"/>
        </w:rPr>
        <w:t>publicznego pn</w:t>
      </w:r>
      <w:r w:rsidRPr="00DA7367">
        <w:rPr>
          <w:rFonts w:ascii="Georgia" w:hAnsi="Georgia"/>
          <w:sz w:val="20"/>
          <w:szCs w:val="20"/>
        </w:rPr>
        <w:t xml:space="preserve">. </w:t>
      </w:r>
      <w:bookmarkStart w:id="67" w:name="_Hlk115249936"/>
      <w:r w:rsidR="00F66F42" w:rsidRPr="00F66F42">
        <w:rPr>
          <w:rFonts w:ascii="Georgia" w:hAnsi="Georgia"/>
          <w:sz w:val="20"/>
          <w:szCs w:val="20"/>
        </w:rPr>
        <w:t>„U</w:t>
      </w:r>
      <w:r w:rsidR="00F66F42" w:rsidRPr="00F66F42">
        <w:rPr>
          <w:rFonts w:ascii="Georgia" w:hAnsi="Georgia"/>
          <w:iCs/>
          <w:sz w:val="20"/>
          <w:szCs w:val="20"/>
        </w:rPr>
        <w:t>sługa archiwizacji dokumentacji dla ZZOZ w Wadowicach</w:t>
      </w:r>
      <w:r w:rsidRPr="00F66F42">
        <w:rPr>
          <w:rFonts w:ascii="Georgia" w:hAnsi="Georgia" w:cs="Georgia"/>
          <w:sz w:val="20"/>
          <w:szCs w:val="20"/>
        </w:rPr>
        <w:t>”</w:t>
      </w:r>
      <w:bookmarkEnd w:id="67"/>
      <w:r w:rsidRPr="00DA7367">
        <w:rPr>
          <w:rFonts w:ascii="Georgia" w:hAnsi="Georgia"/>
          <w:sz w:val="20"/>
          <w:szCs w:val="20"/>
        </w:rPr>
        <w:t>, prowadzonego przez Zespół Zakładów Opieki Zdrowotnej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D2560D3"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8" w:name="_Toc111703334"/>
      <w:bookmarkStart w:id="69" w:name="_Toc119580898"/>
      <w:bookmarkStart w:id="70" w:name="_Toc151400111"/>
      <w:r w:rsidRPr="002D1D95">
        <w:rPr>
          <w:rFonts w:ascii="Georgia" w:hAnsi="Georgia" w:cs="Georgia"/>
          <w:b/>
          <w:bCs w:val="0"/>
          <w:i/>
          <w:iCs/>
          <w:sz w:val="20"/>
          <w:szCs w:val="20"/>
        </w:rPr>
        <w:lastRenderedPageBreak/>
        <w:t>Załącznik nr 2a do SWZ</w:t>
      </w:r>
      <w:bookmarkEnd w:id="68"/>
      <w:bookmarkEnd w:id="69"/>
      <w:bookmarkEnd w:id="70"/>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3BE37ACF"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E24E94" w:rsidRPr="00E24E94">
        <w:rPr>
          <w:rFonts w:ascii="Georgia" w:hAnsi="Georgia"/>
          <w:sz w:val="20"/>
          <w:szCs w:val="20"/>
        </w:rPr>
        <w:t>„</w:t>
      </w:r>
      <w:r w:rsidR="00F66F42" w:rsidRPr="00F66F42">
        <w:rPr>
          <w:rFonts w:ascii="Georgia" w:hAnsi="Georgia"/>
          <w:sz w:val="20"/>
          <w:szCs w:val="20"/>
        </w:rPr>
        <w:t>U</w:t>
      </w:r>
      <w:r w:rsidR="00F66F42" w:rsidRPr="00F66F42">
        <w:rPr>
          <w:rFonts w:ascii="Georgia" w:hAnsi="Georgia"/>
          <w:iCs/>
          <w:sz w:val="20"/>
          <w:szCs w:val="20"/>
        </w:rPr>
        <w:t>sługa archiwizacji dokumentacji dla ZZOZ w Wadowicach</w:t>
      </w:r>
      <w:r w:rsidRPr="005F4A31">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rsidP="008E1BE2">
      <w:pPr>
        <w:pStyle w:val="Akapitzlist"/>
        <w:numPr>
          <w:ilvl w:val="0"/>
          <w:numId w:val="4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A653F1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1" w:name="_Toc111703335"/>
      <w:bookmarkStart w:id="72" w:name="_Toc119580899"/>
      <w:bookmarkStart w:id="73" w:name="_Toc151400112"/>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1"/>
      <w:bookmarkEnd w:id="72"/>
      <w:bookmarkEnd w:id="73"/>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7AB69370"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00F66F42" w:rsidRPr="00F66F42">
        <w:rPr>
          <w:rFonts w:ascii="Georgia" w:hAnsi="Georgia"/>
          <w:sz w:val="20"/>
          <w:szCs w:val="20"/>
        </w:rPr>
        <w:t>„U</w:t>
      </w:r>
      <w:r w:rsidR="00F66F42" w:rsidRPr="00F66F42">
        <w:rPr>
          <w:rFonts w:ascii="Georgia" w:hAnsi="Georgia"/>
          <w:iCs/>
          <w:sz w:val="20"/>
          <w:szCs w:val="20"/>
        </w:rPr>
        <w:t>sługa archiwizacji dokumentacji dla ZZOZ w Wadowicach</w:t>
      </w:r>
      <w:r w:rsidR="00F66F42" w:rsidRPr="00F66F42">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8E1BE2">
      <w:pPr>
        <w:pStyle w:val="Akapitzlist"/>
        <w:numPr>
          <w:ilvl w:val="0"/>
          <w:numId w:val="47"/>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8E1BE2">
      <w:pPr>
        <w:pStyle w:val="Akapitzlist"/>
        <w:numPr>
          <w:ilvl w:val="0"/>
          <w:numId w:val="48"/>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666FB4">
      <w:pPr>
        <w:spacing w:line="360" w:lineRule="auto"/>
        <w:ind w:left="720"/>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4" w:name="_Toc111703336"/>
      <w:bookmarkStart w:id="75" w:name="_Toc119580900"/>
      <w:bookmarkStart w:id="76" w:name="_Toc151400113"/>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4"/>
      <w:bookmarkEnd w:id="75"/>
      <w:bookmarkEnd w:id="76"/>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7B2D54A5"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F66F42">
        <w:rPr>
          <w:rFonts w:ascii="Georgia" w:hAnsi="Georgia"/>
          <w:sz w:val="20"/>
          <w:szCs w:val="20"/>
        </w:rPr>
        <w:t xml:space="preserve"> </w:t>
      </w:r>
      <w:r w:rsidR="00F66F42" w:rsidRPr="00F66F42">
        <w:rPr>
          <w:rFonts w:ascii="Georgia" w:hAnsi="Georgia"/>
          <w:sz w:val="20"/>
          <w:szCs w:val="20"/>
        </w:rPr>
        <w:t>„U</w:t>
      </w:r>
      <w:r w:rsidR="00F66F42" w:rsidRPr="00F66F42">
        <w:rPr>
          <w:rFonts w:ascii="Georgia" w:hAnsi="Georgia"/>
          <w:iCs/>
          <w:sz w:val="20"/>
          <w:szCs w:val="20"/>
        </w:rPr>
        <w:t>sługa archiwizacji dokumentacji dla ZZOZ w Wadowicach</w:t>
      </w:r>
      <w:r w:rsidR="00F66F42" w:rsidRPr="00F66F42">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63272975" w14:textId="77777777" w:rsidR="00F66F42" w:rsidRDefault="00F66F42">
      <w:pPr>
        <w:suppressAutoHyphens w:val="0"/>
        <w:spacing w:after="160" w:line="259" w:lineRule="auto"/>
        <w:textAlignment w:val="auto"/>
        <w:rPr>
          <w:rFonts w:ascii="Cambria" w:hAnsi="Cambria"/>
          <w:bCs/>
          <w:spacing w:val="4"/>
          <w:sz w:val="32"/>
          <w:szCs w:val="32"/>
        </w:rPr>
      </w:pPr>
      <w:r>
        <w:rPr>
          <w:spacing w:val="4"/>
        </w:rPr>
        <w:br w:type="page"/>
      </w:r>
    </w:p>
    <w:p w14:paraId="706E5E58" w14:textId="77777777" w:rsidR="00F66F42" w:rsidRPr="00E60300" w:rsidRDefault="00F66F42" w:rsidP="00F66F42">
      <w:pPr>
        <w:pStyle w:val="Nagwek1"/>
        <w:spacing w:before="0" w:after="0" w:line="240" w:lineRule="auto"/>
        <w:jc w:val="right"/>
        <w:rPr>
          <w:rFonts w:ascii="Georgia" w:hAnsi="Georgia" w:cs="Georgia"/>
          <w:b/>
          <w:bCs w:val="0"/>
          <w:i/>
          <w:iCs/>
          <w:sz w:val="20"/>
          <w:szCs w:val="20"/>
        </w:rPr>
      </w:pPr>
      <w:bookmarkStart w:id="77" w:name="_Toc63852868"/>
      <w:bookmarkStart w:id="78" w:name="_Toc91766464"/>
      <w:bookmarkStart w:id="79" w:name="_Toc93314448"/>
      <w:bookmarkStart w:id="80" w:name="_Toc147835644"/>
      <w:bookmarkStart w:id="81" w:name="_Toc151400114"/>
      <w:r w:rsidRPr="00E60300">
        <w:rPr>
          <w:rFonts w:ascii="Georgia" w:hAnsi="Georgia" w:cs="Georgia"/>
          <w:b/>
          <w:bCs w:val="0"/>
          <w:i/>
          <w:iCs/>
          <w:sz w:val="20"/>
          <w:szCs w:val="20"/>
        </w:rPr>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77"/>
      <w:bookmarkEnd w:id="78"/>
      <w:bookmarkEnd w:id="79"/>
      <w:bookmarkEnd w:id="80"/>
      <w:bookmarkEnd w:id="81"/>
    </w:p>
    <w:p w14:paraId="552644F0" w14:textId="77777777" w:rsidR="00F66F42" w:rsidRDefault="00F66F42" w:rsidP="00F66F42">
      <w:pPr>
        <w:pStyle w:val="Normalny1"/>
        <w:autoSpaceDE w:val="0"/>
        <w:spacing w:line="240" w:lineRule="auto"/>
        <w:jc w:val="both"/>
        <w:rPr>
          <w:sz w:val="20"/>
          <w:szCs w:val="20"/>
        </w:rPr>
      </w:pPr>
    </w:p>
    <w:p w14:paraId="382F857A" w14:textId="77777777" w:rsidR="00F66F42" w:rsidRDefault="00F66F42" w:rsidP="00F66F42">
      <w:pPr>
        <w:pStyle w:val="Normalny1"/>
        <w:autoSpaceDE w:val="0"/>
        <w:spacing w:line="240" w:lineRule="auto"/>
        <w:jc w:val="both"/>
        <w:rPr>
          <w:i/>
          <w:iCs/>
          <w:sz w:val="16"/>
          <w:szCs w:val="16"/>
        </w:rPr>
      </w:pPr>
    </w:p>
    <w:p w14:paraId="12206E71" w14:textId="77777777" w:rsidR="00F66F42" w:rsidRDefault="00F66F42" w:rsidP="00F66F42">
      <w:pPr>
        <w:pStyle w:val="Normalny1"/>
        <w:autoSpaceDE w:val="0"/>
        <w:spacing w:line="240" w:lineRule="auto"/>
        <w:jc w:val="both"/>
        <w:rPr>
          <w:b/>
          <w:i/>
          <w:iCs/>
          <w:sz w:val="16"/>
          <w:szCs w:val="16"/>
        </w:rPr>
      </w:pPr>
    </w:p>
    <w:p w14:paraId="0139A5B8" w14:textId="77777777" w:rsidR="00F66F42" w:rsidRDefault="00F66F42" w:rsidP="00F66F42">
      <w:pPr>
        <w:pStyle w:val="Normalny1"/>
        <w:autoSpaceDE w:val="0"/>
        <w:spacing w:line="360" w:lineRule="auto"/>
        <w:jc w:val="center"/>
        <w:rPr>
          <w:b/>
          <w:bCs/>
          <w:color w:val="000000"/>
          <w:sz w:val="20"/>
          <w:szCs w:val="20"/>
        </w:rPr>
      </w:pPr>
      <w:r>
        <w:rPr>
          <w:b/>
          <w:bCs/>
          <w:color w:val="000000"/>
          <w:sz w:val="20"/>
          <w:szCs w:val="20"/>
        </w:rPr>
        <w:t>WYKAZ WYKONANYCH ROBÓT BUDOWLANYCH (wzór)</w:t>
      </w:r>
    </w:p>
    <w:p w14:paraId="1B972DF5" w14:textId="1021D7AB" w:rsidR="00F66F42" w:rsidRDefault="00F66F42" w:rsidP="00F66F42">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Pr>
          <w:rFonts w:ascii="Georgia" w:hAnsi="Georgia" w:cs="Verdana"/>
          <w:sz w:val="20"/>
          <w:szCs w:val="20"/>
        </w:rPr>
        <w:t>„</w:t>
      </w:r>
      <w:r w:rsidRPr="00F66F42">
        <w:rPr>
          <w:rFonts w:ascii="Georgia" w:hAnsi="Georgia"/>
          <w:sz w:val="20"/>
          <w:szCs w:val="20"/>
        </w:rPr>
        <w:t>U</w:t>
      </w:r>
      <w:r w:rsidRPr="00F66F42">
        <w:rPr>
          <w:rFonts w:ascii="Georgia" w:hAnsi="Georgia"/>
          <w:iCs/>
          <w:sz w:val="20"/>
          <w:szCs w:val="20"/>
        </w:rPr>
        <w:t>sługa archiwizacji dokumentacji dla ZZOZ w Wadowicach</w:t>
      </w:r>
      <w:r w:rsidRPr="00F719D6">
        <w:rPr>
          <w:rFonts w:ascii="Georgia" w:hAnsi="Georgia" w:cs="Georgia"/>
          <w:sz w:val="20"/>
          <w:szCs w:val="20"/>
        </w:rPr>
        <w:t>”</w:t>
      </w:r>
    </w:p>
    <w:p w14:paraId="11CAC6A2" w14:textId="77777777" w:rsidR="00F66F42" w:rsidRPr="00F65ACF" w:rsidRDefault="00F66F42" w:rsidP="00F66F42">
      <w:pPr>
        <w:spacing w:line="360" w:lineRule="auto"/>
        <w:jc w:val="both"/>
        <w:rPr>
          <w:rFonts w:ascii="Georgia" w:hAnsi="Georgia" w:cs="Tahoma"/>
          <w:color w:val="000000"/>
          <w:sz w:val="20"/>
          <w:szCs w:val="20"/>
        </w:rPr>
      </w:pPr>
    </w:p>
    <w:p w14:paraId="2B32DD6D" w14:textId="77777777" w:rsidR="00F66F42" w:rsidRPr="00E60300" w:rsidRDefault="00F66F42" w:rsidP="00F66F42">
      <w:pPr>
        <w:pStyle w:val="Normalny1"/>
        <w:autoSpaceDE w:val="0"/>
        <w:spacing w:line="360" w:lineRule="auto"/>
        <w:jc w:val="both"/>
        <w:rPr>
          <w:color w:val="000000"/>
          <w:sz w:val="20"/>
          <w:szCs w:val="20"/>
        </w:rPr>
      </w:pPr>
      <w:r w:rsidRPr="00E60300">
        <w:rPr>
          <w:color w:val="000000"/>
          <w:sz w:val="20"/>
          <w:szCs w:val="20"/>
        </w:rPr>
        <w:t>Nazwa Wykonawcy (ów)  ..................................................................................................................................</w:t>
      </w:r>
    </w:p>
    <w:p w14:paraId="59657301" w14:textId="77777777" w:rsidR="00F66F42" w:rsidRPr="00E60300" w:rsidRDefault="00F66F42" w:rsidP="00F66F42">
      <w:pPr>
        <w:pStyle w:val="Normalny1"/>
        <w:autoSpaceDE w:val="0"/>
        <w:spacing w:line="360" w:lineRule="auto"/>
        <w:jc w:val="both"/>
        <w:rPr>
          <w:color w:val="000000"/>
          <w:sz w:val="20"/>
          <w:szCs w:val="20"/>
        </w:rPr>
      </w:pPr>
      <w:r w:rsidRPr="00E60300">
        <w:rPr>
          <w:color w:val="000000"/>
          <w:sz w:val="20"/>
          <w:szCs w:val="20"/>
        </w:rPr>
        <w:t>Adres Wykonawcy (ów) ....................................................................................................................................</w:t>
      </w:r>
    </w:p>
    <w:p w14:paraId="23F9CBBD" w14:textId="77777777" w:rsidR="00F66F42" w:rsidRPr="00E60300" w:rsidRDefault="00F66F42" w:rsidP="00F66F42">
      <w:pPr>
        <w:pStyle w:val="Normalny1"/>
        <w:autoSpaceDE w:val="0"/>
        <w:spacing w:line="360" w:lineRule="auto"/>
        <w:jc w:val="both"/>
        <w:rPr>
          <w:color w:val="000000"/>
          <w:sz w:val="20"/>
          <w:szCs w:val="20"/>
        </w:rPr>
      </w:pPr>
      <w:r w:rsidRPr="00E60300">
        <w:rPr>
          <w:color w:val="000000"/>
          <w:sz w:val="20"/>
          <w:szCs w:val="20"/>
        </w:rPr>
        <w:t>...........................................................................................................................................................................</w:t>
      </w:r>
    </w:p>
    <w:p w14:paraId="4109CFB3" w14:textId="54F20696" w:rsidR="00F66F42" w:rsidRDefault="00F66F42" w:rsidP="00F66F42">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trzech</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Pr>
          <w:rStyle w:val="Domylnaczcionkaakapitu2"/>
          <w:color w:val="000000"/>
          <w:sz w:val="20"/>
          <w:szCs w:val="20"/>
        </w:rPr>
        <w:t>usługi</w:t>
      </w:r>
      <w:r w:rsidRPr="00C922F9">
        <w:rPr>
          <w:rStyle w:val="Domylnaczcionkaakapitu2"/>
          <w:color w:val="000000"/>
          <w:sz w:val="20"/>
          <w:szCs w:val="20"/>
        </w:rPr>
        <w:t>:</w:t>
      </w:r>
    </w:p>
    <w:p w14:paraId="3071EF27" w14:textId="77777777" w:rsidR="00F66F42" w:rsidRDefault="00F66F42" w:rsidP="00F66F42">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1DF07EF1" w14:textId="77777777" w:rsidR="00F66F42" w:rsidRDefault="00F66F42" w:rsidP="00F66F42">
      <w:pPr>
        <w:pStyle w:val="Normalny1"/>
        <w:autoSpaceDE w:val="0"/>
        <w:spacing w:line="360" w:lineRule="auto"/>
        <w:jc w:val="both"/>
        <w:rPr>
          <w:color w:val="000000"/>
          <w:sz w:val="20"/>
          <w:szCs w:val="20"/>
        </w:rPr>
      </w:pPr>
      <w:r>
        <w:rPr>
          <w:color w:val="000000"/>
          <w:sz w:val="20"/>
          <w:szCs w:val="20"/>
        </w:rPr>
        <w:t xml:space="preserve">Wykaz usług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F66F42" w:rsidRPr="006D229C" w14:paraId="1C7A39E9" w14:textId="77777777" w:rsidTr="00FE28CC">
        <w:tc>
          <w:tcPr>
            <w:tcW w:w="648" w:type="dxa"/>
            <w:tcBorders>
              <w:top w:val="single" w:sz="4" w:space="0" w:color="000000"/>
              <w:left w:val="single" w:sz="4" w:space="0" w:color="000000"/>
              <w:bottom w:val="single" w:sz="4" w:space="0" w:color="000000"/>
              <w:right w:val="single" w:sz="4" w:space="0" w:color="000000"/>
            </w:tcBorders>
            <w:vAlign w:val="center"/>
          </w:tcPr>
          <w:p w14:paraId="2E4299E0" w14:textId="77777777" w:rsidR="00F66F42" w:rsidRPr="006D229C" w:rsidRDefault="00F66F42" w:rsidP="00FE28CC">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4C15F44D" w14:textId="4626397F" w:rsidR="00F66F42" w:rsidRPr="00394C2A" w:rsidRDefault="00F66F42" w:rsidP="00366921">
            <w:pPr>
              <w:pStyle w:val="Normalny1"/>
              <w:autoSpaceDE w:val="0"/>
              <w:spacing w:line="360" w:lineRule="auto"/>
              <w:jc w:val="center"/>
              <w:rPr>
                <w:bCs/>
                <w:color w:val="000000"/>
                <w:sz w:val="18"/>
                <w:szCs w:val="18"/>
              </w:rPr>
            </w:pPr>
            <w:r w:rsidRPr="00394C2A">
              <w:rPr>
                <w:bCs/>
                <w:color w:val="000000"/>
                <w:sz w:val="18"/>
                <w:szCs w:val="18"/>
              </w:rPr>
              <w:t xml:space="preserve">Rodzaj i zakres (zakres </w:t>
            </w:r>
            <w:r w:rsidR="00366921">
              <w:rPr>
                <w:bCs/>
                <w:color w:val="000000"/>
                <w:sz w:val="18"/>
                <w:szCs w:val="18"/>
              </w:rPr>
              <w:t>usług</w:t>
            </w:r>
            <w:r w:rsidRPr="00394C2A">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014A0438" w14:textId="77777777" w:rsidR="00F66F42" w:rsidRPr="00394C2A" w:rsidRDefault="00F66F42" w:rsidP="00FE28CC">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0F908E72" w14:textId="77777777" w:rsidR="00F66F42" w:rsidRPr="00394C2A" w:rsidRDefault="00F66F42" w:rsidP="00FE28CC">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37B56470" w14:textId="38AEB7AB" w:rsidR="00F66F42" w:rsidRPr="00394C2A" w:rsidRDefault="00F66F42" w:rsidP="00366921">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 xml:space="preserve">Podmiot, na rzecz którego </w:t>
            </w:r>
            <w:r w:rsidR="00366921">
              <w:rPr>
                <w:bCs/>
                <w:color w:val="000000"/>
                <w:sz w:val="18"/>
                <w:szCs w:val="18"/>
              </w:rPr>
              <w:t>usługa</w:t>
            </w:r>
            <w:r w:rsidRPr="00394C2A">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44DAE46E" w14:textId="77777777" w:rsidR="00F66F42" w:rsidRPr="00394C2A" w:rsidRDefault="00F66F42" w:rsidP="00FE28CC">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F66F42" w:rsidRPr="006D229C" w14:paraId="0A0A8031" w14:textId="77777777" w:rsidTr="00FE28CC">
        <w:tc>
          <w:tcPr>
            <w:tcW w:w="648" w:type="dxa"/>
            <w:tcBorders>
              <w:top w:val="single" w:sz="4" w:space="0" w:color="000000"/>
              <w:left w:val="single" w:sz="4" w:space="0" w:color="000000"/>
              <w:bottom w:val="single" w:sz="4" w:space="0" w:color="000000"/>
              <w:right w:val="single" w:sz="4" w:space="0" w:color="000000"/>
            </w:tcBorders>
            <w:vAlign w:val="center"/>
          </w:tcPr>
          <w:p w14:paraId="180C7358" w14:textId="77777777" w:rsidR="00F66F42" w:rsidRPr="006D229C" w:rsidRDefault="00F66F42" w:rsidP="00FE28CC">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30B1A653"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p>
          <w:p w14:paraId="2A469033"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7016CA64"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355F64AD"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7A60E8D"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888F890" w14:textId="77777777" w:rsidR="00F66F42" w:rsidRPr="006D229C" w:rsidRDefault="00F66F42" w:rsidP="00FE28CC">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29B46EC7" w14:textId="77777777" w:rsidR="00F66F42" w:rsidRPr="006D229C" w:rsidRDefault="00F66F42" w:rsidP="00FE28CC">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4FE49E9B" w14:textId="77777777" w:rsidR="00F66F42" w:rsidRPr="00566649" w:rsidRDefault="00F66F42" w:rsidP="00F66F42">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10A5931A" w14:textId="77777777" w:rsidR="00F66F42" w:rsidRPr="00E87E17" w:rsidRDefault="00F66F42" w:rsidP="00F66F42">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3B090A69"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4E1404C"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06CA1DD"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28A7799"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51AFA08"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6F6C965"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498DBEB"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10084FA" w14:textId="77777777" w:rsidR="00366921" w:rsidRDefault="00366921" w:rsidP="00F66F42">
      <w:pPr>
        <w:ind w:left="4962"/>
        <w:rPr>
          <w:rFonts w:ascii="Georgia" w:hAnsi="Georgia" w:cs="Georgia"/>
          <w:i/>
          <w:iCs/>
          <w:color w:val="000000"/>
          <w:sz w:val="18"/>
          <w:szCs w:val="18"/>
        </w:rPr>
      </w:pPr>
    </w:p>
    <w:p w14:paraId="117290B9" w14:textId="77777777" w:rsidR="00366921" w:rsidRDefault="00366921" w:rsidP="00F66F42">
      <w:pPr>
        <w:ind w:left="4962"/>
        <w:rPr>
          <w:rFonts w:ascii="Georgia" w:hAnsi="Georgia" w:cs="Georgia"/>
          <w:i/>
          <w:iCs/>
          <w:color w:val="000000"/>
          <w:sz w:val="18"/>
          <w:szCs w:val="18"/>
        </w:rPr>
      </w:pPr>
    </w:p>
    <w:p w14:paraId="30357658" w14:textId="77777777" w:rsidR="00366921" w:rsidRDefault="00366921" w:rsidP="00F66F42">
      <w:pPr>
        <w:ind w:left="4962"/>
        <w:rPr>
          <w:rFonts w:ascii="Georgia" w:hAnsi="Georgia" w:cs="Georgia"/>
          <w:i/>
          <w:iCs/>
          <w:color w:val="000000"/>
          <w:sz w:val="18"/>
          <w:szCs w:val="18"/>
        </w:rPr>
      </w:pPr>
    </w:p>
    <w:p w14:paraId="28ADB44F" w14:textId="77777777" w:rsidR="00366921" w:rsidRDefault="00366921" w:rsidP="00F66F42">
      <w:pPr>
        <w:ind w:left="4962"/>
        <w:rPr>
          <w:rFonts w:ascii="Georgia" w:hAnsi="Georgia" w:cs="Georgia"/>
          <w:i/>
          <w:iCs/>
          <w:color w:val="000000"/>
          <w:sz w:val="18"/>
          <w:szCs w:val="18"/>
        </w:rPr>
      </w:pPr>
    </w:p>
    <w:p w14:paraId="16D34B91" w14:textId="77777777" w:rsidR="00366921" w:rsidRDefault="00366921" w:rsidP="00F66F42">
      <w:pPr>
        <w:ind w:left="4962"/>
        <w:rPr>
          <w:rFonts w:ascii="Georgia" w:hAnsi="Georgia" w:cs="Georgia"/>
          <w:i/>
          <w:iCs/>
          <w:color w:val="000000"/>
          <w:sz w:val="18"/>
          <w:szCs w:val="18"/>
        </w:rPr>
      </w:pPr>
    </w:p>
    <w:p w14:paraId="3675F37F" w14:textId="2AEB100B" w:rsidR="00F66F42" w:rsidRPr="00D11AEB" w:rsidRDefault="00F66F42" w:rsidP="00F66F42">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660B0CF3" w14:textId="77777777" w:rsidR="00F66F42" w:rsidRDefault="00F66F42" w:rsidP="00F66F42">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p>
    <w:p w14:paraId="50FCC0DC" w14:textId="77777777" w:rsidR="00F66F42" w:rsidRPr="00E87E17" w:rsidRDefault="00F66F42" w:rsidP="00F66F42">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0B7F980F" w14:textId="77777777" w:rsidR="00F66F42" w:rsidRPr="00E60300" w:rsidRDefault="00F66F42" w:rsidP="00F66F42">
      <w:pPr>
        <w:pStyle w:val="Nagwek1"/>
        <w:spacing w:before="0" w:after="0" w:line="240" w:lineRule="auto"/>
        <w:jc w:val="right"/>
        <w:rPr>
          <w:rFonts w:ascii="Georgia" w:hAnsi="Georgia" w:cs="Georgia"/>
          <w:b/>
          <w:bCs w:val="0"/>
          <w:i/>
          <w:iCs/>
          <w:sz w:val="20"/>
          <w:szCs w:val="20"/>
        </w:rPr>
      </w:pPr>
      <w:bookmarkStart w:id="82" w:name="_Toc91766465"/>
      <w:bookmarkStart w:id="83" w:name="_Toc93314449"/>
      <w:bookmarkStart w:id="84" w:name="_Toc147835645"/>
      <w:bookmarkStart w:id="85" w:name="_Toc151400115"/>
      <w:r w:rsidRPr="00E60300">
        <w:rPr>
          <w:rFonts w:ascii="Georgia" w:hAnsi="Georgia" w:cs="Georgia"/>
          <w:b/>
          <w:bCs w:val="0"/>
          <w:i/>
          <w:iCs/>
          <w:sz w:val="20"/>
          <w:szCs w:val="20"/>
        </w:rPr>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82"/>
      <w:bookmarkEnd w:id="83"/>
      <w:bookmarkEnd w:id="84"/>
      <w:bookmarkEnd w:id="85"/>
    </w:p>
    <w:p w14:paraId="38F92CA6" w14:textId="77777777" w:rsidR="00F66F42" w:rsidRDefault="00F66F42" w:rsidP="00F66F42">
      <w:pPr>
        <w:pStyle w:val="Normalny1"/>
        <w:autoSpaceDE w:val="0"/>
        <w:spacing w:line="240" w:lineRule="auto"/>
        <w:jc w:val="both"/>
        <w:rPr>
          <w:i/>
          <w:iCs/>
          <w:sz w:val="16"/>
          <w:szCs w:val="16"/>
        </w:rPr>
      </w:pPr>
    </w:p>
    <w:p w14:paraId="4A32B4CB" w14:textId="77777777" w:rsidR="00F66F42" w:rsidRDefault="00F66F42" w:rsidP="00F66F42">
      <w:pPr>
        <w:pStyle w:val="Normalny1"/>
        <w:autoSpaceDE w:val="0"/>
        <w:spacing w:line="240" w:lineRule="auto"/>
        <w:jc w:val="both"/>
        <w:rPr>
          <w:b/>
          <w:i/>
          <w:iCs/>
          <w:sz w:val="16"/>
          <w:szCs w:val="16"/>
        </w:rPr>
      </w:pPr>
    </w:p>
    <w:p w14:paraId="164EBD72" w14:textId="77777777" w:rsidR="00F66F42" w:rsidRDefault="00F66F42" w:rsidP="00F66F42">
      <w:pPr>
        <w:pStyle w:val="Normalny1"/>
        <w:autoSpaceDE w:val="0"/>
        <w:spacing w:line="360" w:lineRule="auto"/>
        <w:jc w:val="center"/>
        <w:rPr>
          <w:b/>
          <w:bCs/>
          <w:color w:val="000000"/>
          <w:sz w:val="20"/>
          <w:szCs w:val="20"/>
        </w:rPr>
      </w:pPr>
    </w:p>
    <w:p w14:paraId="65C66EE4" w14:textId="77777777" w:rsidR="00F66F42" w:rsidRDefault="00F66F42" w:rsidP="00F66F42">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72D4C143" w14:textId="50B52C37" w:rsidR="00F66F42" w:rsidRDefault="00F66F42" w:rsidP="00F66F42">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sidRPr="00DE3FAA">
        <w:rPr>
          <w:rFonts w:ascii="Georgia" w:hAnsi="Georgia"/>
          <w:sz w:val="20"/>
          <w:szCs w:val="20"/>
        </w:rPr>
        <w:t>„</w:t>
      </w:r>
      <w:r w:rsidR="00366921" w:rsidRPr="00F66F42">
        <w:rPr>
          <w:rFonts w:ascii="Georgia" w:hAnsi="Georgia"/>
          <w:sz w:val="20"/>
          <w:szCs w:val="20"/>
        </w:rPr>
        <w:t>U</w:t>
      </w:r>
      <w:r w:rsidR="00366921" w:rsidRPr="00F66F42">
        <w:rPr>
          <w:rFonts w:ascii="Georgia" w:hAnsi="Georgia"/>
          <w:iCs/>
          <w:sz w:val="20"/>
          <w:szCs w:val="20"/>
        </w:rPr>
        <w:t>sługa archiwizacji dokumentacji dla ZZOZ w Wadowicach</w:t>
      </w:r>
      <w:r w:rsidR="00366921" w:rsidRPr="00F66F42">
        <w:rPr>
          <w:rFonts w:ascii="Georgia" w:hAnsi="Georgia" w:cs="Georgia"/>
          <w:sz w:val="20"/>
          <w:szCs w:val="20"/>
        </w:rPr>
        <w:t>”</w:t>
      </w:r>
    </w:p>
    <w:p w14:paraId="516E0A4E" w14:textId="77777777" w:rsidR="00366921" w:rsidRDefault="00366921" w:rsidP="00F66F42">
      <w:pPr>
        <w:spacing w:line="360" w:lineRule="auto"/>
        <w:jc w:val="both"/>
        <w:rPr>
          <w:bCs/>
          <w:kern w:val="0"/>
          <w:sz w:val="20"/>
          <w:szCs w:val="20"/>
          <w:lang w:eastAsia="en-US"/>
        </w:rPr>
      </w:pPr>
    </w:p>
    <w:p w14:paraId="67070CF1" w14:textId="77777777" w:rsidR="00F66F42" w:rsidRPr="00361C8F" w:rsidRDefault="00F66F42" w:rsidP="00F66F4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14885F15" w14:textId="77777777" w:rsidR="00F66F42" w:rsidRDefault="00F66F42" w:rsidP="00F66F42">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F66F42" w14:paraId="50839EC7" w14:textId="77777777" w:rsidTr="00FE28CC">
        <w:tc>
          <w:tcPr>
            <w:tcW w:w="551" w:type="dxa"/>
            <w:tcBorders>
              <w:top w:val="single" w:sz="4" w:space="0" w:color="000000"/>
              <w:left w:val="single" w:sz="4" w:space="0" w:color="000000"/>
              <w:bottom w:val="single" w:sz="4" w:space="0" w:color="000000"/>
              <w:right w:val="single" w:sz="4" w:space="0" w:color="000000"/>
            </w:tcBorders>
            <w:hideMark/>
          </w:tcPr>
          <w:p w14:paraId="4EB460D3" w14:textId="77777777" w:rsidR="00F66F42" w:rsidRPr="002C1638" w:rsidRDefault="00F66F42" w:rsidP="00FE28CC">
            <w:pPr>
              <w:widowControl w:val="0"/>
              <w:spacing w:line="240" w:lineRule="auto"/>
              <w:jc w:val="both"/>
              <w:rPr>
                <w:rFonts w:ascii="Georgia" w:eastAsia="Calibri" w:hAnsi="Georgia" w:cs="Georgia-BoldItalic"/>
                <w:color w:val="000000" w:themeColor="text1"/>
                <w:sz w:val="20"/>
                <w:szCs w:val="20"/>
              </w:rPr>
            </w:pPr>
            <w:proofErr w:type="spellStart"/>
            <w:r w:rsidRPr="002C1638">
              <w:rPr>
                <w:rFonts w:ascii="Georgia" w:eastAsiaTheme="minorHAnsi" w:hAnsi="Georgia" w:cs="Verdana"/>
                <w:kern w:val="0"/>
                <w:sz w:val="20"/>
                <w:szCs w:val="20"/>
                <w:lang w:eastAsia="en-US"/>
              </w:rPr>
              <w:t>Poz</w:t>
            </w:r>
            <w:proofErr w:type="spellEnd"/>
          </w:p>
        </w:tc>
        <w:tc>
          <w:tcPr>
            <w:tcW w:w="1178" w:type="dxa"/>
            <w:tcBorders>
              <w:top w:val="single" w:sz="4" w:space="0" w:color="000000"/>
              <w:left w:val="single" w:sz="4" w:space="0" w:color="000000"/>
              <w:bottom w:val="single" w:sz="4" w:space="0" w:color="000000"/>
              <w:right w:val="single" w:sz="4" w:space="0" w:color="000000"/>
            </w:tcBorders>
            <w:hideMark/>
          </w:tcPr>
          <w:p w14:paraId="78F36154" w14:textId="77777777" w:rsidR="00F66F42" w:rsidRPr="002C1638" w:rsidRDefault="00F66F42" w:rsidP="00FE28CC">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2BE9DC30" w14:textId="77777777" w:rsidR="00F66F42" w:rsidRPr="002C1638" w:rsidRDefault="00F66F42" w:rsidP="00FE28CC">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45B0DCE7" w14:textId="77777777" w:rsidR="00F66F42" w:rsidRPr="007867EB" w:rsidRDefault="00F66F42" w:rsidP="00FE28CC">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2D175DFD" w14:textId="77777777" w:rsidR="00F66F42" w:rsidRPr="002C1638" w:rsidRDefault="00F66F42" w:rsidP="00FE28CC">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747D851B" w14:textId="77777777" w:rsidR="00F66F42" w:rsidRPr="002C1638" w:rsidRDefault="00F66F42" w:rsidP="00FE28CC">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0E68409E" w14:textId="77777777" w:rsidR="00F66F42" w:rsidRPr="002C1638" w:rsidRDefault="00F66F42" w:rsidP="00FE28CC">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F66F42" w14:paraId="1BF0FFD4" w14:textId="77777777" w:rsidTr="00FE28CC">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646F06AB"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125FA7D0"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p w14:paraId="7AB59A4B"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23ED373E"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5E6D1313"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98199AB"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r>
      <w:tr w:rsidR="00F66F42" w14:paraId="1D3C4903" w14:textId="77777777" w:rsidTr="00FE28CC">
        <w:tc>
          <w:tcPr>
            <w:tcW w:w="551" w:type="dxa"/>
            <w:tcBorders>
              <w:top w:val="single" w:sz="4" w:space="0" w:color="000000"/>
              <w:left w:val="single" w:sz="4" w:space="0" w:color="000000"/>
              <w:bottom w:val="single" w:sz="4" w:space="0" w:color="000000"/>
              <w:right w:val="single" w:sz="4" w:space="0" w:color="000000"/>
            </w:tcBorders>
            <w:hideMark/>
          </w:tcPr>
          <w:p w14:paraId="07931F2B"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321F5C1C"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p w14:paraId="781D6D71"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1BFC8F00"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306ABB9"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71F69EF0" w14:textId="77777777" w:rsidR="00F66F42" w:rsidRDefault="00F66F42" w:rsidP="00FE28CC">
            <w:pPr>
              <w:widowControl w:val="0"/>
              <w:spacing w:line="240" w:lineRule="auto"/>
              <w:jc w:val="both"/>
              <w:rPr>
                <w:rFonts w:ascii="Georgia" w:eastAsia="Calibri" w:hAnsi="Georgia" w:cs="Georgia-BoldItalic"/>
                <w:bCs/>
                <w:iCs/>
                <w:color w:val="000000" w:themeColor="text1"/>
                <w:sz w:val="20"/>
                <w:szCs w:val="20"/>
              </w:rPr>
            </w:pPr>
          </w:p>
        </w:tc>
      </w:tr>
    </w:tbl>
    <w:p w14:paraId="2CC9BA41" w14:textId="77777777" w:rsidR="00F66F42" w:rsidRDefault="00F66F42" w:rsidP="00F66F42">
      <w:pPr>
        <w:spacing w:line="360" w:lineRule="auto"/>
        <w:jc w:val="both"/>
        <w:rPr>
          <w:rFonts w:ascii="Georgia" w:eastAsiaTheme="minorHAnsi" w:hAnsi="Georgia" w:cs="Georgia"/>
          <w:i/>
          <w:iCs/>
          <w:sz w:val="18"/>
          <w:szCs w:val="18"/>
          <w:lang w:eastAsia="en-US"/>
        </w:rPr>
      </w:pPr>
    </w:p>
    <w:p w14:paraId="51FB1200" w14:textId="77777777" w:rsidR="00F66F42" w:rsidRDefault="00F66F42" w:rsidP="00F66F42">
      <w:pPr>
        <w:pStyle w:val="Bezodstpw"/>
        <w:spacing w:line="360" w:lineRule="auto"/>
        <w:jc w:val="both"/>
        <w:rPr>
          <w:rFonts w:ascii="Georgia" w:hAnsi="Georgia"/>
          <w:b/>
          <w:sz w:val="18"/>
          <w:szCs w:val="18"/>
        </w:rPr>
      </w:pPr>
    </w:p>
    <w:p w14:paraId="27EE614B"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F17452C" w14:textId="77777777" w:rsidR="00F66F42" w:rsidRDefault="00F66F42" w:rsidP="00F66F42">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8A39EA5" w14:textId="77777777" w:rsidR="00366921" w:rsidRDefault="00366921" w:rsidP="00F66F42">
      <w:pPr>
        <w:ind w:left="4962"/>
        <w:rPr>
          <w:rFonts w:ascii="Georgia" w:hAnsi="Georgia" w:cs="Georgia"/>
          <w:i/>
          <w:iCs/>
          <w:color w:val="000000"/>
          <w:sz w:val="18"/>
          <w:szCs w:val="18"/>
        </w:rPr>
      </w:pPr>
    </w:p>
    <w:p w14:paraId="2EA12348" w14:textId="77777777" w:rsidR="00366921" w:rsidRDefault="00366921" w:rsidP="00F66F42">
      <w:pPr>
        <w:ind w:left="4962"/>
        <w:rPr>
          <w:rFonts w:ascii="Georgia" w:hAnsi="Georgia" w:cs="Georgia"/>
          <w:i/>
          <w:iCs/>
          <w:color w:val="000000"/>
          <w:sz w:val="18"/>
          <w:szCs w:val="18"/>
        </w:rPr>
      </w:pPr>
    </w:p>
    <w:p w14:paraId="247C4424" w14:textId="77777777" w:rsidR="00366921" w:rsidRDefault="00366921" w:rsidP="00F66F42">
      <w:pPr>
        <w:ind w:left="4962"/>
        <w:rPr>
          <w:rFonts w:ascii="Georgia" w:hAnsi="Georgia" w:cs="Georgia"/>
          <w:i/>
          <w:iCs/>
          <w:color w:val="000000"/>
          <w:sz w:val="18"/>
          <w:szCs w:val="18"/>
        </w:rPr>
      </w:pPr>
    </w:p>
    <w:p w14:paraId="40F02AE9" w14:textId="77777777" w:rsidR="00366921" w:rsidRDefault="00366921" w:rsidP="00F66F42">
      <w:pPr>
        <w:ind w:left="4962"/>
        <w:rPr>
          <w:rFonts w:ascii="Georgia" w:hAnsi="Georgia" w:cs="Georgia"/>
          <w:i/>
          <w:iCs/>
          <w:color w:val="000000"/>
          <w:sz w:val="18"/>
          <w:szCs w:val="18"/>
        </w:rPr>
      </w:pPr>
    </w:p>
    <w:p w14:paraId="36693A99" w14:textId="77777777" w:rsidR="00366921" w:rsidRDefault="00366921" w:rsidP="00F66F42">
      <w:pPr>
        <w:ind w:left="4962"/>
        <w:rPr>
          <w:rFonts w:ascii="Georgia" w:hAnsi="Georgia" w:cs="Georgia"/>
          <w:i/>
          <w:iCs/>
          <w:color w:val="000000"/>
          <w:sz w:val="18"/>
          <w:szCs w:val="18"/>
        </w:rPr>
      </w:pPr>
    </w:p>
    <w:p w14:paraId="2A33CE1F" w14:textId="58AB159E" w:rsidR="00F66F42" w:rsidRPr="00D11AEB" w:rsidRDefault="00F66F42" w:rsidP="00F66F42">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0774332" w14:textId="77777777" w:rsidR="00F66F42" w:rsidRDefault="00F66F42" w:rsidP="00F66F42">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w:t>
      </w:r>
      <w:proofErr w:type="spellStart"/>
      <w:r w:rsidRPr="00E87E17">
        <w:rPr>
          <w:rFonts w:ascii="Georgia" w:hAnsi="Georgia"/>
          <w:i/>
          <w:iCs/>
          <w:sz w:val="16"/>
          <w:szCs w:val="16"/>
        </w:rPr>
        <w:t>ych</w:t>
      </w:r>
      <w:proofErr w:type="spellEnd"/>
      <w:r w:rsidRPr="00E87E17">
        <w:rPr>
          <w:rFonts w:ascii="Georgia" w:hAnsi="Georgia"/>
          <w:i/>
          <w:iCs/>
          <w:sz w:val="16"/>
          <w:szCs w:val="16"/>
        </w:rPr>
        <w:t>) do reprezentowania Wykonawc</w:t>
      </w:r>
      <w:r>
        <w:rPr>
          <w:rFonts w:ascii="Georgia" w:hAnsi="Georgia" w:cs="Georgia"/>
          <w:b/>
          <w:i/>
          <w:iCs/>
          <w:color w:val="000000"/>
          <w:sz w:val="16"/>
          <w:szCs w:val="16"/>
        </w:rPr>
        <w:t>y</w:t>
      </w:r>
    </w:p>
    <w:p w14:paraId="2CE6AB02" w14:textId="5AFDFD70" w:rsidR="00DA7367" w:rsidRPr="00366921" w:rsidRDefault="00666FB4" w:rsidP="00366921">
      <w:pPr>
        <w:suppressAutoHyphens w:val="0"/>
        <w:spacing w:after="160" w:line="259" w:lineRule="auto"/>
        <w:textAlignment w:val="auto"/>
        <w:rPr>
          <w:rFonts w:ascii="Georgia" w:hAnsi="Georgia" w:cs="Georgia"/>
          <w:b/>
          <w:bCs/>
          <w:i/>
          <w:color w:val="000000"/>
          <w:sz w:val="20"/>
          <w:szCs w:val="20"/>
        </w:rPr>
      </w:pPr>
      <w:r>
        <w:rPr>
          <w:spacing w:val="4"/>
        </w:rPr>
        <w:br w:type="page"/>
      </w:r>
    </w:p>
    <w:p w14:paraId="283B445E" w14:textId="38335D52" w:rsidR="00666FB4" w:rsidRDefault="00666FB4" w:rsidP="00666FB4">
      <w:pPr>
        <w:pStyle w:val="Nagwek1"/>
        <w:spacing w:before="0" w:after="0" w:line="360" w:lineRule="auto"/>
        <w:jc w:val="right"/>
        <w:rPr>
          <w:rFonts w:ascii="Georgia" w:hAnsi="Georgia" w:cs="Georgia"/>
          <w:b/>
          <w:i/>
          <w:color w:val="000000"/>
          <w:sz w:val="20"/>
          <w:szCs w:val="20"/>
        </w:rPr>
      </w:pPr>
      <w:bookmarkStart w:id="86" w:name="_Toc151400116"/>
      <w:bookmarkEnd w:id="59"/>
      <w:bookmarkEnd w:id="60"/>
      <w:bookmarkEnd w:id="61"/>
      <w:bookmarkEnd w:id="62"/>
      <w:bookmarkEnd w:id="63"/>
      <w:bookmarkEnd w:id="64"/>
      <w:bookmarkEnd w:id="65"/>
      <w:r>
        <w:rPr>
          <w:rFonts w:ascii="Georgia" w:hAnsi="Georgia" w:cs="Georgia"/>
          <w:b/>
          <w:i/>
          <w:color w:val="000000"/>
          <w:sz w:val="20"/>
          <w:szCs w:val="20"/>
        </w:rPr>
        <w:lastRenderedPageBreak/>
        <w:t xml:space="preserve">Załącznik nr </w:t>
      </w:r>
      <w:r w:rsidR="00366921">
        <w:rPr>
          <w:rFonts w:ascii="Georgia" w:hAnsi="Georgia" w:cs="Georgia"/>
          <w:b/>
          <w:i/>
          <w:color w:val="000000"/>
          <w:sz w:val="20"/>
          <w:szCs w:val="20"/>
        </w:rPr>
        <w:t>5</w:t>
      </w:r>
      <w:r>
        <w:rPr>
          <w:rFonts w:ascii="Georgia" w:hAnsi="Georgia" w:cs="Georgia"/>
          <w:b/>
          <w:i/>
          <w:color w:val="000000"/>
          <w:sz w:val="20"/>
          <w:szCs w:val="20"/>
        </w:rPr>
        <w:t xml:space="preserve"> do SWZ</w:t>
      </w:r>
      <w:bookmarkEnd w:id="86"/>
    </w:p>
    <w:p w14:paraId="04BA9F6C" w14:textId="77777777" w:rsidR="00666FB4" w:rsidRDefault="00666FB4" w:rsidP="00666FB4">
      <w:pPr>
        <w:pStyle w:val="Nagwek1"/>
        <w:spacing w:before="0" w:after="0" w:line="360" w:lineRule="auto"/>
        <w:jc w:val="right"/>
        <w:rPr>
          <w:rFonts w:ascii="Georgia" w:hAnsi="Georgia" w:cs="Georgia"/>
          <w:b/>
          <w:i/>
          <w:color w:val="000000"/>
          <w:sz w:val="20"/>
          <w:szCs w:val="20"/>
        </w:rPr>
      </w:pPr>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87" w:name="_Toc448300602"/>
      <w:bookmarkStart w:id="88" w:name="_Toc504987507"/>
      <w:bookmarkStart w:id="89"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056C99E" w14:textId="77777777" w:rsidR="00666FB4" w:rsidRPr="00D56AAB" w:rsidRDefault="00666FB4" w:rsidP="00666FB4">
      <w:pPr>
        <w:spacing w:line="360" w:lineRule="auto"/>
        <w:rPr>
          <w:rFonts w:ascii="Georgia" w:hAnsi="Georgia" w:cs="Georgia"/>
          <w:sz w:val="20"/>
          <w:szCs w:val="20"/>
        </w:rPr>
      </w:pPr>
    </w:p>
    <w:p w14:paraId="0C816CD9" w14:textId="1DBC114C" w:rsidR="00666FB4" w:rsidRDefault="00666FB4" w:rsidP="00666FB4">
      <w:pPr>
        <w:autoSpaceDE w:val="0"/>
        <w:spacing w:line="360" w:lineRule="auto"/>
        <w:jc w:val="center"/>
        <w:rPr>
          <w:rFonts w:ascii="Georgia" w:hAnsi="Georgia" w:cs="Georgia"/>
          <w:sz w:val="20"/>
          <w:szCs w:val="20"/>
        </w:rPr>
      </w:pPr>
      <w:r w:rsidRPr="00AE5D71">
        <w:rPr>
          <w:rFonts w:ascii="Georgia" w:hAnsi="Georgia" w:cs="Georgia"/>
          <w:sz w:val="20"/>
          <w:szCs w:val="20"/>
        </w:rPr>
        <w:t>Niniejsza oferta dotyczy postępowania o udzielenie zamówienia publicznego znak: ZP.26.1</w:t>
      </w:r>
      <w:r w:rsidR="00DF6D99" w:rsidRPr="00AE5D71">
        <w:rPr>
          <w:rFonts w:ascii="Georgia" w:hAnsi="Georgia" w:cs="Georgia"/>
          <w:sz w:val="20"/>
          <w:szCs w:val="20"/>
        </w:rPr>
        <w:t>.</w:t>
      </w:r>
      <w:r w:rsidR="00AE5D71" w:rsidRPr="00AE5D71">
        <w:rPr>
          <w:rFonts w:ascii="Georgia" w:hAnsi="Georgia" w:cs="Georgia"/>
          <w:sz w:val="20"/>
          <w:szCs w:val="20"/>
        </w:rPr>
        <w:t>4</w:t>
      </w:r>
      <w:r w:rsidR="00F66F42">
        <w:rPr>
          <w:rFonts w:ascii="Georgia" w:hAnsi="Georgia" w:cs="Georgia"/>
          <w:sz w:val="20"/>
          <w:szCs w:val="20"/>
        </w:rPr>
        <w:t>8</w:t>
      </w:r>
      <w:r w:rsidRPr="00AE5D71">
        <w:rPr>
          <w:rFonts w:ascii="Georgia" w:hAnsi="Georgia" w:cs="Georgia"/>
          <w:sz w:val="20"/>
          <w:szCs w:val="20"/>
        </w:rPr>
        <w:t>.2023</w:t>
      </w:r>
    </w:p>
    <w:bookmarkEnd w:id="87"/>
    <w:bookmarkEnd w:id="88"/>
    <w:bookmarkEnd w:id="89"/>
    <w:p w14:paraId="5A066238" w14:textId="0808FF1C" w:rsidR="00E24E94" w:rsidRPr="003077A7" w:rsidRDefault="00E24E94" w:rsidP="00E24E94">
      <w:pPr>
        <w:autoSpaceDE w:val="0"/>
        <w:spacing w:line="240" w:lineRule="auto"/>
        <w:jc w:val="both"/>
        <w:rPr>
          <w:rFonts w:ascii="Georgia" w:hAnsi="Georgia"/>
          <w:b/>
          <w:bCs/>
          <w:kern w:val="2"/>
          <w:sz w:val="18"/>
          <w:szCs w:val="18"/>
        </w:rPr>
      </w:pPr>
    </w:p>
    <w:p w14:paraId="1E935D2D" w14:textId="77777777" w:rsidR="00DA7367" w:rsidRPr="00372523" w:rsidRDefault="00DA7367" w:rsidP="00DA7367">
      <w:pPr>
        <w:pStyle w:val="Tekstpodstawowy"/>
        <w:spacing w:after="0" w:line="360" w:lineRule="auto"/>
        <w:rPr>
          <w:rFonts w:ascii="Georgia" w:hAnsi="Georgia" w:cs="Georgia"/>
          <w:b w:val="0"/>
          <w:bCs w:val="0"/>
          <w:sz w:val="20"/>
          <w:szCs w:val="20"/>
          <w:lang w:val="pl-PL"/>
        </w:rPr>
      </w:pPr>
    </w:p>
    <w:p w14:paraId="18C57890" w14:textId="52B4F709" w:rsidR="00F66F42" w:rsidRPr="00F66F42" w:rsidRDefault="00F66F42" w:rsidP="00F66F42">
      <w:pPr>
        <w:pStyle w:val="Akapitzlist1"/>
        <w:numPr>
          <w:ilvl w:val="0"/>
          <w:numId w:val="52"/>
        </w:numPr>
        <w:suppressAutoHyphens w:val="0"/>
        <w:spacing w:line="360" w:lineRule="auto"/>
        <w:ind w:left="0" w:firstLine="0"/>
        <w:jc w:val="both"/>
        <w:textAlignment w:val="auto"/>
        <w:rPr>
          <w:rFonts w:ascii="Georgia" w:hAnsi="Georgia"/>
          <w:i/>
          <w:color w:val="000000" w:themeColor="text1"/>
          <w:sz w:val="20"/>
          <w:szCs w:val="20"/>
        </w:rPr>
      </w:pPr>
      <w:r w:rsidRPr="00F95D60">
        <w:rPr>
          <w:rFonts w:ascii="Georgia" w:hAnsi="Georgia" w:cs="Georgia"/>
          <w:sz w:val="20"/>
          <w:szCs w:val="20"/>
        </w:rPr>
        <w:t xml:space="preserve">Wartość </w:t>
      </w:r>
      <w:r>
        <w:rPr>
          <w:rFonts w:ascii="Georgia" w:hAnsi="Georgia" w:cs="Georgia"/>
          <w:sz w:val="20"/>
          <w:szCs w:val="20"/>
        </w:rPr>
        <w:t>usługi na okres 24 miesięcy</w:t>
      </w:r>
      <w:r w:rsidRPr="00F95D60">
        <w:rPr>
          <w:rFonts w:ascii="Georgia" w:hAnsi="Georgia" w:cs="Georgia"/>
          <w:sz w:val="20"/>
          <w:szCs w:val="20"/>
        </w:rPr>
        <w:t xml:space="preserve"> netto: …………… zł, brutto: …………… zł </w:t>
      </w:r>
    </w:p>
    <w:p w14:paraId="6AAEF584" w14:textId="77777777" w:rsidR="00F66F42" w:rsidRPr="00F95D60" w:rsidRDefault="00F66F42" w:rsidP="00F66F42">
      <w:pPr>
        <w:pStyle w:val="Akapitzlist1"/>
        <w:numPr>
          <w:ilvl w:val="0"/>
          <w:numId w:val="52"/>
        </w:numPr>
        <w:suppressAutoHyphens w:val="0"/>
        <w:spacing w:line="360" w:lineRule="auto"/>
        <w:ind w:left="0" w:firstLine="0"/>
        <w:jc w:val="both"/>
        <w:textAlignment w:val="auto"/>
        <w:rPr>
          <w:rFonts w:ascii="Georgia" w:hAnsi="Georgia"/>
          <w:i/>
          <w:color w:val="000000" w:themeColor="text1"/>
          <w:sz w:val="20"/>
          <w:szCs w:val="20"/>
        </w:rPr>
      </w:pPr>
      <w:r>
        <w:rPr>
          <w:rFonts w:ascii="Georgia" w:hAnsi="Georgia" w:cs="Georgia"/>
          <w:sz w:val="20"/>
          <w:szCs w:val="20"/>
        </w:rPr>
        <w:t xml:space="preserve">Wartość za </w:t>
      </w:r>
      <w:r w:rsidRPr="00F95D60">
        <w:rPr>
          <w:rFonts w:ascii="Georgia" w:hAnsi="Georgia" w:cs="Georgia"/>
          <w:sz w:val="20"/>
          <w:szCs w:val="20"/>
        </w:rPr>
        <w:t>1 miesiąc</w:t>
      </w:r>
      <w:r>
        <w:rPr>
          <w:rFonts w:ascii="Georgia" w:hAnsi="Georgia" w:cs="Georgia"/>
          <w:sz w:val="20"/>
          <w:szCs w:val="20"/>
        </w:rPr>
        <w:t xml:space="preserve"> usługi</w:t>
      </w:r>
      <w:r w:rsidRPr="00F95D60">
        <w:rPr>
          <w:rFonts w:ascii="Georgia" w:hAnsi="Georgia" w:cs="Georgia"/>
          <w:sz w:val="20"/>
          <w:szCs w:val="20"/>
        </w:rPr>
        <w:t>: netto: ..........................brutto ......................... ).</w:t>
      </w:r>
    </w:p>
    <w:p w14:paraId="0F86917B" w14:textId="04683F90" w:rsidR="00DA7367" w:rsidRPr="00AE5D71" w:rsidRDefault="00E24E94" w:rsidP="00F66F42">
      <w:pPr>
        <w:pStyle w:val="Tekstpodstawowy"/>
        <w:numPr>
          <w:ilvl w:val="0"/>
          <w:numId w:val="52"/>
        </w:numPr>
        <w:tabs>
          <w:tab w:val="left" w:pos="600"/>
        </w:tabs>
        <w:spacing w:after="0" w:line="360" w:lineRule="auto"/>
        <w:ind w:left="0" w:firstLine="0"/>
        <w:jc w:val="both"/>
        <w:rPr>
          <w:rFonts w:ascii="Georgia" w:hAnsi="Georgia"/>
          <w:b w:val="0"/>
          <w:bCs w:val="0"/>
          <w:i w:val="0"/>
          <w:iCs w:val="0"/>
          <w:sz w:val="20"/>
          <w:szCs w:val="20"/>
          <w:lang w:val="pl-PL"/>
        </w:rPr>
      </w:pPr>
      <w:proofErr w:type="spellStart"/>
      <w:r w:rsidRPr="00AE5D71">
        <w:rPr>
          <w:rFonts w:ascii="Georgia" w:hAnsi="Georgia"/>
          <w:b w:val="0"/>
          <w:bCs w:val="0"/>
          <w:i w:val="0"/>
          <w:iCs w:val="0"/>
          <w:sz w:val="20"/>
          <w:szCs w:val="20"/>
        </w:rPr>
        <w:t>Termin</w:t>
      </w:r>
      <w:proofErr w:type="spellEnd"/>
      <w:r w:rsidRPr="00AE5D71">
        <w:rPr>
          <w:rFonts w:ascii="Georgia" w:hAnsi="Georgia"/>
          <w:b w:val="0"/>
          <w:bCs w:val="0"/>
          <w:i w:val="0"/>
          <w:iCs w:val="0"/>
          <w:sz w:val="20"/>
          <w:szCs w:val="20"/>
        </w:rPr>
        <w:t xml:space="preserve"> </w:t>
      </w:r>
      <w:proofErr w:type="spellStart"/>
      <w:r w:rsidRPr="00AE5D71">
        <w:rPr>
          <w:rFonts w:ascii="Georgia" w:hAnsi="Georgia"/>
          <w:b w:val="0"/>
          <w:bCs w:val="0"/>
          <w:i w:val="0"/>
          <w:iCs w:val="0"/>
          <w:sz w:val="20"/>
          <w:szCs w:val="20"/>
        </w:rPr>
        <w:t>realizacji</w:t>
      </w:r>
      <w:proofErr w:type="spellEnd"/>
      <w:r w:rsidRPr="00AE5D71">
        <w:rPr>
          <w:rFonts w:ascii="Georgia" w:hAnsi="Georgia"/>
          <w:b w:val="0"/>
          <w:bCs w:val="0"/>
          <w:i w:val="0"/>
          <w:iCs w:val="0"/>
          <w:sz w:val="20"/>
          <w:szCs w:val="20"/>
        </w:rPr>
        <w:t xml:space="preserve"> </w:t>
      </w:r>
      <w:proofErr w:type="spellStart"/>
      <w:r w:rsidRPr="00AE5D71">
        <w:rPr>
          <w:rFonts w:ascii="Georgia" w:hAnsi="Georgia"/>
          <w:b w:val="0"/>
          <w:bCs w:val="0"/>
          <w:i w:val="0"/>
          <w:iCs w:val="0"/>
          <w:sz w:val="20"/>
          <w:szCs w:val="20"/>
        </w:rPr>
        <w:t>zamówienia</w:t>
      </w:r>
      <w:proofErr w:type="spellEnd"/>
      <w:r w:rsidRPr="00AE5D71">
        <w:rPr>
          <w:rFonts w:ascii="Georgia" w:hAnsi="Georgia"/>
          <w:b w:val="0"/>
          <w:bCs w:val="0"/>
          <w:i w:val="0"/>
          <w:iCs w:val="0"/>
          <w:sz w:val="20"/>
          <w:szCs w:val="20"/>
        </w:rPr>
        <w:t xml:space="preserve">: </w:t>
      </w:r>
      <w:r w:rsidR="00F66F42">
        <w:rPr>
          <w:rFonts w:ascii="Georgia" w:hAnsi="Georgia"/>
          <w:b w:val="0"/>
          <w:bCs w:val="0"/>
          <w:i w:val="0"/>
          <w:iCs w:val="0"/>
          <w:sz w:val="20"/>
          <w:szCs w:val="20"/>
        </w:rPr>
        <w:t xml:space="preserve">…..…. (max 14)  </w:t>
      </w:r>
      <w:proofErr w:type="spellStart"/>
      <w:r w:rsidR="00F66F42">
        <w:rPr>
          <w:rFonts w:ascii="Georgia" w:hAnsi="Georgia"/>
          <w:b w:val="0"/>
          <w:bCs w:val="0"/>
          <w:i w:val="0"/>
          <w:iCs w:val="0"/>
          <w:sz w:val="20"/>
          <w:szCs w:val="20"/>
        </w:rPr>
        <w:t>dni</w:t>
      </w:r>
      <w:proofErr w:type="spellEnd"/>
      <w:r w:rsidR="00F66F42">
        <w:rPr>
          <w:rFonts w:ascii="Georgia" w:hAnsi="Georgia"/>
          <w:b w:val="0"/>
          <w:bCs w:val="0"/>
          <w:i w:val="0"/>
          <w:iCs w:val="0"/>
          <w:sz w:val="20"/>
          <w:szCs w:val="20"/>
        </w:rPr>
        <w:t xml:space="preserve"> </w:t>
      </w:r>
      <w:proofErr w:type="spellStart"/>
      <w:r w:rsidR="00F66F42">
        <w:rPr>
          <w:rFonts w:ascii="Georgia" w:hAnsi="Georgia"/>
          <w:b w:val="0"/>
          <w:bCs w:val="0"/>
          <w:i w:val="0"/>
          <w:iCs w:val="0"/>
          <w:sz w:val="20"/>
          <w:szCs w:val="20"/>
        </w:rPr>
        <w:t>od</w:t>
      </w:r>
      <w:proofErr w:type="spellEnd"/>
      <w:r w:rsidR="00F66F42">
        <w:rPr>
          <w:rFonts w:ascii="Georgia" w:hAnsi="Georgia"/>
          <w:b w:val="0"/>
          <w:bCs w:val="0"/>
          <w:i w:val="0"/>
          <w:iCs w:val="0"/>
          <w:sz w:val="20"/>
          <w:szCs w:val="20"/>
        </w:rPr>
        <w:t xml:space="preserve"> </w:t>
      </w:r>
      <w:proofErr w:type="spellStart"/>
      <w:r w:rsidR="00F66F42">
        <w:rPr>
          <w:rFonts w:ascii="Georgia" w:hAnsi="Georgia"/>
          <w:b w:val="0"/>
          <w:bCs w:val="0"/>
          <w:i w:val="0"/>
          <w:iCs w:val="0"/>
          <w:sz w:val="20"/>
          <w:szCs w:val="20"/>
        </w:rPr>
        <w:t>daty</w:t>
      </w:r>
      <w:proofErr w:type="spellEnd"/>
      <w:r w:rsidR="00F66F42">
        <w:rPr>
          <w:rFonts w:ascii="Georgia" w:hAnsi="Georgia"/>
          <w:b w:val="0"/>
          <w:bCs w:val="0"/>
          <w:i w:val="0"/>
          <w:iCs w:val="0"/>
          <w:sz w:val="20"/>
          <w:szCs w:val="20"/>
        </w:rPr>
        <w:t xml:space="preserve"> </w:t>
      </w:r>
      <w:proofErr w:type="spellStart"/>
      <w:r w:rsidR="00F66F42">
        <w:rPr>
          <w:rFonts w:ascii="Georgia" w:hAnsi="Georgia"/>
          <w:b w:val="0"/>
          <w:bCs w:val="0"/>
          <w:i w:val="0"/>
          <w:iCs w:val="0"/>
          <w:sz w:val="20"/>
          <w:szCs w:val="20"/>
        </w:rPr>
        <w:t>zawarcia</w:t>
      </w:r>
      <w:proofErr w:type="spellEnd"/>
      <w:r w:rsidR="00F66F42">
        <w:rPr>
          <w:rFonts w:ascii="Georgia" w:hAnsi="Georgia"/>
          <w:b w:val="0"/>
          <w:bCs w:val="0"/>
          <w:i w:val="0"/>
          <w:iCs w:val="0"/>
          <w:sz w:val="20"/>
          <w:szCs w:val="20"/>
        </w:rPr>
        <w:t xml:space="preserve"> umowy.*</w:t>
      </w:r>
    </w:p>
    <w:p w14:paraId="3688D67A" w14:textId="0326490E" w:rsidR="00E24E94" w:rsidRPr="00DC776B" w:rsidRDefault="00E24E94" w:rsidP="003A2B2C">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A98E973" w14:textId="77777777" w:rsidR="00E24E94" w:rsidRPr="00372523" w:rsidRDefault="00E24E94" w:rsidP="00366921">
      <w:pPr>
        <w:numPr>
          <w:ilvl w:val="0"/>
          <w:numId w:val="53"/>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740C688" w14:textId="77777777" w:rsidR="00E24E94" w:rsidRPr="002E1789" w:rsidRDefault="00E24E94" w:rsidP="00366921">
      <w:pPr>
        <w:numPr>
          <w:ilvl w:val="0"/>
          <w:numId w:val="5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Pr>
          <w:rFonts w:ascii="Georgia" w:hAnsi="Georgia"/>
          <w:color w:val="000000"/>
          <w:sz w:val="20"/>
        </w:rPr>
        <w:t>sprzęt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2B0D1C82" w14:textId="77777777" w:rsidR="00E24E94" w:rsidRPr="009F064D" w:rsidRDefault="00E24E94" w:rsidP="003A2B2C">
      <w:pPr>
        <w:spacing w:line="4" w:lineRule="exact"/>
        <w:jc w:val="both"/>
        <w:rPr>
          <w:rFonts w:ascii="Georgia" w:eastAsia="Georgia" w:hAnsi="Georgia"/>
          <w:sz w:val="20"/>
          <w:szCs w:val="20"/>
        </w:rPr>
      </w:pPr>
    </w:p>
    <w:p w14:paraId="310B7D8C" w14:textId="77777777" w:rsidR="00E24E94" w:rsidRPr="009F064D" w:rsidRDefault="00E24E94" w:rsidP="003A2B2C">
      <w:pPr>
        <w:spacing w:line="7" w:lineRule="exact"/>
        <w:jc w:val="both"/>
        <w:rPr>
          <w:rFonts w:ascii="Georgia" w:eastAsia="Georgia" w:hAnsi="Georgia"/>
          <w:sz w:val="20"/>
          <w:szCs w:val="20"/>
        </w:rPr>
      </w:pPr>
    </w:p>
    <w:p w14:paraId="20DC20EE" w14:textId="7201716C" w:rsidR="00E24E94" w:rsidRPr="009F064D" w:rsidRDefault="00E24E94" w:rsidP="00366921">
      <w:pPr>
        <w:numPr>
          <w:ilvl w:val="0"/>
          <w:numId w:val="5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F66F42">
        <w:rPr>
          <w:rFonts w:ascii="Georgia" w:hAnsi="Georgia"/>
          <w:bCs/>
          <w:iCs/>
          <w:sz w:val="20"/>
          <w:szCs w:val="20"/>
        </w:rPr>
        <w:t>6</w:t>
      </w:r>
      <w:r w:rsidRPr="0070749B">
        <w:rPr>
          <w:rFonts w:ascii="Georgia" w:hAnsi="Georgia"/>
          <w:bCs/>
          <w:iCs/>
          <w:sz w:val="20"/>
          <w:szCs w:val="20"/>
        </w:rPr>
        <w:t xml:space="preserve"> do SWZ.</w:t>
      </w:r>
    </w:p>
    <w:p w14:paraId="37E7FF5C" w14:textId="77777777" w:rsidR="00E24E94" w:rsidRDefault="00E24E94" w:rsidP="00366921">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5A3C4F67" w14:textId="77777777" w:rsidR="00E24E94" w:rsidRDefault="00E24E94" w:rsidP="00366921">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rsidP="00366921">
      <w:pPr>
        <w:numPr>
          <w:ilvl w:val="0"/>
          <w:numId w:val="5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rsidP="00366921">
      <w:pPr>
        <w:pStyle w:val="Akapitzlist"/>
        <w:numPr>
          <w:ilvl w:val="1"/>
          <w:numId w:val="53"/>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rsidP="00366921">
      <w:pPr>
        <w:pStyle w:val="Akapitzlist"/>
        <w:numPr>
          <w:ilvl w:val="1"/>
          <w:numId w:val="53"/>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rsidP="00366921">
      <w:pPr>
        <w:pStyle w:val="Akapitzlist"/>
        <w:numPr>
          <w:ilvl w:val="1"/>
          <w:numId w:val="53"/>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rsidP="00366921">
      <w:pPr>
        <w:pStyle w:val="Akapitzlist"/>
        <w:numPr>
          <w:ilvl w:val="1"/>
          <w:numId w:val="53"/>
        </w:numPr>
        <w:tabs>
          <w:tab w:val="left" w:pos="284"/>
        </w:tabs>
        <w:spacing w:line="360" w:lineRule="auto"/>
        <w:ind w:left="0" w:firstLine="0"/>
        <w:jc w:val="both"/>
        <w:rPr>
          <w:rFonts w:ascii="Georgia" w:hAnsi="Georgia" w:cs="Georgia"/>
          <w:sz w:val="20"/>
          <w:szCs w:val="20"/>
        </w:rPr>
      </w:pPr>
      <w:r>
        <w:rPr>
          <w:rFonts w:ascii="Georgia" w:hAnsi="Georgia"/>
          <w:sz w:val="20"/>
          <w:szCs w:val="20"/>
        </w:rPr>
        <w:lastRenderedPageBreak/>
        <w:t>dużym przedsiębiorstwem*</w:t>
      </w:r>
    </w:p>
    <w:p w14:paraId="5E0BBB6A" w14:textId="77777777" w:rsidR="00E24E94" w:rsidRDefault="00E24E94" w:rsidP="00366921">
      <w:pPr>
        <w:pStyle w:val="Akapitzlist"/>
        <w:numPr>
          <w:ilvl w:val="1"/>
          <w:numId w:val="53"/>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77777777" w:rsidR="00E24E94" w:rsidRPr="00E01245" w:rsidRDefault="00E24E94" w:rsidP="00366921">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D108E81" w14:textId="77777777" w:rsidR="00E24E94" w:rsidRPr="009F064D" w:rsidRDefault="00E24E94" w:rsidP="00366921">
      <w:pPr>
        <w:pStyle w:val="Akapitzlist"/>
        <w:numPr>
          <w:ilvl w:val="0"/>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rsidP="00366921">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rsidP="00366921">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rsidP="00366921">
      <w:pPr>
        <w:pStyle w:val="Tekstpodstawowywcity31"/>
        <w:numPr>
          <w:ilvl w:val="0"/>
          <w:numId w:val="5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rsidP="00366921">
      <w:pPr>
        <w:pStyle w:val="Tekstpodstawowy22"/>
        <w:numPr>
          <w:ilvl w:val="1"/>
          <w:numId w:val="5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rsidP="00366921">
      <w:pPr>
        <w:pStyle w:val="Tekstpodstawowy22"/>
        <w:numPr>
          <w:ilvl w:val="1"/>
          <w:numId w:val="53"/>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rsidP="00366921">
      <w:pPr>
        <w:pStyle w:val="NormalnyWeb"/>
        <w:numPr>
          <w:ilvl w:val="0"/>
          <w:numId w:val="5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rsidP="00366921">
      <w:pPr>
        <w:pStyle w:val="Normalny1"/>
        <w:numPr>
          <w:ilvl w:val="0"/>
          <w:numId w:val="5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rsidP="00366921">
      <w:pPr>
        <w:pStyle w:val="Normalny1"/>
        <w:numPr>
          <w:ilvl w:val="0"/>
          <w:numId w:val="5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rsidP="00366921">
      <w:pPr>
        <w:pStyle w:val="Akapitzlist"/>
        <w:numPr>
          <w:ilvl w:val="1"/>
          <w:numId w:val="5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466D6532" w14:textId="77777777" w:rsidR="00E24E94" w:rsidRPr="000C2174" w:rsidRDefault="00E24E94" w:rsidP="00366921">
      <w:pPr>
        <w:pStyle w:val="Akapitzlist"/>
        <w:numPr>
          <w:ilvl w:val="1"/>
          <w:numId w:val="5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77777777" w:rsidR="00E24E94" w:rsidRPr="00622953" w:rsidRDefault="00E24E94" w:rsidP="00366921">
      <w:pPr>
        <w:pStyle w:val="Akapitzlist"/>
        <w:numPr>
          <w:ilvl w:val="0"/>
          <w:numId w:val="5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236487">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236487">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236487">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236487">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236487">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236487">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236487">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236487">
            <w:pPr>
              <w:spacing w:line="360" w:lineRule="auto"/>
              <w:jc w:val="both"/>
              <w:rPr>
                <w:rFonts w:ascii="Georgia" w:hAnsi="Georgia" w:cs="Arial"/>
                <w:sz w:val="18"/>
                <w:szCs w:val="18"/>
              </w:rPr>
            </w:pPr>
          </w:p>
        </w:tc>
      </w:tr>
      <w:tr w:rsidR="00E24E94" w:rsidRPr="00396863" w14:paraId="78764E8C" w14:textId="77777777" w:rsidTr="00236487">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77777777" w:rsidR="00E24E94" w:rsidRPr="00396863" w:rsidRDefault="00E24E94" w:rsidP="00236487">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236487">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236487">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1FA14A75" w14:textId="77777777" w:rsidR="00E24E94" w:rsidRDefault="00E24E94" w:rsidP="00E24E94">
      <w:pPr>
        <w:spacing w:line="240" w:lineRule="auto"/>
        <w:ind w:left="4962"/>
        <w:rPr>
          <w:rFonts w:ascii="Georgia" w:hAnsi="Georgia" w:cs="Georgia"/>
          <w:i/>
          <w:iCs/>
          <w:color w:val="000000"/>
          <w:sz w:val="18"/>
          <w:szCs w:val="18"/>
        </w:rPr>
      </w:pPr>
    </w:p>
    <w:p w14:paraId="69D76BD1" w14:textId="77777777" w:rsidR="00376540" w:rsidRDefault="00376540" w:rsidP="00E24E94">
      <w:pPr>
        <w:spacing w:line="240" w:lineRule="auto"/>
        <w:ind w:left="4962"/>
        <w:rPr>
          <w:rFonts w:ascii="Georgia" w:hAnsi="Georgia" w:cs="Georgia"/>
          <w:i/>
          <w:iCs/>
          <w:color w:val="000000"/>
          <w:sz w:val="18"/>
          <w:szCs w:val="18"/>
        </w:rPr>
      </w:pPr>
    </w:p>
    <w:p w14:paraId="391ACC18" w14:textId="77777777" w:rsidR="00406CAB" w:rsidRDefault="00406CAB" w:rsidP="00E24E94">
      <w:pPr>
        <w:spacing w:line="240" w:lineRule="auto"/>
        <w:ind w:left="4962"/>
        <w:rPr>
          <w:rFonts w:ascii="Georgia" w:hAnsi="Georgia" w:cs="Georgia"/>
          <w:i/>
          <w:iCs/>
          <w:color w:val="000000"/>
          <w:sz w:val="18"/>
          <w:szCs w:val="18"/>
        </w:rPr>
      </w:pPr>
    </w:p>
    <w:p w14:paraId="05DBA349" w14:textId="77777777" w:rsidR="00376540" w:rsidRDefault="00376540" w:rsidP="00E24E94">
      <w:pPr>
        <w:spacing w:line="240" w:lineRule="auto"/>
        <w:ind w:left="4962"/>
        <w:rPr>
          <w:rFonts w:ascii="Georgia" w:hAnsi="Georgia" w:cs="Georgia"/>
          <w:i/>
          <w:iCs/>
          <w:color w:val="000000"/>
          <w:sz w:val="18"/>
          <w:szCs w:val="18"/>
        </w:rPr>
      </w:pPr>
    </w:p>
    <w:p w14:paraId="5565DC0C" w14:textId="77777777" w:rsidR="00376540" w:rsidRDefault="00376540" w:rsidP="00E24E94">
      <w:pPr>
        <w:spacing w:line="240" w:lineRule="auto"/>
        <w:ind w:left="4962"/>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127D1B74" w14:textId="77777777" w:rsidR="00E24E94" w:rsidRDefault="00E24E94" w:rsidP="00E24E94">
      <w:pPr>
        <w:autoSpaceDE w:val="0"/>
        <w:jc w:val="both"/>
        <w:rPr>
          <w:rFonts w:ascii="Georgia" w:hAnsi="Georgia"/>
          <w:i/>
          <w:sz w:val="18"/>
          <w:szCs w:val="18"/>
        </w:rPr>
      </w:pPr>
    </w:p>
    <w:p w14:paraId="788EC51C" w14:textId="77777777" w:rsidR="00D5481D" w:rsidRDefault="00D5481D" w:rsidP="00E24E94">
      <w:pPr>
        <w:autoSpaceDE w:val="0"/>
        <w:jc w:val="both"/>
        <w:rPr>
          <w:rFonts w:ascii="Georgia" w:hAnsi="Georgia"/>
          <w:i/>
          <w:sz w:val="18"/>
          <w:szCs w:val="18"/>
        </w:rPr>
      </w:pPr>
    </w:p>
    <w:p w14:paraId="2912EC43" w14:textId="64090F50" w:rsidR="00D5481D" w:rsidRDefault="00D5481D" w:rsidP="00E24E94">
      <w:pPr>
        <w:autoSpaceDE w:val="0"/>
        <w:jc w:val="both"/>
        <w:rPr>
          <w:rFonts w:ascii="Georgia" w:hAnsi="Georgia"/>
          <w:i/>
          <w:sz w:val="18"/>
          <w:szCs w:val="18"/>
        </w:rPr>
      </w:pPr>
    </w:p>
    <w:p w14:paraId="22234F9A" w14:textId="77777777" w:rsidR="00D5481D" w:rsidRPr="00E60300" w:rsidRDefault="00D5481D"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rsidP="008E1BE2">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rsidP="008E1BE2">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rsidP="008E1BE2">
      <w:pPr>
        <w:numPr>
          <w:ilvl w:val="0"/>
          <w:numId w:val="5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787271">
          <w:headerReference w:type="default" r:id="rId37"/>
          <w:pgSz w:w="11906" w:h="16838" w:code="9"/>
          <w:pgMar w:top="1135" w:right="851" w:bottom="567" w:left="851" w:header="142" w:footer="260" w:gutter="0"/>
          <w:cols w:space="708"/>
          <w:docGrid w:linePitch="326"/>
        </w:sectPr>
      </w:pPr>
    </w:p>
    <w:p w14:paraId="4DF24E5B" w14:textId="2E5C5154"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90" w:name="_Toc125029270"/>
      <w:bookmarkStart w:id="91" w:name="_Toc151400117"/>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366921">
        <w:rPr>
          <w:rFonts w:ascii="Georgia" w:hAnsi="Georgia"/>
          <w:b/>
          <w:bCs w:val="0"/>
          <w:i/>
          <w:iCs/>
          <w:sz w:val="20"/>
          <w:szCs w:val="20"/>
        </w:rPr>
        <w:t>6</w:t>
      </w:r>
      <w:r w:rsidRPr="00AC0A23">
        <w:rPr>
          <w:rFonts w:ascii="Georgia" w:hAnsi="Georgia"/>
          <w:b/>
          <w:bCs w:val="0"/>
          <w:i/>
          <w:iCs/>
          <w:sz w:val="20"/>
          <w:szCs w:val="20"/>
        </w:rPr>
        <w:t xml:space="preserve"> do SWZ</w:t>
      </w:r>
      <w:bookmarkStart w:id="92" w:name="_Toc96079931"/>
      <w:bookmarkStart w:id="93" w:name="_Toc96673399"/>
      <w:bookmarkStart w:id="94" w:name="_Toc106875425"/>
      <w:bookmarkStart w:id="95" w:name="_Toc93314453"/>
      <w:bookmarkEnd w:id="90"/>
      <w:bookmarkEnd w:id="91"/>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96" w:name="_Toc108605937"/>
      <w:bookmarkStart w:id="97" w:name="_Toc108606024"/>
      <w:bookmarkStart w:id="98" w:name="_Toc110505315"/>
      <w:bookmarkStart w:id="99" w:name="_Toc125029271"/>
      <w:bookmarkStart w:id="100" w:name="_Toc143249573"/>
      <w:bookmarkStart w:id="101" w:name="_Toc151400118"/>
      <w:r>
        <w:rPr>
          <w:rFonts w:ascii="Georgia" w:hAnsi="Georgia" w:cs="Georgia"/>
          <w:b/>
          <w:bCs w:val="0"/>
        </w:rPr>
        <w:t>Projekt umowy</w:t>
      </w:r>
      <w:bookmarkEnd w:id="92"/>
      <w:bookmarkEnd w:id="93"/>
      <w:bookmarkEnd w:id="94"/>
      <w:bookmarkEnd w:id="96"/>
      <w:bookmarkEnd w:id="97"/>
      <w:bookmarkEnd w:id="98"/>
      <w:bookmarkEnd w:id="99"/>
      <w:bookmarkEnd w:id="100"/>
      <w:bookmarkEnd w:id="101"/>
      <w:r>
        <w:rPr>
          <w:rFonts w:ascii="Georgia" w:hAnsi="Georgia" w:cs="Georgia"/>
          <w:b/>
          <w:bCs w:val="0"/>
        </w:rPr>
        <w:t xml:space="preserve"> </w:t>
      </w:r>
      <w:bookmarkEnd w:id="95"/>
    </w:p>
    <w:p w14:paraId="294287CB"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8602CD7"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A539DB"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9A942E1" w14:textId="77777777" w:rsidR="00E24E94" w:rsidRPr="00CA7158" w:rsidRDefault="00E24E94" w:rsidP="00E24E94">
      <w:pPr>
        <w:spacing w:line="360" w:lineRule="auto"/>
        <w:jc w:val="both"/>
        <w:rPr>
          <w:rFonts w:ascii="Georgia" w:hAnsi="Georgia" w:cs="Georgia"/>
          <w:sz w:val="20"/>
          <w:szCs w:val="20"/>
        </w:rPr>
      </w:pPr>
    </w:p>
    <w:p w14:paraId="3D776DAE"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29B7920A" w14:textId="77777777" w:rsidR="00E24E94" w:rsidRDefault="00E24E94" w:rsidP="00E24E94">
      <w:pPr>
        <w:spacing w:line="360" w:lineRule="auto"/>
        <w:rPr>
          <w:rFonts w:ascii="Georgia" w:hAnsi="Georgia"/>
          <w:sz w:val="20"/>
          <w:szCs w:val="20"/>
        </w:rPr>
      </w:pPr>
    </w:p>
    <w:p w14:paraId="5AA12262" w14:textId="4965BED8"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0E1CA" w14:textId="33F0C3E2"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180BD8">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180BD8">
        <w:rPr>
          <w:rFonts w:ascii="Georgia" w:hAnsi="Georgia"/>
          <w:i/>
          <w:iCs/>
          <w:sz w:val="18"/>
          <w:szCs w:val="18"/>
        </w:rPr>
        <w:t>3</w:t>
      </w:r>
      <w:r w:rsidRPr="00542079">
        <w:rPr>
          <w:rFonts w:ascii="Georgia" w:hAnsi="Georgia"/>
          <w:i/>
          <w:iCs/>
          <w:sz w:val="18"/>
          <w:szCs w:val="18"/>
        </w:rPr>
        <w:t>r, poz</w:t>
      </w:r>
      <w:r>
        <w:rPr>
          <w:rFonts w:ascii="Georgia" w:hAnsi="Georgia"/>
          <w:i/>
          <w:iCs/>
          <w:sz w:val="18"/>
          <w:szCs w:val="18"/>
        </w:rPr>
        <w:t>. 1</w:t>
      </w:r>
      <w:r w:rsidR="00180BD8">
        <w:rPr>
          <w:rFonts w:ascii="Georgia" w:hAnsi="Georgia"/>
          <w:i/>
          <w:iCs/>
          <w:sz w:val="18"/>
          <w:szCs w:val="18"/>
        </w:rPr>
        <w:t>605</w:t>
      </w:r>
      <w:r>
        <w:rPr>
          <w:rFonts w:ascii="Georgia" w:hAnsi="Georgia"/>
          <w:i/>
          <w:iCs/>
          <w:sz w:val="18"/>
          <w:szCs w:val="18"/>
        </w:rPr>
        <w:t xml:space="preserve">) </w:t>
      </w:r>
      <w:r w:rsidRPr="00542079">
        <w:rPr>
          <w:rFonts w:ascii="Georgia" w:hAnsi="Georgia"/>
          <w:i/>
          <w:iCs/>
          <w:sz w:val="18"/>
          <w:szCs w:val="18"/>
        </w:rPr>
        <w:t>znak ZP</w:t>
      </w:r>
      <w:r w:rsidRPr="00AA0A62">
        <w:rPr>
          <w:rFonts w:ascii="Georgia" w:hAnsi="Georgia"/>
          <w:i/>
          <w:iCs/>
          <w:sz w:val="18"/>
          <w:szCs w:val="18"/>
        </w:rPr>
        <w:t>.26.1.</w:t>
      </w:r>
      <w:r w:rsidR="00AA0A62" w:rsidRPr="00AA0A62">
        <w:rPr>
          <w:rFonts w:ascii="Georgia" w:hAnsi="Georgia"/>
          <w:i/>
          <w:iCs/>
          <w:sz w:val="18"/>
          <w:szCs w:val="18"/>
        </w:rPr>
        <w:t>4</w:t>
      </w:r>
      <w:r w:rsidR="00366921">
        <w:rPr>
          <w:rFonts w:ascii="Georgia" w:hAnsi="Georgia"/>
          <w:i/>
          <w:iCs/>
          <w:sz w:val="18"/>
          <w:szCs w:val="18"/>
        </w:rPr>
        <w:t>8</w:t>
      </w:r>
      <w:r w:rsidRPr="00AA0A62">
        <w:rPr>
          <w:rFonts w:ascii="Georgia" w:hAnsi="Georgia"/>
          <w:i/>
          <w:iCs/>
          <w:sz w:val="18"/>
          <w:szCs w:val="18"/>
        </w:rPr>
        <w:t>.2023</w:t>
      </w:r>
    </w:p>
    <w:p w14:paraId="06D2FA92"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ABEAC5B" w14:textId="77777777" w:rsidR="00E24E94" w:rsidRPr="00E22BE7" w:rsidRDefault="00E24E94" w:rsidP="00E24E94">
      <w:pPr>
        <w:spacing w:line="360" w:lineRule="auto"/>
        <w:rPr>
          <w:rFonts w:ascii="Georgia" w:hAnsi="Georgia" w:cs="Georgia"/>
          <w:b/>
          <w:bCs/>
          <w:i/>
          <w:iCs/>
          <w:sz w:val="20"/>
          <w:szCs w:val="20"/>
        </w:rPr>
      </w:pPr>
    </w:p>
    <w:p w14:paraId="7909E1BF" w14:textId="77777777" w:rsidR="00366921" w:rsidRPr="006C50D9" w:rsidRDefault="00366921" w:rsidP="00366921">
      <w:pPr>
        <w:pStyle w:val="Akapitzlist1"/>
        <w:tabs>
          <w:tab w:val="left" w:pos="567"/>
        </w:tabs>
        <w:spacing w:line="360" w:lineRule="auto"/>
        <w:ind w:left="0"/>
        <w:jc w:val="center"/>
        <w:rPr>
          <w:rFonts w:ascii="Georgia" w:hAnsi="Georgia"/>
          <w:b/>
          <w:i/>
          <w:sz w:val="20"/>
          <w:szCs w:val="20"/>
        </w:rPr>
      </w:pPr>
      <w:r w:rsidRPr="006C50D9">
        <w:rPr>
          <w:rFonts w:ascii="Georgia" w:hAnsi="Georgia"/>
          <w:b/>
          <w:sz w:val="20"/>
          <w:szCs w:val="20"/>
        </w:rPr>
        <w:t>§ 1.</w:t>
      </w:r>
    </w:p>
    <w:p w14:paraId="0B265254" w14:textId="77777777" w:rsidR="00366921" w:rsidRPr="00D81E60" w:rsidRDefault="00366921" w:rsidP="00366921">
      <w:pPr>
        <w:pStyle w:val="Akapitzlist"/>
        <w:numPr>
          <w:ilvl w:val="0"/>
          <w:numId w:val="70"/>
        </w:numPr>
        <w:tabs>
          <w:tab w:val="clear" w:pos="360"/>
          <w:tab w:val="num" w:pos="0"/>
        </w:tabs>
        <w:autoSpaceDE w:val="0"/>
        <w:spacing w:line="360" w:lineRule="auto"/>
        <w:ind w:left="0" w:firstLine="0"/>
        <w:contextualSpacing/>
        <w:jc w:val="both"/>
        <w:rPr>
          <w:rFonts w:ascii="Georgia" w:hAnsi="Georgia"/>
          <w:b/>
          <w:bCs/>
          <w:sz w:val="20"/>
          <w:szCs w:val="20"/>
        </w:rPr>
      </w:pPr>
      <w:r w:rsidRPr="001F6071">
        <w:rPr>
          <w:rFonts w:ascii="Georgia" w:hAnsi="Georgia"/>
          <w:sz w:val="20"/>
          <w:szCs w:val="20"/>
        </w:rPr>
        <w:t xml:space="preserve">Przedmiotem niniejszej umowy jest realizacja </w:t>
      </w:r>
      <w:r w:rsidRPr="00D81E60">
        <w:rPr>
          <w:rFonts w:ascii="Georgia" w:hAnsi="Georgia"/>
          <w:b/>
          <w:bCs/>
          <w:iCs/>
          <w:sz w:val="20"/>
          <w:szCs w:val="20"/>
        </w:rPr>
        <w:t>usług</w:t>
      </w:r>
      <w:r>
        <w:rPr>
          <w:rFonts w:ascii="Georgia" w:hAnsi="Georgia"/>
          <w:b/>
          <w:bCs/>
          <w:iCs/>
          <w:sz w:val="20"/>
          <w:szCs w:val="20"/>
        </w:rPr>
        <w:t>i</w:t>
      </w:r>
      <w:r w:rsidRPr="00D81E60">
        <w:rPr>
          <w:rFonts w:ascii="Georgia" w:hAnsi="Georgia"/>
          <w:b/>
          <w:bCs/>
          <w:iCs/>
          <w:sz w:val="20"/>
          <w:szCs w:val="20"/>
        </w:rPr>
        <w:t xml:space="preserve"> archiwizacji dokumentacji dla ZZOZ w</w:t>
      </w:r>
      <w:r>
        <w:rPr>
          <w:rFonts w:ascii="Georgia" w:hAnsi="Georgia"/>
          <w:b/>
          <w:bCs/>
          <w:iCs/>
          <w:sz w:val="20"/>
          <w:szCs w:val="20"/>
        </w:rPr>
        <w:t xml:space="preserve"> </w:t>
      </w:r>
      <w:r w:rsidRPr="00D81E60">
        <w:rPr>
          <w:rFonts w:ascii="Georgia" w:hAnsi="Georgia"/>
          <w:b/>
          <w:bCs/>
          <w:iCs/>
          <w:sz w:val="20"/>
          <w:szCs w:val="20"/>
        </w:rPr>
        <w:t>Wadowicach.</w:t>
      </w:r>
    </w:p>
    <w:p w14:paraId="58311065" w14:textId="77777777" w:rsidR="00366921" w:rsidRPr="00056F52" w:rsidRDefault="00366921" w:rsidP="00366921">
      <w:pPr>
        <w:pStyle w:val="Akapitzlist"/>
        <w:numPr>
          <w:ilvl w:val="0"/>
          <w:numId w:val="70"/>
        </w:numPr>
        <w:tabs>
          <w:tab w:val="clear" w:pos="360"/>
          <w:tab w:val="num" w:pos="0"/>
        </w:tabs>
        <w:autoSpaceDE w:val="0"/>
        <w:spacing w:line="360" w:lineRule="auto"/>
        <w:ind w:left="0" w:firstLine="0"/>
        <w:contextualSpacing/>
        <w:jc w:val="both"/>
        <w:rPr>
          <w:rFonts w:ascii="Georgia" w:hAnsi="Georgia"/>
          <w:b/>
          <w:bCs/>
          <w:color w:val="000000" w:themeColor="text1"/>
          <w:sz w:val="20"/>
          <w:szCs w:val="20"/>
        </w:rPr>
      </w:pPr>
      <w:r w:rsidRPr="00D81E60">
        <w:rPr>
          <w:rFonts w:ascii="Georgia" w:hAnsi="Georgia"/>
          <w:bCs/>
          <w:sz w:val="20"/>
          <w:szCs w:val="20"/>
        </w:rPr>
        <w:t xml:space="preserve">Usługa, o której mowa w ust. 1, wykonywana będzie zgodnie ze złożoną ofertą cenową, stanowiącą </w:t>
      </w:r>
      <w:r w:rsidRPr="00D81E60">
        <w:rPr>
          <w:rFonts w:ascii="Georgia" w:hAnsi="Georgia"/>
          <w:b/>
          <w:bCs/>
          <w:sz w:val="20"/>
          <w:szCs w:val="20"/>
        </w:rPr>
        <w:t>załącznik nr 1</w:t>
      </w:r>
      <w:r w:rsidRPr="00D81E60">
        <w:rPr>
          <w:rFonts w:ascii="Georgia" w:hAnsi="Georgia"/>
          <w:bCs/>
          <w:sz w:val="20"/>
          <w:szCs w:val="20"/>
        </w:rPr>
        <w:t xml:space="preserve"> do umowy</w:t>
      </w:r>
      <w:r>
        <w:rPr>
          <w:rFonts w:ascii="Georgia" w:hAnsi="Georgia"/>
          <w:bCs/>
          <w:sz w:val="20"/>
          <w:szCs w:val="20"/>
        </w:rPr>
        <w:t xml:space="preserve"> </w:t>
      </w:r>
      <w:r w:rsidRPr="00D81E60">
        <w:rPr>
          <w:rFonts w:ascii="Georgia" w:hAnsi="Georgia"/>
          <w:bCs/>
          <w:sz w:val="20"/>
          <w:szCs w:val="20"/>
        </w:rPr>
        <w:t xml:space="preserve">i opisem </w:t>
      </w:r>
      <w:r w:rsidRPr="00056F52">
        <w:rPr>
          <w:rFonts w:ascii="Georgia" w:hAnsi="Georgia"/>
          <w:bCs/>
          <w:sz w:val="20"/>
          <w:szCs w:val="20"/>
        </w:rPr>
        <w:t xml:space="preserve">przedmiotu </w:t>
      </w:r>
      <w:r w:rsidRPr="00056F52">
        <w:rPr>
          <w:rFonts w:ascii="Georgia" w:hAnsi="Georgia"/>
          <w:bCs/>
          <w:color w:val="000000" w:themeColor="text1"/>
          <w:sz w:val="20"/>
          <w:szCs w:val="20"/>
        </w:rPr>
        <w:t xml:space="preserve">zamówienia stanowiącym </w:t>
      </w:r>
      <w:r w:rsidRPr="00056F52">
        <w:rPr>
          <w:rFonts w:ascii="Georgia" w:hAnsi="Georgia"/>
          <w:b/>
          <w:bCs/>
          <w:color w:val="000000" w:themeColor="text1"/>
          <w:sz w:val="20"/>
          <w:szCs w:val="20"/>
        </w:rPr>
        <w:t>załącznik nr 2</w:t>
      </w:r>
      <w:r w:rsidRPr="00056F52">
        <w:rPr>
          <w:rFonts w:ascii="Georgia" w:hAnsi="Georgia"/>
          <w:bCs/>
          <w:color w:val="000000" w:themeColor="text1"/>
          <w:sz w:val="20"/>
          <w:szCs w:val="20"/>
        </w:rPr>
        <w:t>, które stanowią integralną część umowy.</w:t>
      </w:r>
    </w:p>
    <w:p w14:paraId="6D4ECF27" w14:textId="72A0F779" w:rsidR="00366921" w:rsidRPr="00056F52" w:rsidRDefault="00366921" w:rsidP="00366921">
      <w:pPr>
        <w:pStyle w:val="Akapitzlist"/>
        <w:numPr>
          <w:ilvl w:val="0"/>
          <w:numId w:val="70"/>
        </w:numPr>
        <w:tabs>
          <w:tab w:val="clear" w:pos="360"/>
          <w:tab w:val="num" w:pos="0"/>
        </w:tabs>
        <w:autoSpaceDE w:val="0"/>
        <w:spacing w:line="360" w:lineRule="auto"/>
        <w:ind w:left="0" w:firstLine="0"/>
        <w:contextualSpacing/>
        <w:jc w:val="both"/>
        <w:rPr>
          <w:rFonts w:ascii="Georgia" w:hAnsi="Georgia"/>
          <w:color w:val="000000" w:themeColor="text1"/>
          <w:sz w:val="20"/>
          <w:szCs w:val="20"/>
        </w:rPr>
      </w:pPr>
      <w:r w:rsidRPr="00056F52">
        <w:rPr>
          <w:rFonts w:ascii="Georgia" w:hAnsi="Georgia"/>
          <w:color w:val="000000" w:themeColor="text1"/>
          <w:sz w:val="20"/>
          <w:szCs w:val="20"/>
        </w:rPr>
        <w:t>Odbiór dokumentacji z siedziby Zamawiającego nastąpi w terminie …</w:t>
      </w:r>
      <w:r>
        <w:rPr>
          <w:rFonts w:ascii="Georgia" w:hAnsi="Georgia"/>
          <w:color w:val="000000" w:themeColor="text1"/>
          <w:sz w:val="20"/>
          <w:szCs w:val="20"/>
        </w:rPr>
        <w:t>..</w:t>
      </w:r>
      <w:r w:rsidRPr="00056F52">
        <w:rPr>
          <w:rFonts w:ascii="Georgia" w:hAnsi="Georgia"/>
          <w:color w:val="000000" w:themeColor="text1"/>
          <w:sz w:val="20"/>
          <w:szCs w:val="20"/>
        </w:rPr>
        <w:t>.. od dnia zawarcia umowy.</w:t>
      </w:r>
    </w:p>
    <w:p w14:paraId="036DEA8E" w14:textId="77777777" w:rsidR="00366921" w:rsidRPr="00056F52" w:rsidRDefault="00366921" w:rsidP="00366921">
      <w:pPr>
        <w:pStyle w:val="Akapitzlist"/>
        <w:numPr>
          <w:ilvl w:val="0"/>
          <w:numId w:val="70"/>
        </w:numPr>
        <w:tabs>
          <w:tab w:val="clear" w:pos="360"/>
          <w:tab w:val="num" w:pos="0"/>
        </w:tabs>
        <w:autoSpaceDE w:val="0"/>
        <w:spacing w:line="360" w:lineRule="auto"/>
        <w:ind w:left="0" w:firstLine="0"/>
        <w:contextualSpacing/>
        <w:jc w:val="both"/>
        <w:rPr>
          <w:rFonts w:ascii="Georgia" w:hAnsi="Georgia"/>
          <w:color w:val="000000" w:themeColor="text1"/>
          <w:sz w:val="20"/>
          <w:szCs w:val="20"/>
        </w:rPr>
      </w:pPr>
      <w:r w:rsidRPr="00056F52">
        <w:rPr>
          <w:rFonts w:ascii="Georgia" w:hAnsi="Georgia"/>
          <w:color w:val="000000" w:themeColor="text1"/>
          <w:sz w:val="20"/>
          <w:szCs w:val="20"/>
        </w:rPr>
        <w:t>Termin udostępnienia dokumentów:</w:t>
      </w:r>
    </w:p>
    <w:p w14:paraId="2ACC05E8" w14:textId="77777777" w:rsidR="00366921" w:rsidRPr="00056F52" w:rsidRDefault="00366921" w:rsidP="00366921">
      <w:pPr>
        <w:pStyle w:val="Akapitzlist"/>
        <w:autoSpaceDE w:val="0"/>
        <w:spacing w:line="360" w:lineRule="auto"/>
        <w:ind w:left="0"/>
        <w:jc w:val="both"/>
        <w:rPr>
          <w:rFonts w:ascii="Georgia" w:hAnsi="Georgia"/>
          <w:color w:val="000000" w:themeColor="text1"/>
          <w:sz w:val="20"/>
          <w:szCs w:val="20"/>
          <w:lang w:eastAsia="pl-PL"/>
        </w:rPr>
      </w:pPr>
      <w:r w:rsidRPr="00056F52">
        <w:rPr>
          <w:rFonts w:ascii="Georgia" w:hAnsi="Georgia"/>
          <w:color w:val="000000" w:themeColor="text1"/>
          <w:sz w:val="20"/>
          <w:szCs w:val="20"/>
        </w:rPr>
        <w:t xml:space="preserve">4.1. </w:t>
      </w:r>
      <w:r w:rsidRPr="00056F52">
        <w:rPr>
          <w:rFonts w:ascii="Georgia" w:hAnsi="Georgia"/>
          <w:color w:val="000000" w:themeColor="text1"/>
          <w:sz w:val="20"/>
          <w:szCs w:val="20"/>
          <w:lang w:eastAsia="pl-PL"/>
        </w:rPr>
        <w:t xml:space="preserve"> max. czas na udostępnienie </w:t>
      </w:r>
      <w:proofErr w:type="spellStart"/>
      <w:r w:rsidRPr="00056F52">
        <w:rPr>
          <w:rFonts w:ascii="Georgia" w:hAnsi="Georgia"/>
          <w:color w:val="000000" w:themeColor="text1"/>
          <w:sz w:val="20"/>
          <w:szCs w:val="20"/>
          <w:lang w:eastAsia="pl-PL"/>
        </w:rPr>
        <w:t>scanu</w:t>
      </w:r>
      <w:proofErr w:type="spellEnd"/>
      <w:r w:rsidRPr="00056F52">
        <w:rPr>
          <w:rFonts w:ascii="Georgia" w:hAnsi="Georgia"/>
          <w:color w:val="000000" w:themeColor="text1"/>
          <w:sz w:val="20"/>
          <w:szCs w:val="20"/>
          <w:lang w:eastAsia="pl-PL"/>
        </w:rPr>
        <w:t xml:space="preserve"> dokumentacji  od złożenia wniosku wynosi - 24 godzin , dziennie max 3 udostepnienia,</w:t>
      </w:r>
    </w:p>
    <w:p w14:paraId="700B5139" w14:textId="77777777" w:rsidR="00366921" w:rsidRPr="00056F52" w:rsidRDefault="00366921" w:rsidP="00366921">
      <w:pPr>
        <w:pStyle w:val="Akapitzlist"/>
        <w:autoSpaceDE w:val="0"/>
        <w:spacing w:line="360" w:lineRule="auto"/>
        <w:ind w:left="0"/>
        <w:jc w:val="both"/>
        <w:rPr>
          <w:rFonts w:ascii="Georgia" w:hAnsi="Georgia"/>
          <w:color w:val="000000" w:themeColor="text1"/>
          <w:sz w:val="20"/>
          <w:szCs w:val="20"/>
          <w:lang w:eastAsia="pl-PL"/>
        </w:rPr>
      </w:pPr>
      <w:r w:rsidRPr="00056F52">
        <w:rPr>
          <w:rFonts w:ascii="Georgia" w:hAnsi="Georgia"/>
          <w:color w:val="000000" w:themeColor="text1"/>
          <w:sz w:val="20"/>
          <w:szCs w:val="20"/>
          <w:lang w:eastAsia="pl-PL"/>
        </w:rPr>
        <w:t>4.2.   max czas na udostępnienie oryginału dokumentacji  4 dni roboczych od złożenia wniosku</w:t>
      </w:r>
    </w:p>
    <w:p w14:paraId="7D37DD88" w14:textId="77777777" w:rsidR="00366921" w:rsidRPr="00056F52" w:rsidRDefault="00366921" w:rsidP="00366921">
      <w:pPr>
        <w:pStyle w:val="Akapitzlist"/>
        <w:numPr>
          <w:ilvl w:val="0"/>
          <w:numId w:val="70"/>
        </w:numPr>
        <w:tabs>
          <w:tab w:val="left" w:pos="284"/>
        </w:tabs>
        <w:spacing w:line="360" w:lineRule="auto"/>
        <w:jc w:val="both"/>
        <w:textAlignment w:val="auto"/>
        <w:rPr>
          <w:rFonts w:ascii="Georgia" w:hAnsi="Georgia"/>
          <w:color w:val="000000" w:themeColor="text1"/>
          <w:sz w:val="20"/>
          <w:szCs w:val="20"/>
        </w:rPr>
      </w:pPr>
      <w:r w:rsidRPr="00056F52">
        <w:rPr>
          <w:rFonts w:ascii="Georgia" w:hAnsi="Georgia"/>
          <w:color w:val="000000" w:themeColor="text1"/>
          <w:sz w:val="20"/>
          <w:szCs w:val="20"/>
        </w:rPr>
        <w:t>Osobami odpowiedzialnymi za realizację umowy są:</w:t>
      </w:r>
    </w:p>
    <w:p w14:paraId="633AA4EA" w14:textId="77777777" w:rsidR="00366921" w:rsidRPr="00733581" w:rsidRDefault="00366921" w:rsidP="00366921">
      <w:pPr>
        <w:pStyle w:val="Akapitzlist"/>
        <w:widowControl w:val="0"/>
        <w:tabs>
          <w:tab w:val="left" w:pos="0"/>
        </w:tabs>
        <w:spacing w:line="360" w:lineRule="auto"/>
        <w:ind w:left="0"/>
        <w:jc w:val="both"/>
        <w:rPr>
          <w:rFonts w:ascii="Georgia" w:hAnsi="Georgia"/>
          <w:sz w:val="20"/>
          <w:szCs w:val="20"/>
        </w:rPr>
      </w:pPr>
      <w:r>
        <w:rPr>
          <w:rFonts w:ascii="Georgia" w:hAnsi="Georgia"/>
          <w:sz w:val="20"/>
          <w:szCs w:val="20"/>
        </w:rPr>
        <w:t>5</w:t>
      </w:r>
      <w:r w:rsidRPr="00733581">
        <w:rPr>
          <w:rFonts w:ascii="Georgia" w:hAnsi="Georgia"/>
          <w:sz w:val="20"/>
          <w:szCs w:val="20"/>
        </w:rPr>
        <w:t>.2 ze strony Wykonawcy ………………………… lub osoba przez nią upoważniona.</w:t>
      </w:r>
    </w:p>
    <w:p w14:paraId="5BD57E3F" w14:textId="77777777" w:rsidR="00366921" w:rsidRDefault="00366921" w:rsidP="00366921">
      <w:pPr>
        <w:pStyle w:val="Akapitzlist"/>
        <w:widowControl w:val="0"/>
        <w:tabs>
          <w:tab w:val="left" w:pos="0"/>
        </w:tabs>
        <w:spacing w:line="360" w:lineRule="auto"/>
        <w:ind w:left="0"/>
        <w:jc w:val="both"/>
        <w:rPr>
          <w:rFonts w:ascii="Georgia" w:hAnsi="Georgia"/>
          <w:sz w:val="20"/>
          <w:szCs w:val="20"/>
        </w:rPr>
      </w:pPr>
      <w:r>
        <w:rPr>
          <w:rFonts w:ascii="Georgia" w:hAnsi="Georgia"/>
          <w:sz w:val="20"/>
          <w:szCs w:val="20"/>
        </w:rPr>
        <w:t>5</w:t>
      </w:r>
      <w:r w:rsidRPr="00733581">
        <w:rPr>
          <w:rFonts w:ascii="Georgia" w:hAnsi="Georgia"/>
          <w:sz w:val="20"/>
          <w:szCs w:val="20"/>
        </w:rPr>
        <w:t>.1 ze strony Zamawiającego………………………… lub osoba</w:t>
      </w:r>
      <w:r>
        <w:rPr>
          <w:rFonts w:ascii="Georgia" w:hAnsi="Georgia"/>
          <w:sz w:val="20"/>
          <w:szCs w:val="20"/>
        </w:rPr>
        <w:t xml:space="preserve"> przez nią upoważniona.</w:t>
      </w:r>
    </w:p>
    <w:p w14:paraId="28591D8A" w14:textId="77777777" w:rsidR="00366921" w:rsidRPr="00733581" w:rsidRDefault="00366921" w:rsidP="00366921">
      <w:pPr>
        <w:pStyle w:val="Akapitzlist1"/>
        <w:tabs>
          <w:tab w:val="left" w:pos="567"/>
        </w:tabs>
        <w:spacing w:line="360" w:lineRule="auto"/>
        <w:ind w:left="0"/>
        <w:jc w:val="center"/>
        <w:rPr>
          <w:rFonts w:ascii="Georgia" w:hAnsi="Georgia"/>
          <w:b/>
          <w:sz w:val="20"/>
          <w:szCs w:val="20"/>
        </w:rPr>
      </w:pPr>
      <w:r w:rsidRPr="006C50D9">
        <w:rPr>
          <w:rFonts w:ascii="Georgia" w:hAnsi="Georgia"/>
          <w:b/>
          <w:sz w:val="20"/>
          <w:szCs w:val="20"/>
        </w:rPr>
        <w:t>§ 2.</w:t>
      </w:r>
    </w:p>
    <w:p w14:paraId="7DCF0B20"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1</w:t>
      </w:r>
      <w:r w:rsidRPr="00D81E60">
        <w:rPr>
          <w:rFonts w:ascii="Georgia" w:hAnsi="Georgia" w:cs="CIDFont+F1"/>
          <w:sz w:val="20"/>
          <w:szCs w:val="20"/>
        </w:rPr>
        <w:t>. Wykonawca oświadcza, iż zakres usługi przechowania i udostępniania akt obejmuje:</w:t>
      </w:r>
    </w:p>
    <w:p w14:paraId="0AEABC38"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 xml:space="preserve">1.1. </w:t>
      </w:r>
      <w:r w:rsidRPr="00D81E60">
        <w:rPr>
          <w:rFonts w:ascii="Georgia" w:hAnsi="Georgia" w:cs="CIDFont+F1"/>
          <w:sz w:val="20"/>
          <w:szCs w:val="20"/>
        </w:rPr>
        <w:t xml:space="preserve"> przechowywanie dokumentów w standardowych pudłach archiwizacyjnych na zasadach określonych w niniejszej</w:t>
      </w:r>
      <w:r>
        <w:rPr>
          <w:rFonts w:ascii="Georgia" w:hAnsi="Georgia" w:cs="CIDFont+F1"/>
          <w:sz w:val="20"/>
          <w:szCs w:val="20"/>
        </w:rPr>
        <w:t xml:space="preserve"> </w:t>
      </w:r>
      <w:r w:rsidRPr="00D81E60">
        <w:rPr>
          <w:rFonts w:ascii="Georgia" w:hAnsi="Georgia" w:cs="CIDFont+F1"/>
          <w:sz w:val="20"/>
          <w:szCs w:val="20"/>
        </w:rPr>
        <w:t>Umowie oraz zgodnie z obowiązującymi przepisami prawa w zakresie archiwizacji i przechowywania dokumentów,</w:t>
      </w:r>
      <w:r>
        <w:rPr>
          <w:rFonts w:ascii="Georgia" w:hAnsi="Georgia" w:cs="CIDFont+F1"/>
          <w:sz w:val="20"/>
          <w:szCs w:val="20"/>
        </w:rPr>
        <w:t xml:space="preserve"> </w:t>
      </w:r>
      <w:r w:rsidRPr="00D81E60">
        <w:rPr>
          <w:rFonts w:ascii="Georgia" w:hAnsi="Georgia" w:cs="CIDFont+F1"/>
          <w:sz w:val="20"/>
          <w:szCs w:val="20"/>
        </w:rPr>
        <w:t>w tym dokumentacji medycznej, kadrowej i placowej;</w:t>
      </w:r>
    </w:p>
    <w:p w14:paraId="6A4371E7"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 xml:space="preserve">1.2. </w:t>
      </w:r>
      <w:r w:rsidRPr="00D81E60">
        <w:rPr>
          <w:rFonts w:ascii="Georgia" w:hAnsi="Georgia" w:cs="CIDFont+F1"/>
          <w:sz w:val="20"/>
          <w:szCs w:val="20"/>
        </w:rPr>
        <w:t xml:space="preserve"> wyszukanie /złożenie ze/ do składu pudła/teczki lub pojedynczego dokumentu;</w:t>
      </w:r>
    </w:p>
    <w:p w14:paraId="3875A8A6"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 xml:space="preserve">1.3. </w:t>
      </w:r>
      <w:r w:rsidRPr="00D81E60">
        <w:rPr>
          <w:rFonts w:ascii="Georgia" w:hAnsi="Georgia" w:cs="CIDFont+F1"/>
          <w:sz w:val="20"/>
          <w:szCs w:val="20"/>
        </w:rPr>
        <w:t xml:space="preserve"> dostawa pud</w:t>
      </w:r>
      <w:r>
        <w:rPr>
          <w:rFonts w:ascii="Georgia" w:hAnsi="Georgia" w:cs="CIDFont+F1"/>
          <w:sz w:val="20"/>
          <w:szCs w:val="20"/>
        </w:rPr>
        <w:t>ł</w:t>
      </w:r>
      <w:r w:rsidRPr="00D81E60">
        <w:rPr>
          <w:rFonts w:ascii="Georgia" w:hAnsi="Georgia" w:cs="CIDFont+F1"/>
          <w:sz w:val="20"/>
          <w:szCs w:val="20"/>
        </w:rPr>
        <w:t>a, teczki lub dokumentu do siedziby Zamawiającego na podstawie pisemnego zamówienia;</w:t>
      </w:r>
    </w:p>
    <w:p w14:paraId="14D3BA34"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1.4</w:t>
      </w:r>
      <w:r w:rsidRPr="00D81E60">
        <w:rPr>
          <w:rFonts w:ascii="Georgia" w:hAnsi="Georgia" w:cs="CIDFont+F1"/>
          <w:sz w:val="20"/>
          <w:szCs w:val="20"/>
        </w:rPr>
        <w:t xml:space="preserve">. udostępnianie upoważnionym pracownikom Zamawiającego pudeł z dokumentami </w:t>
      </w:r>
      <w:r w:rsidRPr="00056F52">
        <w:rPr>
          <w:rFonts w:ascii="Georgia" w:hAnsi="Georgia" w:cs="CIDFont+F1"/>
          <w:color w:val="000000" w:themeColor="text1"/>
          <w:sz w:val="20"/>
          <w:szCs w:val="20"/>
        </w:rPr>
        <w:t xml:space="preserve">oraz umożliwienie ich </w:t>
      </w:r>
      <w:r w:rsidRPr="00D81E60">
        <w:rPr>
          <w:rFonts w:ascii="Georgia" w:hAnsi="Georgia" w:cs="CIDFont+F1"/>
          <w:sz w:val="20"/>
          <w:szCs w:val="20"/>
        </w:rPr>
        <w:t>przeglądani</w:t>
      </w:r>
      <w:r>
        <w:rPr>
          <w:rFonts w:ascii="Georgia" w:hAnsi="Georgia" w:cs="CIDFont+F1"/>
          <w:sz w:val="20"/>
          <w:szCs w:val="20"/>
        </w:rPr>
        <w:t>a</w:t>
      </w:r>
      <w:r w:rsidRPr="00D81E60">
        <w:rPr>
          <w:rFonts w:ascii="Georgia" w:hAnsi="Georgia" w:cs="CIDFont+F1"/>
          <w:sz w:val="20"/>
          <w:szCs w:val="20"/>
        </w:rPr>
        <w:t xml:space="preserve"> w</w:t>
      </w:r>
      <w:r>
        <w:rPr>
          <w:rFonts w:ascii="Georgia" w:hAnsi="Georgia" w:cs="CIDFont+F1"/>
          <w:sz w:val="20"/>
          <w:szCs w:val="20"/>
        </w:rPr>
        <w:t xml:space="preserve"> </w:t>
      </w:r>
      <w:r w:rsidRPr="00D81E60">
        <w:rPr>
          <w:rFonts w:ascii="Georgia" w:hAnsi="Georgia" w:cs="CIDFont+F1"/>
          <w:sz w:val="20"/>
          <w:szCs w:val="20"/>
        </w:rPr>
        <w:t>pomieszczeniach Zleceniobiorcy;</w:t>
      </w:r>
    </w:p>
    <w:p w14:paraId="199B24D3" w14:textId="77777777" w:rsidR="00366921" w:rsidRPr="00D81E60" w:rsidRDefault="00366921" w:rsidP="00366921">
      <w:pPr>
        <w:autoSpaceDE w:val="0"/>
        <w:autoSpaceDN w:val="0"/>
        <w:adjustRightInd w:val="0"/>
        <w:spacing w:line="360" w:lineRule="auto"/>
        <w:jc w:val="both"/>
        <w:rPr>
          <w:rFonts w:ascii="Georgia" w:hAnsi="Georgia" w:cs="CIDFont+F1"/>
          <w:sz w:val="20"/>
          <w:szCs w:val="20"/>
        </w:rPr>
      </w:pPr>
      <w:r>
        <w:rPr>
          <w:rFonts w:ascii="Georgia" w:hAnsi="Georgia" w:cs="CIDFont+F1"/>
          <w:sz w:val="20"/>
          <w:szCs w:val="20"/>
        </w:rPr>
        <w:t xml:space="preserve">2. </w:t>
      </w:r>
      <w:r w:rsidRPr="00D81E60">
        <w:rPr>
          <w:rFonts w:ascii="Georgia" w:hAnsi="Georgia" w:cs="CIDFont+F1"/>
          <w:sz w:val="20"/>
          <w:szCs w:val="20"/>
        </w:rPr>
        <w:t>Pudła archiwizacyjne będą przechowywane w odpowiednio przystosowanym i należycie zabezpieczonym oraz</w:t>
      </w:r>
      <w:r>
        <w:rPr>
          <w:rFonts w:ascii="Georgia" w:hAnsi="Georgia" w:cs="CIDFont+F1"/>
          <w:sz w:val="20"/>
          <w:szCs w:val="20"/>
        </w:rPr>
        <w:t xml:space="preserve"> </w:t>
      </w:r>
      <w:r w:rsidRPr="00D81E60">
        <w:rPr>
          <w:rFonts w:ascii="Georgia" w:hAnsi="Georgia" w:cs="CIDFont+F1"/>
          <w:sz w:val="20"/>
          <w:szCs w:val="20"/>
        </w:rPr>
        <w:t xml:space="preserve">nadzorowanym pomieszczeniu Wykonawcy zlokalizowanym w …………………………………………………………………. </w:t>
      </w:r>
      <w:r>
        <w:rPr>
          <w:rFonts w:ascii="Georgia" w:hAnsi="Georgia" w:cs="CIDFont+F1"/>
          <w:sz w:val="20"/>
          <w:szCs w:val="20"/>
        </w:rPr>
        <w:t xml:space="preserve">i </w:t>
      </w:r>
      <w:r w:rsidRPr="00D81E60">
        <w:rPr>
          <w:rFonts w:ascii="Georgia" w:hAnsi="Georgia" w:cs="CIDFont+F1"/>
          <w:sz w:val="20"/>
          <w:szCs w:val="20"/>
        </w:rPr>
        <w:t>spełniającym wymogi określone w Rozporządzeniu Ministra Kultury z dnia 15.02.2005r. (D.U. z 2005r. nr 32, poz. 284 ze zm.).</w:t>
      </w:r>
    </w:p>
    <w:p w14:paraId="6FE07483" w14:textId="77777777" w:rsidR="00366921" w:rsidRPr="00D81E60" w:rsidRDefault="00366921" w:rsidP="00366921">
      <w:pPr>
        <w:pStyle w:val="Akapitzlist"/>
        <w:spacing w:line="360" w:lineRule="auto"/>
        <w:ind w:left="0"/>
        <w:jc w:val="both"/>
        <w:rPr>
          <w:rFonts w:ascii="Georgia" w:hAnsi="Georgia" w:cs="Georgia"/>
          <w:sz w:val="20"/>
          <w:szCs w:val="20"/>
        </w:rPr>
      </w:pPr>
      <w:r>
        <w:rPr>
          <w:rFonts w:ascii="Georgia" w:hAnsi="Georgia" w:cs="Georgia"/>
          <w:sz w:val="20"/>
          <w:szCs w:val="20"/>
        </w:rPr>
        <w:t>3</w:t>
      </w:r>
      <w:r w:rsidRPr="00D81E60">
        <w:rPr>
          <w:rFonts w:ascii="Georgia" w:hAnsi="Georgia" w:cs="Georgia"/>
          <w:sz w:val="20"/>
          <w:szCs w:val="20"/>
        </w:rPr>
        <w:t>. O każdej zmianie lokalizacji Wykonawca będzie informował Zamawiającego na piśmie z 30 –dniowym wyprzedzeniem.</w:t>
      </w:r>
    </w:p>
    <w:p w14:paraId="10E2B8D5" w14:textId="77777777" w:rsidR="00366921" w:rsidRPr="00D81E60" w:rsidRDefault="00366921" w:rsidP="00366921">
      <w:pPr>
        <w:pStyle w:val="Akapitzlist"/>
        <w:spacing w:line="360" w:lineRule="auto"/>
        <w:ind w:left="0"/>
        <w:jc w:val="both"/>
        <w:rPr>
          <w:rFonts w:ascii="Georgia" w:hAnsi="Georgia" w:cs="Georgia"/>
          <w:sz w:val="20"/>
          <w:szCs w:val="20"/>
        </w:rPr>
      </w:pPr>
      <w:r>
        <w:rPr>
          <w:rFonts w:ascii="Georgia" w:hAnsi="Georgia" w:cs="Georgia"/>
          <w:sz w:val="20"/>
          <w:szCs w:val="20"/>
        </w:rPr>
        <w:t>4</w:t>
      </w:r>
      <w:r w:rsidRPr="00D81E60">
        <w:rPr>
          <w:rFonts w:ascii="Georgia" w:hAnsi="Georgia" w:cs="Georgia"/>
          <w:sz w:val="20"/>
          <w:szCs w:val="20"/>
        </w:rPr>
        <w:t xml:space="preserve">. Ewentualna zmiana lokalizacji o której mowa w pkt </w:t>
      </w:r>
      <w:r>
        <w:rPr>
          <w:rFonts w:ascii="Georgia" w:hAnsi="Georgia" w:cs="Georgia"/>
          <w:sz w:val="20"/>
          <w:szCs w:val="20"/>
        </w:rPr>
        <w:t>3</w:t>
      </w:r>
      <w:r w:rsidRPr="00D81E60">
        <w:rPr>
          <w:rFonts w:ascii="Georgia" w:hAnsi="Georgia" w:cs="Georgia"/>
          <w:sz w:val="20"/>
          <w:szCs w:val="20"/>
        </w:rPr>
        <w:t xml:space="preserve"> nie wpłynie na zmianę standardów bezpieczeństwa warunków</w:t>
      </w:r>
      <w:r>
        <w:rPr>
          <w:rFonts w:ascii="Georgia" w:hAnsi="Georgia" w:cs="Georgia"/>
          <w:sz w:val="20"/>
          <w:szCs w:val="20"/>
        </w:rPr>
        <w:t xml:space="preserve"> </w:t>
      </w:r>
      <w:r w:rsidRPr="00D81E60">
        <w:rPr>
          <w:rFonts w:ascii="Georgia" w:hAnsi="Georgia" w:cs="Georgia"/>
          <w:sz w:val="20"/>
          <w:szCs w:val="20"/>
        </w:rPr>
        <w:t>przechowywania oraz dostępu do dokumentów.</w:t>
      </w:r>
    </w:p>
    <w:p w14:paraId="64D984F0" w14:textId="77777777" w:rsidR="00366921" w:rsidRPr="00D81E60" w:rsidRDefault="00366921" w:rsidP="00366921">
      <w:pPr>
        <w:pStyle w:val="Akapitzlist"/>
        <w:spacing w:line="360" w:lineRule="auto"/>
        <w:ind w:left="0"/>
        <w:jc w:val="both"/>
        <w:rPr>
          <w:rFonts w:ascii="Georgia" w:hAnsi="Georgia" w:cs="Georgia"/>
          <w:sz w:val="20"/>
          <w:szCs w:val="20"/>
        </w:rPr>
      </w:pPr>
      <w:r>
        <w:rPr>
          <w:rFonts w:ascii="Georgia" w:hAnsi="Georgia" w:cs="Georgia"/>
          <w:sz w:val="20"/>
          <w:szCs w:val="20"/>
        </w:rPr>
        <w:t>5</w:t>
      </w:r>
      <w:r w:rsidRPr="00D81E60">
        <w:rPr>
          <w:rFonts w:ascii="Georgia" w:hAnsi="Georgia" w:cs="Georgia"/>
          <w:sz w:val="20"/>
          <w:szCs w:val="20"/>
        </w:rPr>
        <w:t>. Udostępnianie pudla, teczki lub pojedynczego dokumentu będzie się odbywało po uprzednim otrzymaniu przez Wykonawcę</w:t>
      </w:r>
      <w:r>
        <w:rPr>
          <w:rFonts w:ascii="Georgia" w:hAnsi="Georgia" w:cs="Georgia"/>
          <w:sz w:val="20"/>
          <w:szCs w:val="20"/>
        </w:rPr>
        <w:t xml:space="preserve"> </w:t>
      </w:r>
      <w:r w:rsidRPr="00D81E60">
        <w:rPr>
          <w:rFonts w:ascii="Georgia" w:hAnsi="Georgia" w:cs="Georgia"/>
          <w:sz w:val="20"/>
          <w:szCs w:val="20"/>
        </w:rPr>
        <w:t>pisemnego zamówienia podpisanego przez upoważnionego przedstawiciela Zamawiającego. Zamówienia będą składane z</w:t>
      </w:r>
      <w:r>
        <w:rPr>
          <w:rFonts w:ascii="Georgia" w:hAnsi="Georgia" w:cs="Georgia"/>
          <w:sz w:val="20"/>
          <w:szCs w:val="20"/>
        </w:rPr>
        <w:t xml:space="preserve"> </w:t>
      </w:r>
      <w:r w:rsidRPr="00D81E60">
        <w:rPr>
          <w:rFonts w:ascii="Georgia" w:hAnsi="Georgia" w:cs="Georgia"/>
          <w:sz w:val="20"/>
          <w:szCs w:val="20"/>
        </w:rPr>
        <w:t>24-godzinnym wyprzedzeniem.</w:t>
      </w:r>
    </w:p>
    <w:p w14:paraId="07CDE8EC" w14:textId="77777777" w:rsidR="00366921" w:rsidRPr="00D81E60" w:rsidRDefault="00366921" w:rsidP="00366921">
      <w:pPr>
        <w:pStyle w:val="Akapitzlist"/>
        <w:spacing w:line="360" w:lineRule="auto"/>
        <w:ind w:left="0"/>
        <w:jc w:val="both"/>
        <w:rPr>
          <w:rFonts w:ascii="Georgia" w:hAnsi="Georgia" w:cs="Georgia"/>
          <w:sz w:val="20"/>
          <w:szCs w:val="20"/>
        </w:rPr>
      </w:pPr>
      <w:r>
        <w:rPr>
          <w:rFonts w:ascii="Georgia" w:hAnsi="Georgia" w:cs="Georgia"/>
          <w:sz w:val="20"/>
          <w:szCs w:val="20"/>
        </w:rPr>
        <w:t>6</w:t>
      </w:r>
      <w:r w:rsidRPr="00D81E60">
        <w:rPr>
          <w:rFonts w:ascii="Georgia" w:hAnsi="Georgia" w:cs="Georgia"/>
          <w:sz w:val="20"/>
          <w:szCs w:val="20"/>
        </w:rPr>
        <w:t>. Strony ustalają, iż dostarczanie/odbiór dokumentów do/od Zleceniodawcy możliwe jest w następujących formach;</w:t>
      </w:r>
    </w:p>
    <w:p w14:paraId="016D5146" w14:textId="77777777" w:rsidR="00366921" w:rsidRDefault="00366921" w:rsidP="00366921">
      <w:pPr>
        <w:pStyle w:val="Akapitzlist"/>
        <w:numPr>
          <w:ilvl w:val="1"/>
          <w:numId w:val="77"/>
        </w:numPr>
        <w:spacing w:line="360" w:lineRule="auto"/>
        <w:contextualSpacing/>
        <w:jc w:val="both"/>
        <w:rPr>
          <w:rFonts w:ascii="Georgia" w:hAnsi="Georgia" w:cs="Georgia"/>
          <w:sz w:val="20"/>
          <w:szCs w:val="20"/>
        </w:rPr>
      </w:pPr>
      <w:r w:rsidRPr="00733581">
        <w:rPr>
          <w:rFonts w:ascii="Georgia" w:hAnsi="Georgia" w:cs="Georgia"/>
          <w:sz w:val="20"/>
          <w:szCs w:val="20"/>
        </w:rPr>
        <w:t>przez Wykonawcę,</w:t>
      </w:r>
    </w:p>
    <w:p w14:paraId="59D38BFF" w14:textId="77777777" w:rsidR="00366921" w:rsidRPr="00733581" w:rsidRDefault="00366921" w:rsidP="00366921">
      <w:pPr>
        <w:pStyle w:val="Akapitzlist"/>
        <w:numPr>
          <w:ilvl w:val="1"/>
          <w:numId w:val="77"/>
        </w:numPr>
        <w:spacing w:line="360" w:lineRule="auto"/>
        <w:contextualSpacing/>
        <w:jc w:val="both"/>
        <w:rPr>
          <w:rFonts w:ascii="Georgia" w:hAnsi="Georgia" w:cs="Georgia"/>
          <w:sz w:val="20"/>
          <w:szCs w:val="20"/>
        </w:rPr>
      </w:pPr>
      <w:r w:rsidRPr="00733581">
        <w:rPr>
          <w:rFonts w:ascii="Georgia" w:hAnsi="Georgia" w:cs="Georgia"/>
          <w:sz w:val="20"/>
          <w:szCs w:val="20"/>
        </w:rPr>
        <w:t>poprzez udostępnienie skanu dokumentacji.</w:t>
      </w:r>
    </w:p>
    <w:p w14:paraId="23AE9DDD" w14:textId="77777777" w:rsidR="00366921" w:rsidRDefault="00366921" w:rsidP="00366921">
      <w:pPr>
        <w:widowControl w:val="0"/>
        <w:spacing w:line="360" w:lineRule="auto"/>
        <w:jc w:val="center"/>
        <w:rPr>
          <w:rFonts w:ascii="Georgia" w:hAnsi="Georgia"/>
          <w:b/>
          <w:color w:val="000000"/>
          <w:kern w:val="2"/>
          <w:sz w:val="20"/>
          <w:szCs w:val="20"/>
        </w:rPr>
      </w:pPr>
      <w:r>
        <w:rPr>
          <w:rFonts w:ascii="Georgia" w:hAnsi="Georgia"/>
          <w:b/>
          <w:color w:val="000000"/>
          <w:sz w:val="20"/>
          <w:szCs w:val="20"/>
        </w:rPr>
        <w:t>§ 3 A*</w:t>
      </w:r>
    </w:p>
    <w:p w14:paraId="7CEAFF9F" w14:textId="77777777" w:rsidR="00366921" w:rsidRDefault="00366921" w:rsidP="00366921">
      <w:pPr>
        <w:widowControl w:val="0"/>
        <w:numPr>
          <w:ilvl w:val="0"/>
          <w:numId w:val="73"/>
        </w:numPr>
        <w:tabs>
          <w:tab w:val="left" w:pos="284"/>
        </w:tabs>
        <w:suppressAutoHyphens w:val="0"/>
        <w:spacing w:line="360" w:lineRule="auto"/>
        <w:ind w:left="360" w:hanging="360"/>
        <w:jc w:val="both"/>
        <w:textAlignment w:val="auto"/>
        <w:rPr>
          <w:rFonts w:ascii="Georgia" w:hAnsi="Georgia"/>
          <w:sz w:val="20"/>
          <w:szCs w:val="20"/>
        </w:rPr>
      </w:pPr>
      <w:r>
        <w:rPr>
          <w:rFonts w:ascii="Georgia" w:hAnsi="Georgia"/>
          <w:sz w:val="20"/>
          <w:szCs w:val="20"/>
        </w:rPr>
        <w:t>Wykonawca oświadcza, że powierzy Podwykonawcy wykonanie następującej części zamówienia: .......................................................</w:t>
      </w:r>
    </w:p>
    <w:p w14:paraId="5E5D7CE2" w14:textId="77777777" w:rsidR="00366921" w:rsidRDefault="00366921" w:rsidP="00366921">
      <w:pPr>
        <w:widowControl w:val="0"/>
        <w:numPr>
          <w:ilvl w:val="0"/>
          <w:numId w:val="73"/>
        </w:numPr>
        <w:tabs>
          <w:tab w:val="left" w:pos="0"/>
          <w:tab w:val="left" w:pos="284"/>
        </w:tabs>
        <w:suppressAutoHyphens w:val="0"/>
        <w:spacing w:line="360" w:lineRule="auto"/>
        <w:ind w:left="360" w:hanging="360"/>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438CC956" w14:textId="77777777" w:rsidR="00366921" w:rsidRPr="00531396" w:rsidRDefault="00366921" w:rsidP="00366921">
      <w:pPr>
        <w:widowControl w:val="0"/>
        <w:spacing w:line="360" w:lineRule="auto"/>
        <w:jc w:val="both"/>
        <w:rPr>
          <w:rFonts w:ascii="Georgia" w:hAnsi="Georgia"/>
          <w:kern w:val="2"/>
          <w:sz w:val="18"/>
          <w:szCs w:val="18"/>
        </w:rPr>
      </w:pPr>
      <w:r>
        <w:rPr>
          <w:rFonts w:ascii="Georgia" w:hAnsi="Georgia"/>
          <w:i/>
          <w:iCs/>
          <w:sz w:val="18"/>
          <w:szCs w:val="18"/>
        </w:rPr>
        <w:t xml:space="preserve">* w przypadku zadeklarowania w ofercie, że Wykonawca nie powierzy podwykonawcom żadnej części zamówienia </w:t>
      </w:r>
      <w:r>
        <w:rPr>
          <w:rFonts w:ascii="Georgia" w:hAnsi="Georgia"/>
          <w:b/>
          <w:i/>
          <w:iCs/>
          <w:sz w:val="18"/>
          <w:szCs w:val="18"/>
        </w:rPr>
        <w:t xml:space="preserve">§ 2 A* </w:t>
      </w:r>
      <w:r>
        <w:rPr>
          <w:rFonts w:ascii="Georgia" w:hAnsi="Georgia"/>
          <w:bCs/>
          <w:i/>
          <w:iCs/>
          <w:sz w:val="18"/>
          <w:szCs w:val="18"/>
        </w:rPr>
        <w:t>zostanie usunięty.</w:t>
      </w:r>
    </w:p>
    <w:p w14:paraId="0B14BCEA" w14:textId="77777777" w:rsidR="00366921" w:rsidRDefault="00366921" w:rsidP="00366921">
      <w:pPr>
        <w:pStyle w:val="Akapitzlist1"/>
        <w:tabs>
          <w:tab w:val="left" w:pos="567"/>
        </w:tabs>
        <w:spacing w:line="360" w:lineRule="auto"/>
        <w:ind w:left="0"/>
        <w:jc w:val="center"/>
        <w:rPr>
          <w:rFonts w:ascii="Georgia" w:hAnsi="Georgia"/>
          <w:b/>
          <w:sz w:val="20"/>
          <w:szCs w:val="20"/>
        </w:rPr>
      </w:pPr>
      <w:r w:rsidRPr="006C50D9">
        <w:rPr>
          <w:rFonts w:ascii="Georgia" w:hAnsi="Georgia"/>
          <w:b/>
          <w:sz w:val="20"/>
          <w:szCs w:val="20"/>
        </w:rPr>
        <w:t xml:space="preserve">§ </w:t>
      </w:r>
      <w:r>
        <w:rPr>
          <w:rFonts w:ascii="Georgia" w:hAnsi="Georgia"/>
          <w:b/>
          <w:sz w:val="20"/>
          <w:szCs w:val="20"/>
        </w:rPr>
        <w:t>3</w:t>
      </w:r>
      <w:r w:rsidRPr="006C50D9">
        <w:rPr>
          <w:rFonts w:ascii="Georgia" w:hAnsi="Georgia"/>
          <w:b/>
          <w:sz w:val="20"/>
          <w:szCs w:val="20"/>
        </w:rPr>
        <w:t>.</w:t>
      </w:r>
    </w:p>
    <w:p w14:paraId="35A01A3A" w14:textId="77777777" w:rsidR="00366921" w:rsidRPr="000B2211" w:rsidRDefault="00366921" w:rsidP="00366921">
      <w:pPr>
        <w:widowControl w:val="0"/>
        <w:numPr>
          <w:ilvl w:val="0"/>
          <w:numId w:val="74"/>
        </w:numPr>
        <w:tabs>
          <w:tab w:val="left" w:pos="284"/>
        </w:tabs>
        <w:spacing w:line="360" w:lineRule="auto"/>
        <w:ind w:left="0" w:firstLine="0"/>
        <w:jc w:val="both"/>
        <w:textAlignment w:val="auto"/>
        <w:rPr>
          <w:rFonts w:ascii="Georgia" w:eastAsia="Lucida Sans Unicode" w:hAnsi="Georgia" w:cs="Tahoma"/>
          <w:sz w:val="20"/>
          <w:szCs w:val="20"/>
        </w:rPr>
      </w:pPr>
      <w:r w:rsidRPr="008955AF">
        <w:rPr>
          <w:rFonts w:ascii="Georgia" w:eastAsia="Lucida Sans Unicode" w:hAnsi="Georgia" w:cs="Tahoma"/>
          <w:sz w:val="20"/>
          <w:szCs w:val="20"/>
        </w:rPr>
        <w:t xml:space="preserve">Umowa niniejsza zostaje zawarta na </w:t>
      </w:r>
      <w:r w:rsidRPr="00804337">
        <w:rPr>
          <w:rFonts w:ascii="Georgia" w:eastAsia="Lucida Sans Unicode" w:hAnsi="Georgia" w:cs="Tahoma"/>
          <w:sz w:val="20"/>
          <w:szCs w:val="20"/>
        </w:rPr>
        <w:t xml:space="preserve">okres </w:t>
      </w:r>
      <w:r>
        <w:rPr>
          <w:rFonts w:ascii="Georgia" w:eastAsia="Lucida Sans Unicode" w:hAnsi="Georgia" w:cs="Tahoma"/>
          <w:sz w:val="20"/>
          <w:szCs w:val="20"/>
        </w:rPr>
        <w:t>12</w:t>
      </w:r>
      <w:r w:rsidRPr="00804337">
        <w:rPr>
          <w:rFonts w:ascii="Georgia" w:eastAsia="Lucida Sans Unicode" w:hAnsi="Georgia" w:cs="Tahoma"/>
          <w:sz w:val="20"/>
          <w:szCs w:val="20"/>
        </w:rPr>
        <w:t xml:space="preserve"> miesięcy</w:t>
      </w:r>
      <w:r w:rsidRPr="008955AF">
        <w:rPr>
          <w:rFonts w:ascii="Georgia" w:eastAsia="Lucida Sans Unicode" w:hAnsi="Georgia" w:cs="Tahoma"/>
          <w:sz w:val="20"/>
          <w:szCs w:val="20"/>
        </w:rPr>
        <w:t xml:space="preserve">, od dnia </w:t>
      </w:r>
      <w:r>
        <w:rPr>
          <w:rFonts w:ascii="Georgia" w:eastAsia="Lucida Sans Unicode" w:hAnsi="Georgia" w:cs="Tahoma"/>
          <w:sz w:val="20"/>
          <w:szCs w:val="20"/>
        </w:rPr>
        <w:t>………………</w:t>
      </w:r>
      <w:r w:rsidRPr="008955AF">
        <w:rPr>
          <w:rFonts w:ascii="Georgia" w:eastAsia="Lucida Sans Unicode" w:hAnsi="Georgia" w:cs="Tahoma"/>
          <w:sz w:val="20"/>
          <w:szCs w:val="20"/>
        </w:rPr>
        <w:t xml:space="preserve">. do </w:t>
      </w:r>
      <w:r>
        <w:rPr>
          <w:rFonts w:ascii="Georgia" w:eastAsia="Lucida Sans Unicode" w:hAnsi="Georgia" w:cs="Tahoma"/>
          <w:sz w:val="20"/>
          <w:szCs w:val="20"/>
        </w:rPr>
        <w:t>……………………</w:t>
      </w:r>
      <w:r w:rsidRPr="008955AF">
        <w:rPr>
          <w:rFonts w:ascii="Georgia" w:eastAsia="Lucida Sans Unicode" w:hAnsi="Georgia" w:cs="Tahoma"/>
          <w:sz w:val="20"/>
          <w:szCs w:val="20"/>
        </w:rPr>
        <w:t xml:space="preserve"> </w:t>
      </w:r>
      <w:r>
        <w:rPr>
          <w:rFonts w:ascii="Georgia" w:eastAsia="Lucida Sans Unicode" w:hAnsi="Georgia" w:cs="Tahoma"/>
          <w:sz w:val="20"/>
          <w:szCs w:val="20"/>
        </w:rPr>
        <w:t xml:space="preserve">lub do wyczerpania wartości umowy, </w:t>
      </w:r>
      <w:r w:rsidRPr="000B2211">
        <w:rPr>
          <w:rFonts w:ascii="Georgia" w:eastAsia="Lucida Sans Unicode" w:hAnsi="Georgia" w:cs="Tahoma"/>
          <w:sz w:val="20"/>
          <w:szCs w:val="20"/>
        </w:rPr>
        <w:t>o</w:t>
      </w:r>
      <w:r>
        <w:rPr>
          <w:rFonts w:ascii="Georgia" w:eastAsia="Lucida Sans Unicode" w:hAnsi="Georgia" w:cs="Tahoma"/>
          <w:sz w:val="20"/>
          <w:szCs w:val="20"/>
        </w:rPr>
        <w:t xml:space="preserve"> </w:t>
      </w:r>
      <w:r w:rsidRPr="000B2211">
        <w:rPr>
          <w:rFonts w:ascii="Georgia" w:eastAsia="Lucida Sans Unicode" w:hAnsi="Georgia" w:cs="Tahoma"/>
          <w:sz w:val="20"/>
          <w:szCs w:val="20"/>
        </w:rPr>
        <w:t xml:space="preserve">której mowa </w:t>
      </w:r>
      <w:r w:rsidRPr="005D2177">
        <w:rPr>
          <w:rFonts w:ascii="Georgia" w:eastAsia="Lucida Sans Unicode" w:hAnsi="Georgia" w:cs="Tahoma"/>
          <w:sz w:val="20"/>
          <w:szCs w:val="20"/>
        </w:rPr>
        <w:t>w § 4 ust. 1</w:t>
      </w:r>
      <w:r w:rsidRPr="000B2211">
        <w:rPr>
          <w:rFonts w:ascii="Georgia" w:eastAsia="Lucida Sans Unicode" w:hAnsi="Georgia" w:cs="Tahoma"/>
          <w:sz w:val="20"/>
          <w:szCs w:val="20"/>
        </w:rPr>
        <w:t xml:space="preserve"> niniejszej umowy, w zależności od tego, które zdarzenie nastąpi wcześniej.</w:t>
      </w:r>
    </w:p>
    <w:p w14:paraId="5A1AE5E8" w14:textId="77777777" w:rsidR="00366921" w:rsidRPr="003C55C8" w:rsidRDefault="00366921" w:rsidP="00366921">
      <w:pPr>
        <w:widowControl w:val="0"/>
        <w:numPr>
          <w:ilvl w:val="0"/>
          <w:numId w:val="74"/>
        </w:numPr>
        <w:tabs>
          <w:tab w:val="left" w:pos="284"/>
        </w:tabs>
        <w:spacing w:line="360" w:lineRule="auto"/>
        <w:ind w:left="0" w:firstLine="0"/>
        <w:jc w:val="both"/>
        <w:textAlignment w:val="auto"/>
        <w:rPr>
          <w:rFonts w:ascii="Georgia" w:eastAsia="Lucida Sans Unicode" w:hAnsi="Georgia" w:cs="Tahoma"/>
          <w:b/>
          <w:i/>
          <w:sz w:val="20"/>
          <w:szCs w:val="20"/>
        </w:rPr>
      </w:pPr>
      <w:r w:rsidRPr="003C55C8">
        <w:rPr>
          <w:rFonts w:ascii="Georgia" w:hAnsi="Georgia" w:cs="Georgia"/>
          <w:sz w:val="20"/>
          <w:szCs w:val="20"/>
        </w:rPr>
        <w:t>Zamawiający ma prawo do odstąpienia od umowy w przypadku:</w:t>
      </w:r>
    </w:p>
    <w:p w14:paraId="54F2D005" w14:textId="77777777" w:rsidR="00366921" w:rsidRPr="0050604C" w:rsidRDefault="00366921" w:rsidP="00366921">
      <w:pPr>
        <w:pStyle w:val="Tekstpodstawowy"/>
        <w:numPr>
          <w:ilvl w:val="1"/>
          <w:numId w:val="75"/>
        </w:numPr>
        <w:tabs>
          <w:tab w:val="left" w:pos="0"/>
        </w:tabs>
        <w:spacing w:after="0" w:line="360" w:lineRule="auto"/>
        <w:ind w:left="0" w:firstLine="0"/>
        <w:jc w:val="both"/>
        <w:textAlignment w:val="auto"/>
        <w:rPr>
          <w:rFonts w:ascii="Georgia" w:hAnsi="Georgia" w:cs="Georgia"/>
          <w:b w:val="0"/>
          <w:bCs w:val="0"/>
          <w:i w:val="0"/>
          <w:iCs w:val="0"/>
          <w:sz w:val="20"/>
          <w:szCs w:val="20"/>
          <w:lang w:val="pl-PL"/>
        </w:rPr>
      </w:pPr>
      <w:r w:rsidRPr="0050604C">
        <w:rPr>
          <w:rFonts w:ascii="Georgia" w:hAnsi="Georgia" w:cs="Georgia"/>
          <w:b w:val="0"/>
          <w:bCs w:val="0"/>
          <w:i w:val="0"/>
          <w:iCs w:val="0"/>
          <w:sz w:val="20"/>
          <w:szCs w:val="20"/>
          <w:lang w:val="pl-PL"/>
        </w:rPr>
        <w:t xml:space="preserve">niezrealizowania usługi o której mowa w § </w:t>
      </w:r>
      <w:r>
        <w:rPr>
          <w:rFonts w:ascii="Georgia" w:hAnsi="Georgia" w:cs="Georgia"/>
          <w:b w:val="0"/>
          <w:bCs w:val="0"/>
          <w:i w:val="0"/>
          <w:iCs w:val="0"/>
          <w:sz w:val="20"/>
          <w:szCs w:val="20"/>
          <w:lang w:val="pl-PL"/>
        </w:rPr>
        <w:t>1 ust 3 i 4</w:t>
      </w:r>
      <w:r w:rsidRPr="0050604C">
        <w:rPr>
          <w:rFonts w:ascii="Georgia" w:hAnsi="Georgia" w:cs="Georgia"/>
          <w:b w:val="0"/>
          <w:bCs w:val="0"/>
          <w:i w:val="0"/>
          <w:iCs w:val="0"/>
          <w:sz w:val="20"/>
          <w:szCs w:val="20"/>
          <w:lang w:val="pl-PL"/>
        </w:rPr>
        <w:t>,</w:t>
      </w:r>
    </w:p>
    <w:p w14:paraId="02232863" w14:textId="77777777" w:rsidR="00366921" w:rsidRDefault="00366921" w:rsidP="00366921">
      <w:pPr>
        <w:pStyle w:val="Tekstpodstawowy32"/>
        <w:numPr>
          <w:ilvl w:val="1"/>
          <w:numId w:val="75"/>
        </w:numPr>
        <w:suppressAutoHyphens/>
        <w:textAlignment w:val="baseline"/>
        <w:rPr>
          <w:rFonts w:cs="Tahoma"/>
          <w:szCs w:val="24"/>
          <w:lang w:eastAsia="ar-SA"/>
        </w:rPr>
      </w:pPr>
      <w:r w:rsidRPr="00066758">
        <w:rPr>
          <w:rFonts w:cs="Tahoma"/>
          <w:szCs w:val="24"/>
          <w:lang w:eastAsia="ar-SA"/>
        </w:rPr>
        <w:t>stwierdzenia przez Zamawiającego powtarzania się ze strony Wykonawcy uchybień w wykonywaniu obowiązków wynikających z niniejszej umowy,</w:t>
      </w:r>
    </w:p>
    <w:p w14:paraId="19D105E7" w14:textId="77777777" w:rsidR="00366921" w:rsidRPr="00066758" w:rsidRDefault="00366921" w:rsidP="00366921">
      <w:pPr>
        <w:pStyle w:val="Tekstpodstawowy32"/>
        <w:numPr>
          <w:ilvl w:val="1"/>
          <w:numId w:val="75"/>
        </w:numPr>
        <w:suppressAutoHyphens/>
        <w:textAlignment w:val="baseline"/>
        <w:rPr>
          <w:rFonts w:cs="Tahoma"/>
          <w:szCs w:val="24"/>
          <w:lang w:eastAsia="ar-SA"/>
        </w:rPr>
      </w:pPr>
      <w:r w:rsidRPr="00066758">
        <w:rPr>
          <w:rFonts w:cs="Tahoma"/>
        </w:rPr>
        <w:t>rażąco nieprawidłowego wykonania przez Wykonawcę usług objętych umową</w:t>
      </w:r>
      <w:r>
        <w:rPr>
          <w:rFonts w:cs="Tahoma"/>
        </w:rPr>
        <w:t>,</w:t>
      </w:r>
    </w:p>
    <w:p w14:paraId="1A15E5B0" w14:textId="77777777" w:rsidR="00FE28CC" w:rsidRPr="00AE3F41" w:rsidRDefault="00FE28CC" w:rsidP="00FE28CC">
      <w:pPr>
        <w:pStyle w:val="Normalny1"/>
        <w:numPr>
          <w:ilvl w:val="1"/>
          <w:numId w:val="75"/>
        </w:numPr>
        <w:spacing w:line="360" w:lineRule="auto"/>
        <w:jc w:val="both"/>
        <w:rPr>
          <w:sz w:val="20"/>
          <w:szCs w:val="20"/>
        </w:rPr>
      </w:pPr>
      <w:r w:rsidRPr="00AE3F41">
        <w:rPr>
          <w:spacing w:val="-10"/>
          <w:sz w:val="20"/>
          <w:szCs w:val="20"/>
        </w:rPr>
        <w:t xml:space="preserve">w razie </w:t>
      </w:r>
      <w:r w:rsidRPr="00AE3F41">
        <w:rPr>
          <w:rFonts w:cs="Verdana"/>
          <w:sz w:val="20"/>
          <w:szCs w:val="20"/>
        </w:rPr>
        <w:t xml:space="preserve">wystąpienia istotnej zmiany okoliczności </w:t>
      </w:r>
      <w:r w:rsidRPr="00AE3F41">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519478F" w14:textId="3ACCD562" w:rsidR="00FE28CC" w:rsidRPr="007268A3" w:rsidRDefault="00FE28CC" w:rsidP="00FE28CC">
      <w:pPr>
        <w:pStyle w:val="Normalny1"/>
        <w:numPr>
          <w:ilvl w:val="0"/>
          <w:numId w:val="75"/>
        </w:numPr>
        <w:tabs>
          <w:tab w:val="left" w:pos="0"/>
          <w:tab w:val="left" w:pos="426"/>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2 </w:t>
      </w:r>
      <w:r w:rsidRPr="00A44553">
        <w:rPr>
          <w:sz w:val="20"/>
          <w:szCs w:val="20"/>
        </w:rPr>
        <w:t xml:space="preserve">powinno być zrealizowane w ciągu </w:t>
      </w:r>
      <w:r>
        <w:rPr>
          <w:sz w:val="20"/>
          <w:szCs w:val="20"/>
        </w:rPr>
        <w:t>30</w:t>
      </w:r>
      <w:r w:rsidRPr="00A44553">
        <w:rPr>
          <w:sz w:val="20"/>
          <w:szCs w:val="20"/>
        </w:rPr>
        <w:t xml:space="preserve"> dni od dnia zaistnienia zdarzeń stanowiących podstawy do odstąpienia od umowy.</w:t>
      </w:r>
    </w:p>
    <w:p w14:paraId="45DB22BF" w14:textId="77777777" w:rsidR="00FE28CC" w:rsidRPr="007268A3" w:rsidRDefault="00FE28CC" w:rsidP="00FE28CC">
      <w:pPr>
        <w:pStyle w:val="Normalny1"/>
        <w:numPr>
          <w:ilvl w:val="0"/>
          <w:numId w:val="75"/>
        </w:numPr>
        <w:tabs>
          <w:tab w:val="left" w:pos="0"/>
          <w:tab w:val="left" w:pos="426"/>
        </w:tabs>
        <w:spacing w:line="360" w:lineRule="auto"/>
        <w:ind w:left="0" w:firstLine="0"/>
        <w:jc w:val="both"/>
        <w:rPr>
          <w:rFonts w:cs="Times New Roman"/>
          <w:sz w:val="20"/>
          <w:szCs w:val="20"/>
        </w:rPr>
      </w:pPr>
      <w:r w:rsidRPr="007268A3">
        <w:rPr>
          <w:rFonts w:cs="Arial"/>
          <w:bCs/>
          <w:iCs/>
          <w:color w:val="000000" w:themeColor="text1"/>
          <w:sz w:val="20"/>
          <w:szCs w:val="20"/>
        </w:rPr>
        <w:t xml:space="preserve">Łączna maksymalna wysokość kar umownych, których mogą dochodzić strony zgodnie z art. 436 pkt 3 Ustawy </w:t>
      </w:r>
      <w:proofErr w:type="spellStart"/>
      <w:r w:rsidRPr="007268A3">
        <w:rPr>
          <w:rFonts w:cs="Arial"/>
          <w:bCs/>
          <w:iCs/>
          <w:color w:val="000000" w:themeColor="text1"/>
          <w:sz w:val="20"/>
          <w:szCs w:val="20"/>
        </w:rPr>
        <w:t>Pzp</w:t>
      </w:r>
      <w:proofErr w:type="spellEnd"/>
      <w:r w:rsidRPr="007268A3">
        <w:rPr>
          <w:rFonts w:cs="Arial"/>
          <w:bCs/>
          <w:iCs/>
          <w:color w:val="000000" w:themeColor="text1"/>
          <w:sz w:val="20"/>
          <w:szCs w:val="20"/>
        </w:rPr>
        <w:t xml:space="preserve"> wynosi 20%</w:t>
      </w:r>
      <w:r>
        <w:rPr>
          <w:rFonts w:cs="Arial"/>
          <w:bCs/>
          <w:iCs/>
          <w:color w:val="000000" w:themeColor="text1"/>
          <w:sz w:val="20"/>
          <w:szCs w:val="20"/>
        </w:rPr>
        <w:t xml:space="preserve"> wartości brutto umowy.</w:t>
      </w:r>
    </w:p>
    <w:p w14:paraId="609013E1" w14:textId="77777777" w:rsidR="00366921" w:rsidRPr="00D401DE" w:rsidRDefault="00366921" w:rsidP="00366921">
      <w:pPr>
        <w:pStyle w:val="Tekstpodstawowy"/>
        <w:numPr>
          <w:ilvl w:val="0"/>
          <w:numId w:val="75"/>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37D6E">
        <w:rPr>
          <w:rFonts w:ascii="Georgia" w:hAnsi="Georgia" w:cs="Tahoma"/>
          <w:b w:val="0"/>
          <w:i w:val="0"/>
          <w:sz w:val="20"/>
          <w:lang w:val="pl-PL"/>
        </w:rPr>
        <w:t xml:space="preserve">W przypadku wcześniejszego zakończenia umowy Wykonawcy należy się wynagrodzenie tylko za czas jej rzeczywistego realizowania. </w:t>
      </w:r>
    </w:p>
    <w:p w14:paraId="12578791" w14:textId="77777777" w:rsidR="00366921" w:rsidRPr="00C21EE6" w:rsidRDefault="00366921" w:rsidP="00366921">
      <w:pPr>
        <w:pStyle w:val="Tekstpodstawowy"/>
        <w:numPr>
          <w:ilvl w:val="0"/>
          <w:numId w:val="75"/>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37D6E">
        <w:rPr>
          <w:rFonts w:ascii="Georgia" w:hAnsi="Georgia" w:cs="Tahoma"/>
          <w:b w:val="0"/>
          <w:i w:val="0"/>
          <w:sz w:val="20"/>
          <w:lang w:val="pl-PL"/>
        </w:rPr>
        <w:t xml:space="preserve">Każda ze stron może wypowiedzieć niniejszą umowę bez podania przyczyny z zachowaniem trzymiesięcznego okresu wypowiedzenia, liczonego na koniec miesiąca kalendarzowego. </w:t>
      </w:r>
      <w:proofErr w:type="spellStart"/>
      <w:r w:rsidRPr="00237D6E">
        <w:rPr>
          <w:rFonts w:ascii="Georgia" w:hAnsi="Georgia" w:cs="Tahoma"/>
          <w:b w:val="0"/>
          <w:i w:val="0"/>
          <w:sz w:val="20"/>
        </w:rPr>
        <w:t>Wypowiedzenie</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powinno</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być</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dokonane</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na</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piśmie</w:t>
      </w:r>
      <w:proofErr w:type="spellEnd"/>
      <w:r w:rsidRPr="00237D6E">
        <w:rPr>
          <w:rFonts w:ascii="Georgia" w:hAnsi="Georgia" w:cs="Tahoma"/>
          <w:b w:val="0"/>
          <w:i w:val="0"/>
          <w:sz w:val="20"/>
        </w:rPr>
        <w:t xml:space="preserve"> pod </w:t>
      </w:r>
      <w:proofErr w:type="spellStart"/>
      <w:r w:rsidRPr="00237D6E">
        <w:rPr>
          <w:rFonts w:ascii="Georgia" w:hAnsi="Georgia" w:cs="Tahoma"/>
          <w:b w:val="0"/>
          <w:i w:val="0"/>
          <w:sz w:val="20"/>
        </w:rPr>
        <w:t>rygorem</w:t>
      </w:r>
      <w:proofErr w:type="spellEnd"/>
      <w:r w:rsidRPr="00237D6E">
        <w:rPr>
          <w:rFonts w:ascii="Georgia" w:hAnsi="Georgia" w:cs="Tahoma"/>
          <w:b w:val="0"/>
          <w:i w:val="0"/>
          <w:sz w:val="20"/>
        </w:rPr>
        <w:t xml:space="preserve"> </w:t>
      </w:r>
      <w:proofErr w:type="spellStart"/>
      <w:r w:rsidRPr="00237D6E">
        <w:rPr>
          <w:rFonts w:ascii="Georgia" w:hAnsi="Georgia" w:cs="Tahoma"/>
          <w:b w:val="0"/>
          <w:i w:val="0"/>
          <w:sz w:val="20"/>
        </w:rPr>
        <w:t>nieważności</w:t>
      </w:r>
      <w:proofErr w:type="spellEnd"/>
      <w:r w:rsidRPr="00237D6E">
        <w:rPr>
          <w:rFonts w:ascii="Georgia" w:hAnsi="Georgia" w:cs="Tahoma"/>
          <w:b w:val="0"/>
          <w:i w:val="0"/>
          <w:sz w:val="20"/>
        </w:rPr>
        <w:t xml:space="preserve">. </w:t>
      </w:r>
    </w:p>
    <w:p w14:paraId="42F87D93" w14:textId="77777777" w:rsidR="00366921" w:rsidRPr="00C21EE6" w:rsidRDefault="00366921" w:rsidP="00366921">
      <w:pPr>
        <w:pStyle w:val="Tekstpodstawowy"/>
        <w:numPr>
          <w:ilvl w:val="0"/>
          <w:numId w:val="75"/>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proofErr w:type="spellStart"/>
      <w:r w:rsidRPr="00C21EE6">
        <w:rPr>
          <w:rFonts w:ascii="Georgia" w:hAnsi="Georgia"/>
          <w:b w:val="0"/>
          <w:bCs w:val="0"/>
          <w:i w:val="0"/>
          <w:iCs w:val="0"/>
          <w:sz w:val="20"/>
          <w:szCs w:val="20"/>
        </w:rPr>
        <w:t>Zamawiającemu</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przysługuje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prawo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odstąpienia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umowy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i</w:t>
      </w:r>
      <w:proofErr w:type="spellEnd"/>
      <w:r w:rsidRPr="00C21EE6">
        <w:rPr>
          <w:rFonts w:ascii="Georgia" w:hAnsi="Georgia"/>
          <w:b w:val="0"/>
          <w:bCs w:val="0"/>
          <w:i w:val="0"/>
          <w:iCs w:val="0"/>
          <w:sz w:val="20"/>
          <w:szCs w:val="20"/>
        </w:rPr>
        <w:t> </w:t>
      </w:r>
      <w:proofErr w:type="spellStart"/>
      <w:r w:rsidRPr="00C21EE6">
        <w:rPr>
          <w:rFonts w:ascii="Georgia" w:hAnsi="Georgia"/>
          <w:b w:val="0"/>
          <w:bCs w:val="0"/>
          <w:i w:val="0"/>
          <w:iCs w:val="0"/>
          <w:sz w:val="20"/>
          <w:szCs w:val="20"/>
        </w:rPr>
        <w:t>naliczenia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kar</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umownych</w:t>
      </w:r>
      <w:proofErr w:type="spellEnd"/>
      <w:r w:rsidRPr="00C21EE6">
        <w:rPr>
          <w:rFonts w:ascii="Georgia" w:hAnsi="Georgia"/>
          <w:b w:val="0"/>
          <w:bCs w:val="0"/>
          <w:i w:val="0"/>
          <w:iCs w:val="0"/>
          <w:sz w:val="20"/>
          <w:szCs w:val="20"/>
        </w:rPr>
        <w:t xml:space="preserve"> w </w:t>
      </w:r>
      <w:proofErr w:type="spellStart"/>
      <w:r w:rsidRPr="00C21EE6">
        <w:rPr>
          <w:rFonts w:ascii="Georgia" w:hAnsi="Georgia"/>
          <w:b w:val="0"/>
          <w:bCs w:val="0"/>
          <w:i w:val="0"/>
          <w:iCs w:val="0"/>
          <w:sz w:val="20"/>
          <w:szCs w:val="20"/>
        </w:rPr>
        <w:t>wysokości</w:t>
      </w:r>
      <w:proofErr w:type="spellEnd"/>
      <w:r w:rsidRPr="00C21EE6">
        <w:rPr>
          <w:rFonts w:ascii="Georgia" w:hAnsi="Georgia"/>
          <w:b w:val="0"/>
          <w:bCs w:val="0"/>
          <w:i w:val="0"/>
          <w:iCs w:val="0"/>
          <w:sz w:val="20"/>
          <w:szCs w:val="20"/>
        </w:rPr>
        <w:t xml:space="preserve"> 10% </w:t>
      </w:r>
      <w:proofErr w:type="spellStart"/>
      <w:r w:rsidRPr="00C21EE6">
        <w:rPr>
          <w:rFonts w:ascii="Georgia" w:hAnsi="Georgia"/>
          <w:b w:val="0"/>
          <w:bCs w:val="0"/>
          <w:i w:val="0"/>
          <w:iCs w:val="0"/>
          <w:sz w:val="20"/>
          <w:szCs w:val="20"/>
        </w:rPr>
        <w:t>kwoty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brutto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przedmiotu</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umowy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jeżeli</w:t>
      </w:r>
      <w:proofErr w:type="spellEnd"/>
      <w:r w:rsidRPr="00C21EE6">
        <w:rPr>
          <w:rFonts w:ascii="Georgia" w:hAnsi="Georgia"/>
          <w:b w:val="0"/>
          <w:bCs w:val="0"/>
          <w:i w:val="0"/>
          <w:iCs w:val="0"/>
          <w:sz w:val="20"/>
          <w:szCs w:val="20"/>
        </w:rPr>
        <w:t xml:space="preserve"> w </w:t>
      </w:r>
      <w:proofErr w:type="spellStart"/>
      <w:r w:rsidRPr="00C21EE6">
        <w:rPr>
          <w:rFonts w:ascii="Georgia" w:hAnsi="Georgia"/>
          <w:b w:val="0"/>
          <w:bCs w:val="0"/>
          <w:i w:val="0"/>
          <w:iCs w:val="0"/>
          <w:sz w:val="20"/>
          <w:szCs w:val="20"/>
        </w:rPr>
        <w:t>terminie</w:t>
      </w:r>
      <w:proofErr w:type="spellEnd"/>
      <w:r w:rsidRPr="00C21EE6">
        <w:rPr>
          <w:rFonts w:ascii="Georgia" w:hAnsi="Georgia"/>
          <w:b w:val="0"/>
          <w:bCs w:val="0"/>
          <w:i w:val="0"/>
          <w:iCs w:val="0"/>
          <w:sz w:val="20"/>
          <w:szCs w:val="20"/>
        </w:rPr>
        <w:t xml:space="preserve"> 3 </w:t>
      </w:r>
      <w:proofErr w:type="spellStart"/>
      <w:r w:rsidRPr="00C21EE6">
        <w:rPr>
          <w:rFonts w:ascii="Georgia" w:hAnsi="Georgia"/>
          <w:b w:val="0"/>
          <w:bCs w:val="0"/>
          <w:i w:val="0"/>
          <w:iCs w:val="0"/>
          <w:sz w:val="20"/>
          <w:szCs w:val="20"/>
        </w:rPr>
        <w:t>dni</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zmiany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lub</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rezygnacji</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podmiotu</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trzeciego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na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którego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zasoby</w:t>
      </w:r>
      <w:proofErr w:type="spellEnd"/>
      <w:r w:rsidRPr="00C21EE6">
        <w:rPr>
          <w:rFonts w:ascii="Georgia" w:hAnsi="Georgia"/>
          <w:b w:val="0"/>
          <w:bCs w:val="0"/>
          <w:i w:val="0"/>
          <w:iCs w:val="0"/>
          <w:sz w:val="20"/>
          <w:szCs w:val="20"/>
        </w:rPr>
        <w:t xml:space="preserve"> </w:t>
      </w:r>
      <w:proofErr w:type="spellStart"/>
      <w:r>
        <w:rPr>
          <w:rFonts w:ascii="Georgia" w:hAnsi="Georgia"/>
          <w:b w:val="0"/>
          <w:bCs w:val="0"/>
          <w:i w:val="0"/>
          <w:iCs w:val="0"/>
          <w:sz w:val="20"/>
          <w:szCs w:val="20"/>
        </w:rPr>
        <w:t>Wykona</w:t>
      </w:r>
      <w:r w:rsidRPr="00C21EE6">
        <w:rPr>
          <w:rFonts w:ascii="Georgia" w:hAnsi="Georgia"/>
          <w:b w:val="0"/>
          <w:bCs w:val="0"/>
          <w:i w:val="0"/>
          <w:iCs w:val="0"/>
          <w:sz w:val="20"/>
          <w:szCs w:val="20"/>
        </w:rPr>
        <w:t>wca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się</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powoływał</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nie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wykaże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że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nowy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podmiot</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trzeci</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lub</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sam</w:t>
      </w:r>
      <w:proofErr w:type="spellEnd"/>
      <w:r w:rsidRPr="00C21EE6">
        <w:rPr>
          <w:rFonts w:ascii="Georgia" w:hAnsi="Georgia"/>
          <w:b w:val="0"/>
          <w:bCs w:val="0"/>
          <w:i w:val="0"/>
          <w:iCs w:val="0"/>
          <w:sz w:val="20"/>
          <w:szCs w:val="20"/>
        </w:rPr>
        <w:t xml:space="preserve"> </w:t>
      </w:r>
      <w:proofErr w:type="spellStart"/>
      <w:r>
        <w:rPr>
          <w:rFonts w:ascii="Georgia" w:hAnsi="Georgia"/>
          <w:b w:val="0"/>
          <w:bCs w:val="0"/>
          <w:i w:val="0"/>
          <w:iCs w:val="0"/>
          <w:sz w:val="20"/>
          <w:szCs w:val="20"/>
        </w:rPr>
        <w:t>Wykona</w:t>
      </w:r>
      <w:r w:rsidRPr="00C21EE6">
        <w:rPr>
          <w:rFonts w:ascii="Georgia" w:hAnsi="Georgia"/>
          <w:b w:val="0"/>
          <w:bCs w:val="0"/>
          <w:i w:val="0"/>
          <w:iCs w:val="0"/>
          <w:sz w:val="20"/>
          <w:szCs w:val="20"/>
        </w:rPr>
        <w:t>wca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spełnia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wymagania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stawiane</w:t>
      </w:r>
      <w:proofErr w:type="spellEnd"/>
      <w:r w:rsidRPr="00C21EE6">
        <w:rPr>
          <w:rFonts w:ascii="Georgia" w:hAnsi="Georgia"/>
          <w:b w:val="0"/>
          <w:bCs w:val="0"/>
          <w:i w:val="0"/>
          <w:iCs w:val="0"/>
          <w:sz w:val="20"/>
          <w:szCs w:val="20"/>
        </w:rPr>
        <w:t xml:space="preserve"> w </w:t>
      </w:r>
      <w:proofErr w:type="spellStart"/>
      <w:r w:rsidRPr="00C21EE6">
        <w:rPr>
          <w:rFonts w:ascii="Georgia" w:hAnsi="Georgia"/>
          <w:b w:val="0"/>
          <w:bCs w:val="0"/>
          <w:i w:val="0"/>
          <w:iCs w:val="0"/>
          <w:sz w:val="20"/>
          <w:szCs w:val="20"/>
        </w:rPr>
        <w:t>trakcie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postępowania</w:t>
      </w:r>
      <w:proofErr w:type="spellEnd"/>
      <w:r w:rsidRPr="00C21EE6">
        <w:rPr>
          <w:rFonts w:ascii="Georgia" w:hAnsi="Georgia"/>
          <w:b w:val="0"/>
          <w:bCs w:val="0"/>
          <w:i w:val="0"/>
          <w:iCs w:val="0"/>
          <w:sz w:val="20"/>
          <w:szCs w:val="20"/>
        </w:rPr>
        <w:t xml:space="preserve"> o </w:t>
      </w:r>
      <w:proofErr w:type="spellStart"/>
      <w:r w:rsidRPr="00C21EE6">
        <w:rPr>
          <w:rFonts w:ascii="Georgia" w:hAnsi="Georgia"/>
          <w:b w:val="0"/>
          <w:bCs w:val="0"/>
          <w:i w:val="0"/>
          <w:iCs w:val="0"/>
          <w:sz w:val="20"/>
          <w:szCs w:val="20"/>
        </w:rPr>
        <w:t>udzielenie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zamówienia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Zamawiający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może</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dochodzić</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odszkodowania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przenoszącego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wysokość</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kar</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umownych</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na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zasadach</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ogólnych</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Odstąpienie</w:t>
      </w:r>
      <w:proofErr w:type="spellEnd"/>
      <w:r w:rsidRPr="00C21EE6">
        <w:rPr>
          <w:rFonts w:ascii="Georgia" w:hAnsi="Georgia"/>
          <w:b w:val="0"/>
          <w:bCs w:val="0"/>
          <w:i w:val="0"/>
          <w:iCs w:val="0"/>
          <w:sz w:val="20"/>
          <w:szCs w:val="20"/>
        </w:rPr>
        <w:t xml:space="preserve"> od </w:t>
      </w:r>
      <w:proofErr w:type="spellStart"/>
      <w:r w:rsidRPr="00C21EE6">
        <w:rPr>
          <w:rFonts w:ascii="Georgia" w:hAnsi="Georgia"/>
          <w:b w:val="0"/>
          <w:bCs w:val="0"/>
          <w:i w:val="0"/>
          <w:iCs w:val="0"/>
          <w:sz w:val="20"/>
          <w:szCs w:val="20"/>
        </w:rPr>
        <w:t>umowy</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powinno</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nastąpić</w:t>
      </w:r>
      <w:proofErr w:type="spellEnd"/>
      <w:r w:rsidRPr="00C21EE6">
        <w:rPr>
          <w:rFonts w:ascii="Georgia" w:hAnsi="Georgia"/>
          <w:b w:val="0"/>
          <w:bCs w:val="0"/>
          <w:i w:val="0"/>
          <w:iCs w:val="0"/>
          <w:sz w:val="20"/>
          <w:szCs w:val="20"/>
        </w:rPr>
        <w:t xml:space="preserve"> w </w:t>
      </w:r>
      <w:proofErr w:type="spellStart"/>
      <w:r w:rsidRPr="00C21EE6">
        <w:rPr>
          <w:rFonts w:ascii="Georgia" w:hAnsi="Georgia"/>
          <w:b w:val="0"/>
          <w:bCs w:val="0"/>
          <w:i w:val="0"/>
          <w:iCs w:val="0"/>
          <w:sz w:val="20"/>
          <w:szCs w:val="20"/>
        </w:rPr>
        <w:t>terminie</w:t>
      </w:r>
      <w:proofErr w:type="spellEnd"/>
      <w:r w:rsidRPr="00C21EE6">
        <w:rPr>
          <w:rFonts w:ascii="Georgia" w:hAnsi="Georgia"/>
          <w:b w:val="0"/>
          <w:bCs w:val="0"/>
          <w:i w:val="0"/>
          <w:iCs w:val="0"/>
          <w:sz w:val="20"/>
          <w:szCs w:val="20"/>
        </w:rPr>
        <w:t xml:space="preserve"> 30 </w:t>
      </w:r>
      <w:proofErr w:type="spellStart"/>
      <w:r w:rsidRPr="00C21EE6">
        <w:rPr>
          <w:rFonts w:ascii="Georgia" w:hAnsi="Georgia"/>
          <w:b w:val="0"/>
          <w:bCs w:val="0"/>
          <w:i w:val="0"/>
          <w:iCs w:val="0"/>
          <w:sz w:val="20"/>
          <w:szCs w:val="20"/>
        </w:rPr>
        <w:t>dni</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od</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stwierdzenia</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okoliczności</w:t>
      </w:r>
      <w:proofErr w:type="spellEnd"/>
      <w:r w:rsidRPr="00C21EE6">
        <w:rPr>
          <w:rFonts w:ascii="Georgia" w:hAnsi="Georgia"/>
          <w:b w:val="0"/>
          <w:bCs w:val="0"/>
          <w:i w:val="0"/>
          <w:iCs w:val="0"/>
          <w:sz w:val="20"/>
          <w:szCs w:val="20"/>
        </w:rPr>
        <w:t xml:space="preserve"> o </w:t>
      </w:r>
      <w:proofErr w:type="spellStart"/>
      <w:r w:rsidRPr="00C21EE6">
        <w:rPr>
          <w:rFonts w:ascii="Georgia" w:hAnsi="Georgia"/>
          <w:b w:val="0"/>
          <w:bCs w:val="0"/>
          <w:i w:val="0"/>
          <w:iCs w:val="0"/>
          <w:sz w:val="20"/>
          <w:szCs w:val="20"/>
        </w:rPr>
        <w:t>której</w:t>
      </w:r>
      <w:proofErr w:type="spellEnd"/>
      <w:r w:rsidRPr="00C21EE6">
        <w:rPr>
          <w:rFonts w:ascii="Georgia" w:hAnsi="Georgia"/>
          <w:b w:val="0"/>
          <w:bCs w:val="0"/>
          <w:i w:val="0"/>
          <w:iCs w:val="0"/>
          <w:sz w:val="20"/>
          <w:szCs w:val="20"/>
        </w:rPr>
        <w:t xml:space="preserve"> </w:t>
      </w:r>
      <w:proofErr w:type="spellStart"/>
      <w:r w:rsidRPr="00C21EE6">
        <w:rPr>
          <w:rFonts w:ascii="Georgia" w:hAnsi="Georgia"/>
          <w:b w:val="0"/>
          <w:bCs w:val="0"/>
          <w:i w:val="0"/>
          <w:iCs w:val="0"/>
          <w:sz w:val="20"/>
          <w:szCs w:val="20"/>
        </w:rPr>
        <w:t>mowa</w:t>
      </w:r>
      <w:proofErr w:type="spellEnd"/>
      <w:r w:rsidRPr="00C21EE6">
        <w:rPr>
          <w:rFonts w:ascii="Georgia" w:hAnsi="Georgia"/>
          <w:b w:val="0"/>
          <w:bCs w:val="0"/>
          <w:i w:val="0"/>
          <w:iCs w:val="0"/>
          <w:sz w:val="20"/>
          <w:szCs w:val="20"/>
        </w:rPr>
        <w:t xml:space="preserve"> w </w:t>
      </w:r>
      <w:proofErr w:type="spellStart"/>
      <w:r w:rsidRPr="00C21EE6">
        <w:rPr>
          <w:rFonts w:ascii="Georgia" w:hAnsi="Georgia"/>
          <w:b w:val="0"/>
          <w:bCs w:val="0"/>
          <w:i w:val="0"/>
          <w:iCs w:val="0"/>
          <w:sz w:val="20"/>
          <w:szCs w:val="20"/>
        </w:rPr>
        <w:t>zdaniu</w:t>
      </w:r>
      <w:proofErr w:type="spellEnd"/>
      <w:r w:rsidRPr="00C21EE6">
        <w:rPr>
          <w:rFonts w:ascii="Georgia" w:hAnsi="Georgia"/>
          <w:b w:val="0"/>
          <w:bCs w:val="0"/>
          <w:i w:val="0"/>
          <w:iCs w:val="0"/>
          <w:sz w:val="20"/>
          <w:szCs w:val="20"/>
        </w:rPr>
        <w:t xml:space="preserve"> poprzednim.</w:t>
      </w:r>
      <w:r w:rsidRPr="00C21EE6">
        <w:rPr>
          <w:rFonts w:ascii="Georgia" w:hAnsi="Georgia"/>
          <w:b w:val="0"/>
          <w:bCs w:val="0"/>
          <w:i w:val="0"/>
          <w:iCs w:val="0"/>
          <w:sz w:val="20"/>
        </w:rPr>
        <w:t>*</w:t>
      </w:r>
    </w:p>
    <w:p w14:paraId="51F63735" w14:textId="77777777" w:rsidR="00366921" w:rsidRPr="00C21EE6" w:rsidRDefault="00366921" w:rsidP="00366921">
      <w:pPr>
        <w:pStyle w:val="Akapitzlist"/>
        <w:numPr>
          <w:ilvl w:val="0"/>
          <w:numId w:val="75"/>
        </w:numPr>
        <w:suppressAutoHyphens w:val="0"/>
        <w:autoSpaceDE w:val="0"/>
        <w:autoSpaceDN w:val="0"/>
        <w:adjustRightInd w:val="0"/>
        <w:spacing w:line="360" w:lineRule="auto"/>
        <w:jc w:val="both"/>
        <w:textAlignment w:val="auto"/>
        <w:rPr>
          <w:rFonts w:ascii="Georgia" w:eastAsiaTheme="minorHAnsi" w:hAnsi="Georgia" w:cs="Arial"/>
          <w:color w:val="000000"/>
          <w:sz w:val="20"/>
          <w:szCs w:val="20"/>
          <w:lang w:eastAsia="en-US"/>
        </w:rPr>
      </w:pPr>
      <w:r w:rsidRPr="008E6565">
        <w:rPr>
          <w:rFonts w:ascii="Georgia" w:hAnsi="Georgia"/>
          <w:sz w:val="20"/>
        </w:rPr>
        <w:t>Zamawiający może dochodzić odszkodowania przenoszącego wysokość kar umownych na zasadach ogólnych.</w:t>
      </w:r>
    </w:p>
    <w:p w14:paraId="6DB0DF0B" w14:textId="7AF766DA" w:rsidR="00366921" w:rsidRPr="00C21EE6" w:rsidRDefault="00366921" w:rsidP="00366921">
      <w:pPr>
        <w:autoSpaceDE w:val="0"/>
        <w:autoSpaceDN w:val="0"/>
        <w:adjustRightInd w:val="0"/>
        <w:spacing w:line="360" w:lineRule="auto"/>
        <w:jc w:val="both"/>
        <w:rPr>
          <w:rFonts w:ascii="Georgia" w:hAnsi="Georgia" w:cs="Arial"/>
          <w:color w:val="000000"/>
          <w:sz w:val="20"/>
          <w:szCs w:val="20"/>
        </w:rPr>
      </w:pPr>
      <w:r w:rsidRPr="00C21EE6">
        <w:rPr>
          <w:rFonts w:ascii="Georgia" w:hAnsi="Georgia" w:cs="Tahoma"/>
          <w:iCs/>
          <w:sz w:val="18"/>
          <w:szCs w:val="18"/>
          <w:vertAlign w:val="superscript"/>
        </w:rPr>
        <w:t>*</w:t>
      </w:r>
      <w:r w:rsidRPr="00C21EE6">
        <w:rPr>
          <w:rFonts w:ascii="Georgia" w:hAnsi="Georgia"/>
          <w:i/>
          <w:iCs/>
          <w:sz w:val="18"/>
          <w:szCs w:val="18"/>
        </w:rPr>
        <w:t xml:space="preserve"> w przypadku zadeklarowania w ofercie, że Wykonawca nie powierzy podmiotom trzecim żadnej części zamówienia ust. </w:t>
      </w:r>
      <w:r w:rsidR="00FE28CC">
        <w:rPr>
          <w:rFonts w:ascii="Georgia" w:hAnsi="Georgia"/>
          <w:i/>
          <w:iCs/>
          <w:sz w:val="18"/>
          <w:szCs w:val="18"/>
        </w:rPr>
        <w:t>7</w:t>
      </w:r>
      <w:r w:rsidRPr="00C21EE6">
        <w:rPr>
          <w:rFonts w:ascii="Georgia" w:hAnsi="Georgia"/>
          <w:i/>
          <w:iCs/>
          <w:sz w:val="18"/>
          <w:szCs w:val="18"/>
        </w:rPr>
        <w:t> zostanie usunięty.</w:t>
      </w:r>
    </w:p>
    <w:p w14:paraId="35698D53" w14:textId="77777777" w:rsidR="00366921" w:rsidRPr="004335C1" w:rsidRDefault="00366921" w:rsidP="00366921">
      <w:pPr>
        <w:spacing w:line="360" w:lineRule="auto"/>
        <w:ind w:right="707"/>
        <w:jc w:val="center"/>
        <w:rPr>
          <w:rFonts w:ascii="Georgia" w:hAnsi="Georgia" w:cs="Georgia"/>
          <w:b/>
          <w:bCs/>
          <w:sz w:val="20"/>
          <w:szCs w:val="20"/>
        </w:rPr>
      </w:pPr>
      <w:r w:rsidRPr="006C50D9">
        <w:rPr>
          <w:rFonts w:ascii="Georgia" w:hAnsi="Georgia" w:cs="Georgia"/>
          <w:b/>
          <w:bCs/>
          <w:sz w:val="20"/>
          <w:szCs w:val="20"/>
        </w:rPr>
        <w:t xml:space="preserve">§ </w:t>
      </w:r>
      <w:r>
        <w:rPr>
          <w:rFonts w:ascii="Georgia" w:hAnsi="Georgia" w:cs="Georgia"/>
          <w:b/>
          <w:bCs/>
          <w:sz w:val="20"/>
          <w:szCs w:val="20"/>
        </w:rPr>
        <w:t>4</w:t>
      </w:r>
      <w:r w:rsidRPr="006C50D9">
        <w:rPr>
          <w:rFonts w:ascii="Georgia" w:hAnsi="Georgia" w:cs="Georgia"/>
          <w:b/>
          <w:bCs/>
          <w:sz w:val="20"/>
          <w:szCs w:val="20"/>
        </w:rPr>
        <w:t>.</w:t>
      </w:r>
    </w:p>
    <w:p w14:paraId="2D5F8B63" w14:textId="77777777" w:rsidR="00366921" w:rsidRPr="005D7361"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i/>
          <w:color w:val="000000" w:themeColor="text1"/>
          <w:sz w:val="20"/>
          <w:szCs w:val="20"/>
        </w:rPr>
      </w:pPr>
      <w:r w:rsidRPr="006C50D9">
        <w:rPr>
          <w:rFonts w:ascii="Georgia" w:hAnsi="Georgia"/>
          <w:color w:val="000000" w:themeColor="text1"/>
          <w:sz w:val="20"/>
          <w:szCs w:val="20"/>
        </w:rPr>
        <w:t xml:space="preserve">Strony ustalają, że za realizację przedmiotu umowy Zamawiający zapłaci wynagrodzenie ryczałtowe w łącznej wysokości, </w:t>
      </w:r>
      <w:proofErr w:type="spellStart"/>
      <w:r w:rsidRPr="006C50D9">
        <w:rPr>
          <w:rFonts w:ascii="Georgia" w:hAnsi="Georgia"/>
          <w:color w:val="000000" w:themeColor="text1"/>
          <w:sz w:val="20"/>
          <w:szCs w:val="20"/>
        </w:rPr>
        <w:t>tj</w:t>
      </w:r>
      <w:proofErr w:type="spellEnd"/>
      <w:r w:rsidRPr="006C50D9">
        <w:rPr>
          <w:rFonts w:ascii="Georgia" w:hAnsi="Georgia"/>
          <w:color w:val="000000" w:themeColor="text1"/>
          <w:sz w:val="20"/>
          <w:szCs w:val="20"/>
        </w:rPr>
        <w:t xml:space="preserve">: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zł netto,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brutto</w:t>
      </w:r>
      <w:r w:rsidRPr="006C50D9">
        <w:rPr>
          <w:rFonts w:ascii="Georgia" w:hAnsi="Georgia"/>
          <w:color w:val="000000" w:themeColor="text1"/>
          <w:sz w:val="20"/>
          <w:szCs w:val="20"/>
        </w:rPr>
        <w:t xml:space="preserve"> (słownie: </w:t>
      </w:r>
      <w:r>
        <w:rPr>
          <w:rFonts w:ascii="Georgia" w:hAnsi="Georgia"/>
          <w:color w:val="000000" w:themeColor="text1"/>
          <w:sz w:val="20"/>
          <w:szCs w:val="20"/>
        </w:rPr>
        <w:t>…………………………….</w:t>
      </w:r>
      <w:r w:rsidRPr="006C50D9">
        <w:rPr>
          <w:rFonts w:ascii="Georgia" w:hAnsi="Georgia"/>
          <w:color w:val="000000" w:themeColor="text1"/>
          <w:sz w:val="20"/>
          <w:szCs w:val="20"/>
        </w:rPr>
        <w:t>)</w:t>
      </w:r>
      <w:r>
        <w:rPr>
          <w:rFonts w:ascii="Georgia" w:hAnsi="Georgia"/>
          <w:color w:val="000000" w:themeColor="text1"/>
          <w:sz w:val="20"/>
          <w:szCs w:val="20"/>
        </w:rPr>
        <w:t xml:space="preserve">. </w:t>
      </w:r>
      <w:r>
        <w:rPr>
          <w:rFonts w:ascii="Georgia" w:hAnsi="Georgia" w:cs="Georgia"/>
          <w:sz w:val="20"/>
          <w:szCs w:val="20"/>
        </w:rPr>
        <w:t>Wartość za</w:t>
      </w:r>
      <w:r w:rsidRPr="005D7361">
        <w:rPr>
          <w:rFonts w:ascii="Georgia" w:hAnsi="Georgia" w:cs="Georgia"/>
          <w:sz w:val="20"/>
          <w:szCs w:val="20"/>
        </w:rPr>
        <w:t xml:space="preserve"> 1 miesiąc</w:t>
      </w:r>
      <w:r>
        <w:rPr>
          <w:rFonts w:ascii="Georgia" w:hAnsi="Georgia" w:cs="Georgia"/>
          <w:sz w:val="20"/>
          <w:szCs w:val="20"/>
        </w:rPr>
        <w:t xml:space="preserve"> usługi</w:t>
      </w:r>
      <w:r w:rsidRPr="005D7361">
        <w:rPr>
          <w:rFonts w:ascii="Georgia" w:hAnsi="Georgia" w:cs="Georgia"/>
          <w:sz w:val="20"/>
          <w:szCs w:val="20"/>
        </w:rPr>
        <w:t>: netto: ..........................brutto ......................... ).</w:t>
      </w:r>
    </w:p>
    <w:p w14:paraId="45730D76" w14:textId="5F67CFD8" w:rsidR="00366921" w:rsidRPr="003F0E9B"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6C50D9">
        <w:rPr>
          <w:rFonts w:ascii="Georgia" w:hAnsi="Georgia"/>
          <w:color w:val="000000" w:themeColor="text1"/>
          <w:sz w:val="20"/>
          <w:szCs w:val="20"/>
        </w:rPr>
        <w:t xml:space="preserve">Należność będzie płatna przelewem </w:t>
      </w:r>
      <w:r w:rsidR="00FE28CC">
        <w:rPr>
          <w:rFonts w:ascii="Georgia" w:hAnsi="Georgia"/>
          <w:color w:val="000000" w:themeColor="text1"/>
          <w:sz w:val="20"/>
          <w:szCs w:val="20"/>
        </w:rPr>
        <w:t>w ciągu</w:t>
      </w:r>
      <w:r w:rsidRPr="006C50D9">
        <w:rPr>
          <w:rFonts w:ascii="Georgia" w:hAnsi="Georgia"/>
          <w:color w:val="000000" w:themeColor="text1"/>
          <w:sz w:val="20"/>
          <w:szCs w:val="20"/>
        </w:rPr>
        <w:t xml:space="preserve"> 60 dni od daty doręczenia prawidłowo wystawionej faktury VAT na numer konta wskazany na fakturze.</w:t>
      </w:r>
    </w:p>
    <w:p w14:paraId="69D8400E" w14:textId="77777777" w:rsidR="00366921" w:rsidRPr="003F0E9B"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3F0E9B">
        <w:rPr>
          <w:rFonts w:ascii="Georgia" w:hAnsi="Georgia"/>
          <w:sz w:val="20"/>
        </w:rPr>
        <w:t xml:space="preserve">Wykonawca wystawi fakturę VAT za wykonanie usług będących przedmiotem niniejszej umowy po zakończeniu każdego miesiąca kalendarzowego. </w:t>
      </w:r>
    </w:p>
    <w:p w14:paraId="281E5146" w14:textId="77777777" w:rsidR="00366921" w:rsidRPr="003F0E9B"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3F0E9B">
        <w:rPr>
          <w:rFonts w:ascii="Georgia" w:hAnsi="Georgia"/>
          <w:sz w:val="20"/>
          <w:szCs w:val="20"/>
        </w:rPr>
        <w:t xml:space="preserve">Cena określona w ust. </w:t>
      </w:r>
      <w:r>
        <w:rPr>
          <w:rFonts w:ascii="Georgia" w:hAnsi="Georgia"/>
          <w:sz w:val="20"/>
          <w:szCs w:val="20"/>
        </w:rPr>
        <w:t>1</w:t>
      </w:r>
      <w:r w:rsidRPr="003F0E9B">
        <w:rPr>
          <w:rFonts w:ascii="Georgia" w:hAnsi="Georgia"/>
          <w:sz w:val="20"/>
          <w:szCs w:val="20"/>
        </w:rPr>
        <w:t xml:space="preserve"> będzie stała przez okres trwania umowy.</w:t>
      </w:r>
    </w:p>
    <w:p w14:paraId="2E20AB65" w14:textId="77777777" w:rsidR="00366921" w:rsidRPr="003F0E9B"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3F0E9B">
        <w:rPr>
          <w:rFonts w:ascii="Georgia" w:hAnsi="Georgia" w:cs="Georgia"/>
          <w:bCs/>
          <w:iCs/>
          <w:sz w:val="20"/>
          <w:szCs w:val="20"/>
        </w:rPr>
        <w:t>Dopuszcza się zmianę ceny przedmiotu umowy jedynie w przypadku zmiany obowiązującej stawki VAT.</w:t>
      </w:r>
    </w:p>
    <w:p w14:paraId="365C07AD" w14:textId="77777777" w:rsidR="00366921"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3F0E9B">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039F445A" w14:textId="77777777" w:rsidR="00366921" w:rsidRPr="003F0E9B"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3F0E9B">
        <w:rPr>
          <w:rFonts w:ascii="Georgia" w:hAnsi="Georgia"/>
          <w:sz w:val="20"/>
          <w:szCs w:val="20"/>
        </w:rPr>
        <w:t xml:space="preserve">Jako chwilę </w:t>
      </w:r>
      <w:r w:rsidRPr="003F0E9B">
        <w:rPr>
          <w:rFonts w:ascii="Georgia" w:hAnsi="Georgia"/>
          <w:color w:val="000000" w:themeColor="text1"/>
          <w:sz w:val="20"/>
          <w:szCs w:val="20"/>
        </w:rPr>
        <w:t xml:space="preserve">zapłaty wynagrodzenia Wykonawcy, Strony uznają dzień </w:t>
      </w:r>
      <w:r w:rsidRPr="003F0E9B">
        <w:rPr>
          <w:rFonts w:ascii="Georgia" w:hAnsi="Georgia"/>
          <w:sz w:val="20"/>
          <w:szCs w:val="20"/>
        </w:rPr>
        <w:t>wykonania przelewu przez Zamawiającego</w:t>
      </w:r>
    </w:p>
    <w:p w14:paraId="100DF5A2" w14:textId="77777777" w:rsidR="00366921" w:rsidRPr="00CF490C"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Wynagrodzenie Wykonawcy jest wynagrodzeniem ryczałtowym i obejmuje wszystkie koszty związane</w:t>
      </w:r>
      <w:r w:rsidRPr="006C50D9">
        <w:rPr>
          <w:rFonts w:ascii="Georgia" w:hAnsi="Georgia"/>
          <w:sz w:val="20"/>
          <w:szCs w:val="20"/>
        </w:rPr>
        <w:br/>
        <w:t>z wykonaniem przedmiotu umowy oraz podatki obowiązujące na terenie RP, w tym podatek VAT. Cena ustalona w złożonej ofercie jest niezmienna bez względu na rzeczywisty poziom kosztów wykonania usługi, kształtujących się na rynku.</w:t>
      </w:r>
    </w:p>
    <w:p w14:paraId="0294FF87" w14:textId="77777777" w:rsidR="00366921" w:rsidRPr="00CF490C" w:rsidRDefault="00366921" w:rsidP="00366921">
      <w:pPr>
        <w:pStyle w:val="Akapitzlist1"/>
        <w:numPr>
          <w:ilvl w:val="0"/>
          <w:numId w:val="67"/>
        </w:numPr>
        <w:tabs>
          <w:tab w:val="clear" w:pos="360"/>
          <w:tab w:val="num" w:pos="0"/>
        </w:tabs>
        <w:suppressAutoHyphens w:val="0"/>
        <w:spacing w:line="360" w:lineRule="auto"/>
        <w:ind w:left="0" w:firstLine="0"/>
        <w:jc w:val="both"/>
        <w:textAlignment w:val="auto"/>
        <w:rPr>
          <w:rFonts w:ascii="Georgia" w:hAnsi="Georgia"/>
          <w:b/>
          <w:i/>
          <w:sz w:val="20"/>
          <w:szCs w:val="20"/>
        </w:rPr>
      </w:pPr>
      <w:r w:rsidRPr="00CF490C">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CF490C">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291B8FF2" w14:textId="77777777" w:rsidR="00366921" w:rsidRPr="006C50D9" w:rsidRDefault="00366921" w:rsidP="00366921">
      <w:pPr>
        <w:widowControl w:val="0"/>
        <w:spacing w:line="360" w:lineRule="auto"/>
        <w:jc w:val="center"/>
        <w:rPr>
          <w:rFonts w:ascii="Georgia" w:hAnsi="Georgia" w:cs="Georgia"/>
          <w:sz w:val="20"/>
          <w:szCs w:val="20"/>
        </w:rPr>
      </w:pPr>
      <w:r w:rsidRPr="006C50D9">
        <w:rPr>
          <w:rFonts w:ascii="Georgia" w:hAnsi="Georgia" w:cs="Georgia"/>
          <w:b/>
          <w:bCs/>
          <w:sz w:val="20"/>
          <w:szCs w:val="20"/>
        </w:rPr>
        <w:t xml:space="preserve">§ </w:t>
      </w:r>
      <w:r>
        <w:rPr>
          <w:rFonts w:ascii="Georgia" w:hAnsi="Georgia" w:cs="Georgia"/>
          <w:b/>
          <w:bCs/>
          <w:sz w:val="20"/>
          <w:szCs w:val="20"/>
        </w:rPr>
        <w:t>5</w:t>
      </w:r>
      <w:r w:rsidRPr="006C50D9">
        <w:rPr>
          <w:rFonts w:ascii="Georgia" w:hAnsi="Georgia" w:cs="Georgia"/>
          <w:b/>
          <w:bCs/>
          <w:sz w:val="20"/>
          <w:szCs w:val="20"/>
        </w:rPr>
        <w:t>.</w:t>
      </w:r>
    </w:p>
    <w:p w14:paraId="216E0FB5" w14:textId="77777777" w:rsidR="00366921" w:rsidRPr="006C50D9" w:rsidRDefault="00366921" w:rsidP="00366921">
      <w:pPr>
        <w:pStyle w:val="WW-Tekstpodstawowy21"/>
        <w:numPr>
          <w:ilvl w:val="0"/>
          <w:numId w:val="71"/>
        </w:numPr>
        <w:suppressAutoHyphens w:val="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W przypadku niewykonania lub nienależytego wykonania umowy Wykonawca zobowiązany jest do zapłaty na rzecz Zamawiającego kary umownej/kar umownych:</w:t>
      </w:r>
    </w:p>
    <w:p w14:paraId="165D669A" w14:textId="77777777" w:rsidR="00366921" w:rsidRPr="003F0E9B" w:rsidRDefault="00366921" w:rsidP="00366921">
      <w:pPr>
        <w:pStyle w:val="WW-Tekstpodstawowy21"/>
        <w:numPr>
          <w:ilvl w:val="1"/>
          <w:numId w:val="71"/>
        </w:numPr>
        <w:tabs>
          <w:tab w:val="clear" w:pos="144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3F0E9B">
        <w:rPr>
          <w:b w:val="0"/>
          <w:bCs w:val="0"/>
          <w:i w:val="0"/>
          <w:iCs w:val="0"/>
          <w:color w:val="000000" w:themeColor="text1"/>
          <w:kern w:val="0"/>
          <w:sz w:val="20"/>
          <w:szCs w:val="20"/>
          <w:lang w:val="pl-PL" w:eastAsia="pl-PL"/>
        </w:rPr>
        <w:t xml:space="preserve">za odstąpienie od umowy z przyczyn zależnych od Wykonawcy, kara umowna wynosi 20 % wartości brutto określonego w </w:t>
      </w:r>
      <w:r w:rsidRPr="003F0E9B">
        <w:rPr>
          <w:b w:val="0"/>
          <w:bCs w:val="0"/>
          <w:i w:val="0"/>
          <w:iCs w:val="0"/>
          <w:color w:val="000000" w:themeColor="text1"/>
          <w:sz w:val="20"/>
          <w:szCs w:val="20"/>
          <w:lang w:val="pl-PL"/>
        </w:rPr>
        <w:t>§ 4 ust. 1,</w:t>
      </w:r>
    </w:p>
    <w:p w14:paraId="1835DF3D" w14:textId="77777777" w:rsidR="00366921" w:rsidRPr="003F0E9B" w:rsidRDefault="00366921" w:rsidP="00366921">
      <w:pPr>
        <w:pStyle w:val="WW-Tekstpodstawowy21"/>
        <w:numPr>
          <w:ilvl w:val="1"/>
          <w:numId w:val="7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3F0E9B">
        <w:rPr>
          <w:b w:val="0"/>
          <w:bCs w:val="0"/>
          <w:i w:val="0"/>
          <w:iCs w:val="0"/>
          <w:color w:val="000000" w:themeColor="text1"/>
          <w:kern w:val="0"/>
          <w:sz w:val="20"/>
          <w:szCs w:val="20"/>
          <w:lang w:val="pl-PL" w:eastAsia="pl-PL"/>
        </w:rPr>
        <w:t xml:space="preserve">za zwłokę w wykonaniu umowy, kara umowna wynosi 0,5 % wynagrodzenia brutto określonego w </w:t>
      </w:r>
      <w:r w:rsidRPr="003F0E9B">
        <w:rPr>
          <w:b w:val="0"/>
          <w:bCs w:val="0"/>
          <w:i w:val="0"/>
          <w:iCs w:val="0"/>
          <w:color w:val="000000" w:themeColor="text1"/>
          <w:sz w:val="20"/>
          <w:szCs w:val="20"/>
          <w:lang w:val="pl-PL"/>
        </w:rPr>
        <w:t>§ 4 ust. 1</w:t>
      </w:r>
      <w:r w:rsidRPr="003F0E9B">
        <w:rPr>
          <w:b w:val="0"/>
          <w:bCs w:val="0"/>
          <w:i w:val="0"/>
          <w:iCs w:val="0"/>
          <w:color w:val="000000" w:themeColor="text1"/>
          <w:kern w:val="0"/>
          <w:sz w:val="20"/>
          <w:szCs w:val="20"/>
          <w:lang w:val="pl-PL" w:eastAsia="pl-PL"/>
        </w:rPr>
        <w:t xml:space="preserve">, za każdy dzień zwłoki o których mowa w </w:t>
      </w:r>
      <w:r w:rsidRPr="003F0E9B">
        <w:rPr>
          <w:b w:val="0"/>
          <w:bCs w:val="0"/>
          <w:i w:val="0"/>
          <w:iCs w:val="0"/>
          <w:color w:val="000000" w:themeColor="text1"/>
          <w:sz w:val="20"/>
          <w:szCs w:val="20"/>
          <w:lang w:val="pl-PL"/>
        </w:rPr>
        <w:t>§ 1 ust 3 i 4</w:t>
      </w:r>
      <w:r w:rsidRPr="003F0E9B">
        <w:rPr>
          <w:b w:val="0"/>
          <w:bCs w:val="0"/>
          <w:i w:val="0"/>
          <w:iCs w:val="0"/>
          <w:color w:val="000000" w:themeColor="text1"/>
          <w:kern w:val="0"/>
          <w:sz w:val="20"/>
          <w:szCs w:val="20"/>
          <w:lang w:val="pl-PL" w:eastAsia="pl-PL"/>
        </w:rPr>
        <w:t>.</w:t>
      </w:r>
    </w:p>
    <w:p w14:paraId="65C1F0F6" w14:textId="77777777" w:rsidR="00366921" w:rsidRDefault="00366921" w:rsidP="00366921">
      <w:pPr>
        <w:widowControl w:val="0"/>
        <w:numPr>
          <w:ilvl w:val="0"/>
          <w:numId w:val="7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rPr>
        <w:t>Zamawiający upoważniony jest do potrącania kar umownych przewidzianych w niniejszej umowie z wynagrodzenia Wykonawcy, po uprzednim pisemnym wezwaniu go do zapłacenia kary.</w:t>
      </w:r>
    </w:p>
    <w:p w14:paraId="5C460A59" w14:textId="77777777" w:rsidR="00366921" w:rsidRDefault="00366921" w:rsidP="00366921">
      <w:pPr>
        <w:widowControl w:val="0"/>
        <w:numPr>
          <w:ilvl w:val="0"/>
          <w:numId w:val="7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Wykonawca ma prawo naliczania odsetek ustawowych za nieterminową zapłatę należności wynikających z niniejszej umowy.</w:t>
      </w:r>
    </w:p>
    <w:p w14:paraId="0607D147" w14:textId="77777777" w:rsidR="00366921" w:rsidRDefault="00366921" w:rsidP="00366921">
      <w:pPr>
        <w:widowControl w:val="0"/>
        <w:numPr>
          <w:ilvl w:val="0"/>
          <w:numId w:val="7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 przypadku, gdy kara nie pokrywa poniesionej szkody Zamawiający może dochodzić odszkodowania na zasadach ogólnych.</w:t>
      </w:r>
    </w:p>
    <w:p w14:paraId="74F43535" w14:textId="77777777" w:rsidR="00366921" w:rsidRPr="006C50D9" w:rsidRDefault="00366921" w:rsidP="00366921">
      <w:pPr>
        <w:widowControl w:val="0"/>
        <w:numPr>
          <w:ilvl w:val="0"/>
          <w:numId w:val="7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olor w:val="000000" w:themeColor="text1"/>
          <w:sz w:val="20"/>
          <w:szCs w:val="20"/>
        </w:rPr>
        <w:t>Zamawiający ma prawo do odstąpienia od umowy na zasadach określonych w Kodeksie Cywilnym.</w:t>
      </w:r>
    </w:p>
    <w:p w14:paraId="57AA16BB" w14:textId="77777777" w:rsidR="00366921" w:rsidRPr="006C50D9" w:rsidRDefault="00366921" w:rsidP="00366921">
      <w:pPr>
        <w:widowControl w:val="0"/>
        <w:numPr>
          <w:ilvl w:val="0"/>
          <w:numId w:val="7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s="Georgia"/>
          <w:sz w:val="20"/>
          <w:szCs w:val="20"/>
        </w:rPr>
        <w:t>Strony uzgadniają, że w przypadku realizowania przedmiotu umowy niezgodnie z warunkami w niej określonymi, Zamawiający dopuszcza możliwość rozwiązania niniejszej umowy w trybie natychmiastowym z winy Wykonawcy. Wskutek powyższego (oprócz kary umownej określonej w § 5 ust</w:t>
      </w:r>
      <w:r w:rsidRPr="00B53F0E">
        <w:rPr>
          <w:rFonts w:ascii="Georgia" w:hAnsi="Georgia" w:cs="Georgia"/>
          <w:sz w:val="20"/>
          <w:szCs w:val="20"/>
        </w:rPr>
        <w:t>. 1 pkt. 1.1) obciąży</w:t>
      </w:r>
      <w:r w:rsidRPr="006C50D9">
        <w:rPr>
          <w:rFonts w:ascii="Georgia" w:hAnsi="Georgia" w:cs="Georgia"/>
          <w:sz w:val="20"/>
          <w:szCs w:val="20"/>
        </w:rPr>
        <w:t xml:space="preserve"> Wykonawcę kwotą wynikającą z różnicy wartości uzgodnionej w niniejszej umowie a wartością uzgodnioną z kolejnym Wykonawcą za realizację przedmiotowego zakresu zamówienia.</w:t>
      </w:r>
    </w:p>
    <w:p w14:paraId="3336F41A" w14:textId="77777777" w:rsidR="00366921" w:rsidRPr="006C50D9" w:rsidRDefault="00366921" w:rsidP="00366921">
      <w:pPr>
        <w:widowControl w:val="0"/>
        <w:spacing w:line="360" w:lineRule="auto"/>
        <w:jc w:val="center"/>
        <w:rPr>
          <w:rFonts w:ascii="Georgia" w:hAnsi="Georgia" w:cs="Georgia"/>
          <w:b/>
          <w:bCs/>
          <w:sz w:val="20"/>
          <w:szCs w:val="20"/>
        </w:rPr>
      </w:pPr>
      <w:r w:rsidRPr="006C50D9">
        <w:rPr>
          <w:rFonts w:ascii="Georgia" w:hAnsi="Georgia" w:cs="Georgia"/>
          <w:b/>
          <w:bCs/>
          <w:sz w:val="20"/>
          <w:szCs w:val="20"/>
        </w:rPr>
        <w:t xml:space="preserve">§ </w:t>
      </w:r>
      <w:r>
        <w:rPr>
          <w:rFonts w:ascii="Georgia" w:hAnsi="Georgia" w:cs="Georgia"/>
          <w:b/>
          <w:bCs/>
          <w:sz w:val="20"/>
          <w:szCs w:val="20"/>
        </w:rPr>
        <w:t>6</w:t>
      </w:r>
      <w:r w:rsidRPr="006C50D9">
        <w:rPr>
          <w:rFonts w:ascii="Georgia" w:hAnsi="Georgia" w:cs="Georgia"/>
          <w:b/>
          <w:bCs/>
          <w:sz w:val="20"/>
          <w:szCs w:val="20"/>
        </w:rPr>
        <w:t>.</w:t>
      </w:r>
    </w:p>
    <w:p w14:paraId="5E3F6010" w14:textId="31563AD3" w:rsidR="00366921" w:rsidRPr="00FE28CC" w:rsidRDefault="00FE28CC" w:rsidP="00FE28CC">
      <w:pPr>
        <w:numPr>
          <w:ilvl w:val="0"/>
          <w:numId w:val="72"/>
        </w:numPr>
        <w:suppressAutoHyphens w:val="0"/>
        <w:autoSpaceDE w:val="0"/>
        <w:autoSpaceDN w:val="0"/>
        <w:adjustRightInd w:val="0"/>
        <w:spacing w:line="360" w:lineRule="auto"/>
        <w:ind w:left="0" w:firstLine="0"/>
        <w:jc w:val="both"/>
        <w:textAlignment w:val="auto"/>
        <w:rPr>
          <w:rFonts w:ascii="Georgia" w:hAnsi="Georgia"/>
          <w:bCs/>
          <w:sz w:val="20"/>
          <w:szCs w:val="20"/>
        </w:rPr>
      </w:pPr>
      <w:r w:rsidRPr="00542A83">
        <w:rPr>
          <w:rFonts w:ascii="Georgia" w:hAnsi="Georgia"/>
          <w:bCs/>
          <w:sz w:val="20"/>
          <w:szCs w:val="20"/>
        </w:rPr>
        <w:t xml:space="preserve">Zamawiający, oprócz pozostałych przypadków wskazanych w ustawie </w:t>
      </w:r>
      <w:proofErr w:type="spellStart"/>
      <w:r w:rsidRPr="00542A83">
        <w:rPr>
          <w:rFonts w:ascii="Georgia" w:hAnsi="Georgia"/>
          <w:bCs/>
          <w:sz w:val="20"/>
          <w:szCs w:val="20"/>
        </w:rPr>
        <w:t>Pzp</w:t>
      </w:r>
      <w:proofErr w:type="spellEnd"/>
      <w:r w:rsidRPr="00542A83">
        <w:rPr>
          <w:rFonts w:ascii="Georgia" w:hAnsi="Georgia"/>
          <w:bCs/>
          <w:sz w:val="20"/>
          <w:szCs w:val="20"/>
        </w:rPr>
        <w:t xml:space="preserve">, stosownie do treści art. 455 ust. 1 pkt 1 ustawy </w:t>
      </w:r>
      <w:proofErr w:type="spellStart"/>
      <w:r w:rsidRPr="00542A83">
        <w:rPr>
          <w:rFonts w:ascii="Georgia" w:hAnsi="Georgia"/>
          <w:bCs/>
          <w:sz w:val="20"/>
          <w:szCs w:val="20"/>
        </w:rPr>
        <w:t>Pzp</w:t>
      </w:r>
      <w:proofErr w:type="spellEnd"/>
      <w:r w:rsidRPr="00542A83">
        <w:rPr>
          <w:rFonts w:ascii="Georgia" w:hAnsi="Georgia"/>
          <w:bCs/>
          <w:sz w:val="20"/>
          <w:szCs w:val="20"/>
        </w:rPr>
        <w:t>, przewiduje następujące możliwości dokonywania istotnych zmian postanowień niniejszej umowy</w:t>
      </w:r>
      <w:r w:rsidR="00366921" w:rsidRPr="00FE28CC">
        <w:rPr>
          <w:rFonts w:ascii="Georgia" w:hAnsi="Georgia"/>
          <w:sz w:val="20"/>
          <w:szCs w:val="20"/>
        </w:rPr>
        <w:t xml:space="preserve"> w następującym zakresie:</w:t>
      </w:r>
    </w:p>
    <w:p w14:paraId="40551EC1" w14:textId="77777777" w:rsidR="00366921" w:rsidRDefault="00366921" w:rsidP="00366921">
      <w:pPr>
        <w:pStyle w:val="Default"/>
        <w:numPr>
          <w:ilvl w:val="1"/>
          <w:numId w:val="72"/>
        </w:numPr>
        <w:spacing w:line="360" w:lineRule="auto"/>
        <w:ind w:left="0" w:firstLine="0"/>
        <w:jc w:val="both"/>
        <w:rPr>
          <w:rFonts w:ascii="Georgia" w:hAnsi="Georgia"/>
          <w:sz w:val="20"/>
          <w:szCs w:val="20"/>
        </w:rPr>
      </w:pPr>
      <w:r w:rsidRPr="006C50D9">
        <w:rPr>
          <w:rFonts w:ascii="Georgia" w:hAnsi="Georgia"/>
          <w:sz w:val="20"/>
          <w:szCs w:val="20"/>
        </w:rPr>
        <w:t>zmiany terminów określonych w §</w:t>
      </w:r>
      <w:r>
        <w:rPr>
          <w:rFonts w:ascii="Georgia" w:hAnsi="Georgia"/>
          <w:sz w:val="20"/>
          <w:szCs w:val="20"/>
        </w:rPr>
        <w:t xml:space="preserve"> 1</w:t>
      </w:r>
      <w:r w:rsidRPr="006C50D9">
        <w:rPr>
          <w:rFonts w:ascii="Georgia" w:hAnsi="Georgia"/>
          <w:sz w:val="20"/>
          <w:szCs w:val="20"/>
        </w:rPr>
        <w:t xml:space="preserve"> ust. </w:t>
      </w:r>
      <w:r>
        <w:rPr>
          <w:rFonts w:ascii="Georgia" w:hAnsi="Georgia"/>
          <w:sz w:val="20"/>
          <w:szCs w:val="20"/>
        </w:rPr>
        <w:t>4</w:t>
      </w:r>
      <w:r w:rsidRPr="006C50D9">
        <w:rPr>
          <w:rFonts w:ascii="Georgia" w:hAnsi="Georgia"/>
          <w:sz w:val="20"/>
          <w:szCs w:val="20"/>
        </w:rPr>
        <w:t xml:space="preserve"> niniejszej umowy, spowodowanej okolicznościami leżącymi po stronie Zamawiającego lub okolicznościami niezależnymi od Zamawiającego lub Wykonawcy,</w:t>
      </w:r>
    </w:p>
    <w:p w14:paraId="1C899CE5" w14:textId="77777777" w:rsidR="00366921" w:rsidRPr="00B1548D" w:rsidRDefault="00366921" w:rsidP="00366921">
      <w:pPr>
        <w:pStyle w:val="Default"/>
        <w:numPr>
          <w:ilvl w:val="1"/>
          <w:numId w:val="72"/>
        </w:numPr>
        <w:spacing w:line="360" w:lineRule="auto"/>
        <w:ind w:left="0" w:firstLine="0"/>
        <w:jc w:val="both"/>
        <w:rPr>
          <w:rFonts w:ascii="Georgia" w:hAnsi="Georgia"/>
          <w:sz w:val="20"/>
          <w:szCs w:val="20"/>
        </w:rPr>
      </w:pPr>
      <w:r w:rsidRPr="00B1548D">
        <w:rPr>
          <w:rFonts w:ascii="Georgia" w:hAnsi="Georgia"/>
          <w:sz w:val="20"/>
          <w:szCs w:val="20"/>
        </w:rPr>
        <w:t xml:space="preserve">terminu wykonania Umowy, w szczególności w związku z zaistnieniem odpowiednio udokumentowanych przez Wykonawcę, okoliczności od niego niezależnych. </w:t>
      </w:r>
    </w:p>
    <w:p w14:paraId="6654BB4E" w14:textId="77777777" w:rsidR="00366921" w:rsidRPr="006C50D9" w:rsidRDefault="00366921" w:rsidP="00366921">
      <w:pPr>
        <w:pStyle w:val="Default"/>
        <w:numPr>
          <w:ilvl w:val="1"/>
          <w:numId w:val="72"/>
        </w:numPr>
        <w:spacing w:line="360" w:lineRule="auto"/>
        <w:ind w:left="0" w:firstLine="0"/>
        <w:jc w:val="both"/>
        <w:rPr>
          <w:rFonts w:ascii="Georgia" w:hAnsi="Georgia"/>
          <w:sz w:val="20"/>
          <w:szCs w:val="20"/>
        </w:rPr>
      </w:pPr>
      <w:r w:rsidRPr="006C50D9">
        <w:rPr>
          <w:rFonts w:ascii="Georgia" w:hAnsi="Georgia"/>
          <w:sz w:val="20"/>
          <w:szCs w:val="20"/>
        </w:rPr>
        <w:t>zmiany regulacji prawnych wprowadzonych w życie po dacie podpisania umowy, wywołujących potrzebę zmiany umowy wraz ze skutkami wprowadzenia takiej zmiany,</w:t>
      </w:r>
    </w:p>
    <w:p w14:paraId="5BA28F6D" w14:textId="77777777" w:rsidR="00366921" w:rsidRDefault="00366921" w:rsidP="00366921">
      <w:pPr>
        <w:pStyle w:val="Default"/>
        <w:numPr>
          <w:ilvl w:val="1"/>
          <w:numId w:val="72"/>
        </w:numPr>
        <w:spacing w:line="360" w:lineRule="auto"/>
        <w:ind w:left="0" w:firstLine="0"/>
        <w:jc w:val="both"/>
        <w:rPr>
          <w:rFonts w:ascii="Georgia" w:hAnsi="Georgia"/>
          <w:sz w:val="20"/>
          <w:szCs w:val="20"/>
        </w:rPr>
      </w:pPr>
      <w:r w:rsidRPr="006C50D9">
        <w:rPr>
          <w:rFonts w:ascii="Georgia" w:hAnsi="Georgia"/>
          <w:sz w:val="20"/>
          <w:szCs w:val="20"/>
        </w:rPr>
        <w:t>zmiany w przypadku oczywistych omyłek rachunkowych i pisarskich,</w:t>
      </w:r>
    </w:p>
    <w:p w14:paraId="06653E9D" w14:textId="77777777" w:rsidR="00366921" w:rsidRDefault="00366921" w:rsidP="00366921">
      <w:pPr>
        <w:pStyle w:val="Default"/>
        <w:numPr>
          <w:ilvl w:val="1"/>
          <w:numId w:val="72"/>
        </w:numPr>
        <w:spacing w:line="360" w:lineRule="auto"/>
        <w:ind w:left="0" w:firstLine="0"/>
        <w:jc w:val="both"/>
        <w:rPr>
          <w:rFonts w:ascii="Georgia" w:hAnsi="Georgia"/>
          <w:sz w:val="20"/>
          <w:szCs w:val="20"/>
        </w:rPr>
      </w:pPr>
      <w:r w:rsidRPr="00B1548D">
        <w:rPr>
          <w:rFonts w:ascii="Georgia" w:hAnsi="Georgia"/>
          <w:sz w:val="20"/>
          <w:szCs w:val="20"/>
        </w:rPr>
        <w:t>osób kluczowych do realizacji Umowy oraz osób reprezentujących strony z uwagi na niezależne do stron okoliczności ( tj. choroba, wypadki losowe, nieprzewidziane zmiany organizacyjne )</w:t>
      </w:r>
      <w:r>
        <w:rPr>
          <w:rFonts w:ascii="Georgia" w:hAnsi="Georgia"/>
          <w:sz w:val="20"/>
          <w:szCs w:val="20"/>
        </w:rPr>
        <w:t>,</w:t>
      </w:r>
    </w:p>
    <w:p w14:paraId="751FC3BB" w14:textId="77777777" w:rsidR="00366921" w:rsidRPr="00B1548D" w:rsidRDefault="00366921" w:rsidP="00366921">
      <w:pPr>
        <w:pStyle w:val="Default"/>
        <w:numPr>
          <w:ilvl w:val="1"/>
          <w:numId w:val="72"/>
        </w:numPr>
        <w:spacing w:line="360" w:lineRule="auto"/>
        <w:ind w:left="0" w:firstLine="0"/>
        <w:jc w:val="both"/>
        <w:rPr>
          <w:rFonts w:ascii="Georgia" w:hAnsi="Georgia"/>
          <w:sz w:val="20"/>
          <w:szCs w:val="20"/>
        </w:rPr>
      </w:pPr>
      <w:r w:rsidRPr="00B1548D">
        <w:rPr>
          <w:rFonts w:ascii="Georgia" w:hAnsi="Georgia"/>
          <w:sz w:val="20"/>
        </w:rPr>
        <w:t>zmiany nazwy lub siedziby przedsiębiorstwa,</w:t>
      </w:r>
    </w:p>
    <w:p w14:paraId="5608F2E5" w14:textId="77777777" w:rsidR="00FE28CC" w:rsidRPr="00FE28CC" w:rsidRDefault="00366921" w:rsidP="00FE28CC">
      <w:pPr>
        <w:pStyle w:val="Default"/>
        <w:numPr>
          <w:ilvl w:val="1"/>
          <w:numId w:val="72"/>
        </w:numPr>
        <w:spacing w:line="360" w:lineRule="auto"/>
        <w:ind w:left="0" w:firstLine="0"/>
        <w:jc w:val="both"/>
        <w:rPr>
          <w:rFonts w:ascii="Georgia" w:hAnsi="Georgia"/>
          <w:sz w:val="20"/>
          <w:szCs w:val="20"/>
        </w:rPr>
      </w:pPr>
      <w:r w:rsidRPr="00B1548D">
        <w:rPr>
          <w:rFonts w:ascii="Georgia" w:hAnsi="Georgia"/>
          <w:sz w:val="20"/>
        </w:rPr>
        <w:t>zmniejszenia zakresu usług stanowiących przedmiot umowy z przyczyn organizacyjnych. Zmniejszenie zakresu świadczenia usług będzie pociągało za sobą proporcjonalne zmniejszenie wynagrodzenia Wykonawcy.</w:t>
      </w:r>
    </w:p>
    <w:p w14:paraId="4E1365DB"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bCs/>
          <w:sz w:val="20"/>
          <w:szCs w:val="20"/>
        </w:rPr>
        <w:t>zmiana osób wskazanych w ofercie Wykonawcy lub Umowie, przy pomocy których Wykonawca realizuje Przedmiot Umowy, na inne osoby spełniające warunki określone w SWZ.</w:t>
      </w:r>
    </w:p>
    <w:p w14:paraId="03A1949B"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bCs/>
          <w:sz w:val="20"/>
          <w:szCs w:val="20"/>
        </w:rPr>
        <w:t>zmiana wysokości wynagrodzenia Wykonawcy w przypadku zmiany stawki podatku od towarów i usług,</w:t>
      </w:r>
    </w:p>
    <w:p w14:paraId="385016F2"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color w:val="000000" w:themeColor="text1"/>
          <w:sz w:val="20"/>
          <w:szCs w:val="20"/>
        </w:rPr>
        <w:t xml:space="preserve">zmiana wysokości wynagrodzenia z powodu zmiany wysokości minimalnego wynagrodzenia za pracę </w:t>
      </w:r>
      <w:r w:rsidRPr="00FE28CC">
        <w:rPr>
          <w:rFonts w:ascii="Georgia" w:hAnsi="Georgia"/>
          <w:bCs/>
          <w:color w:val="000000" w:themeColor="text1"/>
          <w:sz w:val="20"/>
          <w:szCs w:val="20"/>
        </w:rPr>
        <w:t>albo zmiany wysokości minimalnej stawki godzinowej</w:t>
      </w:r>
      <w:r w:rsidRPr="00FE28CC">
        <w:rPr>
          <w:rFonts w:ascii="Georgia" w:hAnsi="Georgia"/>
          <w:color w:val="000000" w:themeColor="text1"/>
          <w:sz w:val="20"/>
          <w:szCs w:val="20"/>
        </w:rPr>
        <w:t xml:space="preserve">, ustalonych na podstawie przepisów </w:t>
      </w:r>
      <w:r w:rsidRPr="00FE28CC">
        <w:rPr>
          <w:rFonts w:ascii="Georgia" w:hAnsi="Georgia"/>
          <w:color w:val="000000" w:themeColor="text1"/>
          <w:sz w:val="20"/>
        </w:rPr>
        <w:t>ustawy z dnia 10 października 2002 r o minimalnym wynagrodzeniu za pracę (Dz. U. 2018 poz. 2177 ze zm.)</w:t>
      </w:r>
    </w:p>
    <w:p w14:paraId="2132652A"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color w:val="000000" w:themeColor="text1"/>
          <w:sz w:val="20"/>
          <w:szCs w:val="20"/>
        </w:rPr>
        <w:t xml:space="preserve">w sytuacji, o której mowa w pkt. </w:t>
      </w:r>
      <w:r>
        <w:rPr>
          <w:rFonts w:ascii="Georgia" w:hAnsi="Georgia"/>
          <w:color w:val="000000" w:themeColor="text1"/>
          <w:sz w:val="20"/>
          <w:szCs w:val="20"/>
        </w:rPr>
        <w:t>1.9</w:t>
      </w:r>
      <w:r w:rsidRPr="00FE28CC">
        <w:rPr>
          <w:rFonts w:ascii="Georgia" w:hAnsi="Georgia"/>
          <w:color w:val="000000" w:themeColor="text1"/>
          <w:sz w:val="20"/>
          <w:szCs w:val="20"/>
        </w:rPr>
        <w:t xml:space="preserve"> Wykonawca jest zobowiązany przedłożyć Zamawiającemu z co najmniej miesięcznym wyprzedzeniem niezbędne dokumenty potwierdzające okoliczności zmiany cen. Zmiana cen wymaga zgody obu stron wyrażonej na piśmie w formie aneksu do umowy- dotyczy zatrudnienia na podstawie umowy o pracę,</w:t>
      </w:r>
    </w:p>
    <w:p w14:paraId="255F3CF1"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color w:val="000000" w:themeColor="text1"/>
          <w:sz w:val="20"/>
          <w:szCs w:val="20"/>
        </w:rPr>
        <w:t>zmiana wysokości wynagrodzenia z powodu zmiany zasad podlegania ubezpieczeniom społecznym lub ubezpieczeniu zdrowotnemu lub zmiany wysokości stawki składki na ubezpieczenia społeczne lub zdrowotne,</w:t>
      </w:r>
    </w:p>
    <w:p w14:paraId="20DCCB1E" w14:textId="77777777" w:rsidR="00FE28CC" w:rsidRPr="00FE28CC" w:rsidRDefault="00FE28CC" w:rsidP="00FE28CC">
      <w:pPr>
        <w:pStyle w:val="Default"/>
        <w:numPr>
          <w:ilvl w:val="1"/>
          <w:numId w:val="72"/>
        </w:numPr>
        <w:spacing w:line="360" w:lineRule="auto"/>
        <w:ind w:left="0" w:firstLine="0"/>
        <w:jc w:val="both"/>
        <w:rPr>
          <w:rFonts w:ascii="Georgia" w:hAnsi="Georgia"/>
          <w:sz w:val="20"/>
          <w:szCs w:val="20"/>
        </w:rPr>
      </w:pPr>
      <w:r w:rsidRPr="00FE28CC">
        <w:rPr>
          <w:rFonts w:ascii="Georgia" w:hAnsi="Georgia"/>
          <w:color w:val="000000" w:themeColor="text1"/>
          <w:sz w:val="20"/>
          <w:szCs w:val="20"/>
        </w:rPr>
        <w:t>zmiana wysokości wynagrodzenia z powodu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3D97287F" w14:textId="77777777" w:rsidR="006843F7" w:rsidRPr="006843F7" w:rsidRDefault="00FE28CC" w:rsidP="006843F7">
      <w:pPr>
        <w:pStyle w:val="Default"/>
        <w:numPr>
          <w:ilvl w:val="1"/>
          <w:numId w:val="72"/>
        </w:numPr>
        <w:spacing w:line="360" w:lineRule="auto"/>
        <w:ind w:left="0" w:firstLine="0"/>
        <w:jc w:val="both"/>
        <w:rPr>
          <w:rFonts w:ascii="Georgia" w:hAnsi="Georgia"/>
          <w:sz w:val="20"/>
          <w:szCs w:val="20"/>
        </w:rPr>
      </w:pPr>
      <w:r w:rsidRPr="00FE28CC">
        <w:rPr>
          <w:rFonts w:ascii="Georgia" w:hAnsi="Georgia"/>
          <w:color w:val="000000" w:themeColor="text1"/>
          <w:sz w:val="20"/>
          <w:szCs w:val="20"/>
        </w:rPr>
        <w:t>jeżeli zaktualizuje się podstawa zmiany wynag</w:t>
      </w:r>
      <w:r w:rsidR="006843F7">
        <w:rPr>
          <w:rFonts w:ascii="Georgia" w:hAnsi="Georgia"/>
          <w:color w:val="000000" w:themeColor="text1"/>
          <w:sz w:val="20"/>
          <w:szCs w:val="20"/>
        </w:rPr>
        <w:t>rodzenia, o której mowa w pkt. 1.10, 1.12 lub 1.13</w:t>
      </w:r>
      <w:r w:rsidRPr="00FE28CC">
        <w:rPr>
          <w:rFonts w:ascii="Georgia" w:hAnsi="Georgia"/>
          <w:color w:val="000000" w:themeColor="text1"/>
          <w:sz w:val="20"/>
          <w:szCs w:val="20"/>
        </w:rPr>
        <w:t xml:space="preserve"> Wykonawca zobowiązany jest przedstawić szczegółową kalkulację zmiany wysokości swojego wynagrodzenia opartą o przesłanki, o których mowa w tych punktach. Zamawiający może żądać od Wykonawcy dodatkowych wyjaśnień w zakresie odnoszącym się do przedstawionej kalkulacji, w tym w szczególności wyjaśnień, których celem jest jednoznaczne i wyczerpujące wykazanie, w jaki sposób zmiany przepisów, o których mowa w art. 434 ust. 2 ustawy Prawo zamówień publicznych, wpłynęły na koszt wykonania zamówienia,</w:t>
      </w:r>
    </w:p>
    <w:p w14:paraId="6A428CCC" w14:textId="77777777" w:rsidR="006843F7" w:rsidRPr="006843F7" w:rsidRDefault="00FE28CC" w:rsidP="006843F7">
      <w:pPr>
        <w:pStyle w:val="Default"/>
        <w:numPr>
          <w:ilvl w:val="1"/>
          <w:numId w:val="72"/>
        </w:numPr>
        <w:spacing w:line="360" w:lineRule="auto"/>
        <w:ind w:left="0" w:firstLine="0"/>
        <w:jc w:val="both"/>
        <w:rPr>
          <w:rFonts w:ascii="Georgia" w:hAnsi="Georgia"/>
          <w:sz w:val="20"/>
          <w:szCs w:val="20"/>
        </w:rPr>
      </w:pPr>
      <w:r w:rsidRPr="006843F7">
        <w:rPr>
          <w:rFonts w:ascii="Georgia" w:hAnsi="Georgia"/>
          <w:color w:val="000000" w:themeColor="text1"/>
          <w:sz w:val="20"/>
          <w:szCs w:val="20"/>
        </w:rPr>
        <w:t>ewentualna zmiana wysokości wynagrodzenia będzie poprzedzona badaniem dokumentów przedstawionych przez Wykonawcę i będzie następowała w oparciu o aneks do umowy.</w:t>
      </w:r>
    </w:p>
    <w:p w14:paraId="26003E6E" w14:textId="62AD6495" w:rsidR="00FE28CC" w:rsidRPr="006843F7" w:rsidRDefault="006843F7" w:rsidP="006843F7">
      <w:pPr>
        <w:pStyle w:val="Default"/>
        <w:numPr>
          <w:ilvl w:val="1"/>
          <w:numId w:val="72"/>
        </w:numPr>
        <w:spacing w:line="360" w:lineRule="auto"/>
        <w:ind w:left="0" w:firstLine="0"/>
        <w:jc w:val="both"/>
        <w:rPr>
          <w:rFonts w:ascii="Georgia" w:hAnsi="Georgia"/>
          <w:sz w:val="20"/>
          <w:szCs w:val="20"/>
        </w:rPr>
      </w:pPr>
      <w:r>
        <w:rPr>
          <w:rFonts w:ascii="Georgia" w:hAnsi="Georgia"/>
          <w:color w:val="000000" w:themeColor="text1"/>
          <w:sz w:val="20"/>
          <w:szCs w:val="20"/>
        </w:rPr>
        <w:t>zmiany wynagrodzenia</w:t>
      </w:r>
      <w:r w:rsidR="00FE28CC" w:rsidRPr="006843F7">
        <w:rPr>
          <w:rFonts w:ascii="Georgia" w:hAnsi="Georgia"/>
          <w:color w:val="000000" w:themeColor="text1"/>
          <w:sz w:val="20"/>
          <w:szCs w:val="20"/>
        </w:rPr>
        <w:t xml:space="preserve">, o których mowa w pkt </w:t>
      </w:r>
      <w:r>
        <w:rPr>
          <w:rFonts w:ascii="Georgia" w:hAnsi="Georgia"/>
          <w:color w:val="000000" w:themeColor="text1"/>
          <w:sz w:val="20"/>
          <w:szCs w:val="20"/>
        </w:rPr>
        <w:t>1.10, 1.12 lub 1.13</w:t>
      </w:r>
      <w:r w:rsidR="00FE28CC" w:rsidRPr="006843F7">
        <w:rPr>
          <w:rFonts w:ascii="Georgia" w:hAnsi="Georgia"/>
          <w:color w:val="000000" w:themeColor="text1"/>
          <w:sz w:val="20"/>
          <w:szCs w:val="20"/>
        </w:rPr>
        <w:t>,</w:t>
      </w:r>
      <w:r w:rsidR="00FE28CC" w:rsidRPr="006843F7">
        <w:rPr>
          <w:rFonts w:ascii="Georgia" w:hAnsi="Georgia"/>
          <w:color w:val="000000" w:themeColor="text1"/>
          <w:sz w:val="20"/>
          <w:szCs w:val="20"/>
        </w:rPr>
        <w:t xml:space="preserve"> będą obowiązywać od dnia określonego w aneksie do umowy dotyczącego zmiany wynagrodzenia.</w:t>
      </w:r>
    </w:p>
    <w:p w14:paraId="1638146D" w14:textId="77777777" w:rsidR="006843F7"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82336B">
        <w:rPr>
          <w:rFonts w:eastAsiaTheme="minorHAnsi" w:cs="Arial"/>
          <w:color w:val="000000" w:themeColor="text1"/>
          <w:sz w:val="20"/>
          <w:szCs w:val="20"/>
          <w:lang w:eastAsia="en-US"/>
        </w:rPr>
        <w:t xml:space="preserve">W przypadku wykazania przez Wykonawcę, że z powodu zmian, o których mowa w ust 1 pkt. </w:t>
      </w:r>
      <w:r w:rsidR="006843F7">
        <w:rPr>
          <w:color w:val="000000" w:themeColor="text1"/>
          <w:sz w:val="20"/>
          <w:szCs w:val="20"/>
        </w:rPr>
        <w:t>1.10, 1.12 lub 1.13</w:t>
      </w:r>
      <w:r w:rsidR="006843F7" w:rsidRPr="00FE28CC">
        <w:rPr>
          <w:color w:val="000000" w:themeColor="text1"/>
          <w:sz w:val="20"/>
          <w:szCs w:val="20"/>
        </w:rPr>
        <w:t xml:space="preserve"> </w:t>
      </w:r>
      <w:r w:rsidRPr="0082336B">
        <w:rPr>
          <w:rFonts w:eastAsiaTheme="minorHAnsi" w:cs="Arial"/>
          <w:color w:val="000000" w:themeColor="text1"/>
          <w:sz w:val="20"/>
          <w:szCs w:val="20"/>
          <w:lang w:eastAsia="en-US"/>
        </w:rPr>
        <w:t xml:space="preserve">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1 pkt </w:t>
      </w:r>
      <w:r w:rsidR="006843F7">
        <w:rPr>
          <w:rFonts w:eastAsiaTheme="minorHAnsi" w:cs="Arial"/>
          <w:color w:val="000000" w:themeColor="text1"/>
          <w:sz w:val="20"/>
          <w:szCs w:val="20"/>
          <w:lang w:eastAsia="en-US"/>
        </w:rPr>
        <w:t>1.10.-.1.13</w:t>
      </w:r>
      <w:r w:rsidRPr="0082336B">
        <w:rPr>
          <w:rFonts w:eastAsiaTheme="minorHAnsi" w:cs="Arial"/>
          <w:color w:val="000000" w:themeColor="text1"/>
          <w:sz w:val="20"/>
          <w:szCs w:val="20"/>
          <w:lang w:eastAsia="en-US"/>
        </w:rPr>
        <w:t xml:space="preserve"> </w:t>
      </w:r>
    </w:p>
    <w:p w14:paraId="01BE66AA" w14:textId="77777777" w:rsidR="006843F7"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6843F7">
        <w:rPr>
          <w:bCs/>
          <w:color w:val="000000" w:themeColor="text1"/>
          <w:sz w:val="20"/>
          <w:szCs w:val="20"/>
        </w:rPr>
        <w:t xml:space="preserve">Strona występująca </w:t>
      </w:r>
      <w:r w:rsidRPr="006843F7">
        <w:rPr>
          <w:bCs/>
          <w:sz w:val="20"/>
          <w:szCs w:val="20"/>
        </w:rPr>
        <w:t>o zmianę postanowień zawartej Umowy zobowiązana jest do udokumentowania zaistnienia okoliczności, o których mowa w niniejszym paragrafie. Wniosek o zmianę musi być wyrażony na piśmie.</w:t>
      </w:r>
    </w:p>
    <w:p w14:paraId="41705213" w14:textId="77777777" w:rsidR="006843F7"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6843F7">
        <w:rPr>
          <w:bCs/>
          <w:sz w:val="20"/>
          <w:szCs w:val="20"/>
        </w:rPr>
        <w:t>W przypadku wystąpienia którejkolwiek z okoliczności mogących mieć wpływ na zmianę terminu wykonania Umowy – wymienionych w ust.1 pkt 1, termin ten może ulec odpowiedniemu przedłużeniu, o czas niezbędny do zakończenia wykonywania przedmiotu Umowy w sposób należyty, nie dłużej jednak niż okres trwania tych okoliczności. Wykonawca nie może żądać zwiększenia wynagrodzenia lub zwrotu innych kosztów bezpośrednich lub pośrednich spowodowanych przestojem lub dłuższym czasem wykonywania Umowy.</w:t>
      </w:r>
    </w:p>
    <w:p w14:paraId="41720B77" w14:textId="021453C5" w:rsidR="006843F7"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6843F7">
        <w:rPr>
          <w:bCs/>
          <w:sz w:val="20"/>
          <w:szCs w:val="20"/>
        </w:rPr>
        <w:t xml:space="preserve">W sytuacji zmiany stawki podatku od towarów i usług, zmiana Umowy nastąpi w zakresie płatności wynikających z faktur wystawionych po wejściu w życie przepisów zmieniających, z zastrzeżeniem ust. </w:t>
      </w:r>
      <w:r w:rsidR="006843F7">
        <w:rPr>
          <w:bCs/>
          <w:sz w:val="20"/>
          <w:szCs w:val="20"/>
        </w:rPr>
        <w:t>6</w:t>
      </w:r>
      <w:r w:rsidRPr="006843F7">
        <w:rPr>
          <w:bCs/>
          <w:sz w:val="20"/>
          <w:szCs w:val="20"/>
        </w:rPr>
        <w:t>.</w:t>
      </w:r>
    </w:p>
    <w:p w14:paraId="65F1A358" w14:textId="77777777" w:rsidR="006843F7"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6843F7">
        <w:rPr>
          <w:bCs/>
          <w:sz w:val="20"/>
          <w:szCs w:val="20"/>
        </w:rPr>
        <w:t>Zmiana Umowy może nastąpić wyłącznie w formie pisemnego aneksu pod rygorem nieważności. Zamawiający po zaakceptowaniu wniosków Wykonawcy o zmianę Umowy wyznacza datę podpisania aneksu.</w:t>
      </w:r>
    </w:p>
    <w:p w14:paraId="3DE97B8D" w14:textId="5598E763" w:rsidR="00FE28CC" w:rsidRPr="006843F7" w:rsidRDefault="00FE28CC" w:rsidP="006843F7">
      <w:pPr>
        <w:pStyle w:val="Tekstpodstawowy1"/>
        <w:numPr>
          <w:ilvl w:val="0"/>
          <w:numId w:val="72"/>
        </w:numPr>
        <w:tabs>
          <w:tab w:val="left" w:pos="142"/>
          <w:tab w:val="left" w:pos="426"/>
        </w:tabs>
        <w:spacing w:after="0" w:line="360" w:lineRule="auto"/>
        <w:ind w:left="0" w:firstLine="0"/>
        <w:jc w:val="both"/>
        <w:rPr>
          <w:b/>
          <w:color w:val="000000" w:themeColor="text1"/>
          <w:sz w:val="20"/>
          <w:szCs w:val="20"/>
        </w:rPr>
      </w:pPr>
      <w:r w:rsidRPr="006843F7">
        <w:rPr>
          <w:bCs/>
          <w:sz w:val="20"/>
          <w:szCs w:val="20"/>
        </w:rPr>
        <w:t>Zmiana Umowy skutkuje zmianą wynagrodzenia jedynie w zakresie płatności realizowanych po dacie zawarcia aneksu do Umowy, o którym mowa w ust. 5.</w:t>
      </w:r>
    </w:p>
    <w:p w14:paraId="4BFFAEBF" w14:textId="77777777" w:rsidR="00366921" w:rsidRPr="004C69E1" w:rsidRDefault="00366921" w:rsidP="00366921">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Pr>
          <w:rFonts w:ascii="Georgia" w:hAnsi="Georgia"/>
          <w:b/>
          <w:color w:val="000000"/>
          <w:sz w:val="20"/>
          <w:szCs w:val="20"/>
        </w:rPr>
        <w:t>7.</w:t>
      </w:r>
    </w:p>
    <w:p w14:paraId="2ADFC568" w14:textId="77777777" w:rsidR="00366921" w:rsidRPr="004C69E1" w:rsidRDefault="00366921" w:rsidP="00366921">
      <w:pPr>
        <w:numPr>
          <w:ilvl w:val="0"/>
          <w:numId w:val="76"/>
        </w:numPr>
        <w:tabs>
          <w:tab w:val="left" w:pos="0"/>
          <w:tab w:val="left" w:pos="426"/>
        </w:tabs>
        <w:spacing w:line="360" w:lineRule="auto"/>
        <w:ind w:left="0" w:firstLine="0"/>
        <w:jc w:val="both"/>
        <w:rPr>
          <w:rFonts w:ascii="Georgia" w:hAnsi="Georgia" w:cs="Tahoma"/>
          <w:sz w:val="20"/>
          <w:szCs w:val="20"/>
        </w:rPr>
      </w:pPr>
      <w:r w:rsidRPr="004C69E1">
        <w:rPr>
          <w:rFonts w:ascii="Georgia" w:hAnsi="Georgia" w:cs="Tahoma"/>
          <w:sz w:val="20"/>
          <w:szCs w:val="20"/>
        </w:rPr>
        <w:t xml:space="preserve">Wykonawca oświadcza, że jest ubezpieczony od odpowiedzialności cywilnej z tytułu prowadzonej działalności na kwotę nie mniejszą niż </w:t>
      </w:r>
      <w:r>
        <w:rPr>
          <w:rFonts w:ascii="Georgia" w:hAnsi="Georgia" w:cs="Tahoma"/>
          <w:color w:val="000000" w:themeColor="text1"/>
          <w:sz w:val="20"/>
          <w:szCs w:val="20"/>
        </w:rPr>
        <w:t>1 000</w:t>
      </w:r>
      <w:r w:rsidRPr="004C69E1">
        <w:rPr>
          <w:rFonts w:ascii="Georgia" w:hAnsi="Georgia" w:cs="Tahoma"/>
          <w:color w:val="000000" w:themeColor="text1"/>
          <w:sz w:val="20"/>
          <w:szCs w:val="20"/>
        </w:rPr>
        <w:t> 000,00</w:t>
      </w:r>
      <w:r w:rsidRPr="004C69E1">
        <w:rPr>
          <w:rFonts w:ascii="Georgia" w:hAnsi="Georgia" w:cs="Tahoma"/>
          <w:sz w:val="20"/>
          <w:szCs w:val="20"/>
        </w:rPr>
        <w:t xml:space="preserve"> zł</w:t>
      </w:r>
      <w:r>
        <w:rPr>
          <w:rFonts w:ascii="Georgia" w:hAnsi="Georgia" w:cs="Tahoma"/>
          <w:sz w:val="20"/>
          <w:szCs w:val="20"/>
        </w:rPr>
        <w:t>.</w:t>
      </w:r>
    </w:p>
    <w:p w14:paraId="65A4EF76" w14:textId="77777777" w:rsidR="00366921" w:rsidRPr="005C3C81" w:rsidRDefault="00366921" w:rsidP="00366921">
      <w:pPr>
        <w:numPr>
          <w:ilvl w:val="0"/>
          <w:numId w:val="76"/>
        </w:numPr>
        <w:tabs>
          <w:tab w:val="clear" w:pos="360"/>
          <w:tab w:val="num" w:pos="426"/>
        </w:tabs>
        <w:autoSpaceDE w:val="0"/>
        <w:autoSpaceDN w:val="0"/>
        <w:adjustRightInd w:val="0"/>
        <w:spacing w:line="360" w:lineRule="auto"/>
        <w:ind w:left="0" w:firstLine="0"/>
        <w:jc w:val="both"/>
        <w:rPr>
          <w:rFonts w:ascii="Georgia" w:hAnsi="Georgia" w:cs="Tahoma"/>
          <w:sz w:val="20"/>
        </w:rPr>
      </w:pPr>
      <w:r w:rsidRPr="005C3C81">
        <w:rPr>
          <w:rFonts w:ascii="Georgia" w:hAnsi="Georgia" w:cs="Tahoma"/>
          <w:sz w:val="20"/>
        </w:rPr>
        <w:t xml:space="preserve">Wykonawca zobowiązany </w:t>
      </w:r>
      <w:r w:rsidRPr="00736CC5">
        <w:rPr>
          <w:rFonts w:ascii="Georgia" w:hAnsi="Georgia" w:cs="Tahoma"/>
          <w:color w:val="000000" w:themeColor="text1"/>
          <w:sz w:val="20"/>
        </w:rPr>
        <w:t xml:space="preserve">jest do przedstawienia </w:t>
      </w:r>
      <w:r w:rsidRPr="005C3C81">
        <w:rPr>
          <w:rFonts w:ascii="Georgia" w:hAnsi="Georgia" w:cs="Tahoma"/>
          <w:sz w:val="20"/>
        </w:rPr>
        <w:t>ubezpieczenia od odpowiedzialności cywilnej w terminie 3 dni od d</w:t>
      </w:r>
      <w:r>
        <w:rPr>
          <w:rFonts w:ascii="Georgia" w:hAnsi="Georgia" w:cs="Tahoma"/>
          <w:sz w:val="20"/>
        </w:rPr>
        <w:t xml:space="preserve">nia </w:t>
      </w:r>
      <w:r w:rsidRPr="005C3C81">
        <w:rPr>
          <w:rFonts w:ascii="Georgia" w:hAnsi="Georgia" w:cs="Tahoma"/>
          <w:sz w:val="20"/>
        </w:rPr>
        <w:t xml:space="preserve">zawarcia umowy oraz do utrzymywania ubezpieczenia wskazanego w ust. 1 przez cały okres obowiązywania umowy. </w:t>
      </w:r>
    </w:p>
    <w:p w14:paraId="0383630E" w14:textId="77777777" w:rsidR="00366921" w:rsidRPr="005C3C81" w:rsidRDefault="00366921" w:rsidP="00366921">
      <w:pPr>
        <w:numPr>
          <w:ilvl w:val="0"/>
          <w:numId w:val="76"/>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627BB3C0" w14:textId="77777777" w:rsidR="00366921" w:rsidRPr="005C3C81" w:rsidRDefault="00366921" w:rsidP="00366921">
      <w:pPr>
        <w:numPr>
          <w:ilvl w:val="0"/>
          <w:numId w:val="76"/>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3EABB846" w14:textId="77777777" w:rsidR="00366921" w:rsidRPr="005C3C81" w:rsidRDefault="00366921" w:rsidP="00366921">
      <w:pPr>
        <w:numPr>
          <w:ilvl w:val="0"/>
          <w:numId w:val="76"/>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5CC92201" w14:textId="77777777" w:rsidR="00366921" w:rsidRPr="00B87F1B" w:rsidRDefault="00366921" w:rsidP="00366921">
      <w:pPr>
        <w:pStyle w:val="Tekstpodstawowy32"/>
        <w:numPr>
          <w:ilvl w:val="0"/>
          <w:numId w:val="76"/>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o których tam mowa,</w:t>
      </w:r>
      <w:r w:rsidRPr="00B87F1B">
        <w:rPr>
          <w:rFonts w:cs="Tahoma"/>
          <w:szCs w:val="22"/>
          <w:lang w:eastAsia="ar-SA"/>
        </w:rPr>
        <w:t xml:space="preserve"> daje Zamawiającemu prawo do natychmiastowego odstąpienia od umowy z winy Wykonawcy</w:t>
      </w:r>
      <w:r>
        <w:rPr>
          <w:rFonts w:cs="Tahoma"/>
          <w:szCs w:val="22"/>
          <w:lang w:eastAsia="ar-SA"/>
        </w:rPr>
        <w:t>, w terminie 30 dni od uzyskania przez Zamawiającego informacji o narusz</w:t>
      </w:r>
      <w:r w:rsidRPr="00056F52">
        <w:rPr>
          <w:rFonts w:cs="Tahoma"/>
          <w:color w:val="000000" w:themeColor="text1"/>
          <w:szCs w:val="22"/>
          <w:lang w:eastAsia="ar-SA"/>
        </w:rPr>
        <w:t xml:space="preserve">eniu ust. 4 lub 5 </w:t>
      </w:r>
      <w:r>
        <w:rPr>
          <w:rFonts w:cs="Tahoma"/>
          <w:szCs w:val="22"/>
          <w:lang w:eastAsia="ar-SA"/>
        </w:rPr>
        <w:t>powyżej.</w:t>
      </w:r>
    </w:p>
    <w:p w14:paraId="2B2A72A1" w14:textId="77777777" w:rsidR="00366921" w:rsidRPr="00B87F1B" w:rsidRDefault="00366921" w:rsidP="00366921">
      <w:pPr>
        <w:pStyle w:val="Tekstpodstawowy32"/>
        <w:numPr>
          <w:ilvl w:val="0"/>
          <w:numId w:val="76"/>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167C6468" w14:textId="77777777" w:rsidR="00366921" w:rsidRPr="00634D2E" w:rsidRDefault="00366921" w:rsidP="00366921">
      <w:pPr>
        <w:pStyle w:val="Tekstpodstawowy"/>
        <w:spacing w:after="0" w:line="360" w:lineRule="auto"/>
        <w:ind w:right="-27"/>
        <w:jc w:val="center"/>
        <w:rPr>
          <w:rFonts w:ascii="Georgia" w:hAnsi="Georgia" w:cs="Georgia"/>
          <w:i w:val="0"/>
          <w:iCs w:val="0"/>
          <w:sz w:val="20"/>
          <w:szCs w:val="20"/>
          <w:lang w:val="pl-PL"/>
        </w:rPr>
      </w:pPr>
      <w:r w:rsidRPr="00634D2E">
        <w:rPr>
          <w:rFonts w:ascii="Georgia" w:hAnsi="Georgia" w:cs="Georgia"/>
          <w:i w:val="0"/>
          <w:iCs w:val="0"/>
          <w:sz w:val="20"/>
          <w:szCs w:val="20"/>
          <w:lang w:val="pl-PL"/>
        </w:rPr>
        <w:t xml:space="preserve">§ </w:t>
      </w:r>
      <w:r>
        <w:rPr>
          <w:rFonts w:ascii="Georgia" w:hAnsi="Georgia" w:cs="Georgia"/>
          <w:i w:val="0"/>
          <w:iCs w:val="0"/>
          <w:sz w:val="20"/>
          <w:szCs w:val="20"/>
          <w:lang w:val="pl-PL"/>
        </w:rPr>
        <w:t>8</w:t>
      </w:r>
      <w:r w:rsidRPr="00634D2E">
        <w:rPr>
          <w:rFonts w:ascii="Georgia" w:hAnsi="Georgia" w:cs="Georgia"/>
          <w:i w:val="0"/>
          <w:iCs w:val="0"/>
          <w:sz w:val="20"/>
          <w:szCs w:val="20"/>
          <w:lang w:val="pl-PL"/>
        </w:rPr>
        <w:t>.</w:t>
      </w:r>
    </w:p>
    <w:p w14:paraId="3D249C0F" w14:textId="77777777" w:rsidR="00366921" w:rsidRPr="006C50D9" w:rsidRDefault="00366921" w:rsidP="00366921">
      <w:pPr>
        <w:pStyle w:val="Tekstpodstawowy"/>
        <w:numPr>
          <w:ilvl w:val="0"/>
          <w:numId w:val="69"/>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Wykonawca nie może przenieść wierzytelności na osobę trzecią bez zgody Zamawiającego wyrażonej</w:t>
      </w:r>
      <w:r w:rsidRPr="006C50D9">
        <w:rPr>
          <w:rFonts w:ascii="Georgia" w:hAnsi="Georgia" w:cs="Georgia"/>
          <w:b w:val="0"/>
          <w:bCs w:val="0"/>
          <w:i w:val="0"/>
          <w:iCs w:val="0"/>
          <w:sz w:val="20"/>
          <w:szCs w:val="20"/>
          <w:lang w:val="pl-PL"/>
        </w:rPr>
        <w:br/>
        <w:t>w formie pisemnej pod rygorem nieważności oraz zgody podmiotu tworzącego właściwego dla Zamawiającego zgodnie z art. 54 ust 5 i 6 ustawy o działalności leczniczej.</w:t>
      </w:r>
    </w:p>
    <w:p w14:paraId="4083C0B8" w14:textId="77777777" w:rsidR="00366921" w:rsidRPr="006C50D9" w:rsidRDefault="00366921" w:rsidP="00366921">
      <w:pPr>
        <w:pStyle w:val="Tekstpodstawowy"/>
        <w:numPr>
          <w:ilvl w:val="0"/>
          <w:numId w:val="69"/>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19852172" w14:textId="77777777" w:rsidR="00366921" w:rsidRPr="006C50D9" w:rsidRDefault="00366921" w:rsidP="00366921">
      <w:pPr>
        <w:pStyle w:val="Tekstpodstawowy"/>
        <w:numPr>
          <w:ilvl w:val="0"/>
          <w:numId w:val="69"/>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 xml:space="preserve">Wyklucza się udzielenia przez Wykonawcę upoważnienia, które skutkowałoby uprawnieniem podmiotu trzeciego do administrowania wierzytelnością, w tym dochodzenie wierzytelności wynikających z niniejszej umowy. </w:t>
      </w:r>
    </w:p>
    <w:p w14:paraId="2360DAA6" w14:textId="77777777" w:rsidR="00366921" w:rsidRPr="007E01CD" w:rsidRDefault="00366921" w:rsidP="00366921">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xml:space="preserve">§ </w:t>
      </w:r>
      <w:r>
        <w:rPr>
          <w:rFonts w:ascii="Georgia" w:hAnsi="Georgia" w:cs="Georgia"/>
          <w:i w:val="0"/>
          <w:iCs w:val="0"/>
          <w:sz w:val="20"/>
          <w:szCs w:val="20"/>
          <w:lang w:val="pl-PL"/>
        </w:rPr>
        <w:t>9</w:t>
      </w:r>
      <w:r w:rsidRPr="007E01CD">
        <w:rPr>
          <w:rFonts w:ascii="Georgia" w:hAnsi="Georgia" w:cs="Georgia"/>
          <w:i w:val="0"/>
          <w:iCs w:val="0"/>
          <w:sz w:val="20"/>
          <w:szCs w:val="20"/>
          <w:lang w:val="pl-PL"/>
        </w:rPr>
        <w:t>.</w:t>
      </w:r>
    </w:p>
    <w:p w14:paraId="55B0C9AD" w14:textId="77777777" w:rsidR="00366921" w:rsidRPr="009F1B0F" w:rsidRDefault="00366921" w:rsidP="00366921">
      <w:pPr>
        <w:pStyle w:val="NormalnyWeb"/>
        <w:numPr>
          <w:ilvl w:val="0"/>
          <w:numId w:val="68"/>
        </w:numPr>
        <w:shd w:val="clear" w:color="auto" w:fill="FFFFFF"/>
        <w:tabs>
          <w:tab w:val="num" w:pos="142"/>
        </w:tabs>
        <w:spacing w:before="0" w:after="0" w:line="360" w:lineRule="auto"/>
        <w:ind w:left="0" w:firstLine="0"/>
        <w:jc w:val="both"/>
        <w:rPr>
          <w:rFonts w:ascii="Georgia" w:hAnsi="Georgia" w:cstheme="majorHAnsi"/>
          <w:color w:val="000000" w:themeColor="text1"/>
          <w:sz w:val="20"/>
          <w:szCs w:val="20"/>
        </w:rPr>
      </w:pPr>
      <w:bookmarkStart w:id="102" w:name="_Hlk124243664"/>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 xml:space="preserve">sprawach oraz ustawy o obronie Ojczyzny z dnia 11 marca 2022r. </w:t>
      </w:r>
      <w:r>
        <w:rPr>
          <w:rFonts w:ascii="Georgia" w:hAnsi="Georgia" w:cstheme="majorHAnsi"/>
          <w:color w:val="000000" w:themeColor="text1"/>
          <w:sz w:val="20"/>
          <w:szCs w:val="20"/>
        </w:rPr>
        <w:t>Wykona</w:t>
      </w:r>
      <w:r w:rsidRPr="009F1B0F">
        <w:rPr>
          <w:rFonts w:ascii="Georgia" w:hAnsi="Georgia" w:cstheme="majorHAnsi"/>
          <w:color w:val="000000" w:themeColor="text1"/>
          <w:sz w:val="20"/>
          <w:szCs w:val="20"/>
        </w:rPr>
        <w:t>wca zobowiązuje się do realizacji usług na rzecz ZZOZ w Wadowicach również w czasie:</w:t>
      </w:r>
    </w:p>
    <w:p w14:paraId="7A35D49A" w14:textId="77777777" w:rsidR="00366921" w:rsidRPr="009F1B0F" w:rsidRDefault="00366921" w:rsidP="00366921">
      <w:pPr>
        <w:pStyle w:val="western"/>
        <w:numPr>
          <w:ilvl w:val="1"/>
          <w:numId w:val="68"/>
        </w:numPr>
        <w:shd w:val="clear" w:color="auto" w:fill="FFFFFF"/>
        <w:tabs>
          <w:tab w:val="num" w:pos="360"/>
        </w:tabs>
        <w:autoSpaceDN w:val="0"/>
        <w:spacing w:before="0" w:after="0" w:line="360" w:lineRule="auto"/>
        <w:ind w:left="0" w:firstLine="0"/>
        <w:jc w:val="both"/>
        <w:textAlignment w:val="auto"/>
        <w:rPr>
          <w:rFonts w:ascii="Georgia" w:hAnsi="Georgia" w:cstheme="majorHAnsi"/>
          <w:color w:val="000000" w:themeColor="text1"/>
          <w:sz w:val="20"/>
          <w:szCs w:val="20"/>
        </w:rPr>
      </w:pPr>
      <w:r w:rsidRPr="009F1B0F">
        <w:rPr>
          <w:rFonts w:ascii="Georgia" w:hAnsi="Georgia" w:cstheme="majorHAnsi"/>
          <w:color w:val="000000" w:themeColor="text1"/>
          <w:sz w:val="20"/>
          <w:szCs w:val="20"/>
        </w:rPr>
        <w:t>nadzwyczajnych zdarzeń w czasie pokoju,</w:t>
      </w:r>
    </w:p>
    <w:p w14:paraId="7E2A0137" w14:textId="77777777" w:rsidR="00366921" w:rsidRDefault="00366921" w:rsidP="00366921">
      <w:pPr>
        <w:pStyle w:val="western"/>
        <w:numPr>
          <w:ilvl w:val="1"/>
          <w:numId w:val="68"/>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2C7DA320" w14:textId="77777777" w:rsidR="00366921" w:rsidRPr="009A4FA4" w:rsidRDefault="00366921" w:rsidP="00366921">
      <w:pPr>
        <w:pStyle w:val="western"/>
        <w:numPr>
          <w:ilvl w:val="1"/>
          <w:numId w:val="68"/>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6AE7DE1C" w14:textId="77777777" w:rsidR="00366921" w:rsidRPr="00DA0DBC" w:rsidRDefault="00366921" w:rsidP="00366921">
      <w:pPr>
        <w:widowControl w:val="0"/>
        <w:numPr>
          <w:ilvl w:val="0"/>
          <w:numId w:val="6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p>
    <w:bookmarkEnd w:id="102"/>
    <w:p w14:paraId="69D6D879" w14:textId="1E7B3659" w:rsidR="00366921" w:rsidRPr="007E01CD" w:rsidRDefault="00366921" w:rsidP="00366921">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sidR="00736CC5">
        <w:rPr>
          <w:rFonts w:ascii="Georgia" w:hAnsi="Georgia"/>
          <w:b/>
          <w:sz w:val="20"/>
          <w:szCs w:val="20"/>
        </w:rPr>
        <w:t>0</w:t>
      </w:r>
    </w:p>
    <w:p w14:paraId="723B92F7" w14:textId="77777777" w:rsidR="00366921" w:rsidRPr="006C50D9" w:rsidRDefault="00366921" w:rsidP="00366921">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7281F4FB" w14:textId="77777777" w:rsidR="00366921" w:rsidRPr="006C50D9" w:rsidRDefault="00366921" w:rsidP="00366921">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Ewentualne sprawy sporne powstałe przy realizacji umowy będą rozstrzygane przez Sąd miejscowo właściwy dla siedziby Zamawiającego.</w:t>
      </w:r>
    </w:p>
    <w:p w14:paraId="7EA026B5" w14:textId="77777777" w:rsidR="00366921" w:rsidRPr="006C50D9" w:rsidRDefault="00366921" w:rsidP="00366921">
      <w:pPr>
        <w:pStyle w:val="Tekstpodstawowy"/>
        <w:tabs>
          <w:tab w:val="left" w:pos="-1311"/>
          <w:tab w:val="left" w:pos="342"/>
        </w:tabs>
        <w:spacing w:after="0" w:line="360" w:lineRule="auto"/>
        <w:jc w:val="both"/>
        <w:rPr>
          <w:rFonts w:ascii="Georgia" w:hAnsi="Georgia" w:cs="Georgia"/>
          <w:kern w:val="2"/>
          <w:sz w:val="20"/>
          <w:szCs w:val="20"/>
          <w:lang w:val="pl-PL"/>
        </w:rPr>
      </w:pPr>
      <w:r w:rsidRPr="00634D2E">
        <w:rPr>
          <w:rFonts w:ascii="Georgia" w:hAnsi="Georgia" w:cs="Georgia"/>
          <w:b w:val="0"/>
          <w:bCs w:val="0"/>
          <w:i w:val="0"/>
          <w:iCs w:val="0"/>
          <w:sz w:val="20"/>
          <w:szCs w:val="20"/>
          <w:lang w:val="pl-PL"/>
        </w:rPr>
        <w:t>3</w:t>
      </w:r>
      <w:r w:rsidRPr="00634D2E">
        <w:rPr>
          <w:rFonts w:ascii="Georgia" w:hAnsi="Georgia" w:cs="Georgia"/>
          <w:b w:val="0"/>
          <w:bCs w:val="0"/>
          <w:i w:val="0"/>
          <w:iCs w:val="0"/>
          <w:sz w:val="20"/>
          <w:szCs w:val="20"/>
          <w:lang w:val="pl-PL"/>
        </w:rPr>
        <w:tab/>
      </w:r>
      <w:r w:rsidRPr="006C50D9">
        <w:rPr>
          <w:rFonts w:ascii="Georgia" w:hAnsi="Georgia" w:cs="Georgia"/>
          <w:b w:val="0"/>
          <w:bCs w:val="0"/>
          <w:i w:val="0"/>
          <w:iCs w:val="0"/>
          <w:sz w:val="20"/>
          <w:szCs w:val="20"/>
          <w:lang w:val="pl-PL"/>
        </w:rPr>
        <w:t>W sprawach nieuregulowanych w umowie będą miały odpowiednie zastosowanie przepisy Kodeksu Cywilnego</w:t>
      </w:r>
      <w:r>
        <w:rPr>
          <w:rFonts w:ascii="Georgia" w:hAnsi="Georgia" w:cs="Georgia"/>
          <w:b w:val="0"/>
          <w:bCs w:val="0"/>
          <w:i w:val="0"/>
          <w:iCs w:val="0"/>
          <w:sz w:val="20"/>
          <w:szCs w:val="20"/>
          <w:lang w:val="pl-PL"/>
        </w:rPr>
        <w:t>.</w:t>
      </w:r>
    </w:p>
    <w:p w14:paraId="60F9F2C0" w14:textId="53D1E722" w:rsidR="00366921" w:rsidRPr="007E01CD" w:rsidRDefault="00366921" w:rsidP="00366921">
      <w:pPr>
        <w:pStyle w:val="Tekstpodstawowy"/>
        <w:spacing w:after="0" w:line="360" w:lineRule="auto"/>
        <w:jc w:val="center"/>
        <w:rPr>
          <w:rFonts w:ascii="Georgia" w:hAnsi="Georgia" w:cs="Georgia"/>
          <w:b w:val="0"/>
          <w:bCs w:val="0"/>
          <w:i w:val="0"/>
          <w:iCs w:val="0"/>
          <w:kern w:val="2"/>
          <w:sz w:val="20"/>
          <w:szCs w:val="20"/>
          <w:lang w:val="pl-PL"/>
        </w:rPr>
      </w:pPr>
      <w:r w:rsidRPr="007E01CD">
        <w:rPr>
          <w:rFonts w:ascii="Georgia" w:hAnsi="Georgia" w:cs="Georgia"/>
          <w:i w:val="0"/>
          <w:iCs w:val="0"/>
          <w:kern w:val="2"/>
          <w:sz w:val="20"/>
          <w:szCs w:val="20"/>
          <w:lang w:val="pl-PL"/>
        </w:rPr>
        <w:t>§ 1</w:t>
      </w:r>
      <w:r w:rsidR="00736CC5">
        <w:rPr>
          <w:rFonts w:ascii="Georgia" w:hAnsi="Georgia" w:cs="Georgia"/>
          <w:i w:val="0"/>
          <w:iCs w:val="0"/>
          <w:kern w:val="2"/>
          <w:sz w:val="20"/>
          <w:szCs w:val="20"/>
          <w:lang w:val="pl-PL"/>
        </w:rPr>
        <w:t>1</w:t>
      </w:r>
      <w:r w:rsidRPr="007E01CD">
        <w:rPr>
          <w:rFonts w:ascii="Georgia" w:hAnsi="Georgia" w:cs="Georgia"/>
          <w:i w:val="0"/>
          <w:iCs w:val="0"/>
          <w:kern w:val="2"/>
          <w:sz w:val="20"/>
          <w:szCs w:val="20"/>
          <w:lang w:val="pl-PL"/>
        </w:rPr>
        <w:t>.</w:t>
      </w:r>
    </w:p>
    <w:p w14:paraId="05D2F3F4" w14:textId="390FCFB9" w:rsidR="00C022EE" w:rsidRPr="00C022EE" w:rsidRDefault="00C022EE" w:rsidP="00736CC5">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B32269A" w14:textId="77777777" w:rsidR="00C022EE" w:rsidRPr="00C022EE" w:rsidRDefault="00C022EE" w:rsidP="00C022EE">
      <w:pPr>
        <w:widowControl w:val="0"/>
        <w:tabs>
          <w:tab w:val="left" w:pos="284"/>
        </w:tabs>
        <w:spacing w:line="360" w:lineRule="auto"/>
        <w:jc w:val="both"/>
        <w:rPr>
          <w:rFonts w:ascii="Georgia" w:hAnsi="Georgia"/>
          <w:color w:val="000000"/>
          <w:kern w:val="2"/>
          <w:sz w:val="20"/>
          <w:szCs w:val="20"/>
        </w:rPr>
      </w:pPr>
    </w:p>
    <w:p w14:paraId="0BD53D7F" w14:textId="77777777" w:rsidR="00180BD8" w:rsidRDefault="00180BD8" w:rsidP="00180BD8">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0EA4D734" w14:textId="77777777" w:rsidR="00180BD8" w:rsidRDefault="00180BD8" w:rsidP="00180BD8">
      <w:pPr>
        <w:jc w:val="both"/>
        <w:rPr>
          <w:rFonts w:ascii="Georgia" w:hAnsi="Georgia" w:cs="Georgia"/>
          <w:i/>
          <w:iCs/>
          <w:sz w:val="18"/>
          <w:szCs w:val="18"/>
        </w:rPr>
      </w:pPr>
    </w:p>
    <w:p w14:paraId="64E0A3DB" w14:textId="77777777" w:rsidR="00180BD8" w:rsidRDefault="00180BD8" w:rsidP="00180BD8">
      <w:pPr>
        <w:jc w:val="both"/>
        <w:rPr>
          <w:rFonts w:ascii="Georgia" w:hAnsi="Georgia" w:cs="Georgia"/>
          <w:i/>
          <w:iCs/>
          <w:sz w:val="18"/>
          <w:szCs w:val="18"/>
        </w:rPr>
      </w:pPr>
    </w:p>
    <w:p w14:paraId="3C518263" w14:textId="77777777" w:rsidR="00180BD8" w:rsidRDefault="00180BD8" w:rsidP="00180BD8">
      <w:pPr>
        <w:jc w:val="both"/>
        <w:rPr>
          <w:rFonts w:ascii="Georgia" w:hAnsi="Georgia" w:cs="Georgia"/>
          <w:i/>
          <w:iCs/>
          <w:sz w:val="18"/>
          <w:szCs w:val="18"/>
        </w:rPr>
      </w:pPr>
    </w:p>
    <w:p w14:paraId="145EB5D8" w14:textId="77777777" w:rsidR="00180BD8" w:rsidRDefault="00180BD8" w:rsidP="00180BD8">
      <w:pPr>
        <w:jc w:val="both"/>
        <w:rPr>
          <w:rFonts w:ascii="Georgia" w:hAnsi="Georgia" w:cs="Georgia"/>
          <w:i/>
          <w:iCs/>
          <w:sz w:val="18"/>
          <w:szCs w:val="18"/>
        </w:rPr>
      </w:pPr>
    </w:p>
    <w:p w14:paraId="1F2D69EF" w14:textId="77777777" w:rsidR="00180BD8" w:rsidRDefault="00180BD8" w:rsidP="00180BD8">
      <w:pPr>
        <w:jc w:val="both"/>
        <w:rPr>
          <w:rFonts w:ascii="Georgia" w:hAnsi="Georgia" w:cs="Georgia"/>
          <w:i/>
          <w:iCs/>
          <w:sz w:val="18"/>
          <w:szCs w:val="18"/>
        </w:rPr>
      </w:pPr>
    </w:p>
    <w:p w14:paraId="0AD55A1C" w14:textId="77777777" w:rsidR="00180BD8" w:rsidRDefault="00180BD8" w:rsidP="00180BD8">
      <w:pPr>
        <w:jc w:val="both"/>
        <w:rPr>
          <w:rFonts w:ascii="Georgia" w:hAnsi="Georgia" w:cs="Georgia"/>
          <w:i/>
          <w:iCs/>
          <w:sz w:val="18"/>
          <w:szCs w:val="18"/>
        </w:rPr>
      </w:pPr>
    </w:p>
    <w:p w14:paraId="1D1A0E88" w14:textId="77777777" w:rsidR="00180BD8" w:rsidRDefault="00180BD8" w:rsidP="00180BD8">
      <w:pPr>
        <w:jc w:val="both"/>
        <w:rPr>
          <w:rFonts w:ascii="Georgia" w:hAnsi="Georgia" w:cs="Georgia"/>
          <w:i/>
          <w:iCs/>
          <w:sz w:val="18"/>
          <w:szCs w:val="18"/>
        </w:rPr>
      </w:pPr>
    </w:p>
    <w:p w14:paraId="6698541C" w14:textId="77777777" w:rsidR="00083B1F" w:rsidRDefault="00083B1F" w:rsidP="00180BD8">
      <w:pPr>
        <w:jc w:val="both"/>
        <w:rPr>
          <w:rFonts w:ascii="Georgia" w:hAnsi="Georgia" w:cs="Georgia"/>
          <w:i/>
          <w:iCs/>
          <w:sz w:val="18"/>
          <w:szCs w:val="18"/>
        </w:rPr>
      </w:pPr>
    </w:p>
    <w:p w14:paraId="2D251565" w14:textId="77777777" w:rsidR="00083B1F" w:rsidRDefault="00083B1F" w:rsidP="00180BD8">
      <w:pPr>
        <w:jc w:val="both"/>
        <w:rPr>
          <w:rFonts w:ascii="Georgia" w:hAnsi="Georgia" w:cs="Georgia"/>
          <w:i/>
          <w:iCs/>
          <w:sz w:val="18"/>
          <w:szCs w:val="18"/>
        </w:rPr>
      </w:pPr>
    </w:p>
    <w:p w14:paraId="688E1F68" w14:textId="77777777" w:rsidR="00180BD8" w:rsidRDefault="00180BD8" w:rsidP="00180BD8">
      <w:pPr>
        <w:jc w:val="both"/>
        <w:rPr>
          <w:rFonts w:ascii="Georgia" w:hAnsi="Georgia" w:cs="Georgia"/>
          <w:i/>
          <w:iCs/>
          <w:sz w:val="18"/>
          <w:szCs w:val="18"/>
        </w:rPr>
      </w:pPr>
    </w:p>
    <w:p w14:paraId="56A51ECE" w14:textId="77777777" w:rsidR="00180BD8" w:rsidRDefault="00180BD8" w:rsidP="00180BD8">
      <w:pPr>
        <w:jc w:val="both"/>
        <w:rPr>
          <w:rFonts w:ascii="Georgia" w:hAnsi="Georgia" w:cs="Georgia"/>
          <w:i/>
          <w:iCs/>
          <w:sz w:val="18"/>
          <w:szCs w:val="18"/>
        </w:rPr>
      </w:pPr>
    </w:p>
    <w:p w14:paraId="4B92BCF2" w14:textId="77777777" w:rsidR="00180BD8" w:rsidRDefault="00180BD8" w:rsidP="00180BD8">
      <w:pPr>
        <w:jc w:val="both"/>
        <w:rPr>
          <w:rFonts w:ascii="Georgia" w:hAnsi="Georgia" w:cs="Georgia"/>
          <w:i/>
          <w:iCs/>
          <w:sz w:val="18"/>
          <w:szCs w:val="18"/>
        </w:rPr>
      </w:pPr>
    </w:p>
    <w:p w14:paraId="35FD5B07" w14:textId="77777777" w:rsidR="00180BD8" w:rsidRDefault="00180BD8" w:rsidP="00180BD8">
      <w:pPr>
        <w:jc w:val="both"/>
        <w:rPr>
          <w:rFonts w:ascii="Georgia" w:hAnsi="Georgia" w:cs="Georgia"/>
          <w:i/>
          <w:iCs/>
          <w:sz w:val="18"/>
          <w:szCs w:val="18"/>
        </w:rPr>
      </w:pPr>
    </w:p>
    <w:p w14:paraId="51C6E089" w14:textId="77777777" w:rsidR="00180BD8" w:rsidRDefault="00180BD8" w:rsidP="00180BD8">
      <w:pPr>
        <w:jc w:val="both"/>
        <w:rPr>
          <w:rFonts w:ascii="Georgia" w:hAnsi="Georgia" w:cs="Georgia"/>
          <w:i/>
          <w:iCs/>
          <w:sz w:val="18"/>
          <w:szCs w:val="18"/>
        </w:rPr>
      </w:pPr>
    </w:p>
    <w:p w14:paraId="13E84712" w14:textId="77777777" w:rsidR="00180BD8" w:rsidRDefault="00180BD8" w:rsidP="00180BD8">
      <w:pPr>
        <w:jc w:val="both"/>
        <w:rPr>
          <w:rFonts w:ascii="Georgia" w:hAnsi="Georgia" w:cs="Georgia"/>
          <w:i/>
          <w:iCs/>
          <w:sz w:val="18"/>
          <w:szCs w:val="18"/>
        </w:rPr>
      </w:pPr>
    </w:p>
    <w:p w14:paraId="18FAEAB8" w14:textId="77777777" w:rsidR="00180BD8" w:rsidRDefault="00180BD8" w:rsidP="00180BD8">
      <w:pPr>
        <w:jc w:val="both"/>
        <w:rPr>
          <w:rFonts w:ascii="Georgia" w:hAnsi="Georgia" w:cs="Georgia"/>
          <w:i/>
          <w:iCs/>
          <w:sz w:val="18"/>
          <w:szCs w:val="18"/>
        </w:rPr>
      </w:pPr>
    </w:p>
    <w:p w14:paraId="6D0B465E" w14:textId="77777777" w:rsidR="00180BD8" w:rsidRPr="002840A7" w:rsidRDefault="00180BD8" w:rsidP="00180BD8">
      <w:pPr>
        <w:jc w:val="both"/>
        <w:rPr>
          <w:rFonts w:ascii="Georgia" w:hAnsi="Georgia" w:cs="Georgia"/>
          <w:i/>
          <w:iCs/>
          <w:sz w:val="18"/>
          <w:szCs w:val="18"/>
        </w:rPr>
      </w:pPr>
      <w:r w:rsidRPr="002840A7">
        <w:rPr>
          <w:rFonts w:ascii="Georgia" w:hAnsi="Georgia" w:cs="Georgia"/>
          <w:i/>
          <w:iCs/>
          <w:sz w:val="18"/>
          <w:szCs w:val="18"/>
        </w:rPr>
        <w:t>Załączniki:</w:t>
      </w:r>
    </w:p>
    <w:p w14:paraId="649786D2" w14:textId="77777777" w:rsidR="00180BD8" w:rsidRPr="002840A7" w:rsidRDefault="00180BD8" w:rsidP="00180BD8">
      <w:pPr>
        <w:jc w:val="both"/>
        <w:rPr>
          <w:rFonts w:ascii="Georgia" w:hAnsi="Georgia"/>
          <w:i/>
          <w:iCs/>
          <w:sz w:val="18"/>
          <w:szCs w:val="18"/>
        </w:rPr>
      </w:pPr>
      <w:r w:rsidRPr="002840A7">
        <w:rPr>
          <w:rFonts w:ascii="Georgia" w:hAnsi="Georgia"/>
          <w:i/>
          <w:iCs/>
          <w:sz w:val="18"/>
          <w:szCs w:val="18"/>
        </w:rPr>
        <w:t xml:space="preserve">Załącznik nr 1 -  Formularz ofertowy </w:t>
      </w:r>
    </w:p>
    <w:p w14:paraId="241C1E1A" w14:textId="77777777" w:rsidR="00180BD8" w:rsidRDefault="00180BD8" w:rsidP="00180BD8">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2CA0D3D" w14:textId="65BB8FEE" w:rsidR="00E24E94" w:rsidRPr="00CA089C" w:rsidRDefault="00180BD8" w:rsidP="00180BD8">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sidR="00E24E94">
        <w:rPr>
          <w:rFonts w:ascii="Georgia" w:hAnsi="Georgia" w:cs="Georgia"/>
          <w:b/>
          <w:i/>
          <w:iCs/>
          <w:sz w:val="20"/>
          <w:szCs w:val="20"/>
        </w:rPr>
        <w:br w:type="page"/>
      </w:r>
    </w:p>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77777777"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236487" w:rsidP="00E24E94">
      <w:pPr>
        <w:widowControl w:val="0"/>
        <w:contextualSpacing/>
        <w:jc w:val="both"/>
        <w:rPr>
          <w:rFonts w:ascii="Georgia" w:hAnsi="Georgia"/>
          <w:sz w:val="20"/>
          <w:szCs w:val="20"/>
        </w:rPr>
      </w:pPr>
      <w:hyperlink r:id="rId40"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5FE0D8E" w14:textId="77777777" w:rsidR="00E24E94" w:rsidRPr="009C5EDD"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E5B024A" w14:textId="77777777" w:rsidR="00E24E94" w:rsidRPr="009C5EDD" w:rsidRDefault="00E24E94" w:rsidP="008E1BE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8E1BE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236487" w:rsidP="00E24E94">
      <w:pPr>
        <w:pStyle w:val="Akapitzlist"/>
        <w:tabs>
          <w:tab w:val="left" w:pos="567"/>
        </w:tabs>
        <w:spacing w:line="360" w:lineRule="auto"/>
        <w:ind w:left="0"/>
        <w:jc w:val="both"/>
        <w:rPr>
          <w:rFonts w:ascii="Georgia" w:hAnsi="Georgia"/>
          <w:sz w:val="18"/>
          <w:szCs w:val="18"/>
        </w:rPr>
      </w:pPr>
      <w:hyperlink r:id="rId41" w:history="1">
        <w:r w:rsidR="00E24E94" w:rsidRPr="009C5EDD">
          <w:rPr>
            <w:rStyle w:val="Hipercze"/>
            <w:rFonts w:ascii="Georgia" w:eastAsiaTheme="majorEastAsia" w:hAnsi="Georgia"/>
            <w:sz w:val="18"/>
            <w:szCs w:val="18"/>
          </w:rPr>
          <w:t>sekretariat@zzozwadowice.pl</w:t>
        </w:r>
      </w:hyperlink>
    </w:p>
    <w:p w14:paraId="254CBDA5" w14:textId="77777777" w:rsidR="00E24E94" w:rsidRPr="009C5EDD" w:rsidRDefault="00E24E94" w:rsidP="008E1BE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Pr="009C5EDD">
          <w:rPr>
            <w:rStyle w:val="Hipercze"/>
            <w:rFonts w:ascii="Georgia" w:eastAsiaTheme="majorEastAsia" w:hAnsi="Georgia"/>
            <w:sz w:val="18"/>
            <w:szCs w:val="18"/>
          </w:rPr>
          <w:t>inspektor@zzozwadowice.pl</w:t>
        </w:r>
      </w:hyperlink>
    </w:p>
    <w:p w14:paraId="0C141CF0" w14:textId="77777777" w:rsidR="00E24E94" w:rsidRPr="009C5EDD" w:rsidRDefault="00E24E94" w:rsidP="008E1BE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8E1BE2">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8E1BE2">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8E1BE2">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8E1BE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8E1BE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8E1BE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8E1BE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77777777" w:rsidR="00E24E94" w:rsidRPr="009C5EDD" w:rsidRDefault="00E24E94" w:rsidP="008E1BE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32E8F31" w14:textId="77777777" w:rsidR="00E24E94" w:rsidRPr="009C5EDD" w:rsidRDefault="00E24E94" w:rsidP="008E1BE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8E1BE2">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8E1BE2">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8E1BE2">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8E1BE2">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8E1BE2">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8E1BE2">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7777777" w:rsidR="00E24E94" w:rsidRPr="009C5EDD" w:rsidRDefault="00E24E94" w:rsidP="008E1BE2">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EDE64C6" w14:textId="77777777" w:rsidR="00E24E94" w:rsidRPr="009C5EDD" w:rsidRDefault="00E24E94" w:rsidP="008E1BE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8E1BE2">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8E1BE2">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8E1BE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597067F5" w:rsidR="00366921" w:rsidRDefault="00E24E94" w:rsidP="008E1BE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485119D0" w14:textId="77777777" w:rsidR="00366921" w:rsidRDefault="00366921">
      <w:pPr>
        <w:suppressAutoHyphens w:val="0"/>
        <w:spacing w:after="160" w:line="259" w:lineRule="auto"/>
        <w:textAlignment w:val="auto"/>
        <w:rPr>
          <w:rFonts w:ascii="Georgia" w:hAnsi="Georgia"/>
          <w:sz w:val="18"/>
          <w:szCs w:val="18"/>
          <w:lang w:eastAsia="en-US"/>
        </w:rPr>
      </w:pPr>
      <w:r>
        <w:rPr>
          <w:rFonts w:ascii="Georgia" w:hAnsi="Georgia"/>
          <w:sz w:val="18"/>
          <w:szCs w:val="18"/>
          <w:lang w:eastAsia="en-US"/>
        </w:rPr>
        <w:br w:type="page"/>
      </w:r>
    </w:p>
    <w:p w14:paraId="6A582B68" w14:textId="77777777" w:rsidR="00366921"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Umowa powierzenia przetwarzania danych osobowych</w:t>
      </w:r>
    </w:p>
    <w:p w14:paraId="538635BB" w14:textId="77777777" w:rsidR="00366921" w:rsidRPr="0001070A" w:rsidRDefault="00366921" w:rsidP="00366921">
      <w:pPr>
        <w:spacing w:line="360" w:lineRule="auto"/>
        <w:jc w:val="center"/>
        <w:rPr>
          <w:rFonts w:ascii="Georgia" w:eastAsia="Calibri" w:hAnsi="Georgia" w:cstheme="minorHAnsi"/>
          <w:b/>
          <w:sz w:val="20"/>
          <w:szCs w:val="20"/>
        </w:rPr>
      </w:pPr>
      <w:r>
        <w:rPr>
          <w:rFonts w:ascii="Georgia" w:eastAsia="Calibri" w:hAnsi="Georgia" w:cstheme="minorHAnsi"/>
          <w:b/>
          <w:sz w:val="20"/>
          <w:szCs w:val="20"/>
        </w:rPr>
        <w:t>do Umowy nr …………….</w:t>
      </w:r>
    </w:p>
    <w:p w14:paraId="5EC837ED" w14:textId="77777777" w:rsidR="00366921" w:rsidRPr="006C50D9" w:rsidRDefault="00366921" w:rsidP="00366921">
      <w:pPr>
        <w:spacing w:line="360" w:lineRule="auto"/>
        <w:jc w:val="both"/>
        <w:rPr>
          <w:rFonts w:ascii="Georgia" w:hAnsi="Georgia" w:cs="Georgia"/>
          <w:sz w:val="20"/>
          <w:szCs w:val="20"/>
        </w:rPr>
      </w:pPr>
      <w:r w:rsidRPr="006C50D9">
        <w:rPr>
          <w:rFonts w:ascii="Georgia" w:hAnsi="Georgia" w:cs="Georgia"/>
          <w:sz w:val="20"/>
          <w:szCs w:val="20"/>
        </w:rPr>
        <w:t>zawarta w dniu ............................. w Wadowicach pomiędzy:</w:t>
      </w:r>
    </w:p>
    <w:p w14:paraId="421655A4" w14:textId="77777777" w:rsidR="00366921" w:rsidRPr="006C50D9" w:rsidRDefault="00366921" w:rsidP="00366921">
      <w:pPr>
        <w:spacing w:line="360" w:lineRule="auto"/>
        <w:jc w:val="both"/>
        <w:rPr>
          <w:rFonts w:ascii="Georgia" w:eastAsia="Calibri" w:hAnsi="Georgia" w:cs="Arial"/>
          <w:sz w:val="20"/>
          <w:szCs w:val="20"/>
        </w:rPr>
      </w:pPr>
      <w:r w:rsidRPr="006C50D9">
        <w:rPr>
          <w:rFonts w:ascii="Georgia" w:hAnsi="Georgia" w:cs="Georgia"/>
          <w:b/>
          <w:bCs/>
          <w:sz w:val="20"/>
          <w:szCs w:val="20"/>
        </w:rPr>
        <w:t>Zespołem Zakładów Opieki Zdrowotnej w Wadowicach</w:t>
      </w:r>
      <w:r w:rsidRPr="006C50D9">
        <w:rPr>
          <w:rFonts w:ascii="Georgia" w:hAnsi="Georgia" w:cs="Georgia"/>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01070A">
        <w:rPr>
          <w:rFonts w:ascii="Georgia" w:hAnsi="Georgia" w:cs="Georgia"/>
          <w:b/>
          <w:i/>
          <w:iCs/>
          <w:sz w:val="20"/>
          <w:szCs w:val="20"/>
        </w:rPr>
        <w:t>Powierzającym</w:t>
      </w:r>
      <w:r w:rsidRPr="006C50D9">
        <w:rPr>
          <w:rFonts w:ascii="Georgia" w:hAnsi="Georgia" w:cs="Georgia"/>
          <w:sz w:val="20"/>
          <w:szCs w:val="20"/>
        </w:rPr>
        <w:t>” reprezentowanym przez</w:t>
      </w:r>
      <w:r w:rsidRPr="006C50D9">
        <w:rPr>
          <w:rFonts w:ascii="Georgia" w:eastAsia="Calibri" w:hAnsi="Georgia" w:cs="Arial"/>
          <w:sz w:val="20"/>
          <w:szCs w:val="20"/>
        </w:rPr>
        <w:t xml:space="preserve"> pełnomocnika:</w:t>
      </w:r>
    </w:p>
    <w:p w14:paraId="6DE0468C" w14:textId="77777777" w:rsidR="00366921" w:rsidRPr="006C50D9" w:rsidRDefault="00366921" w:rsidP="00366921">
      <w:pPr>
        <w:spacing w:line="360" w:lineRule="auto"/>
        <w:jc w:val="both"/>
        <w:rPr>
          <w:rFonts w:ascii="Georgia" w:hAnsi="Georgia" w:cs="Arial"/>
          <w:i/>
          <w:iCs/>
          <w:sz w:val="20"/>
          <w:szCs w:val="20"/>
        </w:rPr>
      </w:pPr>
      <w:r w:rsidRPr="006C50D9">
        <w:rPr>
          <w:rFonts w:ascii="Georgia" w:hAnsi="Georgia" w:cs="Arial"/>
          <w:sz w:val="20"/>
          <w:szCs w:val="20"/>
        </w:rPr>
        <w:t>Pełnomocnik Dyrektora ds. Infrastruktury i Logistyki</w:t>
      </w:r>
      <w:r w:rsidRPr="006C50D9">
        <w:rPr>
          <w:rFonts w:ascii="Georgia" w:hAnsi="Georgia" w:cs="Arial"/>
          <w:sz w:val="20"/>
          <w:szCs w:val="20"/>
        </w:rPr>
        <w:tab/>
      </w:r>
      <w:r w:rsidRPr="006C50D9">
        <w:rPr>
          <w:rFonts w:ascii="Georgia" w:hAnsi="Georgia" w:cs="Arial"/>
          <w:b/>
          <w:bCs/>
          <w:i/>
          <w:iCs/>
          <w:sz w:val="20"/>
          <w:szCs w:val="20"/>
        </w:rPr>
        <w:t>Tomasz Matera</w:t>
      </w:r>
    </w:p>
    <w:p w14:paraId="4FFF5E1F" w14:textId="77777777" w:rsidR="00366921" w:rsidRPr="006C50D9" w:rsidRDefault="00366921" w:rsidP="00366921">
      <w:pPr>
        <w:spacing w:line="360" w:lineRule="auto"/>
        <w:jc w:val="both"/>
        <w:rPr>
          <w:rFonts w:ascii="Georgia" w:hAnsi="Georgia" w:cs="Georgia"/>
          <w:sz w:val="20"/>
          <w:szCs w:val="20"/>
        </w:rPr>
      </w:pPr>
    </w:p>
    <w:p w14:paraId="12CAAF72" w14:textId="77777777" w:rsidR="00366921" w:rsidRPr="006C50D9" w:rsidRDefault="00366921" w:rsidP="00366921">
      <w:pPr>
        <w:spacing w:line="360" w:lineRule="auto"/>
        <w:jc w:val="both"/>
        <w:rPr>
          <w:rFonts w:ascii="Georgia" w:hAnsi="Georgia" w:cs="Georgia"/>
          <w:sz w:val="20"/>
          <w:szCs w:val="20"/>
        </w:rPr>
      </w:pPr>
      <w:r w:rsidRPr="006C50D9">
        <w:rPr>
          <w:rFonts w:ascii="Georgia" w:hAnsi="Georgia" w:cs="Georgia"/>
          <w:sz w:val="20"/>
          <w:szCs w:val="20"/>
        </w:rPr>
        <w:t xml:space="preserve">a ...................................... Regon: .........................................., NIP: ..................................., zwanym w treści umowy </w:t>
      </w:r>
      <w:r w:rsidRPr="006C50D9">
        <w:rPr>
          <w:rFonts w:ascii="Georgia" w:hAnsi="Georgia" w:cs="Georgia"/>
          <w:b/>
          <w:i/>
          <w:iCs/>
          <w:sz w:val="20"/>
          <w:szCs w:val="20"/>
        </w:rPr>
        <w:t>„</w:t>
      </w:r>
      <w:r w:rsidRPr="0001070A">
        <w:rPr>
          <w:rFonts w:ascii="Georgia" w:hAnsi="Georgia" w:cs="Georgia"/>
          <w:b/>
          <w:i/>
          <w:iCs/>
          <w:sz w:val="20"/>
          <w:szCs w:val="20"/>
        </w:rPr>
        <w:t>Przetwarzającym</w:t>
      </w:r>
      <w:r w:rsidRPr="006C50D9">
        <w:rPr>
          <w:rFonts w:ascii="Georgia" w:hAnsi="Georgia" w:cs="Georgia"/>
          <w:b/>
          <w:i/>
          <w:iCs/>
          <w:sz w:val="20"/>
          <w:szCs w:val="20"/>
        </w:rPr>
        <w:t>”,</w:t>
      </w:r>
      <w:r w:rsidRPr="006C50D9">
        <w:rPr>
          <w:rFonts w:ascii="Georgia" w:hAnsi="Georgia" w:cs="Georgia"/>
          <w:sz w:val="20"/>
          <w:szCs w:val="20"/>
        </w:rPr>
        <w:t xml:space="preserve"> reprezentowanym przez:………………………………..………………</w:t>
      </w:r>
    </w:p>
    <w:p w14:paraId="04B95646" w14:textId="77777777" w:rsidR="00366921" w:rsidRDefault="00366921" w:rsidP="00366921">
      <w:pPr>
        <w:spacing w:after="120"/>
        <w:jc w:val="both"/>
        <w:rPr>
          <w:rFonts w:ascii="Georgia" w:eastAsia="Calibri" w:hAnsi="Georgia" w:cstheme="minorHAnsi"/>
          <w:b/>
          <w:sz w:val="20"/>
          <w:szCs w:val="20"/>
        </w:rPr>
      </w:pPr>
    </w:p>
    <w:p w14:paraId="552F7533" w14:textId="77777777" w:rsidR="00366921" w:rsidRPr="0001070A" w:rsidRDefault="00366921" w:rsidP="00366921">
      <w:pPr>
        <w:spacing w:after="120"/>
        <w:jc w:val="both"/>
        <w:rPr>
          <w:rFonts w:ascii="Georgia" w:eastAsia="Calibri" w:hAnsi="Georgia" w:cstheme="minorHAnsi"/>
          <w:sz w:val="20"/>
          <w:szCs w:val="20"/>
        </w:rPr>
      </w:pPr>
      <w:r w:rsidRPr="0001070A">
        <w:rPr>
          <w:rFonts w:ascii="Georgia" w:eastAsia="Calibri" w:hAnsi="Georgia" w:cstheme="minorHAnsi"/>
          <w:sz w:val="20"/>
          <w:szCs w:val="20"/>
        </w:rPr>
        <w:t>zwanymi każdą z osobna w dalszej części Umowy „Stroną”, a łącznie „Stronami”.</w:t>
      </w:r>
    </w:p>
    <w:p w14:paraId="18B00118" w14:textId="77777777" w:rsidR="00366921" w:rsidRDefault="00366921" w:rsidP="00366921">
      <w:pPr>
        <w:spacing w:line="360" w:lineRule="auto"/>
        <w:jc w:val="both"/>
        <w:rPr>
          <w:rFonts w:ascii="Georgia" w:eastAsia="Calibri" w:hAnsi="Georgia" w:cstheme="minorHAnsi"/>
          <w:sz w:val="20"/>
          <w:szCs w:val="20"/>
        </w:rPr>
      </w:pPr>
    </w:p>
    <w:p w14:paraId="3326A7D9" w14:textId="77777777" w:rsidR="00366921" w:rsidRPr="0001070A" w:rsidRDefault="00366921" w:rsidP="00366921">
      <w:pPr>
        <w:spacing w:line="360" w:lineRule="auto"/>
        <w:jc w:val="both"/>
        <w:rPr>
          <w:rFonts w:ascii="Georgia" w:eastAsia="Calibri" w:hAnsi="Georgia" w:cstheme="minorHAnsi"/>
          <w:sz w:val="20"/>
          <w:szCs w:val="20"/>
        </w:rPr>
      </w:pPr>
      <w:r w:rsidRPr="0001070A">
        <w:rPr>
          <w:rFonts w:ascii="Georgia" w:eastAsia="Calibri" w:hAnsi="Georgia" w:cstheme="minorHAnsi"/>
          <w:sz w:val="20"/>
          <w:szCs w:val="20"/>
        </w:rPr>
        <w:t xml:space="preserve">Zważywszy, że: </w:t>
      </w:r>
    </w:p>
    <w:p w14:paraId="6D01F729" w14:textId="77777777" w:rsidR="00366921" w:rsidRPr="00E52CE5" w:rsidRDefault="00366921" w:rsidP="00366921">
      <w:pPr>
        <w:spacing w:line="360" w:lineRule="auto"/>
        <w:jc w:val="both"/>
        <w:rPr>
          <w:rFonts w:ascii="Georgia" w:eastAsia="Calibri" w:hAnsi="Georgia" w:cstheme="minorHAnsi"/>
          <w:sz w:val="20"/>
          <w:szCs w:val="20"/>
        </w:rPr>
      </w:pPr>
      <w:r w:rsidRPr="0001070A">
        <w:rPr>
          <w:rFonts w:ascii="Georgia" w:eastAsia="Calibri" w:hAnsi="Georgia" w:cstheme="minorHAnsi"/>
          <w:sz w:val="20"/>
          <w:szCs w:val="20"/>
        </w:rPr>
        <w:t xml:space="preserve">Przetwarzający będzie realizował czynności na rzecz Powierzającego z zakresu określonego </w:t>
      </w:r>
      <w:r w:rsidRPr="00E52CE5">
        <w:rPr>
          <w:rFonts w:ascii="Georgia" w:hAnsi="Georgia" w:cstheme="minorHAnsi"/>
          <w:bCs/>
          <w:sz w:val="20"/>
          <w:szCs w:val="20"/>
        </w:rPr>
        <w:t>Umową nr _______________z dnia ____________</w:t>
      </w:r>
      <w:r w:rsidRPr="00E52CE5">
        <w:rPr>
          <w:rFonts w:ascii="Georgia" w:eastAsia="Calibri" w:hAnsi="Georgia" w:cstheme="minorHAnsi"/>
          <w:bCs/>
          <w:sz w:val="20"/>
          <w:szCs w:val="20"/>
        </w:rPr>
        <w:t xml:space="preserve"> </w:t>
      </w:r>
      <w:r w:rsidRPr="00E52CE5">
        <w:rPr>
          <w:rFonts w:ascii="Georgia" w:eastAsia="Calibri" w:hAnsi="Georgia" w:cstheme="minorHAnsi"/>
          <w:bCs/>
          <w:iCs/>
          <w:sz w:val="20"/>
          <w:szCs w:val="20"/>
        </w:rPr>
        <w:t>zwana dalej Umową Główną</w:t>
      </w:r>
    </w:p>
    <w:p w14:paraId="7F73DD19" w14:textId="77777777" w:rsidR="00366921" w:rsidRPr="0001070A" w:rsidRDefault="00366921" w:rsidP="00366921">
      <w:pPr>
        <w:spacing w:after="120"/>
        <w:jc w:val="both"/>
        <w:rPr>
          <w:rFonts w:ascii="Georgia" w:eastAsia="Calibri" w:hAnsi="Georgia" w:cstheme="minorHAnsi"/>
          <w:sz w:val="20"/>
          <w:szCs w:val="20"/>
        </w:rPr>
      </w:pPr>
    </w:p>
    <w:p w14:paraId="1AF5F601" w14:textId="77777777" w:rsidR="00366921" w:rsidRPr="00E52CE5" w:rsidRDefault="00366921" w:rsidP="00366921">
      <w:pPr>
        <w:spacing w:line="360" w:lineRule="auto"/>
        <w:jc w:val="center"/>
        <w:rPr>
          <w:rFonts w:ascii="Georgia" w:eastAsia="Calibri" w:hAnsi="Georgia" w:cstheme="minorHAnsi"/>
          <w:i/>
          <w:iCs/>
          <w:sz w:val="20"/>
          <w:szCs w:val="20"/>
        </w:rPr>
      </w:pPr>
      <w:r w:rsidRPr="00E52CE5">
        <w:rPr>
          <w:rFonts w:ascii="Georgia" w:eastAsia="Calibri" w:hAnsi="Georgia" w:cstheme="minorHAnsi"/>
          <w:i/>
          <w:iCs/>
          <w:sz w:val="20"/>
          <w:szCs w:val="20"/>
        </w:rPr>
        <w:t>Strony niniejszym postanawiają zawrzeć Umowę powierzenia przetwarzania danych osobowych („Umowa”),</w:t>
      </w:r>
      <w:r>
        <w:rPr>
          <w:rFonts w:ascii="Georgia" w:eastAsia="Calibri" w:hAnsi="Georgia" w:cstheme="minorHAnsi"/>
          <w:i/>
          <w:iCs/>
          <w:sz w:val="20"/>
          <w:szCs w:val="20"/>
        </w:rPr>
        <w:br/>
      </w:r>
      <w:r w:rsidRPr="00E52CE5">
        <w:rPr>
          <w:rFonts w:ascii="Georgia" w:eastAsia="Calibri" w:hAnsi="Georgia" w:cstheme="minorHAnsi"/>
          <w:i/>
          <w:iCs/>
          <w:sz w:val="20"/>
          <w:szCs w:val="20"/>
        </w:rPr>
        <w:t xml:space="preserve">na podstawie art. 28 </w:t>
      </w:r>
      <w:r w:rsidRPr="00E52CE5">
        <w:rPr>
          <w:rFonts w:ascii="Georgia" w:hAnsi="Georgia" w:cstheme="minorHAnsi"/>
          <w:i/>
          <w:iCs/>
          <w:sz w:val="20"/>
          <w:szCs w:val="20"/>
        </w:rPr>
        <w:t>Rozporządzenia Parlamentu Europejskiego i Rady (UE) 2016/679  z dnia 27 kwietnia 2016 r</w:t>
      </w:r>
      <w:r>
        <w:rPr>
          <w:rFonts w:ascii="Georgia" w:hAnsi="Georgia" w:cstheme="minorHAnsi"/>
          <w:i/>
          <w:iCs/>
          <w:sz w:val="20"/>
          <w:szCs w:val="20"/>
        </w:rPr>
        <w:br/>
      </w:r>
      <w:r w:rsidRPr="00E52CE5">
        <w:rPr>
          <w:rFonts w:ascii="Georgia" w:hAnsi="Georgia" w:cstheme="minorHAnsi"/>
          <w:i/>
          <w:iCs/>
          <w:sz w:val="20"/>
          <w:szCs w:val="20"/>
        </w:rPr>
        <w:t xml:space="preserve"> w sprawie ochrony osób fizycznych w związku z przetwarzaniem danych osobowych i w sprawie swobodnego przepływu takich danych oraz uchylenia dyrektywy 95/46/WE (Dz. Urz. UE L 2016, Nr 119, s.1)</w:t>
      </w:r>
      <w:r>
        <w:rPr>
          <w:rFonts w:ascii="Georgia" w:hAnsi="Georgia" w:cstheme="minorHAnsi"/>
          <w:i/>
          <w:iCs/>
          <w:sz w:val="20"/>
          <w:szCs w:val="20"/>
        </w:rPr>
        <w:br/>
      </w:r>
      <w:r w:rsidRPr="00E52CE5">
        <w:rPr>
          <w:rFonts w:ascii="Georgia" w:hAnsi="Georgia" w:cstheme="minorHAnsi"/>
          <w:i/>
          <w:iCs/>
          <w:sz w:val="20"/>
          <w:szCs w:val="20"/>
        </w:rPr>
        <w:t>z dnia 4 maja 2016 r.,</w:t>
      </w:r>
      <w:r>
        <w:rPr>
          <w:rFonts w:ascii="Georgia" w:hAnsi="Georgia" w:cstheme="minorHAnsi"/>
          <w:i/>
          <w:iCs/>
          <w:sz w:val="20"/>
          <w:szCs w:val="20"/>
        </w:rPr>
        <w:t xml:space="preserve"> </w:t>
      </w:r>
      <w:r w:rsidRPr="00E52CE5">
        <w:rPr>
          <w:rFonts w:ascii="Georgia" w:hAnsi="Georgia" w:cstheme="minorHAnsi"/>
          <w:b/>
          <w:i/>
          <w:iCs/>
          <w:sz w:val="20"/>
          <w:szCs w:val="20"/>
        </w:rPr>
        <w:t>zwanego dalej – RODO</w:t>
      </w:r>
      <w:r w:rsidRPr="00E52CE5">
        <w:rPr>
          <w:rFonts w:ascii="Georgia" w:eastAsia="Calibri" w:hAnsi="Georgia" w:cstheme="minorHAnsi"/>
          <w:i/>
          <w:iCs/>
          <w:sz w:val="20"/>
          <w:szCs w:val="20"/>
        </w:rPr>
        <w:t xml:space="preserve"> o następującej treści:</w:t>
      </w:r>
    </w:p>
    <w:p w14:paraId="68EB49D2" w14:textId="77777777" w:rsidR="00366921" w:rsidRDefault="00366921" w:rsidP="00366921">
      <w:pPr>
        <w:spacing w:after="120" w:line="240" w:lineRule="auto"/>
        <w:jc w:val="center"/>
        <w:rPr>
          <w:rFonts w:ascii="Georgia" w:eastAsia="Calibri" w:hAnsi="Georgia" w:cstheme="minorHAnsi"/>
          <w:b/>
          <w:sz w:val="20"/>
          <w:szCs w:val="20"/>
        </w:rPr>
      </w:pPr>
    </w:p>
    <w:p w14:paraId="257BE5BE"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 1</w:t>
      </w:r>
    </w:p>
    <w:p w14:paraId="1D296572" w14:textId="77777777" w:rsidR="00366921" w:rsidRPr="0001070A" w:rsidRDefault="00366921" w:rsidP="00366921">
      <w:pPr>
        <w:spacing w:line="360" w:lineRule="auto"/>
        <w:jc w:val="center"/>
        <w:rPr>
          <w:rFonts w:ascii="Georgia" w:eastAsia="Calibri" w:hAnsi="Georgia" w:cstheme="minorHAnsi"/>
          <w:sz w:val="20"/>
          <w:szCs w:val="20"/>
        </w:rPr>
      </w:pPr>
      <w:r w:rsidRPr="0001070A">
        <w:rPr>
          <w:rFonts w:ascii="Georgia" w:eastAsia="Calibri" w:hAnsi="Georgia" w:cstheme="minorHAnsi"/>
          <w:b/>
          <w:sz w:val="20"/>
          <w:szCs w:val="20"/>
        </w:rPr>
        <w:t>Oświadczenia Stron</w:t>
      </w:r>
    </w:p>
    <w:p w14:paraId="58257B76" w14:textId="77777777" w:rsidR="00366921" w:rsidRPr="0001070A" w:rsidRDefault="00366921" w:rsidP="00366921">
      <w:pPr>
        <w:pStyle w:val="Akapitzlist"/>
        <w:numPr>
          <w:ilvl w:val="0"/>
          <w:numId w:val="78"/>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Powierzający, będąc administratorem, w rozumieniu art. 4 pkt 7 RODO, powierza Przetwarzającemu do przetwarzania dane osobowe, których przetwarzanie odbywa się zgodnie</w:t>
      </w:r>
      <w:r>
        <w:rPr>
          <w:rFonts w:ascii="Georgia" w:eastAsia="Calibri" w:hAnsi="Georgia" w:cstheme="minorHAnsi"/>
          <w:sz w:val="20"/>
          <w:szCs w:val="20"/>
        </w:rPr>
        <w:t xml:space="preserve"> </w:t>
      </w:r>
      <w:r w:rsidRPr="0001070A">
        <w:rPr>
          <w:rFonts w:ascii="Georgia" w:eastAsia="Calibri" w:hAnsi="Georgia" w:cstheme="minorHAnsi"/>
          <w:sz w:val="20"/>
          <w:szCs w:val="20"/>
        </w:rPr>
        <w:t>z przepisami RODO oraz odpowiednią ustawą o ochronie danych osobowych i innymi właściwymi przepisami prawa.</w:t>
      </w:r>
    </w:p>
    <w:p w14:paraId="30FE4EC9" w14:textId="77777777" w:rsidR="00366921" w:rsidRPr="0001070A" w:rsidRDefault="00366921" w:rsidP="00366921">
      <w:pPr>
        <w:pStyle w:val="Akapitzlist"/>
        <w:numPr>
          <w:ilvl w:val="0"/>
          <w:numId w:val="78"/>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Przetwarzający oświadcza, że przy przetwarzaniu danych stosować będzie odpowiednie środki organizacyjne i techniczne zapewniające właściwy stopień bezpieczeństwa w zakresie przetwarzania powierzonych mu danych. </w:t>
      </w:r>
    </w:p>
    <w:p w14:paraId="27214498" w14:textId="77777777" w:rsidR="00366921" w:rsidRPr="0001070A" w:rsidRDefault="00366921" w:rsidP="00366921">
      <w:pPr>
        <w:pStyle w:val="Akapitzlist"/>
        <w:numPr>
          <w:ilvl w:val="0"/>
          <w:numId w:val="78"/>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oświadcza również, że każda osoba zatrudniona przy przetwarzaniu powierzonych danych osobowych, która otrzyma dostęp do tych danych osobowych, będzie posiadała nadane upoważnienie do przetwarzania danych osobowych i będzie je przetwarzała jedynie na polecenie</w:t>
      </w:r>
      <w:r>
        <w:rPr>
          <w:rFonts w:ascii="Georgia" w:eastAsia="Calibri" w:hAnsi="Georgia" w:cstheme="minorHAnsi"/>
          <w:sz w:val="20"/>
          <w:szCs w:val="20"/>
        </w:rPr>
        <w:t xml:space="preserve"> </w:t>
      </w:r>
      <w:r w:rsidRPr="0001070A">
        <w:rPr>
          <w:rFonts w:ascii="Georgia" w:eastAsia="Calibri" w:hAnsi="Georgia" w:cstheme="minorHAnsi"/>
          <w:sz w:val="20"/>
          <w:szCs w:val="20"/>
        </w:rPr>
        <w:t xml:space="preserve">i w zakresie określonym Umową a także gwarantuje, że osoby te zostaną przeszkolone w zakresie obowiązków wynikających z przepisów o ochronie danych osobowych oraz z odpowiedzialnością za ich nieprzestrzeganie. </w:t>
      </w:r>
    </w:p>
    <w:p w14:paraId="42515150" w14:textId="77777777" w:rsidR="00366921" w:rsidRPr="0001070A" w:rsidRDefault="00366921" w:rsidP="00366921">
      <w:pPr>
        <w:pStyle w:val="Akapitzlist"/>
        <w:numPr>
          <w:ilvl w:val="0"/>
          <w:numId w:val="78"/>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Każda z osób, która otrzyma odstęp do danych osobowych zobowiązana jest do złożenia  oświadczenia, w którym zobowiąże się do bezterminowego zachowania w tajemnicy przetwarzanych danych osobowych i sposobów ich zabezpieczenia. </w:t>
      </w:r>
    </w:p>
    <w:p w14:paraId="44A93896"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 2</w:t>
      </w:r>
    </w:p>
    <w:p w14:paraId="2AECBA1F" w14:textId="77777777" w:rsidR="00366921" w:rsidRPr="0001070A" w:rsidRDefault="00366921" w:rsidP="00366921">
      <w:pPr>
        <w:spacing w:line="360" w:lineRule="auto"/>
        <w:jc w:val="center"/>
        <w:rPr>
          <w:rFonts w:ascii="Georgia" w:eastAsia="Calibri" w:hAnsi="Georgia" w:cstheme="minorHAnsi"/>
          <w:sz w:val="20"/>
          <w:szCs w:val="20"/>
        </w:rPr>
      </w:pPr>
      <w:r w:rsidRPr="0001070A">
        <w:rPr>
          <w:rFonts w:ascii="Georgia" w:eastAsia="Calibri" w:hAnsi="Georgia" w:cstheme="minorHAnsi"/>
          <w:b/>
          <w:sz w:val="20"/>
          <w:szCs w:val="20"/>
        </w:rPr>
        <w:t>Cel i charakter przetwarzania</w:t>
      </w:r>
    </w:p>
    <w:p w14:paraId="56ACF2C1" w14:textId="77777777" w:rsidR="00366921" w:rsidRPr="0001070A" w:rsidRDefault="00366921" w:rsidP="00366921">
      <w:pPr>
        <w:pStyle w:val="Akapitzlist"/>
        <w:numPr>
          <w:ilvl w:val="0"/>
          <w:numId w:val="79"/>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Przetwarzający zobowiązuje się do przetwarzania powierzonych danych osobowych wyłącznie w celach związanych z realizacją Umowy i wyłącznie w zakresie, jaki jest niezbędny do realizacji tych celów, w zakresie ujętym w załączniku nr 1 do Umowy. </w:t>
      </w:r>
    </w:p>
    <w:p w14:paraId="43E9B87F" w14:textId="77777777" w:rsidR="00366921" w:rsidRPr="0001070A" w:rsidRDefault="00366921" w:rsidP="00366921">
      <w:pPr>
        <w:pStyle w:val="Akapitzlist"/>
        <w:numPr>
          <w:ilvl w:val="0"/>
          <w:numId w:val="79"/>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Powierzający powierza Przetwarzającemu przetwarzanie danych osobowych jedynie w celu prawidłowej realizacji Umowy Głównej. </w:t>
      </w:r>
    </w:p>
    <w:p w14:paraId="7857A691" w14:textId="77777777" w:rsidR="00366921" w:rsidRPr="0001070A" w:rsidRDefault="00366921" w:rsidP="00366921">
      <w:pPr>
        <w:pStyle w:val="Akapitzlist"/>
        <w:numPr>
          <w:ilvl w:val="0"/>
          <w:numId w:val="79"/>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Na wniosek Powierzającego lub osoby, której dane dotyczą Przetwarzający wskaże miejsca, w których przetwarza powierzone dane oraz cele i zakres przetwarzania danych.</w:t>
      </w:r>
    </w:p>
    <w:p w14:paraId="559DFEFD"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 3</w:t>
      </w:r>
    </w:p>
    <w:p w14:paraId="294C028F" w14:textId="77777777" w:rsidR="00366921" w:rsidRPr="0001070A" w:rsidRDefault="00366921" w:rsidP="00366921">
      <w:pPr>
        <w:spacing w:line="360" w:lineRule="auto"/>
        <w:jc w:val="center"/>
        <w:rPr>
          <w:rFonts w:ascii="Georgia" w:eastAsia="Calibri" w:hAnsi="Georgia" w:cstheme="minorHAnsi"/>
          <w:sz w:val="20"/>
          <w:szCs w:val="20"/>
        </w:rPr>
      </w:pPr>
      <w:r w:rsidRPr="0001070A">
        <w:rPr>
          <w:rFonts w:ascii="Georgia" w:eastAsia="Calibri" w:hAnsi="Georgia" w:cstheme="minorHAnsi"/>
          <w:b/>
          <w:sz w:val="20"/>
          <w:szCs w:val="20"/>
        </w:rPr>
        <w:t>Zasady przetwarzania danych osobowych</w:t>
      </w:r>
    </w:p>
    <w:p w14:paraId="640AE8D6"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Strony zobowiązują się wykonywać zobowiązania wynikające z niniejszej Umowy z zachowaniem należytej staranności przy uwzględnieniu profesjonalnego charakteru prowadzonej działalności w celu przetwarzania danych osobowych zgodnie z obowiązującym prawem.</w:t>
      </w:r>
    </w:p>
    <w:p w14:paraId="11933F20"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Środki bezpieczeństwa stosowane przez Przetwarzającego zostały określone w załączniku numer 3 do Umowy. </w:t>
      </w:r>
    </w:p>
    <w:p w14:paraId="58E958E2"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hAnsi="Georgia" w:cstheme="minorHAnsi"/>
          <w:sz w:val="20"/>
          <w:szCs w:val="20"/>
        </w:rPr>
      </w:pPr>
      <w:r w:rsidRPr="0001070A">
        <w:rPr>
          <w:rFonts w:ascii="Georgia" w:hAnsi="Georgia" w:cstheme="minorHAnsi"/>
          <w:sz w:val="20"/>
          <w:szCs w:val="20"/>
        </w:rPr>
        <w:t xml:space="preserve">Strony zobowiązują  się do pełnego wdrożenia i stosowania przepisów RODO. </w:t>
      </w:r>
    </w:p>
    <w:p w14:paraId="0B03C107"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przetwarza dane osobowe wyłącznie na udokumentowane polecenie Powierzającego. Dla uniknięcia wątpliwości, Strony zgodnie oświadczają, iż niniejsza Umowa stanowi udokumentowane polecenia przetwarzania danych osobowych.</w:t>
      </w:r>
    </w:p>
    <w:p w14:paraId="2A10E4BD"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Przetwarzający, biorąc pod uwagę charakter przetwarzania, w miarę możliwości pomaga Powierzającemu poprzez odpowiednie środki techniczne i organizacyjne wywiązać się z obowiązku odpowiadania na żądania osoby, której dane dotyczą, w zakresie wykonywania jej praw. </w:t>
      </w:r>
    </w:p>
    <w:p w14:paraId="6523ED2A"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Przetwarzający, uwzględniając charakter przetwarzania oraz dostępne mu informacje, pomaga Powierzającemu wywiązać się z obowiązków określonych w art. 32–36 RODO. </w:t>
      </w:r>
    </w:p>
    <w:p w14:paraId="2E4E618A"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po zakończeniu świadczenia usług związanych z przetwarzaniem zależnie od decyzji Powierzającego usuwa lub zwraca mu wszelkie dane osobowe oraz usuwa wszelkie ich istniejące kopie, chyba że szczególne przepisy prawa nakazują przechowywanie danych osobowych w określonym zakresie oraz czasie.</w:t>
      </w:r>
    </w:p>
    <w:p w14:paraId="1000B996"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udostępnia Powierzającemu wszelkie informacje niezbędne do wykazania spełnienia obowiązków określonych w niniejszej umowie oraz umożliwia Powierzającemu lub Inspektorowi Ochrony Danych, wyznaczonemu przez Powierzającego, przeprowadzanie audytów, w tym inspekcji, i przyczynia się do nich. Audyty i inspekcje w siedzibie lub biurach Przetwarzającego mogą mieć miejsce maksymalnie raz w roku, chyba że istnieją uzasadnione podejrzenia, iż Przetwarzający nie przestrzega swoich zobowiązań wynikających z niniejszej Umowy. Wszelkie czynności kontrole, w tym audyty i inspekcje, odbywać się będą bez dostępu do informacji stanowiących tajemnicę przedsiębiorstwa Przetwarzającego oraz bez zakłócania jego pracy.</w:t>
      </w:r>
    </w:p>
    <w:p w14:paraId="06DC69CA" w14:textId="77777777" w:rsidR="00366921" w:rsidRPr="0001070A"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Powierzający upoważnia Przetwarzającego do korzystania z usług innego podmiotu przetwarzającego w celach związanych z wykonaniem Umowy Głównej oraz realizacji usług pomocniczych, takich jak: usługi telekomunikacyjne, pocztowe/transportowe, usługi wsparcia i utrzymania systemów informatycznych, usługi przechowywania lub usuwania danych, usługi związane z zapewnieniem poufności, dostępności, integralności czy wytrzymałości sprzętu i oprogramowania wykorzystywanych przy przetwarzaniu danych.</w:t>
      </w:r>
    </w:p>
    <w:p w14:paraId="50D329FF" w14:textId="77777777" w:rsidR="00366921" w:rsidRPr="00F6721C" w:rsidRDefault="00366921" w:rsidP="00366921">
      <w:pPr>
        <w:pStyle w:val="Akapitzlist"/>
        <w:numPr>
          <w:ilvl w:val="0"/>
          <w:numId w:val="80"/>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korzysta z usług innego podmiotu przetwarzającego  na podstawie pisemnej umowy, która zasadniczo przewiduje takie same obowiązki w zakresie poufności, ochrony i bezpieczeństwa danych, jakie obowiązują Przetwarzającego na podstawie niniejszej Umowy.</w:t>
      </w:r>
    </w:p>
    <w:p w14:paraId="4FFEFDA4" w14:textId="77777777" w:rsidR="00366921" w:rsidRPr="0001070A" w:rsidRDefault="00366921" w:rsidP="00366921">
      <w:pPr>
        <w:pStyle w:val="Akapitzlist"/>
        <w:spacing w:line="360" w:lineRule="auto"/>
        <w:ind w:left="426"/>
        <w:jc w:val="center"/>
        <w:rPr>
          <w:rFonts w:ascii="Georgia" w:eastAsia="Calibri" w:hAnsi="Georgia" w:cstheme="minorHAnsi"/>
          <w:sz w:val="20"/>
          <w:szCs w:val="20"/>
        </w:rPr>
      </w:pPr>
      <w:r w:rsidRPr="0001070A">
        <w:rPr>
          <w:rFonts w:ascii="Georgia" w:eastAsia="Calibri" w:hAnsi="Georgia" w:cstheme="minorHAnsi"/>
          <w:b/>
          <w:sz w:val="20"/>
          <w:szCs w:val="20"/>
        </w:rPr>
        <w:t>§ 4</w:t>
      </w:r>
    </w:p>
    <w:p w14:paraId="04556CE6" w14:textId="77777777" w:rsidR="00366921" w:rsidRPr="0001070A" w:rsidRDefault="00366921" w:rsidP="00366921">
      <w:pPr>
        <w:spacing w:line="360" w:lineRule="auto"/>
        <w:jc w:val="center"/>
        <w:rPr>
          <w:rFonts w:ascii="Georgia" w:eastAsia="Calibri" w:hAnsi="Georgia" w:cstheme="minorHAnsi"/>
          <w:sz w:val="20"/>
          <w:szCs w:val="20"/>
        </w:rPr>
      </w:pPr>
      <w:r w:rsidRPr="0001070A">
        <w:rPr>
          <w:rFonts w:ascii="Georgia" w:eastAsia="Calibri" w:hAnsi="Georgia" w:cstheme="minorHAnsi"/>
          <w:b/>
          <w:sz w:val="20"/>
          <w:szCs w:val="20"/>
        </w:rPr>
        <w:t>Powiadomienie o naruszeniu ochrony danych osobowych</w:t>
      </w:r>
    </w:p>
    <w:p w14:paraId="5C3F71BE" w14:textId="77777777" w:rsidR="00366921" w:rsidRPr="0001070A" w:rsidRDefault="00366921" w:rsidP="00366921">
      <w:pPr>
        <w:pStyle w:val="Akapitzlist"/>
        <w:numPr>
          <w:ilvl w:val="0"/>
          <w:numId w:val="81"/>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Naruszenie danych osobowych oznacza każdy przypadek naruszenia bezpieczeństwa danych osobowych prowadzący do przypadkowego lub niezgodnego z prawem zniszczenia, utracenia, zmodyfikowania, nieuprawnionego ujawnienia lub nieuprawnionego dostępu do danych osobowych przesyłanych, przechowywanych lub w inny sposób przetwarzanych.   </w:t>
      </w:r>
    </w:p>
    <w:p w14:paraId="08FB7D17" w14:textId="77777777" w:rsidR="00366921" w:rsidRPr="0001070A" w:rsidRDefault="00366921" w:rsidP="00366921">
      <w:pPr>
        <w:pStyle w:val="Akapitzlist"/>
        <w:numPr>
          <w:ilvl w:val="0"/>
          <w:numId w:val="81"/>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Przetwarzający z</w:t>
      </w:r>
      <w:r w:rsidRPr="0001070A">
        <w:rPr>
          <w:rFonts w:ascii="Georgia" w:hAnsi="Georgia" w:cstheme="minorHAnsi"/>
          <w:sz w:val="20"/>
          <w:szCs w:val="20"/>
        </w:rPr>
        <w:t xml:space="preserve">obowiązuje się bez zbędnej zwłoki, przy czym w miarę możliwości nie później niż w terminie do 48 godzin licząc od stwierdzenia przypadku naruszenia zgłosić Powierzającemu każdy przypadek </w:t>
      </w:r>
      <w:r w:rsidRPr="0001070A">
        <w:rPr>
          <w:rFonts w:ascii="Georgia" w:eastAsia="Calibri" w:hAnsi="Georgia" w:cstheme="minorHAnsi"/>
          <w:sz w:val="20"/>
          <w:szCs w:val="20"/>
        </w:rPr>
        <w:t>naruszenia ochrony powierzonych danych osobowych. W przypadku zawiadomienia dokonanego po upływie 48 godzin Przetwarzający zobowiązany jest do jednoczesnego wyjaśnienia przyczyn spóźnienia. Zgłoszenie, o którym mowa w ust. 2 powyżej powinno zawierać:</w:t>
      </w:r>
    </w:p>
    <w:p w14:paraId="32FA8085" w14:textId="77777777" w:rsidR="00366921" w:rsidRDefault="00366921" w:rsidP="00366921">
      <w:pPr>
        <w:pStyle w:val="Akapitzlist"/>
        <w:numPr>
          <w:ilvl w:val="1"/>
          <w:numId w:val="81"/>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opis naruszenia, w tym w miarę możliwości kategorię i przybliżoną liczbę osób, których dane dotyczą oraz kategorię i przybliżoną liczbę wpisów danych osobowych, których dane dotyczą;</w:t>
      </w:r>
    </w:p>
    <w:p w14:paraId="4F214BC0" w14:textId="77777777" w:rsidR="00366921" w:rsidRDefault="00366921" w:rsidP="00366921">
      <w:pPr>
        <w:pStyle w:val="Akapitzlist"/>
        <w:numPr>
          <w:ilvl w:val="1"/>
          <w:numId w:val="81"/>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opisywać możliwe konsekwencję naruszenia ochrony danych osobowych;</w:t>
      </w:r>
    </w:p>
    <w:p w14:paraId="4B63F1FF" w14:textId="77777777" w:rsidR="00366921" w:rsidRPr="00F6721C" w:rsidRDefault="00366921" w:rsidP="00366921">
      <w:pPr>
        <w:pStyle w:val="Akapitzlist"/>
        <w:numPr>
          <w:ilvl w:val="1"/>
          <w:numId w:val="81"/>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zastosowane praz proponowane środki w celu zaradzenia naruszenia ochrony danych osobowych, w tym w stosownych przypadkach środki w celu zminimalizowania jego ewentualnych negatywnych skutków;.</w:t>
      </w:r>
    </w:p>
    <w:p w14:paraId="54479708" w14:textId="77777777" w:rsidR="00366921" w:rsidRPr="0001070A" w:rsidRDefault="00366921" w:rsidP="00366921">
      <w:pPr>
        <w:pStyle w:val="Akapitzlist"/>
        <w:numPr>
          <w:ilvl w:val="0"/>
          <w:numId w:val="81"/>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Przetwarzający zobowiązuje się do </w:t>
      </w:r>
      <w:r w:rsidRPr="0001070A">
        <w:rPr>
          <w:rFonts w:ascii="Georgia" w:hAnsi="Georgia" w:cstheme="minorHAnsi"/>
          <w:sz w:val="20"/>
          <w:szCs w:val="20"/>
        </w:rPr>
        <w:t xml:space="preserve">zawiadomić Powierzającego jeżeli jego zdaniem wydane mu polecenie przez Powierzającego stanowi naruszenie RODO lub innych przepisów prawa. </w:t>
      </w:r>
    </w:p>
    <w:p w14:paraId="5979EE1D" w14:textId="77777777" w:rsidR="00366921" w:rsidRPr="0001070A" w:rsidRDefault="00366921" w:rsidP="00366921">
      <w:pPr>
        <w:pStyle w:val="Akapitzlist"/>
        <w:numPr>
          <w:ilvl w:val="0"/>
          <w:numId w:val="81"/>
        </w:numPr>
        <w:spacing w:line="360" w:lineRule="auto"/>
        <w:ind w:left="426" w:hanging="426"/>
        <w:contextualSpacing/>
        <w:jc w:val="both"/>
        <w:textAlignment w:val="auto"/>
        <w:rPr>
          <w:rStyle w:val="Hipercze"/>
          <w:rFonts w:ascii="Georgia" w:eastAsia="Calibri" w:hAnsi="Georgia" w:cstheme="minorHAnsi"/>
          <w:sz w:val="20"/>
          <w:szCs w:val="20"/>
        </w:rPr>
      </w:pPr>
      <w:r w:rsidRPr="0001070A">
        <w:rPr>
          <w:rFonts w:ascii="Georgia" w:eastAsia="Calibri" w:hAnsi="Georgia" w:cstheme="minorHAnsi"/>
          <w:sz w:val="20"/>
          <w:szCs w:val="20"/>
        </w:rPr>
        <w:t xml:space="preserve">Zgłoszenie, o którym mowa w niniejszym paragrafie przez Przetwarzającego następuje w formie elektronicznej poprzez przesłanie na adres e-mail: </w:t>
      </w:r>
      <w:hyperlink r:id="rId43" w:history="1">
        <w:r w:rsidRPr="0001070A">
          <w:rPr>
            <w:rStyle w:val="Hipercze"/>
            <w:rFonts w:ascii="Georgia" w:eastAsia="Calibri" w:hAnsi="Georgia" w:cstheme="minorHAnsi"/>
            <w:sz w:val="20"/>
            <w:szCs w:val="20"/>
          </w:rPr>
          <w:t>incydent@zzozwadowice.pl</w:t>
        </w:r>
      </w:hyperlink>
      <w:r w:rsidRPr="0001070A">
        <w:rPr>
          <w:rFonts w:ascii="Georgia" w:eastAsia="Calibri" w:hAnsi="Georgia" w:cstheme="minorHAnsi"/>
          <w:sz w:val="20"/>
          <w:szCs w:val="20"/>
        </w:rPr>
        <w:t xml:space="preserve"> </w:t>
      </w:r>
    </w:p>
    <w:p w14:paraId="35B0B111"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 5</w:t>
      </w:r>
    </w:p>
    <w:p w14:paraId="5685AD8B" w14:textId="77777777" w:rsidR="00366921" w:rsidRPr="00F6721C" w:rsidRDefault="00366921" w:rsidP="00366921">
      <w:pPr>
        <w:pStyle w:val="Akapitzlist"/>
        <w:numPr>
          <w:ilvl w:val="0"/>
          <w:numId w:val="82"/>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Powierzający ponosi odpowiedzialność za przestrzeganie przepisów prawa w zakresie przetwarzania i ochrony danych osobowych według rozporządzenia Parlamentu Europejskiego </w:t>
      </w:r>
      <w:r w:rsidRPr="00F6721C">
        <w:rPr>
          <w:rFonts w:ascii="Georgia" w:eastAsia="Calibri" w:hAnsi="Georgia" w:cstheme="minorHAnsi"/>
          <w:sz w:val="20"/>
          <w:szCs w:val="20"/>
        </w:rPr>
        <w:t>i Rady (UE) 2016/679 z 27 kwietnia 2016 r. w sprawie ochrony osób fizycznych w związku z przetwarzaniem danych osobowych i w sprawie swobodnego przepływu takich danych  oraz uchylenia dyrektywy 95/46/WE (ogólne rozporządzenie o ochronie danych).</w:t>
      </w:r>
    </w:p>
    <w:p w14:paraId="615F9B90" w14:textId="77777777" w:rsidR="00366921" w:rsidRPr="0001070A" w:rsidRDefault="00366921" w:rsidP="00366921">
      <w:pPr>
        <w:pStyle w:val="Akapitzlist"/>
        <w:numPr>
          <w:ilvl w:val="0"/>
          <w:numId w:val="82"/>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Powyższe nie wyłącza odpowiedzialności Przetwarzającego za przetwarzanie powierzonych danych niezgodnie z umową. </w:t>
      </w:r>
    </w:p>
    <w:p w14:paraId="2BDFDCFF" w14:textId="77777777" w:rsidR="00366921" w:rsidRPr="00F6721C" w:rsidRDefault="00366921" w:rsidP="00366921">
      <w:pPr>
        <w:pStyle w:val="Akapitzlist"/>
        <w:numPr>
          <w:ilvl w:val="0"/>
          <w:numId w:val="82"/>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Podmiot przetwarzający odpowiada za szkody spowodowane przetwarzaniem lub w związku z naruszeniem zapisów Umowy lub właściwych przepisów prawa, jeśli nie dopełnił obowiązków, które nakłada na niego niniejsza Umowa lub odpowiednie przepisy RODO albo inne przepisy powszechnie obowiązujące, lub gdy wykraczał swoim działaniem lub zaniechaniem poza ustalone Umową lub przepisami prawa powszechnie obowiązującego instrukcje Powierzającego lub wbrew tym instrukcjom, na zasadach przewidzianych w art. 82 RODO.</w:t>
      </w:r>
    </w:p>
    <w:p w14:paraId="462DFBE0"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 6</w:t>
      </w:r>
    </w:p>
    <w:p w14:paraId="6D24A706" w14:textId="77777777" w:rsidR="00366921" w:rsidRPr="0001070A" w:rsidRDefault="00366921" w:rsidP="00366921">
      <w:pPr>
        <w:spacing w:line="360" w:lineRule="auto"/>
        <w:jc w:val="center"/>
        <w:rPr>
          <w:rFonts w:ascii="Georgia" w:eastAsia="Calibri" w:hAnsi="Georgia" w:cstheme="minorHAnsi"/>
          <w:b/>
          <w:sz w:val="20"/>
          <w:szCs w:val="20"/>
        </w:rPr>
      </w:pPr>
      <w:r w:rsidRPr="0001070A">
        <w:rPr>
          <w:rFonts w:ascii="Georgia" w:eastAsia="Calibri" w:hAnsi="Georgia" w:cstheme="minorHAnsi"/>
          <w:b/>
          <w:sz w:val="20"/>
          <w:szCs w:val="20"/>
        </w:rPr>
        <w:t>Postanowienia końcowe</w:t>
      </w:r>
    </w:p>
    <w:p w14:paraId="32288B8A"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Umowa niniejsza została zawarta na czas trwania </w:t>
      </w:r>
      <w:r w:rsidRPr="0001070A">
        <w:rPr>
          <w:rFonts w:ascii="Georgia" w:eastAsia="Calibri" w:hAnsi="Georgia" w:cstheme="minorHAnsi"/>
          <w:i/>
          <w:sz w:val="20"/>
          <w:szCs w:val="20"/>
        </w:rPr>
        <w:t>Umowy Głównej.</w:t>
      </w:r>
    </w:p>
    <w:p w14:paraId="587DF86F"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Powierzający może rozwiązać niniejszą Umowę bez wypowiedzenia w przypadku:</w:t>
      </w:r>
    </w:p>
    <w:p w14:paraId="73B0A937" w14:textId="77777777" w:rsidR="00366921" w:rsidRDefault="00366921" w:rsidP="00366921">
      <w:pPr>
        <w:pStyle w:val="Akapitzlist"/>
        <w:numPr>
          <w:ilvl w:val="1"/>
          <w:numId w:val="68"/>
        </w:numPr>
        <w:tabs>
          <w:tab w:val="clear" w:pos="3628"/>
          <w:tab w:val="num" w:pos="3196"/>
        </w:tabs>
        <w:spacing w:line="360" w:lineRule="auto"/>
        <w:ind w:left="993"/>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rażącego naruszenia przez Przetwarzającego zapisów Umowy, przepisów RODO lub innych powszechnie obowiązujących przepisów prawa, jeżeli Przetwarzający nie usunie tych naruszeń pomimo pisemnego pod rygorem nieważności wezwania go przez Powierzającego do usunięcia konkretnie wskazanych naruszeń, w którym to wezwaniu zostanie wyznaczony termin na ich usunięcie, nie krótszy niż 14 dni;</w:t>
      </w:r>
    </w:p>
    <w:p w14:paraId="5B589C96" w14:textId="77777777" w:rsidR="00366921" w:rsidRPr="00F6721C" w:rsidRDefault="00366921" w:rsidP="00366921">
      <w:pPr>
        <w:pStyle w:val="Akapitzlist"/>
        <w:numPr>
          <w:ilvl w:val="1"/>
          <w:numId w:val="68"/>
        </w:numPr>
        <w:tabs>
          <w:tab w:val="clear" w:pos="3628"/>
          <w:tab w:val="num" w:pos="3196"/>
        </w:tabs>
        <w:spacing w:line="360" w:lineRule="auto"/>
        <w:ind w:left="993"/>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gdy wydana zostanie i uprawomocni się decyzja lub orzeczenie zakazujące przetwarzania danych przez Powierzającego w zakresie współpracy z Przetwarzającym;</w:t>
      </w:r>
    </w:p>
    <w:p w14:paraId="717C1F33"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Niniejsza Umowa wygasa w przypadku wygaśnięcia lub rozwiązania Umowy Głównej. </w:t>
      </w:r>
    </w:p>
    <w:p w14:paraId="41C5D945"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Wszelkie zmiany niniejszej Umowy powinny być dokonane w formie pisemnej pod rygorem nieważności. </w:t>
      </w:r>
    </w:p>
    <w:p w14:paraId="5E2CFBB7"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 xml:space="preserve">W przypadku wprowadzenia standardowych klauzul umownych, Strony zobowiązują się do zmiany Umowy w zakresie dostosowania zapisów Umowy przy ich zastosowaniu. W każdym przypadku zmiany przepisów prawa powszechnie obowiązującego w zakresie wpływającym na treść Umowy, Strony dokonają stosownych zmian lub uzupełnienia Umowy kierując się ich treścią a także celem Umowy, oraz zgodnym zamiarem Stron. </w:t>
      </w:r>
    </w:p>
    <w:p w14:paraId="7EC1788A"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Następujące załączniki stanowią integralną część Umowy:</w:t>
      </w:r>
    </w:p>
    <w:p w14:paraId="5F3A36E6" w14:textId="77777777" w:rsidR="00366921" w:rsidRDefault="00366921" w:rsidP="00366921">
      <w:pPr>
        <w:pStyle w:val="Akapitzlist"/>
        <w:numPr>
          <w:ilvl w:val="1"/>
          <w:numId w:val="84"/>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 xml:space="preserve">Załącznik nr 1 – opis przetwarzania danych osobowych i środki bezpieczeństwa </w:t>
      </w:r>
    </w:p>
    <w:p w14:paraId="5758FDA1" w14:textId="77777777" w:rsidR="00366921" w:rsidRDefault="00366921" w:rsidP="00366921">
      <w:pPr>
        <w:pStyle w:val="Akapitzlist"/>
        <w:numPr>
          <w:ilvl w:val="1"/>
          <w:numId w:val="84"/>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 xml:space="preserve">Załącznik nr 2 – dane kontaktowe </w:t>
      </w:r>
    </w:p>
    <w:p w14:paraId="0C06EECB" w14:textId="77777777" w:rsidR="00366921" w:rsidRDefault="00366921" w:rsidP="00366921">
      <w:pPr>
        <w:pStyle w:val="Akapitzlist"/>
        <w:numPr>
          <w:ilvl w:val="1"/>
          <w:numId w:val="84"/>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 xml:space="preserve">Załącznik nr 3  - lista kontrolna </w:t>
      </w:r>
    </w:p>
    <w:p w14:paraId="0103AB68" w14:textId="77777777" w:rsidR="00366921" w:rsidRPr="00F6721C" w:rsidRDefault="00366921" w:rsidP="00366921">
      <w:pPr>
        <w:pStyle w:val="Akapitzlist"/>
        <w:numPr>
          <w:ilvl w:val="1"/>
          <w:numId w:val="84"/>
        </w:numPr>
        <w:spacing w:line="360" w:lineRule="auto"/>
        <w:contextualSpacing/>
        <w:jc w:val="both"/>
        <w:textAlignment w:val="auto"/>
        <w:rPr>
          <w:rFonts w:ascii="Georgia" w:eastAsia="Calibri" w:hAnsi="Georgia" w:cstheme="minorHAnsi"/>
          <w:sz w:val="20"/>
          <w:szCs w:val="20"/>
        </w:rPr>
      </w:pPr>
      <w:r w:rsidRPr="00F6721C">
        <w:rPr>
          <w:rFonts w:ascii="Georgia" w:eastAsia="Calibri" w:hAnsi="Georgia" w:cstheme="minorHAnsi"/>
          <w:sz w:val="20"/>
          <w:szCs w:val="20"/>
        </w:rPr>
        <w:t xml:space="preserve">Załącznik nr 4 – Klauzula Informacyjna - RODO </w:t>
      </w:r>
    </w:p>
    <w:p w14:paraId="04D3571A"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W przypadku uznania poszczególnych zapisów Umowy za sprzeczne z powszechnie obowiązującego prawa, pozostała część Umowy pozostaje ważna, a Strony niezwłocznie podejmą działania w zakresie zastąpienia nieważnych zapisów, kierując się treścią odpowiednich przepisów prawa powszechnie obowiązującego oraz celem Umowy i zgodnym zamiarem Stron.</w:t>
      </w:r>
    </w:p>
    <w:p w14:paraId="3AC13B44" w14:textId="77777777" w:rsidR="00366921" w:rsidRPr="0001070A" w:rsidRDefault="00366921" w:rsidP="00366921">
      <w:pPr>
        <w:pStyle w:val="Akapitzlist"/>
        <w:numPr>
          <w:ilvl w:val="0"/>
          <w:numId w:val="83"/>
        </w:numPr>
        <w:spacing w:line="360" w:lineRule="auto"/>
        <w:ind w:left="426" w:hanging="426"/>
        <w:contextualSpacing/>
        <w:jc w:val="both"/>
        <w:textAlignment w:val="auto"/>
        <w:rPr>
          <w:rFonts w:ascii="Georgia" w:eastAsia="Calibri" w:hAnsi="Georgia" w:cstheme="minorHAnsi"/>
          <w:sz w:val="20"/>
          <w:szCs w:val="20"/>
        </w:rPr>
      </w:pPr>
      <w:r w:rsidRPr="0001070A">
        <w:rPr>
          <w:rFonts w:ascii="Georgia" w:eastAsia="Calibri" w:hAnsi="Georgia" w:cstheme="minorHAnsi"/>
          <w:sz w:val="20"/>
          <w:szCs w:val="20"/>
        </w:rPr>
        <w:t>Umowę sporządzono w dwóch jednobrzmiących egzemplarzach, po jednym dla każdej ze Stron.</w:t>
      </w:r>
    </w:p>
    <w:p w14:paraId="220B753B" w14:textId="77777777" w:rsidR="00366921" w:rsidRDefault="00366921" w:rsidP="00366921">
      <w:pPr>
        <w:spacing w:line="360" w:lineRule="auto"/>
        <w:jc w:val="both"/>
        <w:rPr>
          <w:rFonts w:ascii="Georgia" w:eastAsia="Calibri" w:hAnsi="Georgia" w:cstheme="minorHAnsi"/>
          <w:sz w:val="20"/>
          <w:szCs w:val="20"/>
        </w:rPr>
      </w:pPr>
    </w:p>
    <w:p w14:paraId="2C9D24A3" w14:textId="77777777" w:rsidR="00366921" w:rsidRDefault="00366921" w:rsidP="00366921">
      <w:pPr>
        <w:spacing w:line="360" w:lineRule="auto"/>
        <w:jc w:val="both"/>
        <w:rPr>
          <w:rFonts w:ascii="Georgia" w:eastAsia="Calibri" w:hAnsi="Georgia" w:cstheme="minorHAnsi"/>
          <w:sz w:val="20"/>
          <w:szCs w:val="20"/>
        </w:rPr>
      </w:pPr>
    </w:p>
    <w:p w14:paraId="239350A4" w14:textId="77777777" w:rsidR="00366921" w:rsidRPr="0001070A" w:rsidRDefault="00366921" w:rsidP="00366921">
      <w:pPr>
        <w:spacing w:line="360" w:lineRule="auto"/>
        <w:jc w:val="both"/>
        <w:rPr>
          <w:rFonts w:ascii="Georgia" w:eastAsia="Calibri" w:hAnsi="Georgia" w:cstheme="minorHAnsi"/>
          <w:sz w:val="20"/>
          <w:szCs w:val="20"/>
        </w:rPr>
      </w:pPr>
    </w:p>
    <w:p w14:paraId="65896BBB" w14:textId="77777777" w:rsidR="00366921" w:rsidRPr="0001070A" w:rsidRDefault="00366921" w:rsidP="00366921">
      <w:pPr>
        <w:spacing w:line="360" w:lineRule="auto"/>
        <w:jc w:val="both"/>
        <w:rPr>
          <w:rFonts w:ascii="Georgia" w:eastAsia="Calibri" w:hAnsi="Georgia" w:cstheme="minorHAnsi"/>
          <w:sz w:val="20"/>
          <w:szCs w:val="20"/>
        </w:rPr>
      </w:pPr>
    </w:p>
    <w:p w14:paraId="63F6E210" w14:textId="77777777" w:rsidR="00366921" w:rsidRPr="0001070A" w:rsidRDefault="00366921" w:rsidP="00366921">
      <w:pPr>
        <w:spacing w:after="120" w:line="240" w:lineRule="auto"/>
        <w:jc w:val="center"/>
        <w:rPr>
          <w:rFonts w:ascii="Georgia" w:eastAsia="Calibri" w:hAnsi="Georgia" w:cstheme="minorHAnsi"/>
          <w:sz w:val="20"/>
          <w:szCs w:val="20"/>
        </w:rPr>
      </w:pPr>
      <w:r w:rsidRPr="0001070A">
        <w:rPr>
          <w:rFonts w:ascii="Georgia" w:eastAsia="Calibri" w:hAnsi="Georgia" w:cstheme="minorHAnsi"/>
          <w:sz w:val="20"/>
          <w:szCs w:val="20"/>
        </w:rPr>
        <w:t>…………………………….….…..</w:t>
      </w:r>
      <w:r w:rsidRPr="0001070A">
        <w:rPr>
          <w:rFonts w:ascii="Georgia" w:eastAsia="Calibri" w:hAnsi="Georgia" w:cstheme="minorHAnsi"/>
          <w:sz w:val="20"/>
          <w:szCs w:val="20"/>
        </w:rPr>
        <w:tab/>
        <w:t xml:space="preserve">   </w:t>
      </w:r>
      <w:r w:rsidRPr="0001070A">
        <w:rPr>
          <w:rFonts w:ascii="Georgia" w:eastAsia="Calibri" w:hAnsi="Georgia" w:cstheme="minorHAnsi"/>
          <w:sz w:val="20"/>
          <w:szCs w:val="20"/>
        </w:rPr>
        <w:tab/>
      </w:r>
      <w:r w:rsidRPr="0001070A">
        <w:rPr>
          <w:rFonts w:ascii="Georgia" w:eastAsia="Calibri" w:hAnsi="Georgia" w:cstheme="minorHAnsi"/>
          <w:sz w:val="20"/>
          <w:szCs w:val="20"/>
        </w:rPr>
        <w:tab/>
      </w:r>
      <w:r w:rsidRPr="0001070A">
        <w:rPr>
          <w:rFonts w:ascii="Georgia" w:eastAsia="Calibri" w:hAnsi="Georgia" w:cstheme="minorHAnsi"/>
          <w:sz w:val="20"/>
          <w:szCs w:val="20"/>
        </w:rPr>
        <w:tab/>
      </w:r>
      <w:r w:rsidRPr="0001070A">
        <w:rPr>
          <w:rFonts w:ascii="Georgia" w:eastAsia="Calibri" w:hAnsi="Georgia" w:cstheme="minorHAnsi"/>
          <w:sz w:val="20"/>
          <w:szCs w:val="20"/>
        </w:rPr>
        <w:tab/>
      </w:r>
      <w:r w:rsidRPr="0001070A">
        <w:rPr>
          <w:rFonts w:ascii="Georgia" w:eastAsia="Calibri" w:hAnsi="Georgia" w:cstheme="minorHAnsi"/>
          <w:sz w:val="20"/>
          <w:szCs w:val="20"/>
        </w:rPr>
        <w:tab/>
        <w:t xml:space="preserve"> ……….…………………………..</w:t>
      </w:r>
    </w:p>
    <w:p w14:paraId="114B66B1" w14:textId="77777777" w:rsidR="00366921" w:rsidRPr="0001070A" w:rsidRDefault="00366921" w:rsidP="00366921">
      <w:pPr>
        <w:spacing w:after="120" w:line="240" w:lineRule="auto"/>
        <w:jc w:val="center"/>
        <w:rPr>
          <w:rFonts w:ascii="Georgia" w:eastAsia="Calibri" w:hAnsi="Georgia" w:cstheme="minorHAnsi"/>
          <w:sz w:val="20"/>
          <w:szCs w:val="20"/>
        </w:rPr>
      </w:pPr>
      <w:r w:rsidRPr="0001070A">
        <w:rPr>
          <w:rFonts w:ascii="Georgia" w:eastAsia="Calibri" w:hAnsi="Georgia" w:cstheme="minorHAnsi"/>
          <w:sz w:val="20"/>
          <w:szCs w:val="20"/>
        </w:rPr>
        <w:t xml:space="preserve">Powierzający </w:t>
      </w:r>
      <w:r w:rsidRPr="0001070A">
        <w:rPr>
          <w:rFonts w:ascii="Georgia" w:eastAsia="Calibri" w:hAnsi="Georgia" w:cstheme="minorHAnsi"/>
          <w:sz w:val="20"/>
          <w:szCs w:val="20"/>
        </w:rPr>
        <w:tab/>
        <w:t xml:space="preserve">                            </w:t>
      </w:r>
      <w:r w:rsidRPr="0001070A">
        <w:rPr>
          <w:rFonts w:ascii="Georgia" w:eastAsia="Calibri" w:hAnsi="Georgia" w:cstheme="minorHAnsi"/>
          <w:sz w:val="20"/>
          <w:szCs w:val="20"/>
        </w:rPr>
        <w:tab/>
      </w:r>
      <w:r w:rsidRPr="0001070A">
        <w:rPr>
          <w:rFonts w:ascii="Georgia" w:eastAsia="Calibri" w:hAnsi="Georgia" w:cstheme="minorHAnsi"/>
          <w:sz w:val="20"/>
          <w:szCs w:val="20"/>
        </w:rPr>
        <w:tab/>
      </w:r>
      <w:r w:rsidRPr="0001070A">
        <w:rPr>
          <w:rFonts w:ascii="Georgia" w:eastAsia="Calibri" w:hAnsi="Georgia" w:cstheme="minorHAnsi"/>
          <w:sz w:val="20"/>
          <w:szCs w:val="20"/>
        </w:rPr>
        <w:tab/>
      </w:r>
      <w:r w:rsidRPr="0001070A">
        <w:rPr>
          <w:rFonts w:ascii="Georgia" w:eastAsia="Calibri" w:hAnsi="Georgia" w:cstheme="minorHAnsi"/>
          <w:sz w:val="20"/>
          <w:szCs w:val="20"/>
        </w:rPr>
        <w:tab/>
        <w:t xml:space="preserve">                         Przetwarzający</w:t>
      </w:r>
    </w:p>
    <w:p w14:paraId="14AF56D7" w14:textId="77777777" w:rsidR="00366921" w:rsidRPr="0001070A" w:rsidRDefault="00366921" w:rsidP="00366921">
      <w:pPr>
        <w:spacing w:after="120" w:line="240" w:lineRule="auto"/>
        <w:jc w:val="center"/>
        <w:rPr>
          <w:rFonts w:ascii="Georgia" w:eastAsia="Calibri" w:hAnsi="Georgia" w:cstheme="minorHAnsi"/>
          <w:sz w:val="20"/>
          <w:szCs w:val="20"/>
        </w:rPr>
      </w:pPr>
    </w:p>
    <w:p w14:paraId="25A334F9" w14:textId="77777777" w:rsidR="00366921" w:rsidRPr="0001070A" w:rsidRDefault="00366921" w:rsidP="00366921">
      <w:pPr>
        <w:spacing w:after="120" w:line="240" w:lineRule="auto"/>
        <w:rPr>
          <w:rFonts w:ascii="Georgia" w:eastAsia="Calibri" w:hAnsi="Georgia" w:cstheme="minorHAnsi"/>
          <w:sz w:val="20"/>
          <w:szCs w:val="20"/>
        </w:rPr>
      </w:pPr>
    </w:p>
    <w:p w14:paraId="0133F726" w14:textId="77777777" w:rsidR="00366921" w:rsidRPr="0001070A" w:rsidRDefault="00366921" w:rsidP="00366921">
      <w:pPr>
        <w:rPr>
          <w:rFonts w:ascii="Georgia" w:eastAsia="Calibri" w:hAnsi="Georgia" w:cstheme="minorHAnsi"/>
          <w:b/>
          <w:sz w:val="20"/>
          <w:szCs w:val="20"/>
        </w:rPr>
      </w:pPr>
      <w:r w:rsidRPr="0001070A">
        <w:rPr>
          <w:rFonts w:ascii="Georgia" w:eastAsia="Calibri" w:hAnsi="Georgia" w:cstheme="minorHAnsi"/>
          <w:b/>
          <w:sz w:val="20"/>
          <w:szCs w:val="20"/>
        </w:rPr>
        <w:br w:type="page"/>
      </w:r>
    </w:p>
    <w:p w14:paraId="419D133E" w14:textId="77777777" w:rsidR="00366921" w:rsidRPr="0001070A" w:rsidRDefault="00366921" w:rsidP="00366921">
      <w:pPr>
        <w:spacing w:after="120" w:line="240" w:lineRule="auto"/>
        <w:jc w:val="right"/>
        <w:rPr>
          <w:rFonts w:ascii="Georgia" w:eastAsia="Calibri" w:hAnsi="Georgia" w:cstheme="minorHAnsi"/>
          <w:b/>
          <w:sz w:val="20"/>
          <w:szCs w:val="20"/>
        </w:rPr>
      </w:pPr>
      <w:r w:rsidRPr="0001070A">
        <w:rPr>
          <w:rFonts w:ascii="Georgia" w:eastAsia="Calibri" w:hAnsi="Georgia" w:cstheme="minorHAnsi"/>
          <w:b/>
          <w:sz w:val="20"/>
          <w:szCs w:val="20"/>
        </w:rPr>
        <w:t xml:space="preserve">Załącznik nr 1 </w:t>
      </w:r>
      <w:r>
        <w:rPr>
          <w:rFonts w:ascii="Georgia" w:eastAsia="Calibri" w:hAnsi="Georgia" w:cstheme="minorHAnsi"/>
          <w:b/>
          <w:sz w:val="20"/>
          <w:szCs w:val="20"/>
        </w:rPr>
        <w:t>do umowy powierzenia</w:t>
      </w:r>
    </w:p>
    <w:p w14:paraId="41F81255" w14:textId="77777777" w:rsidR="00366921" w:rsidRDefault="00366921" w:rsidP="00366921">
      <w:pPr>
        <w:spacing w:after="120" w:line="240" w:lineRule="auto"/>
        <w:jc w:val="right"/>
        <w:rPr>
          <w:rFonts w:ascii="Georgia" w:eastAsia="Calibri" w:hAnsi="Georgia" w:cstheme="minorHAnsi"/>
          <w:b/>
          <w:sz w:val="20"/>
          <w:szCs w:val="20"/>
        </w:rPr>
      </w:pPr>
    </w:p>
    <w:p w14:paraId="64E41FE4" w14:textId="77777777" w:rsidR="00366921" w:rsidRPr="0001070A" w:rsidRDefault="00366921" w:rsidP="00366921">
      <w:pPr>
        <w:spacing w:after="120" w:line="240" w:lineRule="auto"/>
        <w:jc w:val="center"/>
        <w:rPr>
          <w:rFonts w:ascii="Georgia" w:eastAsia="Calibri" w:hAnsi="Georgia" w:cstheme="minorHAnsi"/>
          <w:b/>
          <w:sz w:val="20"/>
          <w:szCs w:val="20"/>
        </w:rPr>
      </w:pPr>
      <w:r w:rsidRPr="0001070A">
        <w:rPr>
          <w:rFonts w:ascii="Georgia" w:eastAsia="Calibri" w:hAnsi="Georgia" w:cstheme="minorHAnsi"/>
          <w:b/>
          <w:sz w:val="20"/>
          <w:szCs w:val="20"/>
        </w:rPr>
        <w:t>Charakterystyka powierzenia przetwarzania danych osobowych oraz środki zabezpieczające</w:t>
      </w:r>
    </w:p>
    <w:p w14:paraId="1EA865F1" w14:textId="77777777" w:rsidR="00366921" w:rsidRPr="0001070A" w:rsidRDefault="00366921" w:rsidP="00366921">
      <w:pPr>
        <w:spacing w:after="120" w:line="240" w:lineRule="auto"/>
        <w:rPr>
          <w:rFonts w:ascii="Georgia" w:eastAsia="Calibri" w:hAnsi="Georgia" w:cstheme="minorHAnsi"/>
          <w:sz w:val="20"/>
          <w:szCs w:val="20"/>
        </w:rPr>
      </w:pPr>
    </w:p>
    <w:tbl>
      <w:tblPr>
        <w:tblStyle w:val="Tabela-Siatka"/>
        <w:tblW w:w="9493" w:type="dxa"/>
        <w:tblLook w:val="04A0" w:firstRow="1" w:lastRow="0" w:firstColumn="1" w:lastColumn="0" w:noHBand="0" w:noVBand="1"/>
      </w:tblPr>
      <w:tblGrid>
        <w:gridCol w:w="704"/>
        <w:gridCol w:w="2126"/>
        <w:gridCol w:w="6663"/>
      </w:tblGrid>
      <w:tr w:rsidR="00366921" w:rsidRPr="0001070A" w14:paraId="25407F61" w14:textId="77777777" w:rsidTr="00FE28CC">
        <w:tc>
          <w:tcPr>
            <w:tcW w:w="704" w:type="dxa"/>
          </w:tcPr>
          <w:p w14:paraId="3D5B888C"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1.</w:t>
            </w:r>
          </w:p>
        </w:tc>
        <w:tc>
          <w:tcPr>
            <w:tcW w:w="2126" w:type="dxa"/>
          </w:tcPr>
          <w:p w14:paraId="7B922CF6"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Przedmiot przetwarzania danych osobowych </w:t>
            </w:r>
          </w:p>
        </w:tc>
        <w:tc>
          <w:tcPr>
            <w:tcW w:w="6663" w:type="dxa"/>
          </w:tcPr>
          <w:p w14:paraId="31D3CBDC" w14:textId="77777777" w:rsidR="00366921" w:rsidRPr="0001070A" w:rsidRDefault="00366921" w:rsidP="00FE28CC">
            <w:pPr>
              <w:spacing w:line="360" w:lineRule="auto"/>
              <w:jc w:val="both"/>
              <w:outlineLvl w:val="0"/>
              <w:rPr>
                <w:rFonts w:ascii="Georgia" w:hAnsi="Georgia" w:cstheme="minorHAnsi"/>
                <w:sz w:val="20"/>
                <w:szCs w:val="20"/>
              </w:rPr>
            </w:pPr>
          </w:p>
        </w:tc>
      </w:tr>
      <w:tr w:rsidR="00366921" w:rsidRPr="0001070A" w14:paraId="4465C54A" w14:textId="77777777" w:rsidTr="00FE28CC">
        <w:tc>
          <w:tcPr>
            <w:tcW w:w="704" w:type="dxa"/>
          </w:tcPr>
          <w:p w14:paraId="36637884"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2.</w:t>
            </w:r>
          </w:p>
        </w:tc>
        <w:tc>
          <w:tcPr>
            <w:tcW w:w="2126" w:type="dxa"/>
          </w:tcPr>
          <w:p w14:paraId="21133659"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Kategorie osób których dane dotyczą </w:t>
            </w:r>
          </w:p>
        </w:tc>
        <w:tc>
          <w:tcPr>
            <w:tcW w:w="6663" w:type="dxa"/>
          </w:tcPr>
          <w:p w14:paraId="7918B85D" w14:textId="77777777" w:rsidR="00366921" w:rsidRPr="0001070A" w:rsidRDefault="00366921" w:rsidP="00FE28CC">
            <w:pPr>
              <w:spacing w:after="120"/>
              <w:rPr>
                <w:rFonts w:ascii="Georgia" w:hAnsi="Georgia" w:cstheme="minorHAnsi"/>
                <w:sz w:val="20"/>
                <w:szCs w:val="20"/>
              </w:rPr>
            </w:pPr>
          </w:p>
        </w:tc>
      </w:tr>
      <w:tr w:rsidR="00366921" w:rsidRPr="0001070A" w14:paraId="35B1662B" w14:textId="77777777" w:rsidTr="00FE28CC">
        <w:trPr>
          <w:trHeight w:val="805"/>
        </w:trPr>
        <w:tc>
          <w:tcPr>
            <w:tcW w:w="704" w:type="dxa"/>
          </w:tcPr>
          <w:p w14:paraId="0F4E8B51"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3.</w:t>
            </w:r>
          </w:p>
        </w:tc>
        <w:tc>
          <w:tcPr>
            <w:tcW w:w="2126" w:type="dxa"/>
          </w:tcPr>
          <w:p w14:paraId="53435753"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Rodzaj danych osobowych </w:t>
            </w:r>
          </w:p>
        </w:tc>
        <w:tc>
          <w:tcPr>
            <w:tcW w:w="6663" w:type="dxa"/>
          </w:tcPr>
          <w:p w14:paraId="5979EE22" w14:textId="77777777" w:rsidR="00366921" w:rsidRPr="0001070A" w:rsidRDefault="00366921" w:rsidP="00FE28CC">
            <w:pPr>
              <w:spacing w:after="120"/>
              <w:rPr>
                <w:rFonts w:ascii="Georgia" w:hAnsi="Georgia" w:cstheme="minorHAnsi"/>
                <w:sz w:val="20"/>
                <w:szCs w:val="20"/>
              </w:rPr>
            </w:pPr>
          </w:p>
        </w:tc>
      </w:tr>
      <w:tr w:rsidR="00366921" w:rsidRPr="0001070A" w14:paraId="14BF4A3E" w14:textId="77777777" w:rsidTr="00FE28CC">
        <w:tc>
          <w:tcPr>
            <w:tcW w:w="704" w:type="dxa"/>
          </w:tcPr>
          <w:p w14:paraId="71A954F6"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4.</w:t>
            </w:r>
          </w:p>
        </w:tc>
        <w:tc>
          <w:tcPr>
            <w:tcW w:w="2126" w:type="dxa"/>
          </w:tcPr>
          <w:p w14:paraId="082D5D4D"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Kategorie danych osobowych</w:t>
            </w:r>
          </w:p>
        </w:tc>
        <w:tc>
          <w:tcPr>
            <w:tcW w:w="6663" w:type="dxa"/>
          </w:tcPr>
          <w:p w14:paraId="4F61173B" w14:textId="77777777" w:rsidR="00366921" w:rsidRPr="0001070A" w:rsidRDefault="00366921" w:rsidP="00FE28CC">
            <w:pPr>
              <w:spacing w:after="120"/>
              <w:rPr>
                <w:rFonts w:ascii="Georgia" w:hAnsi="Georgia" w:cstheme="minorHAnsi"/>
                <w:sz w:val="20"/>
                <w:szCs w:val="20"/>
              </w:rPr>
            </w:pPr>
          </w:p>
          <w:p w14:paraId="5AC51E7B" w14:textId="77777777" w:rsidR="00366921" w:rsidRPr="0001070A" w:rsidRDefault="00366921" w:rsidP="00FE28CC">
            <w:pPr>
              <w:spacing w:after="120"/>
              <w:rPr>
                <w:rFonts w:ascii="Georgia" w:hAnsi="Georgia" w:cstheme="minorHAnsi"/>
                <w:sz w:val="20"/>
                <w:szCs w:val="20"/>
              </w:rPr>
            </w:pPr>
          </w:p>
          <w:p w14:paraId="572F2BAD" w14:textId="77777777" w:rsidR="00366921" w:rsidRPr="0001070A" w:rsidRDefault="00366921" w:rsidP="00FE28CC">
            <w:pPr>
              <w:spacing w:after="120"/>
              <w:rPr>
                <w:rFonts w:ascii="Georgia" w:hAnsi="Georgia" w:cstheme="minorHAnsi"/>
                <w:sz w:val="20"/>
                <w:szCs w:val="20"/>
              </w:rPr>
            </w:pPr>
          </w:p>
          <w:p w14:paraId="47AB6144" w14:textId="77777777" w:rsidR="00366921" w:rsidRPr="0001070A" w:rsidRDefault="00366921" w:rsidP="00FE28CC">
            <w:pPr>
              <w:spacing w:after="120"/>
              <w:rPr>
                <w:rFonts w:ascii="Georgia" w:hAnsi="Georgia" w:cstheme="minorHAnsi"/>
                <w:sz w:val="20"/>
                <w:szCs w:val="20"/>
              </w:rPr>
            </w:pPr>
          </w:p>
        </w:tc>
      </w:tr>
    </w:tbl>
    <w:p w14:paraId="098FEC84" w14:textId="77777777" w:rsidR="00366921" w:rsidRPr="0001070A" w:rsidRDefault="00366921" w:rsidP="00366921">
      <w:pPr>
        <w:spacing w:after="120" w:line="240" w:lineRule="auto"/>
        <w:jc w:val="center"/>
        <w:rPr>
          <w:rFonts w:ascii="Georgia" w:hAnsi="Georgia" w:cstheme="minorHAnsi"/>
          <w:sz w:val="20"/>
          <w:szCs w:val="20"/>
        </w:rPr>
      </w:pPr>
    </w:p>
    <w:p w14:paraId="71713C12" w14:textId="77777777" w:rsidR="00366921" w:rsidRPr="0001070A" w:rsidRDefault="00366921" w:rsidP="00366921">
      <w:pPr>
        <w:spacing w:after="120" w:line="240" w:lineRule="auto"/>
        <w:jc w:val="center"/>
        <w:rPr>
          <w:rFonts w:ascii="Georgia" w:hAnsi="Georgia" w:cstheme="minorHAnsi"/>
          <w:sz w:val="20"/>
          <w:szCs w:val="20"/>
        </w:rPr>
      </w:pPr>
    </w:p>
    <w:p w14:paraId="201A809E" w14:textId="77777777" w:rsidR="00366921" w:rsidRPr="0001070A" w:rsidRDefault="00366921" w:rsidP="00366921">
      <w:pPr>
        <w:spacing w:after="120" w:line="240" w:lineRule="auto"/>
        <w:jc w:val="center"/>
        <w:rPr>
          <w:rFonts w:ascii="Georgia" w:hAnsi="Georgia" w:cstheme="minorHAnsi"/>
          <w:sz w:val="20"/>
          <w:szCs w:val="20"/>
        </w:rPr>
      </w:pPr>
    </w:p>
    <w:p w14:paraId="33C4ED77" w14:textId="77777777" w:rsidR="00366921" w:rsidRPr="0001070A" w:rsidRDefault="00366921" w:rsidP="00366921">
      <w:pPr>
        <w:spacing w:after="120" w:line="240" w:lineRule="auto"/>
        <w:jc w:val="center"/>
        <w:rPr>
          <w:rFonts w:ascii="Georgia" w:hAnsi="Georgia" w:cstheme="minorHAnsi"/>
          <w:sz w:val="20"/>
          <w:szCs w:val="20"/>
        </w:rPr>
      </w:pPr>
    </w:p>
    <w:p w14:paraId="24D6AD52" w14:textId="77777777" w:rsidR="00366921" w:rsidRPr="0001070A" w:rsidRDefault="00366921" w:rsidP="00366921">
      <w:pPr>
        <w:rPr>
          <w:rFonts w:ascii="Georgia" w:eastAsia="Calibri" w:hAnsi="Georgia" w:cstheme="minorHAnsi"/>
          <w:b/>
          <w:sz w:val="20"/>
          <w:szCs w:val="20"/>
        </w:rPr>
      </w:pPr>
      <w:r w:rsidRPr="0001070A">
        <w:rPr>
          <w:rFonts w:ascii="Georgia" w:eastAsia="Calibri" w:hAnsi="Georgia" w:cstheme="minorHAnsi"/>
          <w:b/>
          <w:sz w:val="20"/>
          <w:szCs w:val="20"/>
        </w:rPr>
        <w:br w:type="page"/>
      </w:r>
    </w:p>
    <w:p w14:paraId="5AC3FA61" w14:textId="77777777" w:rsidR="00366921" w:rsidRDefault="00366921" w:rsidP="00366921">
      <w:pPr>
        <w:spacing w:after="120" w:line="240" w:lineRule="auto"/>
        <w:jc w:val="right"/>
        <w:rPr>
          <w:rFonts w:ascii="Georgia" w:eastAsia="Calibri" w:hAnsi="Georgia" w:cstheme="minorHAnsi"/>
          <w:b/>
          <w:sz w:val="20"/>
          <w:szCs w:val="20"/>
        </w:rPr>
      </w:pPr>
      <w:r w:rsidRPr="0001070A">
        <w:rPr>
          <w:rFonts w:ascii="Georgia" w:eastAsia="Calibri" w:hAnsi="Georgia" w:cstheme="minorHAnsi"/>
          <w:b/>
          <w:sz w:val="20"/>
          <w:szCs w:val="20"/>
        </w:rPr>
        <w:t>Załącznik nr 2</w:t>
      </w:r>
      <w:r>
        <w:rPr>
          <w:rFonts w:ascii="Georgia" w:eastAsia="Calibri" w:hAnsi="Georgia" w:cstheme="minorHAnsi"/>
          <w:b/>
          <w:sz w:val="20"/>
          <w:szCs w:val="20"/>
        </w:rPr>
        <w:t xml:space="preserve"> do umowy powierzenia</w:t>
      </w:r>
    </w:p>
    <w:p w14:paraId="2B69420B" w14:textId="77777777" w:rsidR="00366921" w:rsidRDefault="00366921" w:rsidP="00366921">
      <w:pPr>
        <w:spacing w:after="120" w:line="240" w:lineRule="auto"/>
        <w:jc w:val="right"/>
        <w:rPr>
          <w:rFonts w:ascii="Georgia" w:eastAsia="Calibri" w:hAnsi="Georgia" w:cstheme="minorHAnsi"/>
          <w:b/>
          <w:sz w:val="20"/>
          <w:szCs w:val="20"/>
        </w:rPr>
      </w:pPr>
    </w:p>
    <w:p w14:paraId="00175B91" w14:textId="77777777" w:rsidR="00366921" w:rsidRPr="0001070A" w:rsidRDefault="00366921" w:rsidP="00366921">
      <w:pPr>
        <w:spacing w:after="120" w:line="240" w:lineRule="auto"/>
        <w:jc w:val="right"/>
        <w:rPr>
          <w:rFonts w:ascii="Georgia" w:eastAsia="Calibri" w:hAnsi="Georgia" w:cstheme="minorHAnsi"/>
          <w:b/>
          <w:sz w:val="20"/>
          <w:szCs w:val="20"/>
        </w:rPr>
      </w:pPr>
    </w:p>
    <w:p w14:paraId="1B208CAA" w14:textId="77777777" w:rsidR="00366921" w:rsidRPr="0001070A" w:rsidRDefault="00366921" w:rsidP="00366921">
      <w:pPr>
        <w:spacing w:after="120" w:line="240" w:lineRule="auto"/>
        <w:jc w:val="center"/>
        <w:rPr>
          <w:rFonts w:ascii="Georgia" w:eastAsia="Calibri" w:hAnsi="Georgia" w:cstheme="minorHAnsi"/>
          <w:b/>
          <w:sz w:val="20"/>
          <w:szCs w:val="20"/>
        </w:rPr>
      </w:pPr>
      <w:r w:rsidRPr="0001070A">
        <w:rPr>
          <w:rFonts w:ascii="Georgia" w:eastAsia="Calibri" w:hAnsi="Georgia" w:cstheme="minorHAnsi"/>
          <w:b/>
          <w:sz w:val="20"/>
          <w:szCs w:val="20"/>
        </w:rPr>
        <w:t>Dane kontaktowe w zakresie powierzenia przetwarzania danych osobowych</w:t>
      </w:r>
    </w:p>
    <w:p w14:paraId="4AC11812" w14:textId="77777777" w:rsidR="00366921" w:rsidRPr="0001070A" w:rsidRDefault="00366921" w:rsidP="00366921">
      <w:pPr>
        <w:spacing w:after="120" w:line="240" w:lineRule="auto"/>
        <w:rPr>
          <w:rFonts w:ascii="Georgia" w:eastAsia="Calibri" w:hAnsi="Georgia" w:cstheme="minorHAnsi"/>
          <w:sz w:val="20"/>
          <w:szCs w:val="20"/>
        </w:rPr>
      </w:pPr>
    </w:p>
    <w:tbl>
      <w:tblPr>
        <w:tblStyle w:val="Tabela-Siatka"/>
        <w:tblW w:w="9493" w:type="dxa"/>
        <w:tblLook w:val="04A0" w:firstRow="1" w:lastRow="0" w:firstColumn="1" w:lastColumn="0" w:noHBand="0" w:noVBand="1"/>
      </w:tblPr>
      <w:tblGrid>
        <w:gridCol w:w="704"/>
        <w:gridCol w:w="4394"/>
        <w:gridCol w:w="4395"/>
      </w:tblGrid>
      <w:tr w:rsidR="00366921" w:rsidRPr="0001070A" w14:paraId="30CE7485" w14:textId="77777777" w:rsidTr="00FE28CC">
        <w:trPr>
          <w:trHeight w:val="530"/>
        </w:trPr>
        <w:tc>
          <w:tcPr>
            <w:tcW w:w="704" w:type="dxa"/>
          </w:tcPr>
          <w:p w14:paraId="6CC5487F"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l.p.</w:t>
            </w:r>
          </w:p>
        </w:tc>
        <w:tc>
          <w:tcPr>
            <w:tcW w:w="4394" w:type="dxa"/>
          </w:tcPr>
          <w:p w14:paraId="677B27CC"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 xml:space="preserve">Podmiot </w:t>
            </w:r>
          </w:p>
        </w:tc>
        <w:tc>
          <w:tcPr>
            <w:tcW w:w="4395" w:type="dxa"/>
          </w:tcPr>
          <w:p w14:paraId="7AB29A18"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Dane kontaktowe</w:t>
            </w:r>
          </w:p>
        </w:tc>
      </w:tr>
      <w:tr w:rsidR="00366921" w:rsidRPr="0001070A" w14:paraId="4882E1C8" w14:textId="77777777" w:rsidTr="00FE28CC">
        <w:trPr>
          <w:trHeight w:val="694"/>
        </w:trPr>
        <w:tc>
          <w:tcPr>
            <w:tcW w:w="704" w:type="dxa"/>
          </w:tcPr>
          <w:p w14:paraId="7B58D812"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1.</w:t>
            </w:r>
          </w:p>
        </w:tc>
        <w:tc>
          <w:tcPr>
            <w:tcW w:w="4394" w:type="dxa"/>
          </w:tcPr>
          <w:p w14:paraId="1A662EDD"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Dane kontaktowe Administratora danych </w:t>
            </w:r>
          </w:p>
        </w:tc>
        <w:tc>
          <w:tcPr>
            <w:tcW w:w="4395" w:type="dxa"/>
          </w:tcPr>
          <w:p w14:paraId="5D20A5BB" w14:textId="77777777" w:rsidR="00366921" w:rsidRPr="0001070A" w:rsidRDefault="00366921" w:rsidP="00FE28CC">
            <w:pPr>
              <w:spacing w:after="120"/>
              <w:jc w:val="center"/>
              <w:rPr>
                <w:rFonts w:ascii="Georgia" w:hAnsi="Georgia" w:cstheme="minorHAnsi"/>
                <w:sz w:val="20"/>
                <w:szCs w:val="20"/>
              </w:rPr>
            </w:pPr>
          </w:p>
        </w:tc>
      </w:tr>
      <w:tr w:rsidR="00366921" w:rsidRPr="0001070A" w14:paraId="617F631B" w14:textId="77777777" w:rsidTr="00FE28CC">
        <w:trPr>
          <w:trHeight w:val="694"/>
        </w:trPr>
        <w:tc>
          <w:tcPr>
            <w:tcW w:w="704" w:type="dxa"/>
          </w:tcPr>
          <w:p w14:paraId="601C903E" w14:textId="77777777" w:rsidR="00366921" w:rsidRPr="0001070A" w:rsidRDefault="00366921" w:rsidP="00FE28CC">
            <w:pPr>
              <w:spacing w:after="120"/>
              <w:jc w:val="center"/>
              <w:rPr>
                <w:rFonts w:ascii="Georgia" w:hAnsi="Georgia" w:cstheme="minorHAnsi"/>
                <w:sz w:val="20"/>
                <w:szCs w:val="20"/>
              </w:rPr>
            </w:pPr>
          </w:p>
        </w:tc>
        <w:tc>
          <w:tcPr>
            <w:tcW w:w="4394" w:type="dxa"/>
          </w:tcPr>
          <w:p w14:paraId="42D68B84"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Dane kontaktowe w zakresie zgłoszenia incydentu </w:t>
            </w:r>
          </w:p>
        </w:tc>
        <w:tc>
          <w:tcPr>
            <w:tcW w:w="4395" w:type="dxa"/>
          </w:tcPr>
          <w:p w14:paraId="3BB31D7F" w14:textId="77777777" w:rsidR="00366921" w:rsidRPr="0001070A" w:rsidRDefault="00366921" w:rsidP="00FE28CC">
            <w:pPr>
              <w:spacing w:after="120"/>
              <w:jc w:val="center"/>
              <w:rPr>
                <w:rFonts w:ascii="Georgia" w:hAnsi="Georgia" w:cstheme="minorHAnsi"/>
                <w:sz w:val="20"/>
                <w:szCs w:val="20"/>
              </w:rPr>
            </w:pPr>
          </w:p>
        </w:tc>
      </w:tr>
      <w:tr w:rsidR="00366921" w:rsidRPr="0001070A" w14:paraId="30DF0525" w14:textId="77777777" w:rsidTr="00FE28CC">
        <w:trPr>
          <w:trHeight w:val="694"/>
        </w:trPr>
        <w:tc>
          <w:tcPr>
            <w:tcW w:w="704" w:type="dxa"/>
          </w:tcPr>
          <w:p w14:paraId="6F09F812"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2.</w:t>
            </w:r>
          </w:p>
        </w:tc>
        <w:tc>
          <w:tcPr>
            <w:tcW w:w="4394" w:type="dxa"/>
          </w:tcPr>
          <w:p w14:paraId="6C7EAEA4"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Dane kontaktowe inspektora ochrony danych (administrator danych)</w:t>
            </w:r>
          </w:p>
          <w:p w14:paraId="52FEBD31" w14:textId="77777777" w:rsidR="00366921" w:rsidRPr="0001070A" w:rsidRDefault="00366921" w:rsidP="00FE28CC">
            <w:pPr>
              <w:spacing w:after="120"/>
              <w:rPr>
                <w:rFonts w:ascii="Georgia" w:hAnsi="Georgia" w:cstheme="minorHAnsi"/>
                <w:sz w:val="20"/>
                <w:szCs w:val="20"/>
              </w:rPr>
            </w:pPr>
          </w:p>
        </w:tc>
        <w:tc>
          <w:tcPr>
            <w:tcW w:w="4395" w:type="dxa"/>
          </w:tcPr>
          <w:p w14:paraId="11ACE522" w14:textId="77777777" w:rsidR="00366921" w:rsidRPr="0001070A" w:rsidRDefault="00366921" w:rsidP="00FE28CC">
            <w:pPr>
              <w:spacing w:after="120"/>
              <w:jc w:val="center"/>
              <w:rPr>
                <w:rFonts w:ascii="Georgia" w:hAnsi="Georgia" w:cstheme="minorHAnsi"/>
                <w:sz w:val="20"/>
                <w:szCs w:val="20"/>
              </w:rPr>
            </w:pPr>
          </w:p>
        </w:tc>
      </w:tr>
      <w:tr w:rsidR="00366921" w:rsidRPr="0001070A" w14:paraId="025765D0" w14:textId="77777777" w:rsidTr="00FE28CC">
        <w:trPr>
          <w:trHeight w:val="694"/>
        </w:trPr>
        <w:tc>
          <w:tcPr>
            <w:tcW w:w="704" w:type="dxa"/>
          </w:tcPr>
          <w:p w14:paraId="76D53454"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3.</w:t>
            </w:r>
          </w:p>
        </w:tc>
        <w:tc>
          <w:tcPr>
            <w:tcW w:w="4394" w:type="dxa"/>
          </w:tcPr>
          <w:p w14:paraId="6C457D30"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Dane kontaktowe podmiotu przetwarzającego</w:t>
            </w:r>
          </w:p>
        </w:tc>
        <w:tc>
          <w:tcPr>
            <w:tcW w:w="4395" w:type="dxa"/>
          </w:tcPr>
          <w:p w14:paraId="40E09240" w14:textId="77777777" w:rsidR="00366921" w:rsidRPr="0001070A" w:rsidRDefault="00366921" w:rsidP="00FE28CC">
            <w:pPr>
              <w:spacing w:after="120"/>
              <w:jc w:val="center"/>
              <w:rPr>
                <w:rFonts w:ascii="Georgia" w:hAnsi="Georgia" w:cstheme="minorHAnsi"/>
                <w:sz w:val="20"/>
                <w:szCs w:val="20"/>
              </w:rPr>
            </w:pPr>
          </w:p>
        </w:tc>
      </w:tr>
      <w:tr w:rsidR="00366921" w:rsidRPr="0001070A" w14:paraId="345E904E" w14:textId="77777777" w:rsidTr="00FE28CC">
        <w:trPr>
          <w:trHeight w:val="694"/>
        </w:trPr>
        <w:tc>
          <w:tcPr>
            <w:tcW w:w="704" w:type="dxa"/>
          </w:tcPr>
          <w:p w14:paraId="6DE997C1" w14:textId="77777777" w:rsidR="00366921" w:rsidRPr="0001070A" w:rsidRDefault="00366921" w:rsidP="00FE28CC">
            <w:pPr>
              <w:spacing w:after="120"/>
              <w:jc w:val="center"/>
              <w:rPr>
                <w:rFonts w:ascii="Georgia" w:hAnsi="Georgia" w:cstheme="minorHAnsi"/>
                <w:sz w:val="20"/>
                <w:szCs w:val="20"/>
              </w:rPr>
            </w:pPr>
            <w:r w:rsidRPr="0001070A">
              <w:rPr>
                <w:rFonts w:ascii="Georgia" w:hAnsi="Georgia" w:cstheme="minorHAnsi"/>
                <w:sz w:val="20"/>
                <w:szCs w:val="20"/>
              </w:rPr>
              <w:t>4.</w:t>
            </w:r>
          </w:p>
        </w:tc>
        <w:tc>
          <w:tcPr>
            <w:tcW w:w="4394" w:type="dxa"/>
          </w:tcPr>
          <w:p w14:paraId="356FB3FD" w14:textId="77777777" w:rsidR="00366921" w:rsidRPr="0001070A" w:rsidRDefault="00366921" w:rsidP="00FE28CC">
            <w:pPr>
              <w:spacing w:after="120"/>
              <w:rPr>
                <w:rFonts w:ascii="Georgia" w:hAnsi="Georgia" w:cstheme="minorHAnsi"/>
                <w:sz w:val="20"/>
                <w:szCs w:val="20"/>
              </w:rPr>
            </w:pPr>
            <w:r w:rsidRPr="0001070A">
              <w:rPr>
                <w:rFonts w:ascii="Georgia" w:hAnsi="Georgia" w:cstheme="minorHAnsi"/>
                <w:sz w:val="20"/>
                <w:szCs w:val="20"/>
              </w:rPr>
              <w:t xml:space="preserve">Dane kontaktowe inspektora ochrony danych (podmiot przetwarzający) </w:t>
            </w:r>
          </w:p>
          <w:p w14:paraId="1958B878" w14:textId="77777777" w:rsidR="00366921" w:rsidRPr="0001070A" w:rsidRDefault="00366921" w:rsidP="00FE28CC">
            <w:pPr>
              <w:spacing w:after="120"/>
              <w:rPr>
                <w:rFonts w:ascii="Georgia" w:hAnsi="Georgia" w:cstheme="minorHAnsi"/>
                <w:sz w:val="20"/>
                <w:szCs w:val="20"/>
              </w:rPr>
            </w:pPr>
          </w:p>
        </w:tc>
        <w:tc>
          <w:tcPr>
            <w:tcW w:w="4395" w:type="dxa"/>
          </w:tcPr>
          <w:p w14:paraId="7BA998F9" w14:textId="77777777" w:rsidR="00366921" w:rsidRPr="0001070A" w:rsidRDefault="00366921" w:rsidP="00FE28CC">
            <w:pPr>
              <w:spacing w:after="120"/>
              <w:jc w:val="center"/>
              <w:rPr>
                <w:rFonts w:ascii="Georgia" w:hAnsi="Georgia" w:cstheme="minorHAnsi"/>
                <w:sz w:val="20"/>
                <w:szCs w:val="20"/>
              </w:rPr>
            </w:pPr>
          </w:p>
        </w:tc>
      </w:tr>
    </w:tbl>
    <w:p w14:paraId="2AD2BFF4" w14:textId="77777777" w:rsidR="00366921" w:rsidRPr="0001070A" w:rsidRDefault="00366921" w:rsidP="00366921">
      <w:pPr>
        <w:spacing w:after="120" w:line="240" w:lineRule="auto"/>
        <w:jc w:val="center"/>
        <w:rPr>
          <w:rFonts w:ascii="Georgia" w:hAnsi="Georgia" w:cstheme="minorHAnsi"/>
          <w:sz w:val="20"/>
          <w:szCs w:val="20"/>
        </w:rPr>
      </w:pPr>
    </w:p>
    <w:p w14:paraId="721AAF48" w14:textId="77777777" w:rsidR="00366921" w:rsidRPr="0001070A" w:rsidRDefault="00366921" w:rsidP="00366921">
      <w:pPr>
        <w:spacing w:after="120" w:line="240" w:lineRule="auto"/>
        <w:jc w:val="center"/>
        <w:rPr>
          <w:rFonts w:ascii="Georgia" w:hAnsi="Georgia" w:cstheme="minorHAnsi"/>
          <w:sz w:val="20"/>
          <w:szCs w:val="20"/>
        </w:rPr>
      </w:pPr>
    </w:p>
    <w:p w14:paraId="04C34D7A" w14:textId="77777777" w:rsidR="00366921" w:rsidRPr="0001070A" w:rsidRDefault="00366921" w:rsidP="00366921">
      <w:pPr>
        <w:rPr>
          <w:rFonts w:ascii="Georgia" w:hAnsi="Georgia" w:cstheme="minorHAnsi"/>
          <w:sz w:val="20"/>
          <w:szCs w:val="20"/>
        </w:rPr>
      </w:pPr>
    </w:p>
    <w:p w14:paraId="537FFF96" w14:textId="77777777" w:rsidR="00366921" w:rsidRDefault="00366921" w:rsidP="00366921"/>
    <w:p w14:paraId="707CF528" w14:textId="77777777" w:rsidR="00366921" w:rsidRPr="006C50D9" w:rsidRDefault="00366921" w:rsidP="00366921"/>
    <w:p w14:paraId="33B8F3DE" w14:textId="77777777" w:rsidR="002D68B0" w:rsidRPr="003A7218" w:rsidRDefault="002D68B0" w:rsidP="00366921">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sectPr w:rsidR="002D68B0" w:rsidRPr="003A7218" w:rsidSect="00236487">
      <w:headerReference w:type="default" r:id="rId44"/>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59F7" w14:textId="77777777" w:rsidR="00FE28CC" w:rsidRDefault="00FE28CC" w:rsidP="00666FB4">
      <w:pPr>
        <w:spacing w:line="240" w:lineRule="auto"/>
      </w:pPr>
      <w:r>
        <w:separator/>
      </w:r>
    </w:p>
  </w:endnote>
  <w:endnote w:type="continuationSeparator" w:id="0">
    <w:p w14:paraId="4122CB11" w14:textId="77777777" w:rsidR="00FE28CC" w:rsidRDefault="00FE28CC"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IDFont+F1">
    <w:altName w:val="Calibri"/>
    <w:charset w:val="EE"/>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Gothic"/>
    <w:charset w:val="00"/>
    <w:family w:val="roman"/>
    <w:pitch w:val="default"/>
  </w:font>
  <w:font w:name="Verdana-Italic">
    <w:altName w:val="Verdana"/>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126BF" w14:textId="77777777" w:rsidR="00FE28CC" w:rsidRDefault="00FE28CC" w:rsidP="00666FB4">
      <w:pPr>
        <w:spacing w:line="240" w:lineRule="auto"/>
      </w:pPr>
      <w:r>
        <w:separator/>
      </w:r>
    </w:p>
  </w:footnote>
  <w:footnote w:type="continuationSeparator" w:id="0">
    <w:p w14:paraId="46407431" w14:textId="77777777" w:rsidR="00FE28CC" w:rsidRDefault="00FE28CC" w:rsidP="00666FB4">
      <w:pPr>
        <w:spacing w:line="240" w:lineRule="auto"/>
      </w:pPr>
      <w:r>
        <w:continuationSeparator/>
      </w:r>
    </w:p>
  </w:footnote>
  <w:footnote w:id="1">
    <w:p w14:paraId="35217C5B" w14:textId="77777777" w:rsidR="00FE28CC" w:rsidRDefault="00FE28CC"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FE28CC" w:rsidRDefault="00FE28CC"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FE28CC" w:rsidRDefault="00FE28CC"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FE28CC" w:rsidRDefault="00FE28CC"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FE28CC" w:rsidRDefault="00FE28CC"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C9A9" w14:textId="77777777" w:rsidR="00FE28CC" w:rsidRPr="00857E77" w:rsidRDefault="00FE28CC" w:rsidP="00236487">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45841BC1" w14:textId="77777777" w:rsidR="00FE28CC" w:rsidRPr="00857E77" w:rsidRDefault="00FE28CC" w:rsidP="00236487">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7829A043" w14:textId="7CFA3BDC" w:rsidR="00FE28CC" w:rsidRDefault="00FE28CC" w:rsidP="00236487">
    <w:pPr>
      <w:pStyle w:val="Nagwek"/>
      <w:tabs>
        <w:tab w:val="clear" w:pos="9072"/>
        <w:tab w:val="right" w:pos="10200"/>
      </w:tabs>
      <w:rPr>
        <w:rFonts w:ascii="Georgia" w:hAnsi="Georgia"/>
        <w:sz w:val="18"/>
        <w:szCs w:val="18"/>
      </w:rPr>
    </w:pPr>
    <w:r>
      <w:rPr>
        <w:rFonts w:ascii="Georgia" w:hAnsi="Georgia"/>
        <w:sz w:val="18"/>
        <w:szCs w:val="18"/>
      </w:rPr>
      <w:t>znak: ZP.26.1.48.2023</w:t>
    </w:r>
  </w:p>
  <w:p w14:paraId="7D004CDA" w14:textId="77777777" w:rsidR="00FE28CC" w:rsidRPr="009C3AB2" w:rsidRDefault="00FE28CC" w:rsidP="00236487">
    <w:pPr>
      <w:pStyle w:val="Nagwek"/>
      <w:tabs>
        <w:tab w:val="clear" w:pos="9072"/>
        <w:tab w:val="right" w:pos="10200"/>
      </w:tabs>
      <w:rPr>
        <w:rStyle w:val="Domylnaczcionkaakapitu2"/>
        <w:rFonts w:ascii="Georgia" w:hAnsi="Georgia"/>
        <w:color w:val="000000" w:themeColor="text1"/>
        <w:sz w:val="18"/>
        <w:szCs w:val="18"/>
      </w:rPr>
    </w:pPr>
  </w:p>
  <w:p w14:paraId="11C28BCA" w14:textId="05B9E3DB" w:rsidR="00FE28CC" w:rsidRPr="00EA764F" w:rsidRDefault="00FE28CC" w:rsidP="00236487">
    <w:pPr>
      <w:pStyle w:val="Nagwek"/>
      <w:jc w:val="center"/>
    </w:pPr>
    <w:r w:rsidRPr="009C3AB2">
      <w:rPr>
        <w:rFonts w:ascii="Georgia" w:hAnsi="Georgia" w:cs="Georgia"/>
        <w:color w:val="000000" w:themeColor="text1"/>
        <w:sz w:val="18"/>
        <w:szCs w:val="18"/>
      </w:rPr>
      <w:t>[</w:t>
    </w:r>
    <w:r>
      <w:rPr>
        <w:rFonts w:ascii="Georgia" w:hAnsi="Georgia" w:cs="Georgia"/>
        <w:color w:val="000000" w:themeColor="text1"/>
        <w:sz w:val="18"/>
        <w:szCs w:val="18"/>
      </w:rPr>
      <w:t>20</w:t>
    </w:r>
    <w:r w:rsidRPr="009C3AB2">
      <w:rPr>
        <w:rFonts w:ascii="Georgia" w:hAnsi="Georgia" w:cs="Georgia"/>
        <w:color w:val="000000" w:themeColor="text1"/>
        <w:sz w:val="18"/>
        <w:szCs w:val="18"/>
      </w:rPr>
      <w:t>.</w:t>
    </w:r>
    <w:r>
      <w:rPr>
        <w:rFonts w:ascii="Georgia" w:hAnsi="Georgia" w:cs="Georgia"/>
        <w:color w:val="000000" w:themeColor="text1"/>
        <w:sz w:val="18"/>
        <w:szCs w:val="18"/>
      </w:rPr>
      <w:t>11</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1F31" w14:textId="717CF549" w:rsidR="00FE28CC" w:rsidRPr="00180BD8" w:rsidRDefault="00FE28CC" w:rsidP="00180BD8">
    <w:pPr>
      <w:pStyle w:val="Nagwek"/>
      <w:jc w:val="center"/>
    </w:pPr>
    <w:r w:rsidRPr="00B7533A">
      <w:rPr>
        <w:noProof/>
        <w:lang w:eastAsia="pl-PL"/>
      </w:rPr>
      <w:drawing>
        <wp:inline distT="0" distB="0" distL="0" distR="0" wp14:anchorId="61DAEE46" wp14:editId="26F3DDE8">
          <wp:extent cx="5758815" cy="599534"/>
          <wp:effectExtent l="19050" t="0" r="0" b="0"/>
          <wp:docPr id="886394586" name="Obraz 88639458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C805B0"/>
    <w:multiLevelType w:val="hybridMultilevel"/>
    <w:tmpl w:val="FDFEC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64B1843"/>
    <w:multiLevelType w:val="multilevel"/>
    <w:tmpl w:val="30A0B1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6C25F3F"/>
    <w:multiLevelType w:val="hybridMultilevel"/>
    <w:tmpl w:val="B75852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89F626B"/>
    <w:multiLevelType w:val="multilevel"/>
    <w:tmpl w:val="CD78E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0D1AC5"/>
    <w:multiLevelType w:val="multilevel"/>
    <w:tmpl w:val="C88A07AC"/>
    <w:lvl w:ilvl="0">
      <w:start w:val="1"/>
      <w:numFmt w:val="decimal"/>
      <w:lvlText w:val="%1."/>
      <w:lvlJc w:val="left"/>
      <w:pPr>
        <w:tabs>
          <w:tab w:val="num" w:pos="360"/>
        </w:tabs>
        <w:ind w:left="360" w:hanging="360"/>
      </w:pPr>
      <w:rPr>
        <w:rFonts w:ascii="Georgia" w:eastAsia="Calibri" w:hAnsi="Georgia" w:cs="Times New Roman"/>
        <w:b w:val="0"/>
        <w:i w:val="0"/>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508069E"/>
    <w:multiLevelType w:val="multilevel"/>
    <w:tmpl w:val="F648DCEC"/>
    <w:lvl w:ilvl="0">
      <w:start w:val="1"/>
      <w:numFmt w:val="decimal"/>
      <w:lvlText w:val="%1."/>
      <w:lvlJc w:val="left"/>
      <w:pPr>
        <w:tabs>
          <w:tab w:val="num" w:pos="360"/>
        </w:tabs>
        <w:ind w:left="360" w:hanging="360"/>
      </w:pPr>
      <w:rPr>
        <w:rFonts w:ascii="Georgia" w:eastAsia="Times New Roman" w:hAnsi="Georgia" w:cs="Georgia"/>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15C4463A"/>
    <w:multiLevelType w:val="hybridMultilevel"/>
    <w:tmpl w:val="D89EDC66"/>
    <w:lvl w:ilvl="0" w:tplc="B4B05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18024AEF"/>
    <w:multiLevelType w:val="multilevel"/>
    <w:tmpl w:val="4704BD30"/>
    <w:lvl w:ilvl="0">
      <w:start w:val="1"/>
      <w:numFmt w:val="decimal"/>
      <w:lvlText w:val="%1."/>
      <w:lvlJc w:val="left"/>
      <w:pPr>
        <w:ind w:left="770" w:hanging="360"/>
      </w:pPr>
      <w:rPr>
        <w:b w:val="0"/>
      </w:r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28" w15:restartNumberingAfterBreak="0">
    <w:nsid w:val="19766D47"/>
    <w:multiLevelType w:val="hybridMultilevel"/>
    <w:tmpl w:val="F42A9D4E"/>
    <w:lvl w:ilvl="0" w:tplc="0415000F">
      <w:start w:val="1"/>
      <w:numFmt w:val="decimal"/>
      <w:lvlText w:val="%1."/>
      <w:lvlJc w:val="left"/>
      <w:pPr>
        <w:ind w:left="108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017EB"/>
    <w:multiLevelType w:val="hybridMultilevel"/>
    <w:tmpl w:val="7E645404"/>
    <w:lvl w:ilvl="0" w:tplc="B4B056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242E3F9E"/>
    <w:multiLevelType w:val="hybridMultilevel"/>
    <w:tmpl w:val="2930752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E042E9"/>
    <w:multiLevelType w:val="hybridMultilevel"/>
    <w:tmpl w:val="EBE8C898"/>
    <w:lvl w:ilvl="0" w:tplc="A5F42B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CF3250C"/>
    <w:multiLevelType w:val="multilevel"/>
    <w:tmpl w:val="6FACB4F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44500E7"/>
    <w:multiLevelType w:val="multilevel"/>
    <w:tmpl w:val="85E62B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9" w15:restartNumberingAfterBreak="0">
    <w:nsid w:val="39AC372A"/>
    <w:multiLevelType w:val="hybridMultilevel"/>
    <w:tmpl w:val="4184CB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3FE86453"/>
    <w:multiLevelType w:val="multilevel"/>
    <w:tmpl w:val="F7E4AE6C"/>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E0275BA"/>
    <w:multiLevelType w:val="hybridMultilevel"/>
    <w:tmpl w:val="2CD68120"/>
    <w:lvl w:ilvl="0" w:tplc="A87AC528">
      <w:start w:val="1"/>
      <w:numFmt w:val="decimal"/>
      <w:lvlText w:val="%1."/>
      <w:lvlJc w:val="left"/>
      <w:pPr>
        <w:ind w:left="720" w:hanging="360"/>
      </w:pPr>
      <w:rPr>
        <w:rFonts w:cs="CIDFont+F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4E6D6AF4"/>
    <w:multiLevelType w:val="hybridMultilevel"/>
    <w:tmpl w:val="E92CFA0C"/>
    <w:lvl w:ilvl="0" w:tplc="282685E6">
      <w:start w:val="1"/>
      <w:numFmt w:val="upp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7" w15:restartNumberingAfterBreak="0">
    <w:nsid w:val="59683355"/>
    <w:multiLevelType w:val="hybridMultilevel"/>
    <w:tmpl w:val="4FE2EF6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68000DD3"/>
    <w:multiLevelType w:val="multilevel"/>
    <w:tmpl w:val="55A404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8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2" w15:restartNumberingAfterBreak="0">
    <w:nsid w:val="71337F09"/>
    <w:multiLevelType w:val="multilevel"/>
    <w:tmpl w:val="24DC5334"/>
    <w:lvl w:ilvl="0">
      <w:start w:val="1"/>
      <w:numFmt w:val="decimal"/>
      <w:lvlText w:val="%1."/>
      <w:lvlJc w:val="left"/>
      <w:pPr>
        <w:tabs>
          <w:tab w:val="num" w:pos="3196"/>
        </w:tabs>
        <w:ind w:left="3196" w:hanging="360"/>
      </w:pPr>
      <w:rPr>
        <w:rFonts w:hint="default"/>
        <w:b w:val="0"/>
        <w:i w:val="0"/>
      </w:rPr>
    </w:lvl>
    <w:lvl w:ilvl="1">
      <w:start w:val="1"/>
      <w:numFmt w:val="decimal"/>
      <w:lvlText w:val="%1.%2."/>
      <w:lvlJc w:val="left"/>
      <w:pPr>
        <w:tabs>
          <w:tab w:val="num" w:pos="3628"/>
        </w:tabs>
        <w:ind w:left="3628" w:hanging="432"/>
      </w:pPr>
      <w:rPr>
        <w:rFonts w:hint="default"/>
      </w:rPr>
    </w:lvl>
    <w:lvl w:ilvl="2">
      <w:start w:val="1"/>
      <w:numFmt w:val="decimal"/>
      <w:lvlText w:val="%1.%2.%3."/>
      <w:lvlJc w:val="left"/>
      <w:pPr>
        <w:tabs>
          <w:tab w:val="num" w:pos="4276"/>
        </w:tabs>
        <w:ind w:left="4060" w:hanging="504"/>
      </w:pPr>
      <w:rPr>
        <w:rFonts w:hint="default"/>
      </w:rPr>
    </w:lvl>
    <w:lvl w:ilvl="3">
      <w:start w:val="1"/>
      <w:numFmt w:val="decimal"/>
      <w:lvlText w:val="%1.%2.%3.%4."/>
      <w:lvlJc w:val="left"/>
      <w:pPr>
        <w:tabs>
          <w:tab w:val="num" w:pos="4636"/>
        </w:tabs>
        <w:ind w:left="4564" w:hanging="648"/>
      </w:pPr>
      <w:rPr>
        <w:rFonts w:hint="default"/>
      </w:rPr>
    </w:lvl>
    <w:lvl w:ilvl="4">
      <w:start w:val="1"/>
      <w:numFmt w:val="decimal"/>
      <w:lvlText w:val="%1.%2.%3.%4.%5."/>
      <w:lvlJc w:val="left"/>
      <w:pPr>
        <w:tabs>
          <w:tab w:val="num" w:pos="5356"/>
        </w:tabs>
        <w:ind w:left="5068" w:hanging="792"/>
      </w:pPr>
      <w:rPr>
        <w:rFonts w:hint="default"/>
      </w:rPr>
    </w:lvl>
    <w:lvl w:ilvl="5">
      <w:start w:val="1"/>
      <w:numFmt w:val="decimal"/>
      <w:lvlText w:val="%1.%2.%3.%4.%5.%6."/>
      <w:lvlJc w:val="left"/>
      <w:pPr>
        <w:tabs>
          <w:tab w:val="num" w:pos="5716"/>
        </w:tabs>
        <w:ind w:left="5572" w:hanging="936"/>
      </w:pPr>
      <w:rPr>
        <w:rFonts w:hint="default"/>
      </w:rPr>
    </w:lvl>
    <w:lvl w:ilvl="6">
      <w:start w:val="1"/>
      <w:numFmt w:val="decimal"/>
      <w:lvlText w:val="%1.%2.%3.%4.%5.%6.%7."/>
      <w:lvlJc w:val="left"/>
      <w:pPr>
        <w:tabs>
          <w:tab w:val="num" w:pos="6436"/>
        </w:tabs>
        <w:ind w:left="6076" w:hanging="1080"/>
      </w:pPr>
      <w:rPr>
        <w:rFonts w:hint="default"/>
      </w:rPr>
    </w:lvl>
    <w:lvl w:ilvl="7">
      <w:start w:val="1"/>
      <w:numFmt w:val="decimal"/>
      <w:lvlText w:val="%1.%2.%3.%4.%5.%6.%7.%8."/>
      <w:lvlJc w:val="left"/>
      <w:pPr>
        <w:tabs>
          <w:tab w:val="num" w:pos="6796"/>
        </w:tabs>
        <w:ind w:left="6580" w:hanging="1224"/>
      </w:pPr>
      <w:rPr>
        <w:rFonts w:hint="default"/>
      </w:rPr>
    </w:lvl>
    <w:lvl w:ilvl="8">
      <w:start w:val="1"/>
      <w:numFmt w:val="decimal"/>
      <w:lvlText w:val="%1.%2.%3.%4.%5.%6.%7.%8.%9."/>
      <w:lvlJc w:val="left"/>
      <w:pPr>
        <w:tabs>
          <w:tab w:val="num" w:pos="7516"/>
        </w:tabs>
        <w:ind w:left="7156" w:hanging="1440"/>
      </w:pPr>
      <w:rPr>
        <w:rFonts w:hint="default"/>
      </w:rPr>
    </w:lvl>
  </w:abstractNum>
  <w:abstractNum w:abstractNumId="8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77D16606"/>
    <w:multiLevelType w:val="multilevel"/>
    <w:tmpl w:val="BBCAE5B2"/>
    <w:lvl w:ilvl="0">
      <w:start w:val="4"/>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83019D6"/>
    <w:multiLevelType w:val="hybridMultilevel"/>
    <w:tmpl w:val="5974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91" w15:restartNumberingAfterBreak="0">
    <w:nsid w:val="7EE6029C"/>
    <w:multiLevelType w:val="multilevel"/>
    <w:tmpl w:val="F85C915E"/>
    <w:lvl w:ilvl="0">
      <w:start w:val="1"/>
      <w:numFmt w:val="decimal"/>
      <w:lvlText w:val="%1."/>
      <w:lvlJc w:val="left"/>
      <w:pPr>
        <w:ind w:left="780" w:hanging="42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5"/>
  </w:num>
  <w:num w:numId="4">
    <w:abstractNumId w:val="70"/>
  </w:num>
  <w:num w:numId="5">
    <w:abstractNumId w:val="64"/>
  </w:num>
  <w:num w:numId="6">
    <w:abstractNumId w:val="22"/>
  </w:num>
  <w:num w:numId="7">
    <w:abstractNumId w:val="61"/>
  </w:num>
  <w:num w:numId="8">
    <w:abstractNumId w:val="44"/>
  </w:num>
  <w:num w:numId="9">
    <w:abstractNumId w:val="0"/>
  </w:num>
  <w:num w:numId="10">
    <w:abstractNumId w:val="68"/>
  </w:num>
  <w:num w:numId="11">
    <w:abstractNumId w:val="63"/>
  </w:num>
  <w:num w:numId="12">
    <w:abstractNumId w:val="41"/>
  </w:num>
  <w:num w:numId="13">
    <w:abstractNumId w:val="84"/>
  </w:num>
  <w:num w:numId="14">
    <w:abstractNumId w:val="29"/>
  </w:num>
  <w:num w:numId="15">
    <w:abstractNumId w:val="42"/>
  </w:num>
  <w:num w:numId="16">
    <w:abstractNumId w:val="57"/>
  </w:num>
  <w:num w:numId="17">
    <w:abstractNumId w:val="81"/>
  </w:num>
  <w:num w:numId="18">
    <w:abstractNumId w:val="18"/>
  </w:num>
  <w:num w:numId="19">
    <w:abstractNumId w:val="48"/>
  </w:num>
  <w:num w:numId="20">
    <w:abstractNumId w:val="66"/>
  </w:num>
  <w:num w:numId="21">
    <w:abstractNumId w:val="36"/>
  </w:num>
  <w:num w:numId="22">
    <w:abstractNumId w:val="69"/>
  </w:num>
  <w:num w:numId="23">
    <w:abstractNumId w:val="83"/>
  </w:num>
  <w:num w:numId="24">
    <w:abstractNumId w:val="90"/>
  </w:num>
  <w:num w:numId="25">
    <w:abstractNumId w:val="11"/>
  </w:num>
  <w:num w:numId="26">
    <w:abstractNumId w:val="7"/>
  </w:num>
  <w:num w:numId="27">
    <w:abstractNumId w:val="56"/>
  </w:num>
  <w:num w:numId="28">
    <w:abstractNumId w:val="59"/>
  </w:num>
  <w:num w:numId="29">
    <w:abstractNumId w:val="50"/>
  </w:num>
  <w:num w:numId="30">
    <w:abstractNumId w:val="45"/>
  </w:num>
  <w:num w:numId="31">
    <w:abstractNumId w:val="78"/>
  </w:num>
  <w:num w:numId="32">
    <w:abstractNumId w:val="72"/>
  </w:num>
  <w:num w:numId="33">
    <w:abstractNumId w:val="54"/>
  </w:num>
  <w:num w:numId="34">
    <w:abstractNumId w:val="65"/>
  </w:num>
  <w:num w:numId="35">
    <w:abstractNumId w:val="43"/>
  </w:num>
  <w:num w:numId="36">
    <w:abstractNumId w:val="9"/>
  </w:num>
  <w:num w:numId="37">
    <w:abstractNumId w:val="25"/>
  </w:num>
  <w:num w:numId="38">
    <w:abstractNumId w:val="71"/>
  </w:num>
  <w:num w:numId="39">
    <w:abstractNumId w:val="89"/>
  </w:num>
  <w:num w:numId="40">
    <w:abstractNumId w:val="38"/>
  </w:num>
  <w:num w:numId="41">
    <w:abstractNumId w:val="3"/>
    <w:lvlOverride w:ilvl="0">
      <w:startOverride w:val="1"/>
    </w:lvlOverride>
  </w:num>
  <w:num w:numId="42">
    <w:abstractNumId w:val="80"/>
  </w:num>
  <w:num w:numId="43">
    <w:abstractNumId w:val="15"/>
  </w:num>
  <w:num w:numId="44">
    <w:abstractNumId w:val="73"/>
  </w:num>
  <w:num w:numId="45">
    <w:abstractNumId w:val="30"/>
  </w:num>
  <w:num w:numId="46">
    <w:abstractNumId w:val="58"/>
  </w:num>
  <w:num w:numId="47">
    <w:abstractNumId w:val="35"/>
  </w:num>
  <w:num w:numId="48">
    <w:abstractNumId w:val="20"/>
  </w:num>
  <w:num w:numId="49">
    <w:abstractNumId w:val="10"/>
  </w:num>
  <w:num w:numId="50">
    <w:abstractNumId w:val="87"/>
  </w:num>
  <w:num w:numId="51">
    <w:abstractNumId w:val="74"/>
  </w:num>
  <w:num w:numId="52">
    <w:abstractNumId w:val="34"/>
  </w:num>
  <w:num w:numId="53">
    <w:abstractNumId w:val="85"/>
  </w:num>
  <w:num w:numId="54">
    <w:abstractNumId w:val="52"/>
  </w:num>
  <w:num w:numId="55">
    <w:abstractNumId w:val="55"/>
  </w:num>
  <w:num w:numId="56">
    <w:abstractNumId w:val="79"/>
  </w:num>
  <w:num w:numId="57">
    <w:abstractNumId w:val="88"/>
  </w:num>
  <w:num w:numId="58">
    <w:abstractNumId w:val="4"/>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31"/>
  </w:num>
  <w:num w:numId="67">
    <w:abstractNumId w:val="13"/>
  </w:num>
  <w:num w:numId="68">
    <w:abstractNumId w:val="82"/>
  </w:num>
  <w:num w:numId="69">
    <w:abstractNumId w:val="26"/>
  </w:num>
  <w:num w:numId="70">
    <w:abstractNumId w:val="21"/>
  </w:num>
  <w:num w:numId="71">
    <w:abstractNumId w:val="23"/>
  </w:num>
  <w:num w:numId="72">
    <w:abstractNumId w:val="27"/>
  </w:num>
  <w:num w:numId="73">
    <w:abstractNumId w:val="33"/>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num>
  <w:num w:numId="76">
    <w:abstractNumId w:val="51"/>
  </w:num>
  <w:num w:numId="77">
    <w:abstractNumId w:val="16"/>
  </w:num>
  <w:num w:numId="78">
    <w:abstractNumId w:val="37"/>
  </w:num>
  <w:num w:numId="79">
    <w:abstractNumId w:val="76"/>
  </w:num>
  <w:num w:numId="80">
    <w:abstractNumId w:val="67"/>
  </w:num>
  <w:num w:numId="81">
    <w:abstractNumId w:val="91"/>
  </w:num>
  <w:num w:numId="82">
    <w:abstractNumId w:val="86"/>
  </w:num>
  <w:num w:numId="83">
    <w:abstractNumId w:val="28"/>
  </w:num>
  <w:num w:numId="84">
    <w:abstractNumId w:val="47"/>
  </w:num>
  <w:num w:numId="85">
    <w:abstractNumId w:val="40"/>
  </w:num>
  <w:num w:numId="86">
    <w:abstractNumId w:val="19"/>
  </w:num>
  <w:num w:numId="87">
    <w:abstractNumId w:val="75"/>
  </w:num>
  <w:num w:numId="88">
    <w:abstractNumId w:val="32"/>
  </w:num>
  <w:num w:numId="89">
    <w:abstractNumId w:val="77"/>
  </w:num>
  <w:num w:numId="90">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B4"/>
    <w:rsid w:val="00003204"/>
    <w:rsid w:val="00023862"/>
    <w:rsid w:val="00024692"/>
    <w:rsid w:val="000265AE"/>
    <w:rsid w:val="00047522"/>
    <w:rsid w:val="0005788E"/>
    <w:rsid w:val="000632C5"/>
    <w:rsid w:val="00065313"/>
    <w:rsid w:val="0007751F"/>
    <w:rsid w:val="00080301"/>
    <w:rsid w:val="00083B1F"/>
    <w:rsid w:val="000B1892"/>
    <w:rsid w:val="000B72AE"/>
    <w:rsid w:val="000D5A1B"/>
    <w:rsid w:val="001210CA"/>
    <w:rsid w:val="00126625"/>
    <w:rsid w:val="001269EC"/>
    <w:rsid w:val="0013737D"/>
    <w:rsid w:val="00145FBE"/>
    <w:rsid w:val="00156936"/>
    <w:rsid w:val="00174F4C"/>
    <w:rsid w:val="00180BD8"/>
    <w:rsid w:val="00187443"/>
    <w:rsid w:val="00194E21"/>
    <w:rsid w:val="00196F70"/>
    <w:rsid w:val="001B2937"/>
    <w:rsid w:val="001D34AC"/>
    <w:rsid w:val="0022001A"/>
    <w:rsid w:val="00231F6D"/>
    <w:rsid w:val="00236487"/>
    <w:rsid w:val="00251E56"/>
    <w:rsid w:val="00291580"/>
    <w:rsid w:val="00292BB6"/>
    <w:rsid w:val="002B28D1"/>
    <w:rsid w:val="002D68B0"/>
    <w:rsid w:val="003077A7"/>
    <w:rsid w:val="00311296"/>
    <w:rsid w:val="00313B87"/>
    <w:rsid w:val="00315EAC"/>
    <w:rsid w:val="00324D0E"/>
    <w:rsid w:val="00335B80"/>
    <w:rsid w:val="00341E77"/>
    <w:rsid w:val="00366921"/>
    <w:rsid w:val="00376540"/>
    <w:rsid w:val="003A2B2C"/>
    <w:rsid w:val="003A7218"/>
    <w:rsid w:val="003B14E1"/>
    <w:rsid w:val="003C5101"/>
    <w:rsid w:val="003E76ED"/>
    <w:rsid w:val="003F4568"/>
    <w:rsid w:val="003F740E"/>
    <w:rsid w:val="00406CAB"/>
    <w:rsid w:val="004668E4"/>
    <w:rsid w:val="00473929"/>
    <w:rsid w:val="00482A2F"/>
    <w:rsid w:val="004840C1"/>
    <w:rsid w:val="004900B6"/>
    <w:rsid w:val="0049318E"/>
    <w:rsid w:val="004B35D9"/>
    <w:rsid w:val="004B69E4"/>
    <w:rsid w:val="004C3284"/>
    <w:rsid w:val="004E3405"/>
    <w:rsid w:val="004F6BE5"/>
    <w:rsid w:val="00516E05"/>
    <w:rsid w:val="005508FE"/>
    <w:rsid w:val="00587941"/>
    <w:rsid w:val="005A1498"/>
    <w:rsid w:val="005A226C"/>
    <w:rsid w:val="005B6630"/>
    <w:rsid w:val="005B705A"/>
    <w:rsid w:val="005F4AA2"/>
    <w:rsid w:val="00627AFE"/>
    <w:rsid w:val="00666FB4"/>
    <w:rsid w:val="00667072"/>
    <w:rsid w:val="0067160E"/>
    <w:rsid w:val="0067361A"/>
    <w:rsid w:val="006843F7"/>
    <w:rsid w:val="0068492B"/>
    <w:rsid w:val="006A6158"/>
    <w:rsid w:val="006C3598"/>
    <w:rsid w:val="006E07E6"/>
    <w:rsid w:val="00702FAC"/>
    <w:rsid w:val="00721D31"/>
    <w:rsid w:val="00732081"/>
    <w:rsid w:val="00736CC5"/>
    <w:rsid w:val="0077453B"/>
    <w:rsid w:val="00775099"/>
    <w:rsid w:val="00784DDD"/>
    <w:rsid w:val="00787271"/>
    <w:rsid w:val="00795145"/>
    <w:rsid w:val="007C756A"/>
    <w:rsid w:val="007E2F6A"/>
    <w:rsid w:val="007F192D"/>
    <w:rsid w:val="00837D7D"/>
    <w:rsid w:val="008407D1"/>
    <w:rsid w:val="0084133C"/>
    <w:rsid w:val="0084634F"/>
    <w:rsid w:val="00881433"/>
    <w:rsid w:val="008E0EED"/>
    <w:rsid w:val="008E1BE2"/>
    <w:rsid w:val="00913D58"/>
    <w:rsid w:val="00926F72"/>
    <w:rsid w:val="00940D94"/>
    <w:rsid w:val="009633BA"/>
    <w:rsid w:val="00966426"/>
    <w:rsid w:val="009734A0"/>
    <w:rsid w:val="00974D32"/>
    <w:rsid w:val="009C0978"/>
    <w:rsid w:val="009C0ADC"/>
    <w:rsid w:val="009F3AEE"/>
    <w:rsid w:val="00A222AE"/>
    <w:rsid w:val="00A24831"/>
    <w:rsid w:val="00A25724"/>
    <w:rsid w:val="00A55F6E"/>
    <w:rsid w:val="00A7039A"/>
    <w:rsid w:val="00AA0A62"/>
    <w:rsid w:val="00AB1E50"/>
    <w:rsid w:val="00AB3447"/>
    <w:rsid w:val="00AD6BF2"/>
    <w:rsid w:val="00AE2864"/>
    <w:rsid w:val="00AE5D71"/>
    <w:rsid w:val="00AF7527"/>
    <w:rsid w:val="00B21311"/>
    <w:rsid w:val="00B51845"/>
    <w:rsid w:val="00B7304F"/>
    <w:rsid w:val="00B82402"/>
    <w:rsid w:val="00BA0DF1"/>
    <w:rsid w:val="00BE7084"/>
    <w:rsid w:val="00C022EE"/>
    <w:rsid w:val="00C1184B"/>
    <w:rsid w:val="00C30663"/>
    <w:rsid w:val="00C373B5"/>
    <w:rsid w:val="00C54E25"/>
    <w:rsid w:val="00C91227"/>
    <w:rsid w:val="00CA5CEC"/>
    <w:rsid w:val="00CC18DE"/>
    <w:rsid w:val="00CD4E88"/>
    <w:rsid w:val="00CE0677"/>
    <w:rsid w:val="00D04F4C"/>
    <w:rsid w:val="00D10E0A"/>
    <w:rsid w:val="00D1411E"/>
    <w:rsid w:val="00D26FA2"/>
    <w:rsid w:val="00D33B6A"/>
    <w:rsid w:val="00D40219"/>
    <w:rsid w:val="00D452B8"/>
    <w:rsid w:val="00D53EB7"/>
    <w:rsid w:val="00D5481D"/>
    <w:rsid w:val="00D60F06"/>
    <w:rsid w:val="00D6272E"/>
    <w:rsid w:val="00D67640"/>
    <w:rsid w:val="00D7538C"/>
    <w:rsid w:val="00D81B67"/>
    <w:rsid w:val="00D838AB"/>
    <w:rsid w:val="00DA1021"/>
    <w:rsid w:val="00DA7367"/>
    <w:rsid w:val="00DE48B7"/>
    <w:rsid w:val="00DF6D99"/>
    <w:rsid w:val="00E11BD1"/>
    <w:rsid w:val="00E17C86"/>
    <w:rsid w:val="00E22BE7"/>
    <w:rsid w:val="00E24E94"/>
    <w:rsid w:val="00E4546D"/>
    <w:rsid w:val="00E54D7F"/>
    <w:rsid w:val="00E736A2"/>
    <w:rsid w:val="00E95F32"/>
    <w:rsid w:val="00EA764F"/>
    <w:rsid w:val="00EC2ADB"/>
    <w:rsid w:val="00EC4148"/>
    <w:rsid w:val="00ED3391"/>
    <w:rsid w:val="00ED62C2"/>
    <w:rsid w:val="00EE1EA6"/>
    <w:rsid w:val="00EF2402"/>
    <w:rsid w:val="00EF769D"/>
    <w:rsid w:val="00F06D34"/>
    <w:rsid w:val="00F36EE3"/>
    <w:rsid w:val="00F55A4B"/>
    <w:rsid w:val="00F64569"/>
    <w:rsid w:val="00F66F42"/>
    <w:rsid w:val="00FC24CC"/>
    <w:rsid w:val="00FD03B9"/>
    <w:rsid w:val="00FD0772"/>
    <w:rsid w:val="00FE28CC"/>
    <w:rsid w:val="00FF077D"/>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customStyle="1" w:styleId="UnresolvedMention">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uiPriority w:val="99"/>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54"/>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lrzxr">
    <w:name w:val="lrzxr"/>
    <w:basedOn w:val="Domylnaczcionkaakapitu"/>
    <w:rsid w:val="003C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1291">
      <w:bodyDiv w:val="1"/>
      <w:marLeft w:val="0"/>
      <w:marRight w:val="0"/>
      <w:marTop w:val="0"/>
      <w:marBottom w:val="0"/>
      <w:divBdr>
        <w:top w:val="none" w:sz="0" w:space="0" w:color="auto"/>
        <w:left w:val="none" w:sz="0" w:space="0" w:color="auto"/>
        <w:bottom w:val="none" w:sz="0" w:space="0" w:color="auto"/>
        <w:right w:val="none" w:sz="0" w:space="0" w:color="auto"/>
      </w:divBdr>
    </w:div>
    <w:div w:id="287511049">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284310086">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8637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zzozwadowice.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inspektor@zzozwadowice.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uodo.gov.pl/pl/404/224"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mailto:incydent@zzozwadowice.pl"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sekretariat@zzozwadowice.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sekretariat@zzozwadowic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17514</Words>
  <Characters>105085</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Wojciech</cp:lastModifiedBy>
  <cp:revision>2</cp:revision>
  <cp:lastPrinted>2023-11-20T18:15:00Z</cp:lastPrinted>
  <dcterms:created xsi:type="dcterms:W3CDTF">2023-11-20T18:15:00Z</dcterms:created>
  <dcterms:modified xsi:type="dcterms:W3CDTF">2023-11-20T18:15:00Z</dcterms:modified>
</cp:coreProperties>
</file>