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64" w:rsidRPr="0095137E" w:rsidRDefault="00522464" w:rsidP="00522464">
      <w:pPr>
        <w:rPr>
          <w:rFonts w:eastAsia="Times New Roman" w:cstheme="minorHAnsi"/>
          <w:color w:val="000000"/>
          <w:lang w:eastAsia="pl-PL"/>
        </w:rPr>
      </w:pPr>
      <w:bookmarkStart w:id="0" w:name="_GoBack"/>
      <w:bookmarkEnd w:id="0"/>
      <w:r w:rsidRPr="0095137E">
        <w:rPr>
          <w:rFonts w:eastAsia="Times New Roman" w:cstheme="minorHAnsi"/>
          <w:b/>
          <w:color w:val="000000"/>
          <w:lang w:eastAsia="pl-PL"/>
        </w:rPr>
        <w:t>DAZ-Z.272.</w:t>
      </w:r>
      <w:r w:rsidR="00A95494">
        <w:rPr>
          <w:rFonts w:eastAsia="Times New Roman" w:cstheme="minorHAnsi"/>
          <w:b/>
          <w:color w:val="000000"/>
          <w:lang w:eastAsia="pl-PL"/>
        </w:rPr>
        <w:t>13</w:t>
      </w:r>
      <w:r w:rsidR="0095137E" w:rsidRPr="0095137E">
        <w:rPr>
          <w:rFonts w:eastAsia="Times New Roman" w:cstheme="minorHAnsi"/>
          <w:b/>
          <w:color w:val="000000"/>
          <w:lang w:eastAsia="pl-PL"/>
        </w:rPr>
        <w:t>.2021</w:t>
      </w:r>
      <w:r w:rsidRPr="0095137E">
        <w:rPr>
          <w:rFonts w:eastAsia="Times New Roman" w:cstheme="minorHAnsi"/>
          <w:b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  <w:t xml:space="preserve">     Gdańsk, dnia </w:t>
      </w:r>
      <w:r w:rsidR="00A95494">
        <w:rPr>
          <w:rFonts w:eastAsia="Times New Roman" w:cstheme="minorHAnsi"/>
          <w:color w:val="000000"/>
          <w:lang w:eastAsia="pl-PL"/>
        </w:rPr>
        <w:t>12.08</w:t>
      </w:r>
      <w:r w:rsidR="0095137E" w:rsidRPr="0095137E">
        <w:rPr>
          <w:rFonts w:eastAsia="Times New Roman" w:cstheme="minorHAnsi"/>
          <w:color w:val="000000"/>
          <w:lang w:eastAsia="pl-PL"/>
        </w:rPr>
        <w:t>.2021</w:t>
      </w:r>
      <w:r w:rsidRPr="0095137E">
        <w:rPr>
          <w:rFonts w:eastAsia="Times New Roman" w:cstheme="minorHAnsi"/>
          <w:color w:val="000000"/>
          <w:lang w:eastAsia="pl-PL"/>
        </w:rPr>
        <w:t xml:space="preserve"> r.</w:t>
      </w:r>
    </w:p>
    <w:p w:rsidR="00522464" w:rsidRPr="0095137E" w:rsidRDefault="00522464" w:rsidP="00D57412">
      <w:pPr>
        <w:spacing w:before="160"/>
        <w:jc w:val="center"/>
        <w:rPr>
          <w:rFonts w:eastAsia="Times New Roman" w:cstheme="minorHAnsi"/>
          <w:b/>
          <w:color w:val="000000"/>
          <w:lang w:eastAsia="pl-PL"/>
        </w:rPr>
      </w:pPr>
      <w:r w:rsidRPr="0095137E">
        <w:rPr>
          <w:rFonts w:eastAsia="Times New Roman" w:cstheme="minorHAnsi"/>
          <w:b/>
          <w:color w:val="000000"/>
          <w:lang w:eastAsia="pl-PL"/>
        </w:rPr>
        <w:t>ZAWIADOMIENIE O WYBORZE OFERTY</w:t>
      </w:r>
    </w:p>
    <w:p w:rsidR="00A95494" w:rsidRDefault="00A95494" w:rsidP="008E5A94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  <w:b/>
          <w:bCs/>
        </w:rPr>
      </w:pPr>
      <w:r w:rsidRPr="00613392">
        <w:rPr>
          <w:rFonts w:cstheme="minorHAnsi"/>
        </w:rPr>
        <w:t>Dotyczy:</w:t>
      </w:r>
      <w:r w:rsidRPr="00613392">
        <w:rPr>
          <w:rFonts w:cstheme="minorHAnsi"/>
          <w:b/>
        </w:rPr>
        <w:t xml:space="preserve"> </w:t>
      </w:r>
      <w:r>
        <w:rPr>
          <w:rFonts w:cstheme="minorHAnsi"/>
        </w:rPr>
        <w:t>postępowania</w:t>
      </w:r>
      <w:r w:rsidRPr="00613392">
        <w:rPr>
          <w:rFonts w:cstheme="minorHAnsi"/>
        </w:rPr>
        <w:t xml:space="preserve"> o </w:t>
      </w:r>
      <w:r w:rsidRPr="00D11259">
        <w:rPr>
          <w:rFonts w:cstheme="minorHAnsi"/>
        </w:rPr>
        <w:t xml:space="preserve"> udzielenie zamówienia publicznego prowadzonego z zastosowaniem procedury właściwej dla zamówienia o wartości równej lub przekraczającej progi unijne, o jakich stanowi art. 3 ustawy z dnia 11 września 2019 r. - Prawo zamówień publicznych (Dz. U. z </w:t>
      </w:r>
      <w:r>
        <w:rPr>
          <w:rFonts w:cstheme="minorHAnsi"/>
        </w:rPr>
        <w:t>2021</w:t>
      </w:r>
      <w:r w:rsidRPr="00D11259">
        <w:rPr>
          <w:rFonts w:cstheme="minorHAnsi"/>
        </w:rPr>
        <w:t xml:space="preserve"> r., poz. </w:t>
      </w:r>
      <w:r>
        <w:rPr>
          <w:rFonts w:cstheme="minorHAnsi"/>
        </w:rPr>
        <w:t xml:space="preserve">1129 </w:t>
      </w:r>
      <w:r w:rsidRPr="00D11259">
        <w:rPr>
          <w:rFonts w:cstheme="minorHAnsi"/>
        </w:rPr>
        <w:t xml:space="preserve">ze zm.) [zwanej dalej także „ustawą Pzp”], tj. postępowania prowadzonego w </w:t>
      </w:r>
      <w:r w:rsidRPr="00D11259">
        <w:rPr>
          <w:rFonts w:cstheme="minorHAnsi"/>
          <w:b/>
          <w:bCs/>
        </w:rPr>
        <w:t xml:space="preserve">trybie przetargu nieograniczonego </w:t>
      </w:r>
      <w:r w:rsidRPr="00D11259">
        <w:rPr>
          <w:rFonts w:cstheme="minorHAnsi"/>
        </w:rPr>
        <w:t>na podstawie art. 132 ustawy Pzp, p.n.</w:t>
      </w:r>
      <w:r>
        <w:rPr>
          <w:rFonts w:cstheme="minorHAnsi"/>
        </w:rPr>
        <w:t xml:space="preserve"> </w:t>
      </w:r>
      <w:r w:rsidRPr="00D11259">
        <w:rPr>
          <w:rFonts w:cstheme="minorHAnsi"/>
          <w:b/>
          <w:bCs/>
        </w:rPr>
        <w:t>Dostawa fabrycznie nowego sprzętu komputero</w:t>
      </w:r>
      <w:r>
        <w:rPr>
          <w:rFonts w:cstheme="minorHAnsi"/>
          <w:b/>
          <w:bCs/>
        </w:rPr>
        <w:t>wego i oprogramowania biurowego.</w:t>
      </w:r>
    </w:p>
    <w:p w:rsidR="00A95494" w:rsidRPr="00A95494" w:rsidRDefault="005836A3" w:rsidP="00A95494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Times New Roman" w:cstheme="minorHAnsi"/>
          <w:lang w:eastAsia="pl-PL"/>
        </w:rPr>
      </w:pPr>
      <w:r w:rsidRPr="0095137E">
        <w:rPr>
          <w:rFonts w:eastAsia="Times New Roman" w:cstheme="minorHAnsi"/>
          <w:lang w:eastAsia="pl-PL"/>
        </w:rPr>
        <w:t>Kwota, jaką Zamawiający przeznaczył na realizację zamówienie wynosi</w:t>
      </w:r>
      <w:r w:rsidR="00A95494">
        <w:rPr>
          <w:rFonts w:eastAsia="Times New Roman" w:cstheme="minorHAnsi"/>
          <w:lang w:eastAsia="pl-PL"/>
        </w:rPr>
        <w:t xml:space="preserve"> </w:t>
      </w:r>
      <w:r w:rsidR="00A95494" w:rsidRPr="00A95494">
        <w:rPr>
          <w:rFonts w:eastAsia="Times New Roman" w:cstheme="minorHAnsi"/>
          <w:lang w:eastAsia="pl-PL"/>
        </w:rPr>
        <w:t>łączn</w:t>
      </w:r>
      <w:r w:rsidR="00A95494">
        <w:rPr>
          <w:rFonts w:eastAsia="Times New Roman" w:cstheme="minorHAnsi"/>
          <w:lang w:eastAsia="pl-PL"/>
        </w:rPr>
        <w:t>ie</w:t>
      </w:r>
      <w:r w:rsidR="00A95494" w:rsidRPr="00A95494">
        <w:rPr>
          <w:rFonts w:eastAsia="Times New Roman" w:cstheme="minorHAnsi"/>
          <w:lang w:eastAsia="pl-PL"/>
        </w:rPr>
        <w:t xml:space="preserve"> </w:t>
      </w:r>
      <w:r w:rsidR="00A95494">
        <w:rPr>
          <w:rFonts w:eastAsia="Times New Roman" w:cstheme="minorHAnsi"/>
          <w:b/>
          <w:lang w:eastAsia="pl-PL"/>
        </w:rPr>
        <w:t>1.101.</w:t>
      </w:r>
      <w:r w:rsidR="00A95494" w:rsidRPr="00A95494">
        <w:rPr>
          <w:rFonts w:eastAsia="Times New Roman" w:cstheme="minorHAnsi"/>
          <w:b/>
          <w:lang w:eastAsia="pl-PL"/>
        </w:rPr>
        <w:t>110,70 zł brutto</w:t>
      </w:r>
      <w:r w:rsidR="00A95494">
        <w:rPr>
          <w:rFonts w:eastAsia="Times New Roman" w:cstheme="minorHAnsi"/>
          <w:lang w:eastAsia="pl-PL"/>
        </w:rPr>
        <w:t>, w tym na</w:t>
      </w:r>
      <w:r w:rsidR="00A95494" w:rsidRPr="00A95494">
        <w:rPr>
          <w:rFonts w:eastAsia="Times New Roman" w:cstheme="minorHAnsi"/>
          <w:lang w:eastAsia="pl-PL"/>
        </w:rPr>
        <w:t xml:space="preserve"> 1 część</w:t>
      </w:r>
      <w:r w:rsidR="00A95494">
        <w:rPr>
          <w:rFonts w:eastAsia="Times New Roman" w:cstheme="minorHAnsi"/>
          <w:lang w:eastAsia="pl-PL"/>
        </w:rPr>
        <w:t xml:space="preserve"> zamówienia:</w:t>
      </w:r>
      <w:r w:rsidR="00A95494" w:rsidRPr="00A95494">
        <w:rPr>
          <w:rFonts w:eastAsia="Times New Roman" w:cstheme="minorHAnsi"/>
          <w:b/>
          <w:lang w:eastAsia="pl-PL"/>
        </w:rPr>
        <w:t xml:space="preserve"> 762.710,70 zł brutto</w:t>
      </w:r>
      <w:r w:rsidR="00A95494" w:rsidRPr="00A95494">
        <w:rPr>
          <w:rFonts w:eastAsia="Times New Roman" w:cstheme="minorHAnsi"/>
          <w:lang w:eastAsia="pl-PL"/>
        </w:rPr>
        <w:t xml:space="preserve">, </w:t>
      </w:r>
      <w:r w:rsidR="00A95494">
        <w:rPr>
          <w:rFonts w:eastAsia="Times New Roman" w:cstheme="minorHAnsi"/>
          <w:lang w:eastAsia="pl-PL"/>
        </w:rPr>
        <w:t xml:space="preserve">a na </w:t>
      </w:r>
      <w:r w:rsidR="00A95494" w:rsidRPr="00A95494">
        <w:rPr>
          <w:rFonts w:eastAsia="Times New Roman" w:cstheme="minorHAnsi"/>
          <w:lang w:eastAsia="pl-PL"/>
        </w:rPr>
        <w:t>2 część</w:t>
      </w:r>
      <w:r w:rsidR="00A95494">
        <w:rPr>
          <w:rFonts w:eastAsia="Times New Roman" w:cstheme="minorHAnsi"/>
          <w:lang w:eastAsia="pl-PL"/>
        </w:rPr>
        <w:t xml:space="preserve"> zamówienia</w:t>
      </w:r>
      <w:r w:rsidR="00A95494" w:rsidRPr="00A95494">
        <w:rPr>
          <w:rFonts w:eastAsia="Times New Roman" w:cstheme="minorHAnsi"/>
          <w:lang w:eastAsia="pl-PL"/>
        </w:rPr>
        <w:t xml:space="preserve">: </w:t>
      </w:r>
      <w:r w:rsidR="00A95494" w:rsidRPr="00A95494">
        <w:rPr>
          <w:rFonts w:eastAsia="Times New Roman" w:cstheme="minorHAnsi"/>
          <w:b/>
          <w:lang w:eastAsia="pl-PL"/>
        </w:rPr>
        <w:t>338 400,00 zł brutto</w:t>
      </w:r>
      <w:r w:rsidR="00A95494" w:rsidRPr="00A95494">
        <w:rPr>
          <w:rFonts w:eastAsia="Times New Roman" w:cstheme="minorHAnsi"/>
          <w:lang w:eastAsia="pl-PL"/>
        </w:rPr>
        <w:t>.</w:t>
      </w:r>
    </w:p>
    <w:p w:rsidR="003B3A4B" w:rsidRDefault="003B3A4B" w:rsidP="003B3A4B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3B3A4B">
        <w:rPr>
          <w:rFonts w:eastAsia="Times New Roman" w:cstheme="minorHAnsi"/>
          <w:color w:val="000000"/>
          <w:lang w:eastAsia="pl-PL"/>
        </w:rPr>
        <w:t xml:space="preserve">W terminie składania ofert wpłynęło </w:t>
      </w:r>
      <w:r w:rsidRPr="003B3A4B">
        <w:rPr>
          <w:rFonts w:eastAsia="Times New Roman" w:cstheme="minorHAnsi"/>
          <w:b/>
          <w:color w:val="000000"/>
          <w:lang w:eastAsia="pl-PL"/>
        </w:rPr>
        <w:t>5 (pięć) </w:t>
      </w:r>
      <w:r w:rsidRPr="00B05513">
        <w:rPr>
          <w:rFonts w:eastAsia="Times New Roman" w:cstheme="minorHAnsi"/>
          <w:color w:val="000000"/>
          <w:lang w:eastAsia="pl-PL"/>
        </w:rPr>
        <w:t>ofert</w:t>
      </w:r>
      <w:r w:rsidRPr="003B3A4B">
        <w:rPr>
          <w:rFonts w:eastAsia="Times New Roman" w:cstheme="minorHAnsi"/>
          <w:color w:val="000000"/>
          <w:lang w:eastAsia="pl-PL"/>
        </w:rPr>
        <w:t xml:space="preserve">, w tym na 1 część zamówienia: </w:t>
      </w:r>
      <w:r w:rsidRPr="00B05513">
        <w:rPr>
          <w:rFonts w:eastAsia="Times New Roman" w:cstheme="minorHAnsi"/>
          <w:b/>
          <w:color w:val="000000"/>
          <w:lang w:eastAsia="pl-PL"/>
        </w:rPr>
        <w:t>4 (cztery)</w:t>
      </w:r>
      <w:r w:rsidRPr="003B3A4B">
        <w:rPr>
          <w:rFonts w:eastAsia="Times New Roman" w:cstheme="minorHAnsi"/>
          <w:color w:val="000000"/>
          <w:lang w:eastAsia="pl-PL"/>
        </w:rPr>
        <w:t xml:space="preserve"> oferty, a na 2 część zamówienia: </w:t>
      </w:r>
      <w:r w:rsidRPr="00B05513">
        <w:rPr>
          <w:rFonts w:eastAsia="Times New Roman" w:cstheme="minorHAnsi"/>
          <w:b/>
          <w:color w:val="000000"/>
          <w:lang w:eastAsia="pl-PL"/>
        </w:rPr>
        <w:t>1 (jedna)</w:t>
      </w:r>
      <w:r w:rsidRPr="003B3A4B">
        <w:rPr>
          <w:rFonts w:eastAsia="Times New Roman" w:cstheme="minorHAnsi"/>
          <w:color w:val="000000"/>
          <w:lang w:eastAsia="pl-PL"/>
        </w:rPr>
        <w:t xml:space="preserve"> oferta: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540"/>
        <w:gridCol w:w="1935"/>
        <w:gridCol w:w="2593"/>
      </w:tblGrid>
      <w:tr w:rsidR="003B3A4B" w:rsidRPr="003B3A4B" w:rsidTr="003B3A4B">
        <w:trPr>
          <w:cantSplit/>
          <w:trHeight w:val="6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B3A4B" w:rsidRPr="003B3A4B" w:rsidRDefault="003B3A4B" w:rsidP="003B3A4B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</w:rPr>
            </w:pPr>
            <w:r w:rsidRPr="003B3A4B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B3A4B" w:rsidRPr="003B3A4B" w:rsidRDefault="003B3A4B" w:rsidP="003B3A4B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</w:rPr>
            </w:pPr>
            <w:r w:rsidRPr="003B3A4B">
              <w:rPr>
                <w:rFonts w:eastAsia="Calibri" w:cstheme="minorHAnsi"/>
                <w:b/>
              </w:rPr>
              <w:t>Firma (nazwa) lub imię i nazwisko oraz adres siedziby wykonawcy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3A4B" w:rsidRPr="003B3A4B" w:rsidRDefault="003B3A4B" w:rsidP="003B3A4B">
            <w:pPr>
              <w:suppressAutoHyphens/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lang w:eastAsia="zh-CN"/>
              </w:rPr>
            </w:pPr>
            <w:r w:rsidRPr="003B3A4B">
              <w:rPr>
                <w:rFonts w:eastAsia="Calibri" w:cstheme="minorHAnsi"/>
                <w:b/>
                <w:lang w:eastAsia="zh-CN"/>
              </w:rPr>
              <w:t>Nr części zamówienia, której dot. złożona oferta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B3A4B" w:rsidRPr="003B3A4B" w:rsidRDefault="003B3A4B" w:rsidP="003B3A4B">
            <w:pPr>
              <w:suppressAutoHyphens/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lang w:eastAsia="zh-CN"/>
              </w:rPr>
            </w:pPr>
            <w:r w:rsidRPr="003B3A4B">
              <w:rPr>
                <w:rFonts w:eastAsia="Calibri" w:cstheme="minorHAnsi"/>
                <w:b/>
                <w:lang w:eastAsia="zh-CN"/>
              </w:rPr>
              <w:t>Łączna cena ofertowa brutto wykonania zamówienia</w:t>
            </w:r>
          </w:p>
        </w:tc>
      </w:tr>
      <w:tr w:rsidR="003B3A4B" w:rsidRPr="003B3A4B" w:rsidTr="003B3A4B">
        <w:trPr>
          <w:cantSplit/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3B3A4B" w:rsidRPr="003B3A4B" w:rsidRDefault="003B3A4B" w:rsidP="003B3A4B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</w:rPr>
            </w:pPr>
            <w:r w:rsidRPr="003B3A4B">
              <w:rPr>
                <w:rFonts w:eastAsia="Calibri" w:cstheme="minorHAnsi"/>
                <w:b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3B3A4B" w:rsidRPr="003B3A4B" w:rsidRDefault="003B3A4B" w:rsidP="003B3A4B">
            <w:pPr>
              <w:spacing w:after="0" w:line="276" w:lineRule="auto"/>
              <w:ind w:right="-1"/>
              <w:rPr>
                <w:rFonts w:eastAsia="Calibri" w:cstheme="minorHAnsi"/>
                <w:b/>
              </w:rPr>
            </w:pPr>
            <w:r w:rsidRPr="003B3A4B">
              <w:rPr>
                <w:rFonts w:eastAsia="Calibri" w:cstheme="minorHAnsi"/>
                <w:b/>
              </w:rPr>
              <w:t>CT ALFA Sp. z o.o.</w:t>
            </w:r>
          </w:p>
          <w:p w:rsidR="003B3A4B" w:rsidRPr="003B3A4B" w:rsidRDefault="003B3A4B" w:rsidP="003B3A4B">
            <w:pPr>
              <w:spacing w:after="0" w:line="276" w:lineRule="auto"/>
              <w:ind w:right="-1"/>
              <w:rPr>
                <w:rFonts w:eastAsia="Calibri" w:cstheme="minorHAnsi"/>
              </w:rPr>
            </w:pPr>
            <w:r w:rsidRPr="003B3A4B">
              <w:rPr>
                <w:rFonts w:eastAsia="Calibri" w:cstheme="minorHAnsi"/>
              </w:rPr>
              <w:t>ul. Sikorskiego 9, 66-200 Świebodzin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4B" w:rsidRPr="003B3A4B" w:rsidRDefault="003B3A4B" w:rsidP="003B3A4B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bCs/>
              </w:rPr>
            </w:pPr>
            <w:r w:rsidRPr="003B3A4B">
              <w:rPr>
                <w:rFonts w:eastAsia="Calibri" w:cstheme="minorHAnsi"/>
                <w:b/>
                <w:bCs/>
              </w:rPr>
              <w:t>CZĘŚĆ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3B3A4B" w:rsidRPr="003B3A4B" w:rsidRDefault="003B3A4B" w:rsidP="003B3A4B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</w:rPr>
            </w:pPr>
            <w:r w:rsidRPr="003B3A4B">
              <w:rPr>
                <w:rFonts w:eastAsia="Calibri" w:cstheme="minorHAnsi"/>
                <w:b/>
              </w:rPr>
              <w:t>785.109,00 zł</w:t>
            </w:r>
          </w:p>
        </w:tc>
      </w:tr>
      <w:tr w:rsidR="003B3A4B" w:rsidRPr="003B3A4B" w:rsidTr="003B3A4B">
        <w:trPr>
          <w:cantSplit/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3B3A4B" w:rsidRPr="003B3A4B" w:rsidRDefault="003B3A4B" w:rsidP="003B3A4B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</w:rPr>
            </w:pPr>
            <w:r w:rsidRPr="003B3A4B">
              <w:rPr>
                <w:rFonts w:eastAsia="Calibri" w:cstheme="minorHAnsi"/>
                <w:b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3B3A4B" w:rsidRPr="003B3A4B" w:rsidRDefault="003B3A4B" w:rsidP="003B3A4B">
            <w:pPr>
              <w:spacing w:after="0" w:line="276" w:lineRule="auto"/>
              <w:ind w:right="-1"/>
              <w:rPr>
                <w:rFonts w:eastAsia="Calibri" w:cstheme="minorHAnsi"/>
                <w:b/>
              </w:rPr>
            </w:pPr>
            <w:r w:rsidRPr="003B3A4B">
              <w:rPr>
                <w:rFonts w:eastAsia="Calibri" w:cstheme="minorHAnsi"/>
                <w:b/>
              </w:rPr>
              <w:t>MBA SYSTEM SP. Z O.O.</w:t>
            </w:r>
          </w:p>
          <w:p w:rsidR="003B3A4B" w:rsidRPr="003B3A4B" w:rsidRDefault="00E059C5" w:rsidP="003B3A4B">
            <w:pPr>
              <w:spacing w:after="0" w:line="276" w:lineRule="auto"/>
              <w:ind w:right="-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ul. Odlewnicza 7, 03-</w:t>
            </w:r>
            <w:r w:rsidR="003B3A4B" w:rsidRPr="003B3A4B">
              <w:rPr>
                <w:rFonts w:eastAsia="Calibri" w:cstheme="minorHAnsi"/>
              </w:rPr>
              <w:t>231 Warszawa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4B" w:rsidRPr="003B3A4B" w:rsidRDefault="003B3A4B" w:rsidP="003B3A4B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</w:rPr>
            </w:pPr>
            <w:r w:rsidRPr="003B3A4B">
              <w:rPr>
                <w:rFonts w:eastAsia="Calibri" w:cstheme="minorHAnsi"/>
                <w:b/>
                <w:bCs/>
              </w:rPr>
              <w:t>CZĘŚĆ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3B3A4B" w:rsidRPr="003B3A4B" w:rsidRDefault="003B3A4B" w:rsidP="003B3A4B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</w:rPr>
            </w:pPr>
            <w:r w:rsidRPr="003B3A4B">
              <w:rPr>
                <w:rFonts w:eastAsia="Calibri" w:cstheme="minorHAnsi"/>
                <w:b/>
              </w:rPr>
              <w:t>794.128,59 zł</w:t>
            </w:r>
          </w:p>
        </w:tc>
      </w:tr>
      <w:tr w:rsidR="003B3A4B" w:rsidRPr="003B3A4B" w:rsidTr="003B3A4B">
        <w:trPr>
          <w:cantSplit/>
          <w:trHeight w:val="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3B3A4B" w:rsidRPr="003B3A4B" w:rsidRDefault="003B3A4B" w:rsidP="003B3A4B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</w:rPr>
            </w:pPr>
            <w:r w:rsidRPr="003B3A4B">
              <w:rPr>
                <w:rFonts w:eastAsia="Calibri" w:cstheme="minorHAnsi"/>
                <w:b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3B3A4B" w:rsidRPr="003B3A4B" w:rsidRDefault="003B3A4B" w:rsidP="003B3A4B">
            <w:pPr>
              <w:spacing w:after="0" w:line="276" w:lineRule="auto"/>
              <w:ind w:right="-1"/>
              <w:rPr>
                <w:rFonts w:eastAsia="Calibri" w:cstheme="minorHAnsi"/>
                <w:b/>
              </w:rPr>
            </w:pPr>
            <w:r w:rsidRPr="003B3A4B">
              <w:rPr>
                <w:rFonts w:eastAsia="Calibri" w:cstheme="minorHAnsi"/>
                <w:b/>
              </w:rPr>
              <w:t>GRUPA E Sp. z. o. o.</w:t>
            </w:r>
          </w:p>
          <w:p w:rsidR="003B3A4B" w:rsidRPr="003B3A4B" w:rsidRDefault="003B3A4B" w:rsidP="003B3A4B">
            <w:pPr>
              <w:spacing w:after="0" w:line="276" w:lineRule="auto"/>
              <w:ind w:right="-1"/>
              <w:rPr>
                <w:rFonts w:eastAsia="Calibri" w:cstheme="minorHAnsi"/>
              </w:rPr>
            </w:pPr>
            <w:r w:rsidRPr="003B3A4B">
              <w:rPr>
                <w:rFonts w:eastAsia="Calibri" w:cstheme="minorHAnsi"/>
              </w:rPr>
              <w:t>ul. Piwna 32, 43-100 Tychy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4B" w:rsidRPr="003B3A4B" w:rsidRDefault="003B3A4B" w:rsidP="003B3A4B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</w:rPr>
            </w:pPr>
            <w:r w:rsidRPr="003B3A4B">
              <w:rPr>
                <w:rFonts w:eastAsia="Calibri" w:cstheme="minorHAnsi"/>
                <w:b/>
                <w:bCs/>
              </w:rPr>
              <w:t>CZĘŚĆ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3B3A4B" w:rsidRPr="003B3A4B" w:rsidRDefault="003B3A4B" w:rsidP="003B3A4B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</w:rPr>
            </w:pPr>
            <w:r w:rsidRPr="003B3A4B">
              <w:rPr>
                <w:rFonts w:eastAsia="Calibri" w:cstheme="minorHAnsi"/>
                <w:b/>
              </w:rPr>
              <w:t>743.464,89 zł</w:t>
            </w:r>
          </w:p>
        </w:tc>
      </w:tr>
      <w:tr w:rsidR="003B3A4B" w:rsidRPr="003B3A4B" w:rsidTr="003B3A4B">
        <w:trPr>
          <w:cantSplit/>
          <w:trHeight w:val="2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3B3A4B" w:rsidRPr="003B3A4B" w:rsidRDefault="003B3A4B" w:rsidP="003B3A4B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</w:rPr>
            </w:pPr>
            <w:r w:rsidRPr="003B3A4B">
              <w:rPr>
                <w:rFonts w:eastAsia="Calibri" w:cstheme="minorHAnsi"/>
                <w:b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3B3A4B" w:rsidRPr="003B3A4B" w:rsidRDefault="003B3A4B" w:rsidP="003B3A4B">
            <w:pPr>
              <w:spacing w:after="0" w:line="276" w:lineRule="auto"/>
              <w:ind w:right="-1"/>
              <w:rPr>
                <w:rFonts w:eastAsia="Calibri" w:cstheme="minorHAnsi"/>
                <w:b/>
              </w:rPr>
            </w:pPr>
            <w:r w:rsidRPr="003B3A4B">
              <w:rPr>
                <w:rFonts w:eastAsia="Calibri" w:cstheme="minorHAnsi"/>
                <w:b/>
              </w:rPr>
              <w:t>OPERATOR CHMURY KRAJOWEJ SP. Z O.O.</w:t>
            </w:r>
          </w:p>
          <w:p w:rsidR="003B3A4B" w:rsidRPr="003B3A4B" w:rsidRDefault="003B3A4B" w:rsidP="003B3A4B">
            <w:pPr>
              <w:spacing w:after="0" w:line="276" w:lineRule="auto"/>
              <w:ind w:right="-1"/>
              <w:rPr>
                <w:rFonts w:eastAsia="Calibri" w:cstheme="minorHAnsi"/>
              </w:rPr>
            </w:pPr>
            <w:r w:rsidRPr="003B3A4B">
              <w:rPr>
                <w:rFonts w:eastAsia="Calibri" w:cstheme="minorHAnsi"/>
              </w:rPr>
              <w:t>ul. Grzybowska 62, 00-844 Warszawa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4B" w:rsidRPr="003B3A4B" w:rsidRDefault="003B3A4B" w:rsidP="003B3A4B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</w:rPr>
            </w:pPr>
            <w:r w:rsidRPr="003B3A4B">
              <w:rPr>
                <w:rFonts w:eastAsia="Calibri" w:cstheme="minorHAnsi"/>
                <w:b/>
                <w:bCs/>
              </w:rPr>
              <w:t>CZĘŚĆ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3B3A4B" w:rsidRPr="003B3A4B" w:rsidRDefault="003B3A4B" w:rsidP="003B3A4B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</w:rPr>
            </w:pPr>
            <w:r w:rsidRPr="003B3A4B">
              <w:rPr>
                <w:rFonts w:eastAsia="Calibri" w:cstheme="minorHAnsi"/>
                <w:b/>
              </w:rPr>
              <w:t>308.649,00 zł</w:t>
            </w:r>
          </w:p>
        </w:tc>
      </w:tr>
      <w:tr w:rsidR="003B3A4B" w:rsidRPr="003B3A4B" w:rsidTr="003B3A4B">
        <w:trPr>
          <w:cantSplit/>
          <w:trHeight w:val="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3B3A4B" w:rsidRPr="003B3A4B" w:rsidRDefault="003B3A4B" w:rsidP="003B3A4B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</w:rPr>
            </w:pPr>
            <w:r w:rsidRPr="003B3A4B">
              <w:rPr>
                <w:rFonts w:eastAsia="Calibri" w:cstheme="minorHAnsi"/>
                <w:b/>
              </w:rPr>
              <w:t>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3B3A4B" w:rsidRPr="003B3A4B" w:rsidRDefault="003B3A4B" w:rsidP="003B3A4B">
            <w:pPr>
              <w:spacing w:after="0" w:line="276" w:lineRule="auto"/>
              <w:ind w:right="-1"/>
              <w:rPr>
                <w:rFonts w:eastAsia="Calibri" w:cstheme="minorHAnsi"/>
                <w:b/>
              </w:rPr>
            </w:pPr>
            <w:r w:rsidRPr="003B3A4B">
              <w:rPr>
                <w:rFonts w:eastAsia="Calibri" w:cstheme="minorHAnsi"/>
                <w:b/>
              </w:rPr>
              <w:t>4ITS Jacek Lange</w:t>
            </w:r>
          </w:p>
          <w:p w:rsidR="003B3A4B" w:rsidRPr="003B3A4B" w:rsidRDefault="003B3A4B" w:rsidP="003B3A4B">
            <w:pPr>
              <w:spacing w:after="0" w:line="276" w:lineRule="auto"/>
              <w:ind w:right="-1"/>
              <w:rPr>
                <w:rFonts w:eastAsia="Calibri" w:cstheme="minorHAnsi"/>
              </w:rPr>
            </w:pPr>
            <w:r w:rsidRPr="003B3A4B">
              <w:rPr>
                <w:rFonts w:eastAsia="Calibri" w:cstheme="minorHAnsi"/>
              </w:rPr>
              <w:t>ul. Pionierów 3/2, 85-886 Bydgoszcz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4B" w:rsidRPr="003B3A4B" w:rsidRDefault="003B3A4B" w:rsidP="003B3A4B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bCs/>
              </w:rPr>
            </w:pPr>
            <w:r w:rsidRPr="003B3A4B">
              <w:rPr>
                <w:rFonts w:eastAsia="Calibri" w:cstheme="minorHAnsi"/>
                <w:b/>
                <w:bCs/>
              </w:rPr>
              <w:t>CZĘŚĆ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3B3A4B" w:rsidRPr="003B3A4B" w:rsidRDefault="003B3A4B" w:rsidP="003B3A4B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</w:rPr>
            </w:pPr>
            <w:r w:rsidRPr="003B3A4B">
              <w:rPr>
                <w:rFonts w:eastAsia="Calibri" w:cstheme="minorHAnsi"/>
                <w:b/>
              </w:rPr>
              <w:t>735.139,37 zł</w:t>
            </w:r>
          </w:p>
        </w:tc>
      </w:tr>
    </w:tbl>
    <w:p w:rsidR="00522464" w:rsidRPr="000021FD" w:rsidRDefault="00522464" w:rsidP="000021FD">
      <w:pPr>
        <w:pStyle w:val="Akapitzlist"/>
        <w:numPr>
          <w:ilvl w:val="0"/>
          <w:numId w:val="8"/>
        </w:numPr>
        <w:spacing w:before="120" w:after="24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0021FD">
        <w:rPr>
          <w:rFonts w:asciiTheme="minorHAnsi" w:hAnsiTheme="minorHAnsi" w:cstheme="minorHAnsi"/>
          <w:color w:val="000000"/>
          <w:sz w:val="22"/>
        </w:rPr>
        <w:t xml:space="preserve">Na podstawie art. </w:t>
      </w:r>
      <w:r w:rsidR="0095137E" w:rsidRPr="000021FD">
        <w:rPr>
          <w:rFonts w:asciiTheme="minorHAnsi" w:hAnsiTheme="minorHAnsi" w:cstheme="minorHAnsi"/>
          <w:color w:val="000000"/>
          <w:sz w:val="22"/>
        </w:rPr>
        <w:t>253</w:t>
      </w:r>
      <w:r w:rsidRPr="000021FD">
        <w:rPr>
          <w:rFonts w:asciiTheme="minorHAnsi" w:hAnsiTheme="minorHAnsi" w:cstheme="minorHAnsi"/>
          <w:color w:val="000000"/>
          <w:sz w:val="22"/>
        </w:rPr>
        <w:t xml:space="preserve"> ust. </w:t>
      </w:r>
      <w:r w:rsidR="0073241B" w:rsidRPr="000021FD">
        <w:rPr>
          <w:rFonts w:asciiTheme="minorHAnsi" w:hAnsiTheme="minorHAnsi" w:cstheme="minorHAnsi"/>
          <w:color w:val="000000"/>
          <w:sz w:val="22"/>
        </w:rPr>
        <w:t>2</w:t>
      </w:r>
      <w:r w:rsidRPr="000021FD">
        <w:rPr>
          <w:rFonts w:asciiTheme="minorHAnsi" w:hAnsiTheme="minorHAnsi" w:cstheme="minorHAnsi"/>
          <w:color w:val="000000"/>
          <w:sz w:val="22"/>
        </w:rPr>
        <w:t xml:space="preserve"> ustawy Pzp Zamawiający informuje, że w przedmiotowym postępowaniu </w:t>
      </w:r>
      <w:r w:rsidRPr="000021FD">
        <w:rPr>
          <w:rFonts w:asciiTheme="minorHAnsi" w:hAnsiTheme="minorHAnsi" w:cstheme="minorHAnsi"/>
          <w:b/>
          <w:color w:val="000000"/>
          <w:sz w:val="22"/>
        </w:rPr>
        <w:t>dokonano wyboru najkorzystniejszej oferty</w:t>
      </w:r>
      <w:r w:rsidR="000021FD">
        <w:rPr>
          <w:rFonts w:asciiTheme="minorHAnsi" w:hAnsiTheme="minorHAnsi" w:cstheme="minorHAnsi"/>
          <w:b/>
          <w:color w:val="000000"/>
          <w:sz w:val="22"/>
        </w:rPr>
        <w:t xml:space="preserve"> dla części 1 zamówienia</w:t>
      </w:r>
      <w:r w:rsidRPr="000021FD">
        <w:rPr>
          <w:rFonts w:asciiTheme="minorHAnsi" w:hAnsiTheme="minorHAnsi" w:cstheme="minorHAnsi"/>
          <w:b/>
          <w:color w:val="000000"/>
          <w:sz w:val="22"/>
        </w:rPr>
        <w:t>, tj.</w:t>
      </w:r>
    </w:p>
    <w:p w:rsidR="006C3AB3" w:rsidRPr="0095137E" w:rsidRDefault="00A17D8A" w:rsidP="000021FD">
      <w:pPr>
        <w:pStyle w:val="Akapitzlist"/>
        <w:spacing w:after="120"/>
        <w:ind w:left="284" w:right="-425"/>
        <w:contextualSpacing w:val="0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D</w:t>
      </w:r>
      <w:r w:rsidR="000021FD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okonano wyboru oferty nr 5</w:t>
      </w:r>
      <w:r w:rsidR="006C3AB3" w:rsidRPr="0095137E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 Wykonawcy:</w:t>
      </w:r>
    </w:p>
    <w:p w:rsidR="000021FD" w:rsidRPr="000021FD" w:rsidRDefault="000021FD" w:rsidP="000021FD">
      <w:pPr>
        <w:spacing w:after="120"/>
        <w:ind w:left="284" w:right="-425"/>
        <w:jc w:val="both"/>
        <w:rPr>
          <w:rFonts w:eastAsia="Calibri" w:cstheme="minorHAnsi"/>
          <w:b/>
          <w:bCs/>
          <w:iCs/>
          <w:lang w:eastAsia="pl-PL"/>
        </w:rPr>
      </w:pPr>
      <w:r w:rsidRPr="000021FD">
        <w:rPr>
          <w:rFonts w:eastAsia="Calibri" w:cstheme="minorHAnsi"/>
          <w:b/>
          <w:bCs/>
          <w:iCs/>
          <w:lang w:eastAsia="pl-PL"/>
        </w:rPr>
        <w:t>4ITS Jacek Lange</w:t>
      </w:r>
    </w:p>
    <w:p w:rsidR="000021FD" w:rsidRDefault="000021FD" w:rsidP="000021FD">
      <w:pPr>
        <w:spacing w:after="240"/>
        <w:ind w:left="284" w:right="-425"/>
        <w:jc w:val="both"/>
        <w:rPr>
          <w:rFonts w:ascii="Calibri" w:eastAsia="Calibri" w:hAnsi="Calibri" w:cs="Calibri"/>
          <w:b/>
          <w:bCs/>
          <w:iCs/>
        </w:rPr>
      </w:pPr>
      <w:r w:rsidRPr="000021FD">
        <w:rPr>
          <w:rFonts w:ascii="Calibri" w:eastAsia="Calibri" w:hAnsi="Calibri" w:cs="Calibri"/>
        </w:rPr>
        <w:t>ul. Pionierów 3/2, 85-886 Bydgoszcz</w:t>
      </w:r>
    </w:p>
    <w:p w:rsidR="0095137E" w:rsidRDefault="0095137E" w:rsidP="000021FD">
      <w:pPr>
        <w:spacing w:after="240"/>
        <w:ind w:left="284" w:right="-425"/>
        <w:jc w:val="both"/>
        <w:rPr>
          <w:rFonts w:eastAsia="Calibri" w:cstheme="minorHAnsi"/>
          <w:b/>
          <w:bCs/>
          <w:iCs/>
          <w:lang w:eastAsia="pl-PL"/>
        </w:rPr>
      </w:pPr>
      <w:r w:rsidRPr="0095137E">
        <w:rPr>
          <w:rFonts w:eastAsia="Calibri" w:cstheme="minorHAnsi"/>
          <w:b/>
          <w:bCs/>
          <w:iCs/>
          <w:lang w:eastAsia="pl-PL"/>
        </w:rPr>
        <w:t>Cena ofertowa brutto</w:t>
      </w:r>
      <w:r w:rsidR="000021FD">
        <w:rPr>
          <w:rFonts w:eastAsia="Calibri" w:cstheme="minorHAnsi"/>
          <w:b/>
          <w:bCs/>
          <w:iCs/>
          <w:lang w:eastAsia="pl-PL"/>
        </w:rPr>
        <w:t xml:space="preserve">: </w:t>
      </w:r>
      <w:r w:rsidR="000021FD" w:rsidRPr="000021FD">
        <w:rPr>
          <w:rFonts w:eastAsia="Calibri" w:cstheme="minorHAnsi"/>
          <w:b/>
          <w:bCs/>
          <w:iCs/>
          <w:lang w:eastAsia="pl-PL"/>
        </w:rPr>
        <w:t xml:space="preserve">735.139,37 zł </w:t>
      </w:r>
      <w:r w:rsidR="00A17D8A" w:rsidRPr="008E5A94">
        <w:rPr>
          <w:rFonts w:ascii="Calibri" w:eastAsia="Calibri" w:hAnsi="Calibri" w:cs="Calibri"/>
          <w:b/>
        </w:rPr>
        <w:t>brutto</w:t>
      </w:r>
    </w:p>
    <w:p w:rsidR="006C3AB3" w:rsidRPr="0095137E" w:rsidRDefault="006C3AB3" w:rsidP="0095137E">
      <w:pPr>
        <w:spacing w:after="120"/>
        <w:ind w:left="425" w:right="-425"/>
        <w:jc w:val="center"/>
        <w:rPr>
          <w:rFonts w:cstheme="minorHAnsi"/>
        </w:rPr>
      </w:pPr>
      <w:r w:rsidRPr="0095137E">
        <w:rPr>
          <w:rFonts w:cstheme="minorHAnsi"/>
        </w:rPr>
        <w:t>Uzasadnienie:</w:t>
      </w:r>
    </w:p>
    <w:p w:rsidR="000021FD" w:rsidRDefault="000021FD" w:rsidP="000021FD">
      <w:pPr>
        <w:spacing w:after="120" w:line="276" w:lineRule="auto"/>
        <w:jc w:val="both"/>
        <w:rPr>
          <w:rFonts w:cstheme="minorHAnsi"/>
        </w:rPr>
      </w:pPr>
      <w:r w:rsidRPr="000021FD">
        <w:rPr>
          <w:rFonts w:cstheme="minorHAnsi"/>
        </w:rPr>
        <w:t xml:space="preserve">Wykonawca złożył ofertę najkorzystniejszą spośród ofert niepodlegających odrzuceniu dla części 1 zamówienia, zgodnie z kryteriami oceny określonymi w SWZ uzyskując </w:t>
      </w:r>
      <w:r w:rsidRPr="000021FD">
        <w:rPr>
          <w:rFonts w:cstheme="minorHAnsi"/>
          <w:b/>
        </w:rPr>
        <w:t>100 pkt</w:t>
      </w:r>
      <w:r w:rsidRPr="000021FD">
        <w:rPr>
          <w:rFonts w:cstheme="minorHAnsi"/>
        </w:rPr>
        <w:t xml:space="preserve"> (</w:t>
      </w:r>
      <w:r w:rsidRPr="000021FD">
        <w:rPr>
          <w:rFonts w:cstheme="minorHAnsi"/>
          <w:b/>
        </w:rPr>
        <w:t>P</w:t>
      </w:r>
      <w:r w:rsidRPr="000021FD">
        <w:rPr>
          <w:rFonts w:cstheme="minorHAnsi"/>
          <w:b/>
          <w:vertAlign w:val="subscript"/>
        </w:rPr>
        <w:t>K1</w:t>
      </w:r>
      <w:r w:rsidRPr="000021FD">
        <w:rPr>
          <w:rFonts w:cstheme="minorHAnsi"/>
          <w:b/>
        </w:rPr>
        <w:t xml:space="preserve"> – 60 pkt, P</w:t>
      </w:r>
      <w:r w:rsidRPr="000021FD">
        <w:rPr>
          <w:rFonts w:cstheme="minorHAnsi"/>
          <w:b/>
          <w:vertAlign w:val="subscript"/>
        </w:rPr>
        <w:t>K2</w:t>
      </w:r>
      <w:r w:rsidRPr="000021FD">
        <w:rPr>
          <w:rFonts w:cstheme="minorHAnsi"/>
          <w:b/>
        </w:rPr>
        <w:t xml:space="preserve">  – 15 </w:t>
      </w:r>
      <w:r w:rsidRPr="000021FD">
        <w:rPr>
          <w:rFonts w:cstheme="minorHAnsi"/>
          <w:b/>
        </w:rPr>
        <w:lastRenderedPageBreak/>
        <w:t>pkt, P</w:t>
      </w:r>
      <w:r w:rsidRPr="000021FD">
        <w:rPr>
          <w:rFonts w:cstheme="minorHAnsi"/>
          <w:b/>
          <w:vertAlign w:val="subscript"/>
        </w:rPr>
        <w:t>K3</w:t>
      </w:r>
      <w:r w:rsidRPr="000021FD">
        <w:rPr>
          <w:rFonts w:cstheme="minorHAnsi"/>
          <w:b/>
        </w:rPr>
        <w:t xml:space="preserve">  – 2 pkt, P</w:t>
      </w:r>
      <w:r w:rsidRPr="000021FD">
        <w:rPr>
          <w:rFonts w:cstheme="minorHAnsi"/>
          <w:b/>
          <w:vertAlign w:val="subscript"/>
        </w:rPr>
        <w:t xml:space="preserve">K4 </w:t>
      </w:r>
      <w:r w:rsidRPr="000021FD">
        <w:rPr>
          <w:rFonts w:cstheme="minorHAnsi"/>
          <w:b/>
        </w:rPr>
        <w:t>– 15 pkt, P</w:t>
      </w:r>
      <w:r w:rsidRPr="000021FD">
        <w:rPr>
          <w:rFonts w:cstheme="minorHAnsi"/>
          <w:b/>
          <w:vertAlign w:val="subscript"/>
        </w:rPr>
        <w:t>K5</w:t>
      </w:r>
      <w:r w:rsidRPr="000021FD">
        <w:rPr>
          <w:rFonts w:cstheme="minorHAnsi"/>
          <w:b/>
        </w:rPr>
        <w:t xml:space="preserve"> – 5 pkt, P</w:t>
      </w:r>
      <w:r w:rsidRPr="000021FD">
        <w:rPr>
          <w:rFonts w:cstheme="minorHAnsi"/>
          <w:b/>
          <w:vertAlign w:val="subscript"/>
        </w:rPr>
        <w:t>K6</w:t>
      </w:r>
      <w:r w:rsidRPr="000021FD">
        <w:rPr>
          <w:rFonts w:cstheme="minorHAnsi"/>
          <w:b/>
        </w:rPr>
        <w:t xml:space="preserve"> – 3 pkt, Łącznie – 100 pkt</w:t>
      </w:r>
      <w:r w:rsidRPr="000021FD">
        <w:rPr>
          <w:rFonts w:cstheme="minorHAnsi"/>
        </w:rPr>
        <w:t>) oraz spełnił wszystkie warunki i wymagania postawione przez Zamawiającego.</w:t>
      </w:r>
    </w:p>
    <w:p w:rsidR="0095137E" w:rsidRPr="000021FD" w:rsidRDefault="00522464" w:rsidP="000021FD">
      <w:pPr>
        <w:spacing w:after="120" w:line="276" w:lineRule="auto"/>
        <w:jc w:val="both"/>
        <w:rPr>
          <w:rFonts w:cstheme="minorHAnsi"/>
          <w:b/>
        </w:rPr>
      </w:pPr>
      <w:r w:rsidRPr="000021FD">
        <w:rPr>
          <w:rFonts w:cstheme="minorHAnsi"/>
          <w:b/>
        </w:rPr>
        <w:t xml:space="preserve">Ocena i porównanie ofert niepodlegających odrzuceniu </w:t>
      </w:r>
      <w:r w:rsidR="0095137E" w:rsidRPr="000021FD">
        <w:rPr>
          <w:rFonts w:cstheme="minorHAnsi"/>
          <w:b/>
        </w:rPr>
        <w:t>zgodnie z kryteriami określonymi w Rozdziale XX SWZ</w:t>
      </w:r>
      <w:r w:rsidR="000021FD" w:rsidRPr="000021F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0021FD" w:rsidRPr="000021FD">
        <w:rPr>
          <w:rFonts w:cstheme="minorHAnsi"/>
          <w:b/>
        </w:rPr>
        <w:t>dla części 1 zamówienia</w:t>
      </w:r>
      <w:r w:rsidRPr="000021FD">
        <w:rPr>
          <w:rFonts w:cstheme="minorHAnsi"/>
          <w:b/>
        </w:rPr>
        <w:t>, tj.: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5727"/>
        <w:gridCol w:w="1241"/>
        <w:gridCol w:w="1525"/>
      </w:tblGrid>
      <w:tr w:rsidR="000021FD" w:rsidRPr="000021FD" w:rsidTr="000021FD">
        <w:trPr>
          <w:trHeight w:val="211"/>
          <w:tblHeader/>
        </w:trPr>
        <w:tc>
          <w:tcPr>
            <w:tcW w:w="576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0021FD" w:rsidRPr="000021FD" w:rsidRDefault="000021FD" w:rsidP="000021FD">
            <w:pPr>
              <w:spacing w:after="0" w:line="276" w:lineRule="auto"/>
              <w:jc w:val="both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Lp.</w:t>
            </w:r>
          </w:p>
        </w:tc>
        <w:tc>
          <w:tcPr>
            <w:tcW w:w="5916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0021FD" w:rsidRPr="000021FD" w:rsidRDefault="000021FD" w:rsidP="000021FD">
            <w:pPr>
              <w:spacing w:after="0" w:line="276" w:lineRule="auto"/>
              <w:jc w:val="both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Kryterium – część 1 zamówienia</w:t>
            </w:r>
          </w:p>
        </w:tc>
        <w:tc>
          <w:tcPr>
            <w:tcW w:w="126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0021FD" w:rsidRPr="000021FD" w:rsidRDefault="000021FD" w:rsidP="000021FD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Waga %</w:t>
            </w:r>
          </w:p>
        </w:tc>
        <w:tc>
          <w:tcPr>
            <w:tcW w:w="1537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0021FD" w:rsidRPr="000021FD" w:rsidRDefault="000021FD" w:rsidP="000021FD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Oznaczenie</w:t>
            </w:r>
          </w:p>
        </w:tc>
      </w:tr>
      <w:tr w:rsidR="000021FD" w:rsidRPr="000021FD" w:rsidTr="000021FD">
        <w:trPr>
          <w:trHeight w:val="329"/>
        </w:trPr>
        <w:tc>
          <w:tcPr>
            <w:tcW w:w="576" w:type="dxa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1.</w:t>
            </w:r>
          </w:p>
        </w:tc>
        <w:tc>
          <w:tcPr>
            <w:tcW w:w="5916" w:type="dxa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both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Cena brutto wykonania zamówienia</w:t>
            </w:r>
          </w:p>
        </w:tc>
        <w:tc>
          <w:tcPr>
            <w:tcW w:w="1264" w:type="dxa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60%</w:t>
            </w:r>
          </w:p>
        </w:tc>
        <w:tc>
          <w:tcPr>
            <w:tcW w:w="0" w:type="auto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P</w:t>
            </w:r>
            <w:r w:rsidRPr="000021FD">
              <w:rPr>
                <w:rFonts w:cstheme="minorHAnsi"/>
                <w:b/>
                <w:vertAlign w:val="subscript"/>
              </w:rPr>
              <w:t>K1</w:t>
            </w:r>
          </w:p>
        </w:tc>
      </w:tr>
      <w:tr w:rsidR="000021FD" w:rsidRPr="000021FD" w:rsidTr="000021FD">
        <w:trPr>
          <w:trHeight w:val="283"/>
        </w:trPr>
        <w:tc>
          <w:tcPr>
            <w:tcW w:w="576" w:type="dxa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0021FD">
              <w:rPr>
                <w:rFonts w:cstheme="minorHAnsi"/>
                <w:b/>
              </w:rPr>
              <w:t>2.</w:t>
            </w:r>
          </w:p>
        </w:tc>
        <w:tc>
          <w:tcPr>
            <w:tcW w:w="5916" w:type="dxa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both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Okres „gwarancji producenta on-site” dla notebooków 15,6”(pozycja 1)</w:t>
            </w:r>
          </w:p>
        </w:tc>
        <w:tc>
          <w:tcPr>
            <w:tcW w:w="1264" w:type="dxa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15%</w:t>
            </w:r>
          </w:p>
        </w:tc>
        <w:tc>
          <w:tcPr>
            <w:tcW w:w="0" w:type="auto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P</w:t>
            </w:r>
            <w:r w:rsidRPr="000021FD">
              <w:rPr>
                <w:rFonts w:cstheme="minorHAnsi"/>
                <w:b/>
                <w:vertAlign w:val="subscript"/>
              </w:rPr>
              <w:t>K2</w:t>
            </w:r>
          </w:p>
        </w:tc>
      </w:tr>
      <w:tr w:rsidR="000021FD" w:rsidRPr="000021FD" w:rsidTr="000021FD">
        <w:trPr>
          <w:trHeight w:val="462"/>
        </w:trPr>
        <w:tc>
          <w:tcPr>
            <w:tcW w:w="576" w:type="dxa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5916" w:type="dxa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 w:rsidRPr="000021FD">
              <w:rPr>
                <w:rFonts w:cstheme="minorHAnsi"/>
                <w:b/>
                <w:bCs/>
              </w:rPr>
              <w:t>Okres „gwarancji producenta on-site” dla notebooków 14” wraz z wyposażeniem (pozycja 2)</w:t>
            </w:r>
          </w:p>
        </w:tc>
        <w:tc>
          <w:tcPr>
            <w:tcW w:w="1264" w:type="dxa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2%</w:t>
            </w:r>
          </w:p>
        </w:tc>
        <w:tc>
          <w:tcPr>
            <w:tcW w:w="0" w:type="auto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P</w:t>
            </w:r>
            <w:r w:rsidRPr="000021FD">
              <w:rPr>
                <w:rFonts w:cstheme="minorHAnsi"/>
                <w:b/>
                <w:vertAlign w:val="subscript"/>
              </w:rPr>
              <w:t>K3</w:t>
            </w:r>
          </w:p>
        </w:tc>
      </w:tr>
      <w:tr w:rsidR="000021FD" w:rsidRPr="000021FD" w:rsidTr="000021FD">
        <w:trPr>
          <w:trHeight w:val="488"/>
        </w:trPr>
        <w:tc>
          <w:tcPr>
            <w:tcW w:w="576" w:type="dxa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0021FD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5916" w:type="dxa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 w:rsidRPr="000021FD">
              <w:rPr>
                <w:rFonts w:cstheme="minorHAnsi"/>
                <w:b/>
              </w:rPr>
              <w:t>Okres „gwarancji producenta on-site” dla monitorów 23,8” (pozycja 3)</w:t>
            </w:r>
          </w:p>
        </w:tc>
        <w:tc>
          <w:tcPr>
            <w:tcW w:w="1264" w:type="dxa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15%</w:t>
            </w:r>
          </w:p>
        </w:tc>
        <w:tc>
          <w:tcPr>
            <w:tcW w:w="0" w:type="auto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P</w:t>
            </w:r>
            <w:r w:rsidRPr="000021FD">
              <w:rPr>
                <w:rFonts w:cstheme="minorHAnsi"/>
                <w:b/>
                <w:vertAlign w:val="subscript"/>
              </w:rPr>
              <w:t>K4</w:t>
            </w:r>
          </w:p>
        </w:tc>
      </w:tr>
      <w:tr w:rsidR="000021FD" w:rsidRPr="000021FD" w:rsidTr="000021FD">
        <w:trPr>
          <w:trHeight w:val="366"/>
        </w:trPr>
        <w:tc>
          <w:tcPr>
            <w:tcW w:w="576" w:type="dxa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0021FD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5916" w:type="dxa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both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Ilość złączy USB w notebooku 15,6”(pozycja 1)</w:t>
            </w:r>
          </w:p>
        </w:tc>
        <w:tc>
          <w:tcPr>
            <w:tcW w:w="1264" w:type="dxa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5%</w:t>
            </w:r>
          </w:p>
        </w:tc>
        <w:tc>
          <w:tcPr>
            <w:tcW w:w="0" w:type="auto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P</w:t>
            </w:r>
            <w:r w:rsidRPr="000021FD">
              <w:rPr>
                <w:rFonts w:cstheme="minorHAnsi"/>
                <w:b/>
                <w:vertAlign w:val="subscript"/>
              </w:rPr>
              <w:t>K5</w:t>
            </w:r>
          </w:p>
        </w:tc>
      </w:tr>
      <w:tr w:rsidR="000021FD" w:rsidRPr="000021FD" w:rsidTr="000021FD">
        <w:trPr>
          <w:trHeight w:val="536"/>
        </w:trPr>
        <w:tc>
          <w:tcPr>
            <w:tcW w:w="576" w:type="dxa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0021FD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5916" w:type="dxa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both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Zużycie energii w przypadku typowej pracy monitora 23,8” (pozycja 3)</w:t>
            </w:r>
          </w:p>
        </w:tc>
        <w:tc>
          <w:tcPr>
            <w:tcW w:w="1264" w:type="dxa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3%</w:t>
            </w:r>
          </w:p>
        </w:tc>
        <w:tc>
          <w:tcPr>
            <w:tcW w:w="0" w:type="auto"/>
            <w:vAlign w:val="center"/>
          </w:tcPr>
          <w:p w:rsidR="000021FD" w:rsidRPr="000021FD" w:rsidRDefault="000021FD" w:rsidP="000021FD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021FD">
              <w:rPr>
                <w:rFonts w:cstheme="minorHAnsi"/>
                <w:b/>
              </w:rPr>
              <w:t>P</w:t>
            </w:r>
            <w:r w:rsidRPr="000021FD">
              <w:rPr>
                <w:rFonts w:cstheme="minorHAnsi"/>
                <w:b/>
                <w:vertAlign w:val="subscript"/>
              </w:rPr>
              <w:t>K6</w:t>
            </w:r>
          </w:p>
        </w:tc>
      </w:tr>
    </w:tbl>
    <w:p w:rsidR="0095137E" w:rsidRDefault="0095137E" w:rsidP="0095137E">
      <w:pPr>
        <w:spacing w:after="120" w:line="276" w:lineRule="auto"/>
        <w:jc w:val="both"/>
        <w:rPr>
          <w:rFonts w:cstheme="minorHAnsi"/>
          <w:b/>
        </w:rPr>
      </w:pPr>
    </w:p>
    <w:tbl>
      <w:tblPr>
        <w:tblW w:w="5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519"/>
        <w:gridCol w:w="1266"/>
        <w:gridCol w:w="942"/>
        <w:gridCol w:w="989"/>
        <w:gridCol w:w="1303"/>
        <w:gridCol w:w="909"/>
        <w:gridCol w:w="869"/>
        <w:gridCol w:w="836"/>
        <w:gridCol w:w="1111"/>
      </w:tblGrid>
      <w:tr w:rsidR="000021FD" w:rsidRPr="000021FD" w:rsidTr="000021FD">
        <w:trPr>
          <w:cantSplit/>
          <w:tblHeader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Firma (nazwa) lub nazwisko 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br/>
              <w:t>i adres wykonawcy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Cena brutto wykonania zamówienia zaoferowana przez Wykonawcę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Cena brutto wykonania zamówienia (P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vertAlign w:val="subscript"/>
                <w:lang w:eastAsia="pl-PL"/>
              </w:rPr>
              <w:t>K1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Okres „gwarancji producenta on-site” dla notebooków 15,6” (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P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vertAlign w:val="subscript"/>
                <w:lang w:eastAsia="zh-CN"/>
              </w:rPr>
              <w:t>K2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Okres „gwarancji producenta on-site” dla notebooków 14” wraz z wyposażeniem 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(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P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vertAlign w:val="subscript"/>
                <w:lang w:eastAsia="zh-CN"/>
              </w:rPr>
              <w:t>K3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Okres „gwarancji producenta on-site” dla monitorów 23,8”(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P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vertAlign w:val="subscript"/>
                <w:lang w:eastAsia="zh-CN"/>
              </w:rPr>
              <w:t>K4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Ilość złączy USB w notebooku 15,6”(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P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vertAlign w:val="subscript"/>
                <w:lang w:eastAsia="zh-CN"/>
              </w:rPr>
              <w:t>K5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Zużycie energii w przypadku typowej pracy monitora 23,8” (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P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vertAlign w:val="subscript"/>
                <w:lang w:eastAsia="zh-CN"/>
              </w:rPr>
              <w:t>K6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Łączna punktacja</w:t>
            </w:r>
          </w:p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 = P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vertAlign w:val="subscript"/>
                <w:lang w:eastAsia="pl-PL"/>
              </w:rPr>
              <w:t>K1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+ P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vertAlign w:val="subscript"/>
                <w:lang w:eastAsia="pl-PL"/>
              </w:rPr>
              <w:t>K2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+ 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P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vertAlign w:val="subscript"/>
                <w:lang w:eastAsia="zh-CN"/>
              </w:rPr>
              <w:t>K3</w:t>
            </w:r>
            <w:r w:rsidRPr="000021FD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+ 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P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vertAlign w:val="subscript"/>
                <w:lang w:eastAsia="zh-CN"/>
              </w:rPr>
              <w:t xml:space="preserve">K4 </w:t>
            </w:r>
            <w:r w:rsidRPr="000021FD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+ 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P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vertAlign w:val="subscript"/>
                <w:lang w:eastAsia="zh-CN"/>
              </w:rPr>
              <w:t>K5</w:t>
            </w:r>
            <w:r w:rsidRPr="000021FD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+ 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P</w:t>
            </w: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vertAlign w:val="subscript"/>
                <w:lang w:eastAsia="zh-CN"/>
              </w:rPr>
              <w:t>K6</w:t>
            </w:r>
          </w:p>
        </w:tc>
      </w:tr>
      <w:tr w:rsidR="000021FD" w:rsidRPr="000021FD" w:rsidTr="000021FD">
        <w:trPr>
          <w:cantSplit/>
          <w:trHeight w:val="609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021FD" w:rsidRPr="000021FD" w:rsidRDefault="000021FD" w:rsidP="000021FD">
            <w:pPr>
              <w:spacing w:after="0" w:line="240" w:lineRule="auto"/>
              <w:ind w:right="-1"/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  <w:t>CT ALFA Sp. z o.o.</w:t>
            </w:r>
          </w:p>
          <w:p w:rsidR="000021FD" w:rsidRPr="000021FD" w:rsidRDefault="000021FD" w:rsidP="000021FD">
            <w:pPr>
              <w:spacing w:after="0" w:line="240" w:lineRule="auto"/>
              <w:ind w:right="-1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ul. Sikorskiego 9, </w:t>
            </w:r>
          </w:p>
          <w:p w:rsidR="000021FD" w:rsidRPr="000021FD" w:rsidRDefault="000021FD" w:rsidP="000021FD">
            <w:pPr>
              <w:spacing w:after="0" w:line="240" w:lineRule="auto"/>
              <w:ind w:right="-1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66-200 Świebodzin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FD" w:rsidRPr="000021FD" w:rsidRDefault="000021FD" w:rsidP="000021FD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  <w:t>785.109,00 zł brutto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56,18 pkt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15 pkt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 pkt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15 pkt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5 pkt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3 pkt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96,18 pkt</w:t>
            </w:r>
          </w:p>
        </w:tc>
      </w:tr>
      <w:tr w:rsidR="000021FD" w:rsidRPr="000021FD" w:rsidTr="000021FD">
        <w:trPr>
          <w:cantSplit/>
          <w:trHeight w:val="733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021FD" w:rsidRPr="000021FD" w:rsidRDefault="000021FD" w:rsidP="000021FD">
            <w:pPr>
              <w:spacing w:after="0" w:line="240" w:lineRule="auto"/>
              <w:ind w:right="-1"/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  <w:t xml:space="preserve">MBA SYSTEM </w:t>
            </w:r>
            <w:r w:rsidRPr="000021FD"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  <w:br/>
              <w:t>SP. Z O.O.</w:t>
            </w:r>
          </w:p>
          <w:p w:rsidR="000021FD" w:rsidRPr="000021FD" w:rsidRDefault="000021FD" w:rsidP="000021FD">
            <w:pPr>
              <w:spacing w:after="0" w:line="240" w:lineRule="auto"/>
              <w:ind w:right="-1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ul. Odlewnicza 7, </w:t>
            </w:r>
          </w:p>
          <w:p w:rsidR="000021FD" w:rsidRPr="000021FD" w:rsidRDefault="000021FD" w:rsidP="000021FD">
            <w:pPr>
              <w:spacing w:after="0" w:line="240" w:lineRule="auto"/>
              <w:ind w:right="-1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03- 231 Warszawa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D" w:rsidRPr="000021FD" w:rsidRDefault="000021FD" w:rsidP="000021FD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  <w:t>794.128,59 zł brutto</w:t>
            </w:r>
          </w:p>
        </w:tc>
        <w:tc>
          <w:tcPr>
            <w:tcW w:w="33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D" w:rsidRPr="000021FD" w:rsidRDefault="000021FD" w:rsidP="000021FD">
            <w:pPr>
              <w:spacing w:after="0" w:line="240" w:lineRule="auto"/>
              <w:ind w:left="-28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Nie podlega ocenie</w:t>
            </w:r>
          </w:p>
        </w:tc>
      </w:tr>
      <w:tr w:rsidR="000021FD" w:rsidRPr="000021FD" w:rsidTr="000021FD">
        <w:trPr>
          <w:cantSplit/>
          <w:trHeight w:val="392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021FD" w:rsidRPr="000021FD" w:rsidRDefault="000021FD" w:rsidP="000021FD">
            <w:pPr>
              <w:spacing w:after="0" w:line="240" w:lineRule="auto"/>
              <w:ind w:right="-1"/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  <w:t>GRUPA E Sp. z. o. o.</w:t>
            </w:r>
          </w:p>
          <w:p w:rsidR="000021FD" w:rsidRPr="000021FD" w:rsidRDefault="000021FD" w:rsidP="000021FD">
            <w:pPr>
              <w:spacing w:after="0" w:line="240" w:lineRule="auto"/>
              <w:ind w:right="-1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ul. Piwna 32, </w:t>
            </w:r>
            <w:r w:rsidRPr="000021FD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br/>
              <w:t>43-100 Tychy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FD" w:rsidRPr="000021FD" w:rsidRDefault="000021FD" w:rsidP="000021FD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  <w:t>743.464,89 zł brutto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59,33 pkt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15 pkt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 pkt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15 pkt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5 pkt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3 pkt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99,33 pkt</w:t>
            </w:r>
          </w:p>
        </w:tc>
      </w:tr>
      <w:tr w:rsidR="000021FD" w:rsidRPr="000021FD" w:rsidTr="000021FD">
        <w:trPr>
          <w:cantSplit/>
          <w:trHeight w:val="530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021FD" w:rsidRPr="000021FD" w:rsidRDefault="000021FD" w:rsidP="000021FD">
            <w:pPr>
              <w:spacing w:after="0" w:line="240" w:lineRule="auto"/>
              <w:ind w:right="-1"/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  <w:t>4ITS Jacek Lange</w:t>
            </w:r>
          </w:p>
          <w:p w:rsidR="000021FD" w:rsidRPr="000021FD" w:rsidRDefault="000021FD" w:rsidP="000021FD">
            <w:pPr>
              <w:spacing w:after="0" w:line="240" w:lineRule="auto"/>
              <w:ind w:right="-1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ul. Pionierów 3/2, </w:t>
            </w:r>
          </w:p>
          <w:p w:rsidR="000021FD" w:rsidRPr="000021FD" w:rsidRDefault="000021FD" w:rsidP="000021FD">
            <w:pPr>
              <w:spacing w:after="0" w:line="240" w:lineRule="auto"/>
              <w:ind w:right="-1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85-886 Bydgoszcz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FD" w:rsidRPr="000021FD" w:rsidRDefault="000021FD" w:rsidP="000021FD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0021FD">
              <w:rPr>
                <w:rFonts w:ascii="Calibri" w:eastAsia="Calibri" w:hAnsi="Calibri" w:cs="Calibri"/>
                <w:b/>
                <w:sz w:val="16"/>
                <w:szCs w:val="16"/>
                <w:lang w:eastAsia="pl-PL"/>
              </w:rPr>
              <w:t>735.139,37 zł brutto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FA46"/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green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highlight w:val="green"/>
                <w:lang w:eastAsia="pl-PL"/>
              </w:rPr>
              <w:t>60 pkt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FA46"/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green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highlight w:val="green"/>
                <w:lang w:eastAsia="pl-PL"/>
              </w:rPr>
              <w:t>15 pkt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FA46"/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green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highlight w:val="green"/>
                <w:lang w:eastAsia="pl-PL"/>
              </w:rPr>
              <w:t>2 pkt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FA46"/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green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highlight w:val="green"/>
                <w:lang w:eastAsia="pl-PL"/>
              </w:rPr>
              <w:t>15 pkt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FA46"/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green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highlight w:val="green"/>
                <w:lang w:eastAsia="pl-PL"/>
              </w:rPr>
              <w:t>5 pkt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FA46"/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green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highlight w:val="green"/>
                <w:lang w:eastAsia="pl-PL"/>
              </w:rPr>
              <w:t>3 pkt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FA46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021FD" w:rsidRPr="000021FD" w:rsidRDefault="000021FD" w:rsidP="0000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green"/>
                <w:lang w:eastAsia="pl-PL"/>
              </w:rPr>
            </w:pPr>
            <w:r w:rsidRPr="000021FD">
              <w:rPr>
                <w:rFonts w:ascii="Calibri" w:eastAsia="Times New Roman" w:hAnsi="Calibri" w:cs="Calibri"/>
                <w:b/>
                <w:sz w:val="16"/>
                <w:szCs w:val="16"/>
                <w:highlight w:val="green"/>
                <w:lang w:eastAsia="pl-PL"/>
              </w:rPr>
              <w:t>100 pkt</w:t>
            </w:r>
          </w:p>
        </w:tc>
      </w:tr>
    </w:tbl>
    <w:p w:rsidR="000021FD" w:rsidRPr="000021FD" w:rsidRDefault="000021FD" w:rsidP="000021FD">
      <w:pPr>
        <w:pStyle w:val="Akapitzlist"/>
        <w:numPr>
          <w:ilvl w:val="0"/>
          <w:numId w:val="8"/>
        </w:numPr>
        <w:spacing w:before="240" w:after="24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Ponadto, n</w:t>
      </w:r>
      <w:r w:rsidRPr="000021FD">
        <w:rPr>
          <w:rFonts w:asciiTheme="minorHAnsi" w:hAnsiTheme="minorHAnsi" w:cstheme="minorHAnsi"/>
          <w:color w:val="000000"/>
          <w:sz w:val="22"/>
        </w:rPr>
        <w:t xml:space="preserve">a podstawie art. 253 ust. 2 ustawy Pzp Zamawiający informuje, że w przedmiotowym postępowaniu </w:t>
      </w:r>
      <w:r w:rsidRPr="000021FD">
        <w:rPr>
          <w:rFonts w:asciiTheme="minorHAnsi" w:hAnsiTheme="minorHAnsi" w:cstheme="minorHAnsi"/>
          <w:b/>
          <w:color w:val="000000"/>
          <w:sz w:val="22"/>
        </w:rPr>
        <w:t>dokonano wyboru najkorzystniejszej oferty</w:t>
      </w:r>
      <w:r>
        <w:rPr>
          <w:rFonts w:asciiTheme="minorHAnsi" w:hAnsiTheme="minorHAnsi" w:cstheme="minorHAnsi"/>
          <w:b/>
          <w:color w:val="000000"/>
          <w:sz w:val="22"/>
        </w:rPr>
        <w:t xml:space="preserve"> dla części 2 zamówienia</w:t>
      </w:r>
      <w:r w:rsidRPr="000021FD">
        <w:rPr>
          <w:rFonts w:asciiTheme="minorHAnsi" w:hAnsiTheme="minorHAnsi" w:cstheme="minorHAnsi"/>
          <w:b/>
          <w:color w:val="000000"/>
          <w:sz w:val="22"/>
        </w:rPr>
        <w:t>, tj.</w:t>
      </w:r>
    </w:p>
    <w:p w:rsidR="000021FD" w:rsidRPr="0095137E" w:rsidRDefault="000021FD" w:rsidP="000021FD">
      <w:pPr>
        <w:pStyle w:val="Akapitzlist"/>
        <w:spacing w:after="120"/>
        <w:ind w:left="284" w:right="-425"/>
        <w:contextualSpacing w:val="0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Dokonano wyboru oferty nr 4</w:t>
      </w:r>
      <w:r w:rsidRPr="0095137E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 Wykonawcy:</w:t>
      </w:r>
    </w:p>
    <w:p w:rsidR="000021FD" w:rsidRPr="000021FD" w:rsidRDefault="000021FD" w:rsidP="000021FD">
      <w:pPr>
        <w:spacing w:after="240"/>
        <w:ind w:left="284" w:right="-425"/>
        <w:jc w:val="both"/>
        <w:rPr>
          <w:rFonts w:eastAsia="Calibri" w:cstheme="minorHAnsi"/>
          <w:b/>
          <w:bCs/>
          <w:iCs/>
          <w:lang w:eastAsia="pl-PL"/>
        </w:rPr>
      </w:pPr>
      <w:r w:rsidRPr="000021FD">
        <w:rPr>
          <w:rFonts w:eastAsia="Calibri" w:cstheme="minorHAnsi"/>
          <w:b/>
          <w:bCs/>
          <w:iCs/>
          <w:lang w:eastAsia="pl-PL"/>
        </w:rPr>
        <w:t>OPERATOR CHMURY KRAJOWEJ SP. Z O.O.</w:t>
      </w:r>
    </w:p>
    <w:p w:rsidR="000021FD" w:rsidRDefault="000021FD" w:rsidP="000021FD">
      <w:pPr>
        <w:spacing w:after="240"/>
        <w:ind w:left="284" w:right="-425"/>
        <w:jc w:val="both"/>
        <w:rPr>
          <w:rFonts w:ascii="Calibri" w:eastAsia="Calibri" w:hAnsi="Calibri" w:cs="Calibri"/>
          <w:b/>
          <w:bCs/>
          <w:iCs/>
        </w:rPr>
      </w:pPr>
      <w:r w:rsidRPr="000021FD">
        <w:rPr>
          <w:rFonts w:ascii="Calibri" w:eastAsia="Calibri" w:hAnsi="Calibri" w:cs="Calibri"/>
        </w:rPr>
        <w:t>ul. Grzybowska 62, 00-844 Warszawa</w:t>
      </w:r>
      <w:r w:rsidRPr="000021FD">
        <w:rPr>
          <w:rFonts w:ascii="Calibri" w:eastAsia="Calibri" w:hAnsi="Calibri" w:cs="Calibri"/>
          <w:b/>
          <w:bCs/>
          <w:iCs/>
        </w:rPr>
        <w:t xml:space="preserve"> </w:t>
      </w:r>
    </w:p>
    <w:p w:rsidR="000021FD" w:rsidRDefault="000021FD" w:rsidP="000021FD">
      <w:pPr>
        <w:spacing w:after="240"/>
        <w:ind w:left="284" w:right="-425"/>
        <w:jc w:val="both"/>
        <w:rPr>
          <w:rFonts w:ascii="Calibri" w:eastAsia="Calibri" w:hAnsi="Calibri" w:cs="Calibri"/>
          <w:b/>
        </w:rPr>
      </w:pPr>
      <w:r w:rsidRPr="0095137E">
        <w:rPr>
          <w:rFonts w:eastAsia="Calibri" w:cstheme="minorHAnsi"/>
          <w:b/>
          <w:bCs/>
          <w:iCs/>
          <w:lang w:eastAsia="pl-PL"/>
        </w:rPr>
        <w:t>Cena ofertowa brutto</w:t>
      </w:r>
      <w:r>
        <w:rPr>
          <w:rFonts w:eastAsia="Calibri" w:cstheme="minorHAnsi"/>
          <w:b/>
          <w:bCs/>
          <w:iCs/>
          <w:lang w:eastAsia="pl-PL"/>
        </w:rPr>
        <w:t xml:space="preserve">: </w:t>
      </w:r>
      <w:r w:rsidRPr="003B3A4B">
        <w:rPr>
          <w:rFonts w:eastAsia="Calibri" w:cstheme="minorHAnsi"/>
          <w:b/>
        </w:rPr>
        <w:t>308.649,00 zł</w:t>
      </w:r>
      <w:r w:rsidRPr="008E5A94">
        <w:rPr>
          <w:rFonts w:ascii="Calibri" w:eastAsia="Calibri" w:hAnsi="Calibri" w:cs="Calibri"/>
          <w:b/>
        </w:rPr>
        <w:t xml:space="preserve"> brutto</w:t>
      </w:r>
    </w:p>
    <w:p w:rsidR="000021FD" w:rsidRDefault="000021FD" w:rsidP="000021FD">
      <w:pPr>
        <w:spacing w:after="240"/>
        <w:ind w:left="284" w:right="-425"/>
        <w:jc w:val="both"/>
        <w:rPr>
          <w:rFonts w:eastAsia="Calibri" w:cstheme="minorHAnsi"/>
          <w:b/>
          <w:bCs/>
          <w:iCs/>
          <w:lang w:eastAsia="pl-PL"/>
        </w:rPr>
      </w:pPr>
    </w:p>
    <w:p w:rsidR="000021FD" w:rsidRPr="0095137E" w:rsidRDefault="000021FD" w:rsidP="000021FD">
      <w:pPr>
        <w:spacing w:after="120"/>
        <w:ind w:left="425" w:right="-425"/>
        <w:jc w:val="center"/>
        <w:rPr>
          <w:rFonts w:cstheme="minorHAnsi"/>
        </w:rPr>
      </w:pPr>
      <w:r w:rsidRPr="0095137E">
        <w:rPr>
          <w:rFonts w:cstheme="minorHAnsi"/>
        </w:rPr>
        <w:lastRenderedPageBreak/>
        <w:t>Uzasadnienie:</w:t>
      </w:r>
    </w:p>
    <w:p w:rsidR="000021FD" w:rsidRPr="000021FD" w:rsidRDefault="000021FD" w:rsidP="000021FD">
      <w:pPr>
        <w:spacing w:after="120" w:line="276" w:lineRule="auto"/>
        <w:jc w:val="both"/>
        <w:rPr>
          <w:rFonts w:cstheme="minorHAnsi"/>
        </w:rPr>
      </w:pPr>
      <w:r w:rsidRPr="000021FD">
        <w:rPr>
          <w:rFonts w:cstheme="minorHAnsi"/>
        </w:rPr>
        <w:t xml:space="preserve">Wykonawca złożył ofertę najkorzystniejszą spośród ofert niepodlegających odrzuceniu </w:t>
      </w:r>
      <w:r w:rsidR="00710BB8">
        <w:rPr>
          <w:rFonts w:cstheme="minorHAnsi"/>
        </w:rPr>
        <w:t>dla części 2</w:t>
      </w:r>
      <w:r w:rsidRPr="000021FD">
        <w:rPr>
          <w:rFonts w:cstheme="minorHAnsi"/>
        </w:rPr>
        <w:t xml:space="preserve"> zamówienia, zgodnie z kryteriami oceny określonymi w SWZ uzyskując </w:t>
      </w:r>
      <w:r w:rsidRPr="000021FD">
        <w:rPr>
          <w:rFonts w:cstheme="minorHAnsi"/>
          <w:b/>
        </w:rPr>
        <w:t>100 pkt</w:t>
      </w:r>
      <w:r w:rsidRPr="000021FD">
        <w:rPr>
          <w:rFonts w:cstheme="minorHAnsi"/>
        </w:rPr>
        <w:t xml:space="preserve"> (</w:t>
      </w:r>
      <w:r w:rsidRPr="000021FD">
        <w:rPr>
          <w:rFonts w:cstheme="minorHAnsi"/>
          <w:b/>
          <w:i/>
        </w:rPr>
        <w:t>P</w:t>
      </w:r>
      <w:r w:rsidRPr="000021FD">
        <w:rPr>
          <w:rFonts w:cstheme="minorHAnsi"/>
          <w:b/>
          <w:i/>
          <w:vertAlign w:val="subscript"/>
        </w:rPr>
        <w:t xml:space="preserve">K1 </w:t>
      </w:r>
      <w:r w:rsidRPr="000021FD">
        <w:rPr>
          <w:rFonts w:cstheme="minorHAnsi"/>
          <w:b/>
          <w:i/>
        </w:rPr>
        <w:t>– 60 pkt, P</w:t>
      </w:r>
      <w:r w:rsidRPr="000021FD">
        <w:rPr>
          <w:rFonts w:cstheme="minorHAnsi"/>
          <w:b/>
          <w:i/>
          <w:vertAlign w:val="subscript"/>
        </w:rPr>
        <w:t xml:space="preserve">K2  </w:t>
      </w:r>
      <w:r w:rsidRPr="000021FD">
        <w:rPr>
          <w:rFonts w:cstheme="minorHAnsi"/>
          <w:b/>
          <w:i/>
        </w:rPr>
        <w:t>– 30 pkt, P</w:t>
      </w:r>
      <w:r w:rsidRPr="000021FD">
        <w:rPr>
          <w:rFonts w:cstheme="minorHAnsi"/>
          <w:b/>
          <w:i/>
          <w:vertAlign w:val="subscript"/>
        </w:rPr>
        <w:t xml:space="preserve">K3  </w:t>
      </w:r>
      <w:r w:rsidRPr="000021FD">
        <w:rPr>
          <w:rFonts w:cstheme="minorHAnsi"/>
          <w:b/>
          <w:i/>
        </w:rPr>
        <w:t>– 10 pkt, Łącznie – 100 pkt</w:t>
      </w:r>
      <w:r w:rsidRPr="000021FD">
        <w:rPr>
          <w:rFonts w:cstheme="minorHAnsi"/>
        </w:rPr>
        <w:t>) oraz spełnił wszystkie warunki i wymagania postawione przez Zamawiającego.</w:t>
      </w:r>
    </w:p>
    <w:p w:rsidR="000021FD" w:rsidRPr="000021FD" w:rsidRDefault="000021FD" w:rsidP="000021FD">
      <w:pPr>
        <w:spacing w:after="120" w:line="276" w:lineRule="auto"/>
        <w:jc w:val="both"/>
        <w:rPr>
          <w:rFonts w:cstheme="minorHAnsi"/>
          <w:b/>
        </w:rPr>
      </w:pPr>
      <w:r w:rsidRPr="000021FD">
        <w:rPr>
          <w:rFonts w:cstheme="minorHAnsi"/>
          <w:b/>
        </w:rPr>
        <w:t>Ocena i porównanie ofert niepodlegających odrzuceniu zgodnie z kryteriami określonymi w Rozdziale XX SWZ</w:t>
      </w:r>
      <w:r w:rsidRPr="000021F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10BB8">
        <w:rPr>
          <w:rFonts w:cstheme="minorHAnsi"/>
          <w:b/>
        </w:rPr>
        <w:t>dla części 2</w:t>
      </w:r>
      <w:r w:rsidRPr="000021FD">
        <w:rPr>
          <w:rFonts w:cstheme="minorHAnsi"/>
          <w:b/>
        </w:rPr>
        <w:t xml:space="preserve"> zamówienia, tj.: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001"/>
        <w:gridCol w:w="1421"/>
        <w:gridCol w:w="1919"/>
      </w:tblGrid>
      <w:tr w:rsidR="00710BB8" w:rsidRPr="00710BB8" w:rsidTr="00710BB8">
        <w:trPr>
          <w:trHeight w:val="387"/>
        </w:trPr>
        <w:tc>
          <w:tcPr>
            <w:tcW w:w="397" w:type="pct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710BB8" w:rsidRPr="00710BB8" w:rsidRDefault="00710BB8" w:rsidP="00710BB8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10BB8">
              <w:rPr>
                <w:rFonts w:cstheme="minorHAnsi"/>
                <w:b/>
              </w:rPr>
              <w:t>Lp.</w:t>
            </w:r>
          </w:p>
        </w:tc>
        <w:tc>
          <w:tcPr>
            <w:tcW w:w="2760" w:type="pct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710BB8" w:rsidRPr="00710BB8" w:rsidRDefault="00710BB8" w:rsidP="00710BB8">
            <w:pPr>
              <w:spacing w:after="0" w:line="276" w:lineRule="auto"/>
              <w:jc w:val="both"/>
              <w:rPr>
                <w:rFonts w:cstheme="minorHAnsi"/>
                <w:b/>
              </w:rPr>
            </w:pPr>
            <w:r w:rsidRPr="00710BB8">
              <w:rPr>
                <w:rFonts w:cstheme="minorHAnsi"/>
                <w:b/>
              </w:rPr>
              <w:t>Kryterium – część 2 zamówienia</w:t>
            </w:r>
          </w:p>
        </w:tc>
        <w:tc>
          <w:tcPr>
            <w:tcW w:w="784" w:type="pct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710BB8" w:rsidRPr="00710BB8" w:rsidRDefault="00710BB8" w:rsidP="00710BB8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10BB8">
              <w:rPr>
                <w:rFonts w:cstheme="minorHAnsi"/>
                <w:b/>
              </w:rPr>
              <w:t>Waga %</w:t>
            </w:r>
          </w:p>
        </w:tc>
        <w:tc>
          <w:tcPr>
            <w:tcW w:w="1059" w:type="pct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710BB8" w:rsidRPr="00710BB8" w:rsidRDefault="00710BB8" w:rsidP="00710BB8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10BB8">
              <w:rPr>
                <w:rFonts w:cstheme="minorHAnsi"/>
                <w:b/>
              </w:rPr>
              <w:t>Oznaczenie</w:t>
            </w:r>
          </w:p>
        </w:tc>
      </w:tr>
      <w:tr w:rsidR="00710BB8" w:rsidRPr="00710BB8" w:rsidTr="00710BB8">
        <w:trPr>
          <w:trHeight w:val="329"/>
        </w:trPr>
        <w:tc>
          <w:tcPr>
            <w:tcW w:w="397" w:type="pct"/>
            <w:vAlign w:val="center"/>
          </w:tcPr>
          <w:p w:rsidR="00710BB8" w:rsidRPr="00710BB8" w:rsidRDefault="00710BB8" w:rsidP="00710BB8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10BB8">
              <w:rPr>
                <w:rFonts w:cstheme="minorHAnsi"/>
                <w:b/>
              </w:rPr>
              <w:t>1.</w:t>
            </w:r>
          </w:p>
        </w:tc>
        <w:tc>
          <w:tcPr>
            <w:tcW w:w="2760" w:type="pct"/>
            <w:vAlign w:val="center"/>
          </w:tcPr>
          <w:p w:rsidR="00710BB8" w:rsidRPr="00710BB8" w:rsidRDefault="00710BB8" w:rsidP="00710BB8">
            <w:pPr>
              <w:spacing w:after="0" w:line="276" w:lineRule="auto"/>
              <w:jc w:val="both"/>
              <w:rPr>
                <w:rFonts w:cstheme="minorHAnsi"/>
                <w:b/>
              </w:rPr>
            </w:pPr>
            <w:r w:rsidRPr="00710BB8">
              <w:rPr>
                <w:rFonts w:cstheme="minorHAnsi"/>
                <w:b/>
              </w:rPr>
              <w:t>Cena brutto wykonania zamówienia</w:t>
            </w:r>
          </w:p>
        </w:tc>
        <w:tc>
          <w:tcPr>
            <w:tcW w:w="784" w:type="pct"/>
            <w:vAlign w:val="center"/>
          </w:tcPr>
          <w:p w:rsidR="00710BB8" w:rsidRPr="00710BB8" w:rsidRDefault="00710BB8" w:rsidP="00710BB8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10BB8">
              <w:rPr>
                <w:rFonts w:cstheme="minorHAnsi"/>
                <w:b/>
              </w:rPr>
              <w:t>60%</w:t>
            </w:r>
          </w:p>
        </w:tc>
        <w:tc>
          <w:tcPr>
            <w:tcW w:w="1059" w:type="pct"/>
            <w:vAlign w:val="center"/>
          </w:tcPr>
          <w:p w:rsidR="00710BB8" w:rsidRPr="00710BB8" w:rsidRDefault="00710BB8" w:rsidP="00710BB8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10BB8">
              <w:rPr>
                <w:rFonts w:cstheme="minorHAnsi"/>
                <w:b/>
              </w:rPr>
              <w:t>P</w:t>
            </w:r>
            <w:r w:rsidRPr="00710BB8">
              <w:rPr>
                <w:rFonts w:cstheme="minorHAnsi"/>
                <w:b/>
                <w:vertAlign w:val="subscript"/>
              </w:rPr>
              <w:t>K1</w:t>
            </w:r>
          </w:p>
        </w:tc>
      </w:tr>
      <w:tr w:rsidR="00710BB8" w:rsidRPr="00710BB8" w:rsidTr="00710BB8">
        <w:trPr>
          <w:trHeight w:val="361"/>
        </w:trPr>
        <w:tc>
          <w:tcPr>
            <w:tcW w:w="397" w:type="pct"/>
            <w:vAlign w:val="center"/>
          </w:tcPr>
          <w:p w:rsidR="00710BB8" w:rsidRPr="00710BB8" w:rsidRDefault="00710BB8" w:rsidP="00710BB8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710BB8">
              <w:rPr>
                <w:rFonts w:cstheme="minorHAnsi"/>
                <w:b/>
              </w:rPr>
              <w:t>2.</w:t>
            </w:r>
          </w:p>
        </w:tc>
        <w:tc>
          <w:tcPr>
            <w:tcW w:w="2760" w:type="pct"/>
            <w:vAlign w:val="center"/>
          </w:tcPr>
          <w:p w:rsidR="00710BB8" w:rsidRPr="00710BB8" w:rsidRDefault="00710BB8" w:rsidP="00710BB8">
            <w:pPr>
              <w:spacing w:after="0" w:line="276" w:lineRule="auto"/>
              <w:jc w:val="both"/>
              <w:rPr>
                <w:rFonts w:cstheme="minorHAnsi"/>
                <w:b/>
              </w:rPr>
            </w:pPr>
            <w:r w:rsidRPr="00710BB8">
              <w:rPr>
                <w:rFonts w:cstheme="minorHAnsi"/>
                <w:b/>
              </w:rPr>
              <w:t>Termin dostawy</w:t>
            </w:r>
          </w:p>
        </w:tc>
        <w:tc>
          <w:tcPr>
            <w:tcW w:w="784" w:type="pct"/>
            <w:vAlign w:val="center"/>
          </w:tcPr>
          <w:p w:rsidR="00710BB8" w:rsidRPr="00710BB8" w:rsidRDefault="00710BB8" w:rsidP="00710BB8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10BB8">
              <w:rPr>
                <w:rFonts w:cstheme="minorHAnsi"/>
                <w:b/>
              </w:rPr>
              <w:t>30%</w:t>
            </w:r>
          </w:p>
        </w:tc>
        <w:tc>
          <w:tcPr>
            <w:tcW w:w="1059" w:type="pct"/>
            <w:vAlign w:val="center"/>
          </w:tcPr>
          <w:p w:rsidR="00710BB8" w:rsidRPr="00710BB8" w:rsidRDefault="00710BB8" w:rsidP="00710BB8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10BB8">
              <w:rPr>
                <w:rFonts w:cstheme="minorHAnsi"/>
                <w:b/>
              </w:rPr>
              <w:t>P</w:t>
            </w:r>
            <w:r w:rsidRPr="00710BB8">
              <w:rPr>
                <w:rFonts w:cstheme="minorHAnsi"/>
                <w:b/>
                <w:vertAlign w:val="subscript"/>
              </w:rPr>
              <w:t>K2</w:t>
            </w:r>
          </w:p>
        </w:tc>
      </w:tr>
      <w:tr w:rsidR="00710BB8" w:rsidRPr="00710BB8" w:rsidTr="00710BB8">
        <w:trPr>
          <w:trHeight w:val="54"/>
        </w:trPr>
        <w:tc>
          <w:tcPr>
            <w:tcW w:w="397" w:type="pct"/>
            <w:vAlign w:val="center"/>
          </w:tcPr>
          <w:p w:rsidR="00710BB8" w:rsidRPr="00710BB8" w:rsidRDefault="00710BB8" w:rsidP="00710BB8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10BB8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2760" w:type="pct"/>
            <w:vAlign w:val="center"/>
          </w:tcPr>
          <w:p w:rsidR="00710BB8" w:rsidRPr="00710BB8" w:rsidRDefault="00710BB8" w:rsidP="00710BB8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 w:rsidRPr="00710BB8">
              <w:rPr>
                <w:rFonts w:cstheme="minorHAnsi"/>
                <w:b/>
                <w:bCs/>
              </w:rPr>
              <w:t>Okres świadczenia konsultacji</w:t>
            </w:r>
          </w:p>
        </w:tc>
        <w:tc>
          <w:tcPr>
            <w:tcW w:w="784" w:type="pct"/>
            <w:vAlign w:val="center"/>
          </w:tcPr>
          <w:p w:rsidR="00710BB8" w:rsidRPr="00710BB8" w:rsidRDefault="00710BB8" w:rsidP="00710BB8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10BB8">
              <w:rPr>
                <w:rFonts w:cstheme="minorHAnsi"/>
                <w:b/>
              </w:rPr>
              <w:t>10%</w:t>
            </w:r>
          </w:p>
        </w:tc>
        <w:tc>
          <w:tcPr>
            <w:tcW w:w="1059" w:type="pct"/>
            <w:vAlign w:val="center"/>
          </w:tcPr>
          <w:p w:rsidR="00710BB8" w:rsidRPr="00710BB8" w:rsidRDefault="00710BB8" w:rsidP="00710BB8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10BB8">
              <w:rPr>
                <w:rFonts w:cstheme="minorHAnsi"/>
                <w:b/>
              </w:rPr>
              <w:t>P</w:t>
            </w:r>
            <w:r w:rsidRPr="00710BB8">
              <w:rPr>
                <w:rFonts w:cstheme="minorHAnsi"/>
                <w:b/>
                <w:vertAlign w:val="subscript"/>
              </w:rPr>
              <w:t>K3</w:t>
            </w:r>
          </w:p>
        </w:tc>
      </w:tr>
    </w:tbl>
    <w:p w:rsidR="000021FD" w:rsidRDefault="000021FD" w:rsidP="0095137E">
      <w:pPr>
        <w:spacing w:after="120" w:line="276" w:lineRule="auto"/>
        <w:jc w:val="both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243"/>
        <w:gridCol w:w="1927"/>
        <w:gridCol w:w="1143"/>
        <w:gridCol w:w="850"/>
        <w:gridCol w:w="1223"/>
        <w:gridCol w:w="960"/>
      </w:tblGrid>
      <w:tr w:rsidR="00710BB8" w:rsidRPr="00710BB8" w:rsidTr="00997E32">
        <w:trPr>
          <w:cantSplit/>
          <w:trHeight w:val="567"/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10BB8" w:rsidRPr="00710BB8" w:rsidRDefault="00710BB8" w:rsidP="00710BB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t>Numer oferty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10BB8" w:rsidRPr="00710BB8" w:rsidRDefault="00710BB8" w:rsidP="00710BB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t xml:space="preserve">Firma (nazwa) lub nazwisko </w:t>
            </w: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br/>
              <w:t>i adres wykonawcy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BB8" w:rsidRPr="00710BB8" w:rsidRDefault="00710BB8" w:rsidP="00710BB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t>Cena brutto wykonania zamówienia zaoferowana przez Wykonawcę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BB8" w:rsidRPr="00710BB8" w:rsidRDefault="00710BB8" w:rsidP="00710BB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t>Cena brutto wykonania zamówienia (P</w:t>
            </w:r>
            <w:r w:rsidRPr="00710BB8">
              <w:rPr>
                <w:rFonts w:ascii="Calibri" w:eastAsia="Times New Roman" w:hAnsi="Calibri" w:cs="Calibri"/>
                <w:b/>
                <w:sz w:val="20"/>
                <w:vertAlign w:val="subscript"/>
                <w:lang w:eastAsia="ar-SA"/>
              </w:rPr>
              <w:t>K1</w:t>
            </w: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BB8" w:rsidRPr="00710BB8" w:rsidRDefault="00710BB8" w:rsidP="00710BB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t>Termin dostawy (P</w:t>
            </w:r>
            <w:r w:rsidRPr="00710BB8">
              <w:rPr>
                <w:rFonts w:ascii="Calibri" w:eastAsia="Times New Roman" w:hAnsi="Calibri" w:cs="Calibri"/>
                <w:b/>
                <w:sz w:val="20"/>
                <w:vertAlign w:val="subscript"/>
                <w:lang w:eastAsia="ar-SA"/>
              </w:rPr>
              <w:t>K2</w:t>
            </w: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BB8" w:rsidRPr="00710BB8" w:rsidRDefault="00710BB8" w:rsidP="00710BB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710BB8"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  <w:t xml:space="preserve">Okres świadczenia konsultacji </w:t>
            </w: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t>(P</w:t>
            </w:r>
            <w:r w:rsidRPr="00710BB8">
              <w:rPr>
                <w:rFonts w:ascii="Calibri" w:eastAsia="Times New Roman" w:hAnsi="Calibri" w:cs="Calibri"/>
                <w:b/>
                <w:sz w:val="20"/>
                <w:vertAlign w:val="subscript"/>
                <w:lang w:eastAsia="ar-SA"/>
              </w:rPr>
              <w:t>K3</w:t>
            </w: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10BB8" w:rsidRPr="00710BB8" w:rsidRDefault="00710BB8" w:rsidP="00710BB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t>Łączna punktacja</w:t>
            </w:r>
          </w:p>
          <w:p w:rsidR="00710BB8" w:rsidRPr="00710BB8" w:rsidRDefault="00710BB8" w:rsidP="00710BB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t>P = P</w:t>
            </w:r>
            <w:r w:rsidRPr="00710BB8">
              <w:rPr>
                <w:rFonts w:ascii="Calibri" w:eastAsia="Times New Roman" w:hAnsi="Calibri" w:cs="Calibri"/>
                <w:b/>
                <w:sz w:val="20"/>
                <w:vertAlign w:val="subscript"/>
                <w:lang w:eastAsia="ar-SA"/>
              </w:rPr>
              <w:t xml:space="preserve">K1 </w:t>
            </w: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t>+ P</w:t>
            </w:r>
            <w:r w:rsidRPr="00710BB8">
              <w:rPr>
                <w:rFonts w:ascii="Calibri" w:eastAsia="Times New Roman" w:hAnsi="Calibri" w:cs="Calibri"/>
                <w:b/>
                <w:sz w:val="20"/>
                <w:vertAlign w:val="subscript"/>
                <w:lang w:eastAsia="ar-SA"/>
              </w:rPr>
              <w:t>K2</w:t>
            </w: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t>+ P</w:t>
            </w:r>
            <w:r w:rsidRPr="00710BB8">
              <w:rPr>
                <w:rFonts w:ascii="Calibri" w:eastAsia="Times New Roman" w:hAnsi="Calibri" w:cs="Calibri"/>
                <w:b/>
                <w:sz w:val="20"/>
                <w:vertAlign w:val="subscript"/>
                <w:lang w:eastAsia="ar-SA"/>
              </w:rPr>
              <w:t>K3</w:t>
            </w:r>
          </w:p>
        </w:tc>
      </w:tr>
      <w:tr w:rsidR="00710BB8" w:rsidRPr="00710BB8" w:rsidTr="00997E32">
        <w:trPr>
          <w:cantSplit/>
          <w:trHeight w:val="56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710BB8" w:rsidRPr="00710BB8" w:rsidRDefault="00710BB8" w:rsidP="00710BB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710BB8" w:rsidRPr="00710BB8" w:rsidRDefault="00710BB8" w:rsidP="00710BB8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t>OPERATOR CHMURY KRAJOWEJ SP. Z O.O.</w:t>
            </w:r>
          </w:p>
          <w:p w:rsidR="00710BB8" w:rsidRPr="00710BB8" w:rsidRDefault="00710BB8" w:rsidP="00710BB8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10BB8">
              <w:rPr>
                <w:rFonts w:ascii="Calibri" w:eastAsia="Times New Roman" w:hAnsi="Calibri" w:cs="Calibri"/>
                <w:sz w:val="20"/>
                <w:lang w:eastAsia="ar-SA"/>
              </w:rPr>
              <w:t xml:space="preserve">ul. Grzybowska 62, </w:t>
            </w:r>
            <w:r w:rsidRPr="00710BB8">
              <w:rPr>
                <w:rFonts w:ascii="Calibri" w:eastAsia="Times New Roman" w:hAnsi="Calibri" w:cs="Calibri"/>
                <w:sz w:val="20"/>
                <w:lang w:eastAsia="ar-SA"/>
              </w:rPr>
              <w:br/>
              <w:t>00-844 Warszawa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BB8" w:rsidRPr="00710BB8" w:rsidRDefault="00710BB8" w:rsidP="00710BB8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t>308.649,00 zł brutto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8FA46"/>
            <w:vAlign w:val="center"/>
          </w:tcPr>
          <w:p w:rsidR="00710BB8" w:rsidRPr="00710BB8" w:rsidRDefault="00710BB8" w:rsidP="00710BB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t>60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8FA46"/>
            <w:vAlign w:val="center"/>
          </w:tcPr>
          <w:p w:rsidR="00710BB8" w:rsidRPr="00710BB8" w:rsidRDefault="00710BB8" w:rsidP="00710BB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t>30 pkt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8FA46"/>
            <w:vAlign w:val="center"/>
          </w:tcPr>
          <w:p w:rsidR="00710BB8" w:rsidRPr="00710BB8" w:rsidRDefault="00710BB8" w:rsidP="00710BB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t>10 pkt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8FA46"/>
            <w:vAlign w:val="center"/>
          </w:tcPr>
          <w:p w:rsidR="00710BB8" w:rsidRPr="00710BB8" w:rsidRDefault="00710BB8" w:rsidP="00710BB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710BB8">
              <w:rPr>
                <w:rFonts w:ascii="Calibri" w:eastAsia="Times New Roman" w:hAnsi="Calibri" w:cs="Calibri"/>
                <w:b/>
                <w:sz w:val="20"/>
                <w:lang w:eastAsia="ar-SA"/>
              </w:rPr>
              <w:t>100,00 pkt</w:t>
            </w:r>
          </w:p>
        </w:tc>
      </w:tr>
    </w:tbl>
    <w:p w:rsidR="00710BB8" w:rsidRPr="0095137E" w:rsidRDefault="00710BB8" w:rsidP="0095137E">
      <w:pPr>
        <w:spacing w:after="120" w:line="276" w:lineRule="auto"/>
        <w:jc w:val="both"/>
        <w:rPr>
          <w:rFonts w:cstheme="minorHAnsi"/>
          <w:b/>
        </w:rPr>
      </w:pPr>
    </w:p>
    <w:p w:rsidR="00D07F7D" w:rsidRPr="0095137E" w:rsidRDefault="00040C47" w:rsidP="00D57412">
      <w:pPr>
        <w:pStyle w:val="Tekstpodstawowywcity2"/>
        <w:spacing w:before="120" w:after="0" w:line="240" w:lineRule="auto"/>
        <w:ind w:left="3969" w:firstLine="6"/>
        <w:jc w:val="center"/>
        <w:rPr>
          <w:rFonts w:asciiTheme="minorHAnsi" w:hAnsiTheme="minorHAnsi" w:cstheme="minorHAnsi"/>
          <w:sz w:val="22"/>
          <w:szCs w:val="22"/>
        </w:rPr>
      </w:pPr>
      <w:r w:rsidRPr="0095137E">
        <w:rPr>
          <w:rFonts w:asciiTheme="minorHAnsi" w:hAnsiTheme="minorHAnsi" w:cstheme="minorHAnsi"/>
          <w:color w:val="000000"/>
          <w:sz w:val="22"/>
          <w:szCs w:val="22"/>
        </w:rPr>
        <w:t>Przewodnicząc</w:t>
      </w:r>
      <w:r w:rsidR="00710BB8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="00522464" w:rsidRPr="0095137E">
        <w:rPr>
          <w:rFonts w:asciiTheme="minorHAnsi" w:hAnsiTheme="minorHAnsi" w:cstheme="minorHAnsi"/>
          <w:color w:val="000000"/>
          <w:sz w:val="22"/>
          <w:szCs w:val="22"/>
        </w:rPr>
        <w:t>Komisji Przetargowej</w:t>
      </w:r>
    </w:p>
    <w:sectPr w:rsidR="00D07F7D" w:rsidRPr="0095137E" w:rsidSect="000021FD">
      <w:headerReference w:type="default" r:id="rId7"/>
      <w:footerReference w:type="default" r:id="rId8"/>
      <w:headerReference w:type="first" r:id="rId9"/>
      <w:pgSz w:w="11906" w:h="16838" w:code="9"/>
      <w:pgMar w:top="1418" w:right="1418" w:bottom="1560" w:left="1418" w:header="850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4D" w:rsidRDefault="0079694D">
      <w:pPr>
        <w:spacing w:after="0" w:line="240" w:lineRule="auto"/>
      </w:pPr>
      <w:r>
        <w:separator/>
      </w:r>
    </w:p>
  </w:endnote>
  <w:endnote w:type="continuationSeparator" w:id="0">
    <w:p w:rsidR="0079694D" w:rsidRDefault="0079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94" w:rsidRPr="00D24E2D" w:rsidRDefault="00A95494" w:rsidP="00A95494">
    <w:pPr>
      <w:pBdr>
        <w:bottom w:val="single" w:sz="6" w:space="1" w:color="auto"/>
      </w:pBdr>
      <w:ind w:left="-567" w:right="-568"/>
      <w:rPr>
        <w:rFonts w:ascii="Calibri" w:hAnsi="Calibri" w:cs="Calibri"/>
        <w:color w:val="000000"/>
        <w:sz w:val="20"/>
        <w:szCs w:val="20"/>
      </w:rPr>
    </w:pPr>
  </w:p>
  <w:p w:rsidR="006D7815" w:rsidRPr="00A95494" w:rsidRDefault="00A95494" w:rsidP="00A95494">
    <w:pPr>
      <w:tabs>
        <w:tab w:val="center" w:pos="4536"/>
        <w:tab w:val="left" w:pos="8789"/>
      </w:tabs>
      <w:ind w:left="-284" w:right="-286"/>
      <w:jc w:val="center"/>
      <w:rPr>
        <w:rFonts w:ascii="Calibri" w:hAnsi="Calibri" w:cs="Calibri"/>
        <w:color w:val="000000"/>
      </w:rPr>
    </w:pPr>
    <w:r w:rsidRPr="00D24E2D">
      <w:rPr>
        <w:rFonts w:ascii="Calibri" w:hAnsi="Calibri" w:cs="Calibri"/>
        <w:color w:val="000000"/>
      </w:rPr>
      <w:t>Projekt współfinansowany z Europejskiego Funduszu Społecznego w ramach Regionalnego Programu Operacyjnego Województwa Pomorskiego na lata 2014- 2020, z Funduszu  Spójności Unii Europejskiej w ramach Programu Pomoc Techniczna 2014- 2020  oraz z Europejskiego Funduszu Rolnego na rzecz Rozwoju Obszarów Wiejskich w ramach Programu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4D" w:rsidRDefault="0079694D">
      <w:pPr>
        <w:spacing w:after="0" w:line="240" w:lineRule="auto"/>
      </w:pPr>
      <w:r>
        <w:separator/>
      </w:r>
    </w:p>
  </w:footnote>
  <w:footnote w:type="continuationSeparator" w:id="0">
    <w:p w:rsidR="0079694D" w:rsidRDefault="0079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5" w:rsidRDefault="00A95494" w:rsidP="00FB3158">
    <w:pPr>
      <w:pStyle w:val="Nagwek"/>
      <w:ind w:left="-993"/>
    </w:pPr>
    <w:r>
      <w:rPr>
        <w:noProof/>
      </w:rPr>
      <w:drawing>
        <wp:anchor distT="0" distB="0" distL="114300" distR="114300" simplePos="0" relativeHeight="251671552" behindDoc="0" locked="0" layoutInCell="0" allowOverlap="1" wp14:anchorId="55208D16" wp14:editId="5CD17ADA">
          <wp:simplePos x="0" y="0"/>
          <wp:positionH relativeFrom="margin">
            <wp:align>center</wp:align>
          </wp:positionH>
          <wp:positionV relativeFrom="topMargin">
            <wp:posOffset>152254</wp:posOffset>
          </wp:positionV>
          <wp:extent cx="7023735" cy="759460"/>
          <wp:effectExtent l="0" t="0" r="5715" b="2540"/>
          <wp:wrapNone/>
          <wp:docPr id="27" name="Obraz 27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5" w:rsidRDefault="004A75EB" w:rsidP="00F663AE">
    <w:pPr>
      <w:pStyle w:val="Nagwek"/>
      <w:tabs>
        <w:tab w:val="clear" w:pos="4536"/>
        <w:tab w:val="clear" w:pos="9072"/>
        <w:tab w:val="left" w:pos="6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0D30F3"/>
    <w:multiLevelType w:val="hybridMultilevel"/>
    <w:tmpl w:val="9B349E5A"/>
    <w:lvl w:ilvl="0" w:tplc="C6121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7CE71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0DD6"/>
    <w:multiLevelType w:val="hybridMultilevel"/>
    <w:tmpl w:val="CF9C299A"/>
    <w:lvl w:ilvl="0" w:tplc="555E88B6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CC44793"/>
    <w:multiLevelType w:val="hybridMultilevel"/>
    <w:tmpl w:val="64FECA28"/>
    <w:lvl w:ilvl="0" w:tplc="13947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45C64"/>
    <w:multiLevelType w:val="hybridMultilevel"/>
    <w:tmpl w:val="BF4EB7EC"/>
    <w:lvl w:ilvl="0" w:tplc="8EA4C6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4079"/>
    <w:multiLevelType w:val="hybridMultilevel"/>
    <w:tmpl w:val="6154389E"/>
    <w:lvl w:ilvl="0" w:tplc="7BDAE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30E7F"/>
    <w:multiLevelType w:val="hybridMultilevel"/>
    <w:tmpl w:val="45C29862"/>
    <w:lvl w:ilvl="0" w:tplc="640A6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6257E"/>
    <w:multiLevelType w:val="hybridMultilevel"/>
    <w:tmpl w:val="665671C4"/>
    <w:lvl w:ilvl="0" w:tplc="6E9849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30"/>
    <w:rsid w:val="000021FD"/>
    <w:rsid w:val="000038BD"/>
    <w:rsid w:val="00021401"/>
    <w:rsid w:val="00027DCC"/>
    <w:rsid w:val="00040C47"/>
    <w:rsid w:val="000A7606"/>
    <w:rsid w:val="00115039"/>
    <w:rsid w:val="0014194B"/>
    <w:rsid w:val="002321C9"/>
    <w:rsid w:val="002353F0"/>
    <w:rsid w:val="002E2F1C"/>
    <w:rsid w:val="00330623"/>
    <w:rsid w:val="003B3A4B"/>
    <w:rsid w:val="003B5BCF"/>
    <w:rsid w:val="003D1B2E"/>
    <w:rsid w:val="003D3A09"/>
    <w:rsid w:val="003F6738"/>
    <w:rsid w:val="0043304F"/>
    <w:rsid w:val="004A75EB"/>
    <w:rsid w:val="004D18EF"/>
    <w:rsid w:val="00510EE8"/>
    <w:rsid w:val="00522464"/>
    <w:rsid w:val="005836A3"/>
    <w:rsid w:val="005A105A"/>
    <w:rsid w:val="005B5A5F"/>
    <w:rsid w:val="005C2FDB"/>
    <w:rsid w:val="006007F3"/>
    <w:rsid w:val="00652909"/>
    <w:rsid w:val="00654B3D"/>
    <w:rsid w:val="00680467"/>
    <w:rsid w:val="006C3AB3"/>
    <w:rsid w:val="006D3AC1"/>
    <w:rsid w:val="00710BB8"/>
    <w:rsid w:val="0073241B"/>
    <w:rsid w:val="007654E6"/>
    <w:rsid w:val="0078774D"/>
    <w:rsid w:val="0079694D"/>
    <w:rsid w:val="008145B7"/>
    <w:rsid w:val="008936B8"/>
    <w:rsid w:val="008950C7"/>
    <w:rsid w:val="008D3B90"/>
    <w:rsid w:val="008E3E91"/>
    <w:rsid w:val="008E5A94"/>
    <w:rsid w:val="0095137E"/>
    <w:rsid w:val="0096491F"/>
    <w:rsid w:val="009D034B"/>
    <w:rsid w:val="009F25AC"/>
    <w:rsid w:val="00A17D8A"/>
    <w:rsid w:val="00A46E41"/>
    <w:rsid w:val="00A95494"/>
    <w:rsid w:val="00A97957"/>
    <w:rsid w:val="00AA1AEE"/>
    <w:rsid w:val="00AC3775"/>
    <w:rsid w:val="00B05513"/>
    <w:rsid w:val="00B134C3"/>
    <w:rsid w:val="00BD79CE"/>
    <w:rsid w:val="00BF2828"/>
    <w:rsid w:val="00C60581"/>
    <w:rsid w:val="00C61E98"/>
    <w:rsid w:val="00D07F7D"/>
    <w:rsid w:val="00D57412"/>
    <w:rsid w:val="00D64730"/>
    <w:rsid w:val="00D813C3"/>
    <w:rsid w:val="00D836DF"/>
    <w:rsid w:val="00DB6A4C"/>
    <w:rsid w:val="00DC4377"/>
    <w:rsid w:val="00E059C5"/>
    <w:rsid w:val="00E12D8A"/>
    <w:rsid w:val="00E21AF8"/>
    <w:rsid w:val="00E63EB3"/>
    <w:rsid w:val="00EB7047"/>
    <w:rsid w:val="00EC0474"/>
    <w:rsid w:val="00F36D31"/>
    <w:rsid w:val="00F97535"/>
    <w:rsid w:val="00FB3158"/>
    <w:rsid w:val="00FD0795"/>
    <w:rsid w:val="00FD4CB2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92A22D5-1625-4B70-9458-B914D5EC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D647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47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D64730"/>
    <w:pPr>
      <w:suppressAutoHyphens/>
      <w:spacing w:after="120" w:line="240" w:lineRule="auto"/>
    </w:pPr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D64730"/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D64730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64730"/>
    <w:pPr>
      <w:widowControl w:val="0"/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64730"/>
  </w:style>
  <w:style w:type="paragraph" w:styleId="Akapitzlist">
    <w:name w:val="List Paragraph"/>
    <w:aliases w:val="Preambuła,Akapit z listą3,Numerowanie,Akapit z listą BS,L1,Akapit z listą5,lp1,T_SZ_List Paragraph,Bulleted list"/>
    <w:basedOn w:val="Normalny"/>
    <w:link w:val="AkapitzlistZnak"/>
    <w:uiPriority w:val="34"/>
    <w:qFormat/>
    <w:rsid w:val="00D647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Akapit z listą3 Znak,Numerowanie Znak,Akapit z listą BS Znak,L1 Znak,Akapit z listą5 Znak,lp1 Znak,T_SZ_List Paragraph Znak,Bulleted list Znak"/>
    <w:link w:val="Akapitzlist"/>
    <w:uiPriority w:val="34"/>
    <w:qFormat/>
    <w:locked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B134C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3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3AC1"/>
    <w:rPr>
      <w:color w:val="0563C1" w:themeColor="hyperlink"/>
      <w:u w:val="single"/>
    </w:rPr>
  </w:style>
  <w:style w:type="paragraph" w:customStyle="1" w:styleId="ZnakZnak260">
    <w:name w:val="Znak Znak26"/>
    <w:basedOn w:val="Normalny"/>
    <w:uiPriority w:val="99"/>
    <w:rsid w:val="008D3B9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Krzysztof</dc:creator>
  <cp:keywords/>
  <dc:description/>
  <cp:lastModifiedBy>Górny Krzysztof</cp:lastModifiedBy>
  <cp:revision>16</cp:revision>
  <cp:lastPrinted>2021-05-18T06:18:00Z</cp:lastPrinted>
  <dcterms:created xsi:type="dcterms:W3CDTF">2021-04-01T07:43:00Z</dcterms:created>
  <dcterms:modified xsi:type="dcterms:W3CDTF">2021-08-12T08:54:00Z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