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62EC" w14:textId="6248A38C" w:rsidR="00DE62D6" w:rsidRPr="00E66084" w:rsidRDefault="00DE62D6" w:rsidP="00E66084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ZP/</w:t>
      </w:r>
      <w:r w:rsidR="00A03E80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49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/2021                                                                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</w:r>
      <w:r w:rsidR="00E66084"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</w:t>
      </w:r>
      <w:r w:rsid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ab/>
        <w:t xml:space="preserve">                       </w:t>
      </w:r>
      <w:r w:rsidR="00E66084"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     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Załącznik nr 2</w:t>
      </w:r>
      <w:r w:rsidR="00A03E80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.</w:t>
      </w:r>
      <w:r w:rsidR="000E14F5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>2</w:t>
      </w:r>
      <w:r w:rsidRPr="00E66084">
        <w:rPr>
          <w:rFonts w:ascii="Verdana" w:eastAsia="SimSun" w:hAnsi="Verdana" w:cs="Tahoma"/>
          <w:b/>
          <w:kern w:val="1"/>
          <w:sz w:val="18"/>
          <w:szCs w:val="18"/>
          <w:lang w:eastAsia="hi-IN" w:bidi="hi-IN"/>
        </w:rPr>
        <w:t xml:space="preserve"> do SIWZ</w:t>
      </w:r>
    </w:p>
    <w:p w14:paraId="68235D96" w14:textId="77777777" w:rsid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22020339" w14:textId="17B70A0E" w:rsidR="00A03E80" w:rsidRPr="00A03E80" w:rsidRDefault="00A03E80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color w:val="5B9BD5" w:themeColor="accent1"/>
          <w:kern w:val="1"/>
          <w:sz w:val="20"/>
          <w:szCs w:val="20"/>
          <w:lang w:eastAsia="hi-IN" w:bidi="hi-IN"/>
        </w:rPr>
      </w:pPr>
      <w:r w:rsidRPr="00A03E80">
        <w:rPr>
          <w:rFonts w:ascii="Verdana" w:eastAsia="SimSun" w:hAnsi="Verdana" w:cs="Calibri"/>
          <w:b/>
          <w:color w:val="5B9BD5" w:themeColor="accent1"/>
          <w:kern w:val="1"/>
          <w:sz w:val="20"/>
          <w:szCs w:val="20"/>
          <w:lang w:eastAsia="hi-IN" w:bidi="hi-IN"/>
        </w:rPr>
        <w:t>Pakiet I</w:t>
      </w:r>
      <w:r w:rsidR="000E14F5">
        <w:rPr>
          <w:rFonts w:ascii="Verdana" w:eastAsia="SimSun" w:hAnsi="Verdana" w:cs="Calibri"/>
          <w:b/>
          <w:color w:val="5B9BD5" w:themeColor="accent1"/>
          <w:kern w:val="1"/>
          <w:sz w:val="20"/>
          <w:szCs w:val="20"/>
          <w:lang w:eastAsia="hi-IN" w:bidi="hi-IN"/>
        </w:rPr>
        <w:t>I</w:t>
      </w:r>
    </w:p>
    <w:p w14:paraId="4CF17111" w14:textId="5ACDBE15" w:rsidR="00DE62D6" w:rsidRP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Opis przedmiotu zamówienia</w:t>
      </w:r>
    </w:p>
    <w:p w14:paraId="1F3F23C0" w14:textId="77777777" w:rsid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658B7795" w14:textId="08076876" w:rsidR="00DE62D6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  <w:r w:rsidRPr="00E66084"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  <w:t>parametry jakościowe</w:t>
      </w:r>
    </w:p>
    <w:p w14:paraId="4A712128" w14:textId="77777777" w:rsidR="00E66084" w:rsidRPr="00E66084" w:rsidRDefault="00E66084" w:rsidP="00DE62D6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 w:cs="Calibri"/>
          <w:b/>
          <w:kern w:val="1"/>
          <w:sz w:val="18"/>
          <w:szCs w:val="18"/>
          <w:lang w:eastAsia="hi-IN" w:bidi="hi-IN"/>
        </w:rPr>
      </w:pPr>
    </w:p>
    <w:p w14:paraId="37EB9674" w14:textId="157C9273" w:rsidR="004B24DB" w:rsidRPr="00E66084" w:rsidRDefault="00E66084" w:rsidP="00EF4C3E">
      <w:pPr>
        <w:spacing w:after="120"/>
        <w:jc w:val="center"/>
        <w:rPr>
          <w:rFonts w:ascii="Verdana" w:eastAsiaTheme="minorHAnsi" w:hAnsi="Verdana" w:cs="Times New Roman"/>
          <w:b/>
          <w:bCs/>
          <w:sz w:val="18"/>
          <w:szCs w:val="18"/>
          <w:lang w:eastAsia="en-US"/>
        </w:rPr>
      </w:pPr>
      <w:r w:rsidRPr="00E66084">
        <w:rPr>
          <w:rFonts w:ascii="Verdana" w:eastAsiaTheme="minorHAnsi" w:hAnsi="Verdana" w:cs="Times New Roman"/>
          <w:b/>
          <w:bCs/>
          <w:sz w:val="18"/>
          <w:szCs w:val="18"/>
          <w:lang w:eastAsia="en-US"/>
        </w:rPr>
        <w:t>Mikroskop z wyposażeniem.</w:t>
      </w:r>
    </w:p>
    <w:p w14:paraId="58B0D1DA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ahoma"/>
          <w:sz w:val="18"/>
          <w:szCs w:val="18"/>
          <w:lang w:val="x-none" w:eastAsia="x-none"/>
        </w:rPr>
        <w:t>Model/typ……………………………………………………………………………………………</w:t>
      </w:r>
    </w:p>
    <w:p w14:paraId="126F6B12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</w:p>
    <w:p w14:paraId="576B40F8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ahoma"/>
          <w:sz w:val="18"/>
          <w:szCs w:val="18"/>
          <w:lang w:val="x-none" w:eastAsia="x-none"/>
        </w:rPr>
        <w:t>Producent/kraj…………………………………………</w:t>
      </w:r>
    </w:p>
    <w:p w14:paraId="48A8431C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  <w:lang w:eastAsia="x-none"/>
        </w:rPr>
      </w:pPr>
    </w:p>
    <w:p w14:paraId="7A235AEA" w14:textId="77777777" w:rsidR="00EF4C3E" w:rsidRPr="00E66084" w:rsidRDefault="00EF4C3E" w:rsidP="00EF4C3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  <w:r w:rsidRPr="00E66084">
        <w:rPr>
          <w:rFonts w:ascii="Verdana" w:eastAsia="Times New Roman" w:hAnsi="Verdana" w:cs="Times New Roman"/>
          <w:sz w:val="18"/>
          <w:szCs w:val="18"/>
          <w:lang w:val="x-none" w:eastAsia="x-none"/>
        </w:rPr>
        <w:t>Rok produkcji………………………………</w:t>
      </w:r>
    </w:p>
    <w:p w14:paraId="5EF73F73" w14:textId="77777777" w:rsidR="00D66EFB" w:rsidRPr="00E66084" w:rsidRDefault="00D66EFB" w:rsidP="00D22C19">
      <w:pPr>
        <w:spacing w:after="120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25"/>
        <w:gridCol w:w="3600"/>
      </w:tblGrid>
      <w:tr w:rsidR="00A03E80" w:rsidRPr="00A03E80" w14:paraId="7EB466DD" w14:textId="77777777" w:rsidTr="00A03E80">
        <w:tc>
          <w:tcPr>
            <w:tcW w:w="568" w:type="dxa"/>
          </w:tcPr>
          <w:p w14:paraId="24015763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5325" w:type="dxa"/>
          </w:tcPr>
          <w:p w14:paraId="62822B1B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Parametry wymagane</w:t>
            </w:r>
          </w:p>
        </w:tc>
        <w:tc>
          <w:tcPr>
            <w:tcW w:w="3600" w:type="dxa"/>
          </w:tcPr>
          <w:p w14:paraId="36BCA937" w14:textId="77777777" w:rsidR="00A03E80" w:rsidRPr="00A03E80" w:rsidRDefault="00A03E80" w:rsidP="00A03E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</w:rPr>
              <w:t>Parametry oferowane</w:t>
            </w:r>
          </w:p>
        </w:tc>
      </w:tr>
      <w:tr w:rsidR="00CD0953" w:rsidRPr="00A03E80" w14:paraId="6705F974" w14:textId="77777777" w:rsidTr="008F383A">
        <w:tc>
          <w:tcPr>
            <w:tcW w:w="5893" w:type="dxa"/>
            <w:gridSpan w:val="2"/>
          </w:tcPr>
          <w:p w14:paraId="045ED70A" w14:textId="3328EE94" w:rsidR="00CD0953" w:rsidRPr="000E14F5" w:rsidRDefault="00CD0953" w:rsidP="000E14F5">
            <w:pPr>
              <w:spacing w:after="0" w:line="259" w:lineRule="auto"/>
              <w:rPr>
                <w:rFonts w:ascii="Verdana" w:eastAsia="Times New Roman" w:hAnsi="Verdana" w:cs="Arial"/>
                <w:b/>
                <w:iCs/>
                <w:sz w:val="18"/>
                <w:szCs w:val="18"/>
              </w:rPr>
            </w:pPr>
            <w:r w:rsidRPr="000E14F5">
              <w:rPr>
                <w:rFonts w:ascii="Verdana" w:eastAsia="Times New Roman" w:hAnsi="Verdana" w:cs="Arial"/>
                <w:b/>
                <w:iCs/>
                <w:sz w:val="18"/>
                <w:szCs w:val="18"/>
              </w:rPr>
              <w:t>Mikroskop z</w:t>
            </w:r>
            <w:r w:rsidR="000E14F5" w:rsidRPr="000E14F5">
              <w:rPr>
                <w:rFonts w:ascii="Verdana" w:eastAsia="Times New Roman" w:hAnsi="Verdana" w:cs="Arial"/>
                <w:b/>
                <w:iCs/>
                <w:sz w:val="18"/>
                <w:szCs w:val="18"/>
              </w:rPr>
              <w:t xml:space="preserve"> obiektywami Plan 10x, 20x, 40x, 60x, 100x i kamerą</w:t>
            </w:r>
          </w:p>
        </w:tc>
        <w:tc>
          <w:tcPr>
            <w:tcW w:w="3600" w:type="dxa"/>
          </w:tcPr>
          <w:p w14:paraId="456C4E55" w14:textId="77777777" w:rsidR="00CD0953" w:rsidRPr="00A03E80" w:rsidRDefault="00CD0953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2CA24736" w14:textId="77777777" w:rsidTr="00A03E80">
        <w:tc>
          <w:tcPr>
            <w:tcW w:w="568" w:type="dxa"/>
          </w:tcPr>
          <w:p w14:paraId="5619E22F" w14:textId="77777777" w:rsidR="009E3400" w:rsidRPr="00A03E80" w:rsidRDefault="009E3400" w:rsidP="00A03E8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A07013D" w14:textId="2A77E5BD" w:rsidR="009E3400" w:rsidRPr="00D60937" w:rsidRDefault="009E3400" w:rsidP="000E14F5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metalowy statyw z uchwytem do przenoszenia, długość mechaniczna tubusu: 160 mm ±10 mm</w:t>
            </w:r>
          </w:p>
        </w:tc>
        <w:tc>
          <w:tcPr>
            <w:tcW w:w="3600" w:type="dxa"/>
          </w:tcPr>
          <w:p w14:paraId="39C744AC" w14:textId="77777777" w:rsidR="009E3400" w:rsidRPr="00A03E80" w:rsidRDefault="009E3400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7B9B8D79" w14:textId="77777777" w:rsidTr="00A03E80">
        <w:tc>
          <w:tcPr>
            <w:tcW w:w="568" w:type="dxa"/>
          </w:tcPr>
          <w:p w14:paraId="366B647B" w14:textId="77777777" w:rsidR="009E3400" w:rsidRPr="00A03E80" w:rsidRDefault="009E3400" w:rsidP="00A03E8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50FA9A33" w14:textId="5CAE72E5" w:rsidR="009E3400" w:rsidRPr="00D60937" w:rsidRDefault="009E3400" w:rsidP="009E3400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technika obserwacji: co najmniej jasne pole</w:t>
            </w:r>
          </w:p>
        </w:tc>
        <w:tc>
          <w:tcPr>
            <w:tcW w:w="3600" w:type="dxa"/>
          </w:tcPr>
          <w:p w14:paraId="38FA765D" w14:textId="77777777" w:rsidR="009E3400" w:rsidRPr="00A03E80" w:rsidRDefault="009E3400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CD0953" w:rsidRPr="00A03E80" w14:paraId="591F157F" w14:textId="77777777" w:rsidTr="00A03E80">
        <w:tc>
          <w:tcPr>
            <w:tcW w:w="568" w:type="dxa"/>
          </w:tcPr>
          <w:p w14:paraId="45719D8E" w14:textId="77777777" w:rsidR="00CD0953" w:rsidRPr="00A03E80" w:rsidRDefault="00CD0953" w:rsidP="00A03E8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2B61E10" w14:textId="6293E985" w:rsidR="00CD0953" w:rsidRPr="00D60937" w:rsidRDefault="000E14F5" w:rsidP="000E14F5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głowica typu </w:t>
            </w:r>
            <w:proofErr w:type="spellStart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Siedentopf</w:t>
            </w:r>
            <w:proofErr w:type="spellEnd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– </w:t>
            </w:r>
            <w:proofErr w:type="spellStart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trinokularowa</w:t>
            </w:r>
            <w:proofErr w:type="spellEnd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, obracana 360º, pochylenie 30º</w:t>
            </w:r>
            <w:r w:rsidR="009E3400"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± 2º</w:t>
            </w: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3600" w:type="dxa"/>
          </w:tcPr>
          <w:p w14:paraId="0FAC1E9D" w14:textId="77777777" w:rsidR="00CD0953" w:rsidRPr="00A03E80" w:rsidRDefault="00CD0953" w:rsidP="00A03E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656675C6" w14:textId="77777777" w:rsidTr="00A03E80">
        <w:tc>
          <w:tcPr>
            <w:tcW w:w="568" w:type="dxa"/>
          </w:tcPr>
          <w:p w14:paraId="62901A47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4D4CF600" w14:textId="397D8849" w:rsidR="009E3400" w:rsidRPr="00D60937" w:rsidRDefault="009E3400" w:rsidP="009E3400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podział światła okulary – tubus 50:50</w:t>
            </w:r>
          </w:p>
        </w:tc>
        <w:tc>
          <w:tcPr>
            <w:tcW w:w="3600" w:type="dxa"/>
          </w:tcPr>
          <w:p w14:paraId="1C864088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3B569EEB" w14:textId="77777777" w:rsidTr="00A03E80">
        <w:tc>
          <w:tcPr>
            <w:tcW w:w="568" w:type="dxa"/>
          </w:tcPr>
          <w:p w14:paraId="69DB1BDA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5C865DF" w14:textId="23DF327C" w:rsidR="009E3400" w:rsidRPr="00D60937" w:rsidRDefault="009E3400" w:rsidP="009E3400">
            <w:pPr>
              <w:spacing w:after="0" w:line="259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regulacja </w:t>
            </w:r>
            <w:proofErr w:type="spellStart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dioptryjna</w:t>
            </w:r>
            <w:proofErr w:type="spellEnd"/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 xml:space="preserve"> (+/- 5 dioptrii) w lewym tubusie okularowym</w:t>
            </w:r>
          </w:p>
        </w:tc>
        <w:tc>
          <w:tcPr>
            <w:tcW w:w="3600" w:type="dxa"/>
          </w:tcPr>
          <w:p w14:paraId="43F8D029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52A231E2" w14:textId="77777777" w:rsidTr="00A03E80">
        <w:tc>
          <w:tcPr>
            <w:tcW w:w="568" w:type="dxa"/>
          </w:tcPr>
          <w:p w14:paraId="051B780A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9D8C2DF" w14:textId="3D2409F4" w:rsidR="009E3400" w:rsidRPr="00D60937" w:rsidRDefault="009E3400" w:rsidP="009E3400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regulowany rozstaw tubusów (źrenic) w zakresie co najmniej 55-75 mm</w:t>
            </w:r>
          </w:p>
        </w:tc>
        <w:tc>
          <w:tcPr>
            <w:tcW w:w="3600" w:type="dxa"/>
          </w:tcPr>
          <w:p w14:paraId="5BB89111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39A70CFE" w14:textId="77777777" w:rsidTr="00A03E80">
        <w:tc>
          <w:tcPr>
            <w:tcW w:w="568" w:type="dxa"/>
          </w:tcPr>
          <w:p w14:paraId="33609CD8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C6DD9F8" w14:textId="1055936B" w:rsidR="009E3400" w:rsidRPr="00D60937" w:rsidRDefault="009E3400" w:rsidP="009E3400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Powiększenie co najmniej 100x -1000x</w:t>
            </w:r>
          </w:p>
        </w:tc>
        <w:tc>
          <w:tcPr>
            <w:tcW w:w="3600" w:type="dxa"/>
          </w:tcPr>
          <w:p w14:paraId="3D4FCE38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73E9EEA4" w14:textId="77777777" w:rsidTr="00A03E80">
        <w:tc>
          <w:tcPr>
            <w:tcW w:w="568" w:type="dxa"/>
          </w:tcPr>
          <w:p w14:paraId="58AA2D29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3936347" w14:textId="5BA55CE3" w:rsidR="009E3400" w:rsidRPr="00D60937" w:rsidRDefault="009E3400" w:rsidP="009E340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 xml:space="preserve">okulary z odrzuconą źrenicą (typu HP – high point) </w:t>
            </w:r>
            <w:proofErr w:type="spellStart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szerokopolowe</w:t>
            </w:r>
            <w:proofErr w:type="spellEnd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 xml:space="preserve"> WF10x/20 mm – 2 </w:t>
            </w:r>
            <w:proofErr w:type="spellStart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600" w:type="dxa"/>
          </w:tcPr>
          <w:p w14:paraId="1854450E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1836A50C" w14:textId="77777777" w:rsidTr="00A03E80">
        <w:tc>
          <w:tcPr>
            <w:tcW w:w="568" w:type="dxa"/>
          </w:tcPr>
          <w:p w14:paraId="7075117F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37CBC3D" w14:textId="77777777" w:rsidR="009E3400" w:rsidRPr="00D60937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 xml:space="preserve">obiektywy </w:t>
            </w:r>
            <w:proofErr w:type="spellStart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planachromatyczne</w:t>
            </w:r>
            <w:proofErr w:type="spellEnd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 xml:space="preserve"> 10x, 20x, 40x </w:t>
            </w:r>
          </w:p>
          <w:p w14:paraId="790D26A0" w14:textId="77777777" w:rsidR="009E3400" w:rsidRPr="00D60937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( amortyzowany),60x ( amortyzowany),100x</w:t>
            </w:r>
          </w:p>
          <w:p w14:paraId="562D2228" w14:textId="534E2C7A" w:rsidR="009E3400" w:rsidRPr="00D60937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 xml:space="preserve"> ( amortyzowany, im-</w:t>
            </w:r>
            <w:proofErr w:type="spellStart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mersyjny</w:t>
            </w:r>
            <w:proofErr w:type="spellEnd"/>
            <w:r w:rsidRPr="00D60937">
              <w:rPr>
                <w:rFonts w:ascii="Verdana" w:eastAsia="Times New Roman" w:hAnsi="Verdana" w:cs="Times New Roman"/>
                <w:sz w:val="18"/>
                <w:szCs w:val="18"/>
              </w:rPr>
              <w:t>),</w:t>
            </w:r>
          </w:p>
        </w:tc>
        <w:tc>
          <w:tcPr>
            <w:tcW w:w="3600" w:type="dxa"/>
          </w:tcPr>
          <w:p w14:paraId="1C843D76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0F6D091C" w14:textId="77777777" w:rsidTr="00A03E80">
        <w:tc>
          <w:tcPr>
            <w:tcW w:w="568" w:type="dxa"/>
          </w:tcPr>
          <w:p w14:paraId="03667449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C87CD78" w14:textId="1751145A" w:rsidR="009E3400" w:rsidRPr="00A03E80" w:rsidRDefault="009E3400" w:rsidP="009E3400">
            <w:pPr>
              <w:suppressAutoHyphens/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14F5">
              <w:rPr>
                <w:rFonts w:ascii="Verdana" w:eastAsia="Times New Roman" w:hAnsi="Verdana" w:cs="Times New Roman"/>
                <w:sz w:val="18"/>
                <w:szCs w:val="18"/>
              </w:rPr>
              <w:t>kondensor jasnego pola  (NA 1,25) z gniazdami do filtrów</w:t>
            </w:r>
          </w:p>
        </w:tc>
        <w:tc>
          <w:tcPr>
            <w:tcW w:w="3600" w:type="dxa"/>
          </w:tcPr>
          <w:p w14:paraId="50E229DE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6BFA8B6C" w14:textId="77777777" w:rsidTr="00A03E80">
        <w:tc>
          <w:tcPr>
            <w:tcW w:w="568" w:type="dxa"/>
          </w:tcPr>
          <w:p w14:paraId="65033A61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47E398D1" w14:textId="3A8DE683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>wysokość kondensora regulowana pokrętłem z lewej strony pod stolikiem</w:t>
            </w:r>
          </w:p>
        </w:tc>
        <w:tc>
          <w:tcPr>
            <w:tcW w:w="3600" w:type="dxa"/>
          </w:tcPr>
          <w:p w14:paraId="016A7441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5DD9DDED" w14:textId="77777777" w:rsidTr="00A03E80">
        <w:tc>
          <w:tcPr>
            <w:tcW w:w="568" w:type="dxa"/>
          </w:tcPr>
          <w:p w14:paraId="05C395B7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3B5346A7" w14:textId="48D3BA36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>rewolwer obiektywowy pięciogniazdowy</w:t>
            </w:r>
          </w:p>
        </w:tc>
        <w:tc>
          <w:tcPr>
            <w:tcW w:w="3600" w:type="dxa"/>
          </w:tcPr>
          <w:p w14:paraId="04CA3EDA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212D7BEA" w14:textId="77777777" w:rsidTr="00A03E80">
        <w:tc>
          <w:tcPr>
            <w:tcW w:w="568" w:type="dxa"/>
          </w:tcPr>
          <w:p w14:paraId="0A23B7CD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74ED9C4" w14:textId="15D3901A" w:rsidR="009E3400" w:rsidRPr="00A03E80" w:rsidRDefault="009E3400" w:rsidP="009E340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E14F5">
              <w:rPr>
                <w:rFonts w:ascii="Verdana" w:eastAsia="Times New Roman" w:hAnsi="Verdana" w:cs="Times New Roman"/>
                <w:sz w:val="18"/>
                <w:szCs w:val="18"/>
              </w:rPr>
              <w:t>współosiowe pokrętła ogniskowania makro i mikro po obu stronach statywu</w:t>
            </w:r>
          </w:p>
        </w:tc>
        <w:tc>
          <w:tcPr>
            <w:tcW w:w="3600" w:type="dxa"/>
          </w:tcPr>
          <w:p w14:paraId="4704E0B6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1027EAF2" w14:textId="77777777" w:rsidTr="00A03E80">
        <w:tc>
          <w:tcPr>
            <w:tcW w:w="568" w:type="dxa"/>
          </w:tcPr>
          <w:p w14:paraId="68F772A8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530" w:right="57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77F68F23" w14:textId="60D60DFB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0E14F5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działka pokrętła ruchu drobnego - 0,002 mm (2 </w:t>
            </w:r>
            <w:proofErr w:type="spellStart"/>
            <w:r w:rsidRPr="000E14F5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μm</w:t>
            </w:r>
            <w:proofErr w:type="spellEnd"/>
            <w:r w:rsidRPr="000E14F5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600" w:type="dxa"/>
          </w:tcPr>
          <w:p w14:paraId="48DE3870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46D49289" w14:textId="77777777" w:rsidTr="00A03E80">
        <w:tc>
          <w:tcPr>
            <w:tcW w:w="568" w:type="dxa"/>
          </w:tcPr>
          <w:p w14:paraId="63DAADB5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5746E014" w14:textId="070A855E" w:rsidR="009E3400" w:rsidRPr="00A03E80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>pokrętło (dźwignia) do szybkiej blokady położenia stolika (łatwy powrót do płaszczyzny ostrości, zabezpieczenie preparatu i obiektywu przed zniszczeniem) - regulacja momentu obrotowego pokrętła zgrubnego (pokrętło)</w:t>
            </w:r>
          </w:p>
        </w:tc>
        <w:tc>
          <w:tcPr>
            <w:tcW w:w="3600" w:type="dxa"/>
          </w:tcPr>
          <w:p w14:paraId="550F4B9C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1B7925B7" w14:textId="77777777" w:rsidTr="00A03E80">
        <w:tc>
          <w:tcPr>
            <w:tcW w:w="568" w:type="dxa"/>
          </w:tcPr>
          <w:p w14:paraId="046AFFA3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17DDB4B5" w14:textId="22E1D0B1" w:rsidR="009E3400" w:rsidRPr="00D60937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stolik przedmiotowy o wymiarach 141 mm X 132 mm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mm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z tolerancją </w:t>
            </w:r>
            <w:r w:rsidRPr="00D60937">
              <w:rPr>
                <w:rFonts w:ascii="Verdana" w:eastAsia="Times New Roman" w:hAnsi="Verdana" w:cs="Arial"/>
                <w:bCs/>
                <w:iCs/>
                <w:sz w:val="18"/>
                <w:szCs w:val="18"/>
              </w:rPr>
              <w:t>± 5 mm</w:t>
            </w: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, umożliwiający zamocowanie jednocześnie dwóch szkiełek przedmiotowych</w:t>
            </w:r>
          </w:p>
        </w:tc>
        <w:tc>
          <w:tcPr>
            <w:tcW w:w="3600" w:type="dxa"/>
          </w:tcPr>
          <w:p w14:paraId="2F6A48D7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3E39D5A4" w14:textId="77777777" w:rsidTr="00A03E80">
        <w:tc>
          <w:tcPr>
            <w:tcW w:w="568" w:type="dxa"/>
          </w:tcPr>
          <w:p w14:paraId="11A8AD82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0F150768" w14:textId="39DB3282" w:rsidR="009E3400" w:rsidRPr="00D60937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przesuw preparatu X/Y co najmniej 72 x 53 mm, pokrętła przesuwu w jednej osi, z prawej strony pod stolikiem</w:t>
            </w:r>
          </w:p>
        </w:tc>
        <w:tc>
          <w:tcPr>
            <w:tcW w:w="3600" w:type="dxa"/>
          </w:tcPr>
          <w:p w14:paraId="34C9D695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3F54085B" w14:textId="77777777" w:rsidTr="00A03E80">
        <w:tc>
          <w:tcPr>
            <w:tcW w:w="568" w:type="dxa"/>
          </w:tcPr>
          <w:p w14:paraId="4BC5C14E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7C95A72C" w14:textId="588A1D86" w:rsidR="009E3400" w:rsidRPr="00D60937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wbudowany w podstawę statywu zasilacz i oświetlacz diodowy LED z regulacją jasności</w:t>
            </w:r>
          </w:p>
        </w:tc>
        <w:tc>
          <w:tcPr>
            <w:tcW w:w="3600" w:type="dxa"/>
          </w:tcPr>
          <w:p w14:paraId="143B3B06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31E79A61" w14:textId="77777777" w:rsidTr="00A03E80">
        <w:tc>
          <w:tcPr>
            <w:tcW w:w="568" w:type="dxa"/>
          </w:tcPr>
          <w:p w14:paraId="15D16739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59E1D193" w14:textId="77777777" w:rsidR="009E3400" w:rsidRPr="00D60937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w komplecie kompatybilna  kamera o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o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parametrach minimalnych:</w:t>
            </w:r>
          </w:p>
          <w:p w14:paraId="1D71B938" w14:textId="13AFC9EA" w:rsidR="009E3400" w:rsidRPr="00D60937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 xml:space="preserve">maksymalnej rozdzielczości 2560 x 1922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z interfejsem USB 3.0 o przekątnej sensora: 1/2.5” , rozmiar sensora: 5,7 x 4,28 mm , rozmiar piksela: 2,2 x 2,2 mikrometrów , czułość: 1,76 V, dynamika: 67,7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dB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, odstęp sygnału od szumu: 38,5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dB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, szybkość pracy: 101,2 FPS @ 640 x 480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; 38,3 FPS @ 1280 x 960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; 14,2 FPS @ 2560 x 1922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pix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;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binning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: 1x1, 2x2, 4x4, czas ekspozycji: 0,1 – 2000 ms, zakres widmowy: 380 – 650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nm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(filtr IR), balans bieli: ROI/manualny rejestrowane pliki: zdjęcia (JPG, JP2, PNG, WEBP, TFT, TIF, DNG) / filmy (MP4, WMV, AVI), zasilanie: 5VDC/500 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mA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 (z gniazda USB) chłodzenie: pasywne, zakres temperatury pracy: -10/+50 st. C, wymiary: 68 x 68 x 46,4 mm (z mocowaniem C-</w:t>
            </w:r>
            <w:proofErr w:type="spellStart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>mount</w:t>
            </w:r>
            <w:proofErr w:type="spellEnd"/>
            <w:r w:rsidRPr="00D60937">
              <w:rPr>
                <w:rFonts w:ascii="Verdana" w:eastAsia="Times New Roman" w:hAnsi="Verdana" w:cs="Arial"/>
                <w:sz w:val="18"/>
                <w:szCs w:val="18"/>
              </w:rPr>
              <w:t xml:space="preserve">) </w:t>
            </w:r>
          </w:p>
        </w:tc>
        <w:tc>
          <w:tcPr>
            <w:tcW w:w="3600" w:type="dxa"/>
          </w:tcPr>
          <w:p w14:paraId="2EDB6612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6F354E53" w14:textId="77777777" w:rsidTr="00A03E80">
        <w:tc>
          <w:tcPr>
            <w:tcW w:w="568" w:type="dxa"/>
          </w:tcPr>
          <w:p w14:paraId="09D42B76" w14:textId="77777777" w:rsidR="009E3400" w:rsidRPr="00A03E80" w:rsidRDefault="009E3400" w:rsidP="009E3400">
            <w:pPr>
              <w:numPr>
                <w:ilvl w:val="0"/>
                <w:numId w:val="11"/>
              </w:numPr>
              <w:spacing w:after="0" w:line="240" w:lineRule="auto"/>
              <w:ind w:left="473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2B93FDAC" w14:textId="12DE4788" w:rsidR="009E3400" w:rsidRPr="00A03E80" w:rsidRDefault="009E3400" w:rsidP="009E3400">
            <w:pPr>
              <w:spacing w:after="0"/>
              <w:rPr>
                <w:rFonts w:ascii="Verdana" w:eastAsia="Times New Roman" w:hAnsi="Verdana" w:cs="Arial"/>
                <w:sz w:val="18"/>
                <w:szCs w:val="18"/>
              </w:rPr>
            </w:pPr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 xml:space="preserve">filtr zielony, olejek immersyjny, antystatyczny pokrowiec </w:t>
            </w:r>
            <w:proofErr w:type="spellStart"/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>przeciwkurzowy</w:t>
            </w:r>
            <w:proofErr w:type="spellEnd"/>
            <w:r w:rsidRPr="000E14F5">
              <w:rPr>
                <w:rFonts w:ascii="Verdana" w:eastAsia="Times New Roman" w:hAnsi="Verdana" w:cs="Arial"/>
                <w:sz w:val="18"/>
                <w:szCs w:val="18"/>
              </w:rPr>
              <w:t xml:space="preserve"> na mikroskop, kabel zasilający, zapasowe bezpieczniki</w:t>
            </w:r>
          </w:p>
        </w:tc>
        <w:tc>
          <w:tcPr>
            <w:tcW w:w="3600" w:type="dxa"/>
          </w:tcPr>
          <w:p w14:paraId="677784FA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4FCB96E2" w14:textId="77777777" w:rsidTr="00A03E80">
        <w:tc>
          <w:tcPr>
            <w:tcW w:w="5893" w:type="dxa"/>
            <w:gridSpan w:val="2"/>
          </w:tcPr>
          <w:p w14:paraId="64067D11" w14:textId="77777777" w:rsidR="009E3400" w:rsidRPr="00A03E80" w:rsidRDefault="009E3400" w:rsidP="009E340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03E80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Wymagania pozostałe</w:t>
            </w:r>
          </w:p>
        </w:tc>
        <w:tc>
          <w:tcPr>
            <w:tcW w:w="3600" w:type="dxa"/>
          </w:tcPr>
          <w:p w14:paraId="67F8D335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65D12E77" w14:textId="77777777" w:rsidTr="00A03E80">
        <w:tc>
          <w:tcPr>
            <w:tcW w:w="568" w:type="dxa"/>
          </w:tcPr>
          <w:p w14:paraId="506834E4" w14:textId="77777777" w:rsidR="009E3400" w:rsidRPr="00A03E80" w:rsidRDefault="009E3400" w:rsidP="009E3400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48C1F208" w14:textId="2474F27C" w:rsidR="009E3400" w:rsidRPr="00A03E80" w:rsidRDefault="009E3400" w:rsidP="009E3400">
            <w:pPr>
              <w:spacing w:after="0" w:line="240" w:lineRule="auto"/>
              <w:ind w:firstLine="33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Fabrycznie now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</w:p>
        </w:tc>
        <w:tc>
          <w:tcPr>
            <w:tcW w:w="3600" w:type="dxa"/>
          </w:tcPr>
          <w:p w14:paraId="536F09A0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07CC77D3" w14:textId="77777777" w:rsidTr="00A03E80">
        <w:tc>
          <w:tcPr>
            <w:tcW w:w="568" w:type="dxa"/>
          </w:tcPr>
          <w:p w14:paraId="24F0884A" w14:textId="77777777" w:rsidR="009E3400" w:rsidRPr="00A03E80" w:rsidRDefault="009E3400" w:rsidP="009E3400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08E69A9F" w14:textId="5F4E919E" w:rsidR="009E3400" w:rsidRPr="00A03E80" w:rsidRDefault="009E3400" w:rsidP="009E3400">
            <w:pPr>
              <w:spacing w:after="0" w:line="240" w:lineRule="auto"/>
              <w:ind w:left="170" w:hanging="170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Gwarancja: min. 24 miesiące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14:paraId="11C68441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0A5169E1" w14:textId="77777777" w:rsidTr="00A03E80">
        <w:tc>
          <w:tcPr>
            <w:tcW w:w="568" w:type="dxa"/>
          </w:tcPr>
          <w:p w14:paraId="4A1D94B2" w14:textId="77777777" w:rsidR="009E3400" w:rsidRPr="00A03E80" w:rsidRDefault="009E3400" w:rsidP="009E3400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  <w:vAlign w:val="center"/>
          </w:tcPr>
          <w:p w14:paraId="6BDE4F99" w14:textId="35036BE2" w:rsidR="009E3400" w:rsidRPr="00A03E80" w:rsidRDefault="009E3400" w:rsidP="009E3400">
            <w:pPr>
              <w:spacing w:after="0" w:line="240" w:lineRule="auto"/>
              <w:ind w:left="7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03E80">
              <w:rPr>
                <w:rFonts w:ascii="Verdana" w:eastAsia="Times New Roman" w:hAnsi="Verdana" w:cs="Times New Roman"/>
                <w:sz w:val="18"/>
                <w:szCs w:val="18"/>
              </w:rPr>
              <w:t>Deklaracja zgodności CE</w:t>
            </w:r>
            <w:r w:rsidRPr="00A03E80">
              <w:rPr>
                <w:rFonts w:ascii="Verdana" w:eastAsia="Calibri" w:hAnsi="Verdana" w:cs="Times New Roman"/>
                <w:sz w:val="18"/>
                <w:szCs w:val="18"/>
                <w:lang w:eastAsia="en-US"/>
              </w:rPr>
              <w:t xml:space="preserve"> lub certyfikat CE </w:t>
            </w:r>
          </w:p>
        </w:tc>
        <w:tc>
          <w:tcPr>
            <w:tcW w:w="3600" w:type="dxa"/>
          </w:tcPr>
          <w:p w14:paraId="4AA07FBE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400" w:rsidRPr="00A03E80" w14:paraId="10DDB7F5" w14:textId="77777777" w:rsidTr="00A03E80">
        <w:tc>
          <w:tcPr>
            <w:tcW w:w="568" w:type="dxa"/>
          </w:tcPr>
          <w:p w14:paraId="705785A6" w14:textId="77777777" w:rsidR="009E3400" w:rsidRPr="00A03E80" w:rsidRDefault="009E3400" w:rsidP="009E3400">
            <w:pPr>
              <w:numPr>
                <w:ilvl w:val="0"/>
                <w:numId w:val="12"/>
              </w:numPr>
              <w:spacing w:after="0" w:line="240" w:lineRule="auto"/>
              <w:ind w:left="530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325" w:type="dxa"/>
          </w:tcPr>
          <w:p w14:paraId="68AF11E3" w14:textId="6435566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Pr="00A03E80">
              <w:rPr>
                <w:rFonts w:ascii="Verdana" w:eastAsia="Times New Roman" w:hAnsi="Verdana" w:cs="Calibri"/>
                <w:sz w:val="18"/>
                <w:szCs w:val="18"/>
              </w:rPr>
              <w:t>Autoryzowany serwis gwarancyjny i pogwarancyjny.</w:t>
            </w:r>
          </w:p>
        </w:tc>
        <w:tc>
          <w:tcPr>
            <w:tcW w:w="3600" w:type="dxa"/>
          </w:tcPr>
          <w:p w14:paraId="1F4E108D" w14:textId="77777777" w:rsidR="009E3400" w:rsidRPr="00A03E80" w:rsidRDefault="009E3400" w:rsidP="009E34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24E6F777" w14:textId="77777777" w:rsidR="00A03E80" w:rsidRPr="00A03E80" w:rsidRDefault="00A03E80" w:rsidP="00A03E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605400F4" w14:textId="77777777" w:rsidR="00520E14" w:rsidRPr="00E66084" w:rsidRDefault="00520E14" w:rsidP="00520E14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509275D" w14:textId="0D33E9D7" w:rsidR="00720DFB" w:rsidRPr="00E66084" w:rsidRDefault="00C83BB2">
      <w:pPr>
        <w:rPr>
          <w:rFonts w:ascii="Verdana" w:hAnsi="Verdana"/>
          <w:sz w:val="18"/>
          <w:szCs w:val="18"/>
        </w:rPr>
      </w:pPr>
      <w:r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Formularz musi być podpisany kwalifikowanym podpisem elektronicznym lub podpisem zaufanym albo </w:t>
      </w:r>
      <w:r w:rsidR="004E7F33"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podpisem </w:t>
      </w:r>
      <w:r w:rsidRPr="00E66084">
        <w:rPr>
          <w:rFonts w:ascii="Verdana" w:eastAsia="Times New Roman" w:hAnsi="Verdana" w:cs="Times New Roman"/>
          <w:b/>
          <w:color w:val="FF0000"/>
          <w:sz w:val="18"/>
          <w:szCs w:val="18"/>
        </w:rPr>
        <w:t>osobistym.</w:t>
      </w:r>
    </w:p>
    <w:p w14:paraId="754F5FF3" w14:textId="77777777" w:rsidR="00E66084" w:rsidRPr="00E66084" w:rsidRDefault="00E66084">
      <w:pPr>
        <w:rPr>
          <w:rFonts w:ascii="Verdana" w:hAnsi="Verdana"/>
          <w:sz w:val="18"/>
          <w:szCs w:val="18"/>
        </w:rPr>
      </w:pPr>
    </w:p>
    <w:sectPr w:rsidR="00E66084" w:rsidRPr="00E66084" w:rsidSect="00E66084"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8F4C" w14:textId="77777777" w:rsidR="004A0D9B" w:rsidRDefault="004A0D9B" w:rsidP="00C51017">
      <w:pPr>
        <w:spacing w:after="0" w:line="240" w:lineRule="auto"/>
      </w:pPr>
      <w:r>
        <w:separator/>
      </w:r>
    </w:p>
  </w:endnote>
  <w:endnote w:type="continuationSeparator" w:id="0">
    <w:p w14:paraId="7AE3DEDE" w14:textId="77777777" w:rsidR="004A0D9B" w:rsidRDefault="004A0D9B" w:rsidP="00C5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E6E1" w14:textId="77777777" w:rsidR="004A0D9B" w:rsidRDefault="004A0D9B" w:rsidP="00C51017">
      <w:pPr>
        <w:spacing w:after="0" w:line="240" w:lineRule="auto"/>
      </w:pPr>
      <w:r>
        <w:separator/>
      </w:r>
    </w:p>
  </w:footnote>
  <w:footnote w:type="continuationSeparator" w:id="0">
    <w:p w14:paraId="6726478D" w14:textId="77777777" w:rsidR="004A0D9B" w:rsidRDefault="004A0D9B" w:rsidP="00C5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A0A91"/>
    <w:multiLevelType w:val="hybridMultilevel"/>
    <w:tmpl w:val="21DC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084"/>
    <w:multiLevelType w:val="hybridMultilevel"/>
    <w:tmpl w:val="B3566F66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CAB"/>
    <w:multiLevelType w:val="hybridMultilevel"/>
    <w:tmpl w:val="9A3A2472"/>
    <w:lvl w:ilvl="0" w:tplc="208CF6E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146"/>
    <w:multiLevelType w:val="hybridMultilevel"/>
    <w:tmpl w:val="A8C898E4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4FBD"/>
    <w:multiLevelType w:val="hybridMultilevel"/>
    <w:tmpl w:val="AD58ADDA"/>
    <w:lvl w:ilvl="0" w:tplc="C93CA8B8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96C"/>
    <w:multiLevelType w:val="hybridMultilevel"/>
    <w:tmpl w:val="7E62FB9E"/>
    <w:lvl w:ilvl="0" w:tplc="A61AA37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3FB2"/>
    <w:multiLevelType w:val="hybridMultilevel"/>
    <w:tmpl w:val="5CCC503C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C3CD2"/>
    <w:multiLevelType w:val="hybridMultilevel"/>
    <w:tmpl w:val="BC5CA164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5EB6"/>
    <w:multiLevelType w:val="hybridMultilevel"/>
    <w:tmpl w:val="28A4A856"/>
    <w:lvl w:ilvl="0" w:tplc="CA28DDA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1219"/>
    <w:multiLevelType w:val="hybridMultilevel"/>
    <w:tmpl w:val="1342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1262C"/>
    <w:multiLevelType w:val="multilevel"/>
    <w:tmpl w:val="41164C8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7B110C84"/>
    <w:multiLevelType w:val="hybridMultilevel"/>
    <w:tmpl w:val="DD4C7104"/>
    <w:lvl w:ilvl="0" w:tplc="6338B074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5"/>
    <w:rsid w:val="00051E4C"/>
    <w:rsid w:val="000D0310"/>
    <w:rsid w:val="000D0CBF"/>
    <w:rsid w:val="000E14F5"/>
    <w:rsid w:val="001805EC"/>
    <w:rsid w:val="001B01F8"/>
    <w:rsid w:val="00213EB8"/>
    <w:rsid w:val="002675EE"/>
    <w:rsid w:val="002872B8"/>
    <w:rsid w:val="00291AF0"/>
    <w:rsid w:val="002A741D"/>
    <w:rsid w:val="002F10C4"/>
    <w:rsid w:val="00313B60"/>
    <w:rsid w:val="003711D9"/>
    <w:rsid w:val="003A45F8"/>
    <w:rsid w:val="003B387D"/>
    <w:rsid w:val="004312BF"/>
    <w:rsid w:val="004A0D9B"/>
    <w:rsid w:val="004B0C50"/>
    <w:rsid w:val="004B24DB"/>
    <w:rsid w:val="004C4506"/>
    <w:rsid w:val="004E3B70"/>
    <w:rsid w:val="004E7F33"/>
    <w:rsid w:val="00520E14"/>
    <w:rsid w:val="00586D77"/>
    <w:rsid w:val="005B70FB"/>
    <w:rsid w:val="006261C2"/>
    <w:rsid w:val="006324BA"/>
    <w:rsid w:val="006731F9"/>
    <w:rsid w:val="00676975"/>
    <w:rsid w:val="006A7D61"/>
    <w:rsid w:val="006C1116"/>
    <w:rsid w:val="006D0829"/>
    <w:rsid w:val="006F72A4"/>
    <w:rsid w:val="007031DD"/>
    <w:rsid w:val="00720DFB"/>
    <w:rsid w:val="007372BF"/>
    <w:rsid w:val="007420F6"/>
    <w:rsid w:val="00795257"/>
    <w:rsid w:val="007B69FE"/>
    <w:rsid w:val="007E605A"/>
    <w:rsid w:val="007F2585"/>
    <w:rsid w:val="008135CD"/>
    <w:rsid w:val="0083714E"/>
    <w:rsid w:val="008467A9"/>
    <w:rsid w:val="008708C7"/>
    <w:rsid w:val="00877011"/>
    <w:rsid w:val="008C392C"/>
    <w:rsid w:val="00940E4B"/>
    <w:rsid w:val="009A171F"/>
    <w:rsid w:val="009E3400"/>
    <w:rsid w:val="00A03E80"/>
    <w:rsid w:val="00A660B2"/>
    <w:rsid w:val="00AF3197"/>
    <w:rsid w:val="00B1498F"/>
    <w:rsid w:val="00B150F3"/>
    <w:rsid w:val="00B23EF5"/>
    <w:rsid w:val="00B55466"/>
    <w:rsid w:val="00B674DA"/>
    <w:rsid w:val="00BA55C7"/>
    <w:rsid w:val="00C221A4"/>
    <w:rsid w:val="00C51017"/>
    <w:rsid w:val="00C83BB2"/>
    <w:rsid w:val="00CD0953"/>
    <w:rsid w:val="00D028BF"/>
    <w:rsid w:val="00D15EB3"/>
    <w:rsid w:val="00D22C19"/>
    <w:rsid w:val="00D2416B"/>
    <w:rsid w:val="00D25AC0"/>
    <w:rsid w:val="00D575C9"/>
    <w:rsid w:val="00D60937"/>
    <w:rsid w:val="00D66EFB"/>
    <w:rsid w:val="00D8649F"/>
    <w:rsid w:val="00D87E92"/>
    <w:rsid w:val="00DE53EC"/>
    <w:rsid w:val="00DE62D6"/>
    <w:rsid w:val="00E50708"/>
    <w:rsid w:val="00E51F5E"/>
    <w:rsid w:val="00E55224"/>
    <w:rsid w:val="00E57858"/>
    <w:rsid w:val="00E66084"/>
    <w:rsid w:val="00EE0E11"/>
    <w:rsid w:val="00EF4C3E"/>
    <w:rsid w:val="00EF7CA0"/>
    <w:rsid w:val="00F02160"/>
    <w:rsid w:val="00F13180"/>
    <w:rsid w:val="00F22D48"/>
    <w:rsid w:val="00F429C1"/>
    <w:rsid w:val="00F451FC"/>
    <w:rsid w:val="00F46E90"/>
    <w:rsid w:val="00F955BE"/>
    <w:rsid w:val="00FE633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44C8"/>
  <w15:chartTrackingRefBased/>
  <w15:docId w15:val="{0FC09948-31CD-4A9E-AB86-325A19A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EF4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EF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B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01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0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F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F3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2C19"/>
    <w:pPr>
      <w:ind w:left="720"/>
      <w:contextualSpacing/>
    </w:pPr>
  </w:style>
  <w:style w:type="numbering" w:customStyle="1" w:styleId="WW8Num1">
    <w:name w:val="WW8Num1"/>
    <w:basedOn w:val="Bezlisty"/>
    <w:rsid w:val="00CD095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Milewski</dc:creator>
  <cp:keywords/>
  <dc:description/>
  <cp:lastModifiedBy>Barbara Łabudzka</cp:lastModifiedBy>
  <cp:revision>4</cp:revision>
  <cp:lastPrinted>2020-09-08T09:10:00Z</cp:lastPrinted>
  <dcterms:created xsi:type="dcterms:W3CDTF">2021-06-02T06:45:00Z</dcterms:created>
  <dcterms:modified xsi:type="dcterms:W3CDTF">2021-06-02T06:47:00Z</dcterms:modified>
</cp:coreProperties>
</file>