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horzAnchor="margin" w:tblpY="1020"/>
        <w:tblW w:w="13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7013"/>
        <w:gridCol w:w="5415"/>
      </w:tblGrid>
      <w:tr w:rsidR="00292F03" w:rsidRPr="00DA26C1" w14:paraId="24110283" w14:textId="7D8A229A" w:rsidTr="00292F03">
        <w:trPr>
          <w:trHeight w:val="818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3A049" w14:textId="77777777" w:rsidR="00292F03" w:rsidRPr="00DA26C1" w:rsidRDefault="00292F03" w:rsidP="008D5B3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26C1">
              <w:rPr>
                <w:rFonts w:asciiTheme="minorHAnsi" w:hAnsiTheme="minorHAnsi" w:cstheme="minorHAnsi"/>
              </w:rPr>
              <w:t>LP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90BA0" w14:textId="77777777" w:rsidR="00292F03" w:rsidRPr="00DA26C1" w:rsidRDefault="00292F03" w:rsidP="00406D3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26C1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E3BF" w14:textId="77777777" w:rsidR="00292F03" w:rsidRPr="00DA26C1" w:rsidRDefault="00292F03" w:rsidP="00406D3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26C1">
              <w:rPr>
                <w:rFonts w:asciiTheme="minorHAnsi" w:hAnsiTheme="minorHAnsi" w:cstheme="minorHAnsi"/>
              </w:rPr>
              <w:t>Ilość</w:t>
            </w:r>
          </w:p>
        </w:tc>
      </w:tr>
      <w:tr w:rsidR="00292F03" w:rsidRPr="00DA26C1" w14:paraId="4BA95A49" w14:textId="39955D81" w:rsidTr="00292F03">
        <w:trPr>
          <w:trHeight w:val="44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1343" w14:textId="77777777" w:rsidR="00292F03" w:rsidRPr="00DA26C1" w:rsidRDefault="00292F03" w:rsidP="00406D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C99C" w14:textId="58526288" w:rsidR="00292F03" w:rsidRPr="00DA26C1" w:rsidRDefault="00292F03" w:rsidP="00692034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DA26C1">
              <w:rPr>
                <w:rFonts w:asciiTheme="minorHAnsi" w:hAnsiTheme="minorHAnsi" w:cstheme="minorHAnsi"/>
                <w:bCs/>
                <w:color w:val="000000"/>
              </w:rPr>
              <w:t>Miernik okablowania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181A" w14:textId="5BB476F9" w:rsidR="00292F03" w:rsidRPr="00DA26C1" w:rsidRDefault="00292F03" w:rsidP="008D5B3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26C1">
              <w:rPr>
                <w:rFonts w:asciiTheme="minorHAnsi" w:hAnsiTheme="minorHAnsi" w:cstheme="minorHAnsi"/>
              </w:rPr>
              <w:t>1</w:t>
            </w:r>
          </w:p>
        </w:tc>
      </w:tr>
    </w:tbl>
    <w:p w14:paraId="3AF98F3E" w14:textId="77777777" w:rsidR="00560E36" w:rsidRPr="00DA26C1" w:rsidRDefault="00560E36" w:rsidP="00560E36">
      <w:pPr>
        <w:rPr>
          <w:rFonts w:asciiTheme="minorHAnsi" w:hAnsiTheme="minorHAnsi" w:cstheme="minorHAnsi"/>
        </w:rPr>
      </w:pPr>
    </w:p>
    <w:p w14:paraId="767B598D" w14:textId="77777777" w:rsidR="00560E36" w:rsidRPr="00DA26C1" w:rsidRDefault="00560E36" w:rsidP="00560E36">
      <w:pPr>
        <w:rPr>
          <w:rFonts w:asciiTheme="minorHAnsi" w:hAnsiTheme="minorHAnsi" w:cstheme="minorHAnsi"/>
        </w:rPr>
      </w:pPr>
    </w:p>
    <w:p w14:paraId="07DE85EA" w14:textId="77777777" w:rsidR="008C0067" w:rsidRPr="00DA26C1" w:rsidRDefault="008C0067" w:rsidP="008C0067">
      <w:pPr>
        <w:rPr>
          <w:rFonts w:asciiTheme="minorHAnsi" w:hAnsiTheme="minorHAnsi" w:cstheme="minorHAnsi"/>
        </w:rPr>
      </w:pPr>
    </w:p>
    <w:p w14:paraId="75277C7E" w14:textId="77777777" w:rsidR="00560E36" w:rsidRPr="00DA26C1" w:rsidRDefault="00560E36" w:rsidP="00560E36">
      <w:pPr>
        <w:rPr>
          <w:rFonts w:asciiTheme="minorHAnsi" w:hAnsiTheme="minorHAnsi" w:cstheme="minorHAnsi"/>
        </w:rPr>
      </w:pPr>
    </w:p>
    <w:p w14:paraId="07B8CCC6" w14:textId="1DE62293" w:rsidR="00437037" w:rsidRPr="00DA26C1" w:rsidRDefault="00DA26C1" w:rsidP="006328EA">
      <w:pPr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lang w:val="en-US"/>
        </w:rPr>
      </w:pPr>
      <w:r w:rsidRPr="00DA26C1">
        <w:rPr>
          <w:rFonts w:asciiTheme="minorHAnsi" w:hAnsiTheme="minorHAnsi" w:cstheme="minorHAnsi"/>
          <w:bCs/>
          <w:color w:val="000000"/>
        </w:rPr>
        <w:t>Miernik okablowania</w:t>
      </w:r>
    </w:p>
    <w:tbl>
      <w:tblPr>
        <w:tblW w:w="4579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2965"/>
        <w:gridCol w:w="9357"/>
      </w:tblGrid>
      <w:tr w:rsidR="00292F03" w:rsidRPr="00DA26C1" w14:paraId="1A9063D7" w14:textId="0C0CFE7F" w:rsidTr="00292F03">
        <w:trPr>
          <w:trHeight w:val="752"/>
        </w:trPr>
        <w:tc>
          <w:tcPr>
            <w:tcW w:w="192" w:type="pct"/>
            <w:vAlign w:val="center"/>
          </w:tcPr>
          <w:p w14:paraId="57948106" w14:textId="77777777" w:rsidR="00292F03" w:rsidRPr="00DA26C1" w:rsidRDefault="00292F03" w:rsidP="00E70A37">
            <w:pPr>
              <w:pStyle w:val="Tabelapozycja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</w:pPr>
            <w:r w:rsidRPr="00DA26C1"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157" w:type="pct"/>
            <w:vAlign w:val="center"/>
          </w:tcPr>
          <w:p w14:paraId="7726ACC0" w14:textId="78D5977C" w:rsidR="00292F03" w:rsidRPr="00DA26C1" w:rsidRDefault="00292F03" w:rsidP="00E70A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A26C1">
              <w:rPr>
                <w:rFonts w:asciiTheme="minorHAnsi" w:hAnsiTheme="minorHAnsi" w:cstheme="minorHAnsi"/>
                <w:b/>
                <w:color w:val="000000" w:themeColor="text1"/>
              </w:rPr>
              <w:t>Nazwa komponentu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/parametru pomiaru</w:t>
            </w:r>
          </w:p>
        </w:tc>
        <w:tc>
          <w:tcPr>
            <w:tcW w:w="3651" w:type="pct"/>
            <w:vAlign w:val="center"/>
          </w:tcPr>
          <w:p w14:paraId="21BE3F55" w14:textId="77777777" w:rsidR="00292F03" w:rsidRPr="00DA26C1" w:rsidRDefault="00292F03" w:rsidP="00E70A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A26C1">
              <w:rPr>
                <w:rFonts w:asciiTheme="minorHAnsi" w:hAnsiTheme="minorHAnsi" w:cstheme="minorHAnsi"/>
                <w:b/>
                <w:color w:val="000000" w:themeColor="text1"/>
              </w:rPr>
              <w:t>Wymagane minimalne parametry techniczne sprzętu</w:t>
            </w:r>
          </w:p>
        </w:tc>
      </w:tr>
      <w:tr w:rsidR="00292F03" w:rsidRPr="00DA26C1" w14:paraId="589F540C" w14:textId="3ACAB9D9" w:rsidTr="00292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74"/>
        </w:trPr>
        <w:tc>
          <w:tcPr>
            <w:tcW w:w="192" w:type="pct"/>
            <w:vAlign w:val="center"/>
          </w:tcPr>
          <w:p w14:paraId="6CEB73AA" w14:textId="77777777" w:rsidR="00292F03" w:rsidRPr="00DA26C1" w:rsidRDefault="00292F03" w:rsidP="00DA26C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57" w:type="pct"/>
            <w:tcBorders>
              <w:bottom w:val="single" w:sz="4" w:space="0" w:color="auto"/>
            </w:tcBorders>
            <w:vAlign w:val="center"/>
          </w:tcPr>
          <w:p w14:paraId="1FC13E1D" w14:textId="6BFAEA60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A26C1">
              <w:rPr>
                <w:rFonts w:asciiTheme="minorHAnsi" w:hAnsiTheme="minorHAnsi" w:cstheme="minorHAnsi"/>
                <w:color w:val="000000" w:themeColor="text1"/>
              </w:rPr>
              <w:t>Certyfikacja okablowania miedzianego</w:t>
            </w:r>
          </w:p>
        </w:tc>
        <w:tc>
          <w:tcPr>
            <w:tcW w:w="3651" w:type="pct"/>
            <w:vAlign w:val="center"/>
          </w:tcPr>
          <w:p w14:paraId="5378B407" w14:textId="57895AC4" w:rsidR="00292F03" w:rsidRPr="00DA26C1" w:rsidRDefault="00292F03" w:rsidP="00DA26C1">
            <w:pPr>
              <w:shd w:val="clear" w:color="auto" w:fill="FDFDF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A26C1">
              <w:rPr>
                <w:rFonts w:asciiTheme="minorHAnsi" w:hAnsiTheme="minorHAnsi" w:cstheme="minorHAnsi"/>
                <w:color w:val="444444"/>
              </w:rPr>
              <w:t xml:space="preserve">wg TIA 568 </w:t>
            </w:r>
            <w:r w:rsidRPr="00DA26C1">
              <w:rPr>
                <w:rFonts w:asciiTheme="minorHAnsi" w:hAnsiTheme="minorHAnsi" w:cstheme="minorHAnsi"/>
              </w:rPr>
              <w:t xml:space="preserve">kat. 3, 4, 5, 5e, 6, 6A, 7,7A: 100Ω </w:t>
            </w:r>
            <w:r w:rsidRPr="00DA26C1">
              <w:rPr>
                <w:rFonts w:asciiTheme="minorHAnsi" w:hAnsiTheme="minorHAnsi" w:cstheme="minorHAnsi"/>
                <w:color w:val="444444"/>
                <w:shd w:val="clear" w:color="auto" w:fill="FFFFFF"/>
              </w:rPr>
              <w:t xml:space="preserve">wg ISO/IEC 11801 </w:t>
            </w:r>
            <w:r w:rsidRPr="00DA26C1">
              <w:rPr>
                <w:rFonts w:asciiTheme="minorHAnsi" w:hAnsiTheme="minorHAnsi" w:cstheme="minorHAnsi"/>
              </w:rPr>
              <w:t>C, D, E, EA, F, FA: 100 Ω</w:t>
            </w:r>
          </w:p>
        </w:tc>
      </w:tr>
      <w:tr w:rsidR="00292F03" w:rsidRPr="00DA26C1" w14:paraId="6212600C" w14:textId="0E08E52E" w:rsidTr="00292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92" w:type="pct"/>
            <w:vAlign w:val="center"/>
          </w:tcPr>
          <w:p w14:paraId="61DFC49B" w14:textId="77777777" w:rsidR="00292F03" w:rsidRPr="00DA26C1" w:rsidRDefault="00292F03" w:rsidP="00DA26C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57" w:type="pct"/>
            <w:shd w:val="clear" w:color="auto" w:fill="FFFFFF" w:themeFill="background1"/>
            <w:vAlign w:val="center"/>
          </w:tcPr>
          <w:p w14:paraId="60865FE6" w14:textId="02605767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A26C1">
              <w:rPr>
                <w:rFonts w:asciiTheme="minorHAnsi" w:hAnsiTheme="minorHAnsi" w:cstheme="minorHAnsi"/>
              </w:rPr>
              <w:t>Testowane media</w:t>
            </w:r>
          </w:p>
        </w:tc>
        <w:tc>
          <w:tcPr>
            <w:tcW w:w="3651" w:type="pct"/>
            <w:vAlign w:val="center"/>
          </w:tcPr>
          <w:p w14:paraId="1E19E27C" w14:textId="2BECB7D6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A26C1">
              <w:rPr>
                <w:rFonts w:asciiTheme="minorHAnsi" w:hAnsiTheme="minorHAnsi" w:cstheme="minorHAnsi"/>
              </w:rPr>
              <w:t xml:space="preserve">Skrętka miedziana  U\UTP, U\FTP, F\FTP, </w:t>
            </w:r>
            <w:r w:rsidRPr="00DA26C1">
              <w:rPr>
                <w:rStyle w:val="Pogrubienie"/>
                <w:rFonts w:asciiTheme="minorHAnsi" w:hAnsiTheme="minorHAnsi" w:cstheme="minorHAnsi"/>
                <w:b w:val="0"/>
                <w:bCs w:val="0"/>
                <w:color w:val="393939"/>
                <w:bdr w:val="none" w:sz="0" w:space="0" w:color="auto" w:frame="1"/>
                <w:shd w:val="clear" w:color="auto" w:fill="FFFFFF"/>
              </w:rPr>
              <w:t>S/UTP, SF/UTP, S/FTP</w:t>
            </w:r>
          </w:p>
        </w:tc>
      </w:tr>
      <w:tr w:rsidR="00292F03" w:rsidRPr="00DA26C1" w14:paraId="6CC96FF3" w14:textId="77777777" w:rsidTr="00292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92" w:type="pct"/>
            <w:vAlign w:val="center"/>
          </w:tcPr>
          <w:p w14:paraId="3E5A1158" w14:textId="77777777" w:rsidR="00292F03" w:rsidRPr="00DA26C1" w:rsidRDefault="00292F03" w:rsidP="00DA26C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57" w:type="pct"/>
            <w:shd w:val="clear" w:color="auto" w:fill="FFFFFF" w:themeFill="background1"/>
            <w:vAlign w:val="center"/>
          </w:tcPr>
          <w:p w14:paraId="2058407A" w14:textId="3BC33AF7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  <w:shd w:val="clear" w:color="auto" w:fill="F5F5F5"/>
              </w:rPr>
            </w:pPr>
            <w:r w:rsidRPr="00DA26C1">
              <w:rPr>
                <w:rFonts w:asciiTheme="minorHAnsi" w:hAnsiTheme="minorHAnsi" w:cstheme="minorHAnsi"/>
                <w:color w:val="0D0D0D" w:themeColor="text1" w:themeTint="F2"/>
                <w:shd w:val="clear" w:color="auto" w:fill="F5F5F5"/>
              </w:rPr>
              <w:t>Normy</w:t>
            </w:r>
          </w:p>
        </w:tc>
        <w:tc>
          <w:tcPr>
            <w:tcW w:w="3651" w:type="pct"/>
            <w:vAlign w:val="center"/>
          </w:tcPr>
          <w:p w14:paraId="74AE442F" w14:textId="49857D60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A26C1">
              <w:rPr>
                <w:rFonts w:asciiTheme="minorHAnsi" w:hAnsiTheme="minorHAnsi" w:cstheme="minorHAnsi"/>
              </w:rPr>
              <w:t>ISO11801/ EN 50173 klasa A, B, C, D, E i EA, F, FA</w:t>
            </w:r>
          </w:p>
        </w:tc>
      </w:tr>
      <w:tr w:rsidR="00292F03" w:rsidRPr="00DA26C1" w14:paraId="4DEC6E1E" w14:textId="77777777" w:rsidTr="00292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92" w:type="pct"/>
            <w:vAlign w:val="center"/>
          </w:tcPr>
          <w:p w14:paraId="0EE2BF78" w14:textId="77777777" w:rsidR="00292F03" w:rsidRPr="00DA26C1" w:rsidRDefault="00292F03" w:rsidP="00DA26C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57" w:type="pct"/>
            <w:shd w:val="clear" w:color="auto" w:fill="FFFFFF" w:themeFill="background1"/>
            <w:vAlign w:val="center"/>
          </w:tcPr>
          <w:p w14:paraId="2BD826D4" w14:textId="28287BDA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  <w:shd w:val="clear" w:color="auto" w:fill="F5F5F5"/>
              </w:rPr>
            </w:pPr>
            <w:r w:rsidRPr="00DA26C1">
              <w:rPr>
                <w:rFonts w:asciiTheme="minorHAnsi" w:hAnsiTheme="minorHAnsi" w:cstheme="minorHAnsi"/>
                <w:shd w:val="clear" w:color="auto" w:fill="F5F5F5"/>
              </w:rPr>
              <w:t>Częstotliwość</w:t>
            </w:r>
          </w:p>
        </w:tc>
        <w:tc>
          <w:tcPr>
            <w:tcW w:w="3651" w:type="pct"/>
            <w:vAlign w:val="center"/>
          </w:tcPr>
          <w:p w14:paraId="1E564A64" w14:textId="53A72EDA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A26C1">
              <w:rPr>
                <w:rFonts w:asciiTheme="minorHAnsi" w:hAnsiTheme="minorHAnsi" w:cstheme="minorHAnsi"/>
              </w:rPr>
              <w:t xml:space="preserve">min 1000 </w:t>
            </w:r>
            <w:proofErr w:type="spellStart"/>
            <w:r w:rsidRPr="00DA26C1">
              <w:rPr>
                <w:rFonts w:asciiTheme="minorHAnsi" w:hAnsiTheme="minorHAnsi" w:cstheme="minorHAnsi"/>
              </w:rPr>
              <w:t>Mhz</w:t>
            </w:r>
            <w:proofErr w:type="spellEnd"/>
          </w:p>
        </w:tc>
      </w:tr>
      <w:tr w:rsidR="00292F03" w:rsidRPr="00DA26C1" w14:paraId="2751FB77" w14:textId="77777777" w:rsidTr="00292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92" w:type="pct"/>
            <w:vAlign w:val="center"/>
          </w:tcPr>
          <w:p w14:paraId="4BC3E67F" w14:textId="1C4DDBDB" w:rsidR="00292F03" w:rsidRPr="00DA26C1" w:rsidRDefault="00292F03" w:rsidP="00DA26C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57" w:type="pct"/>
            <w:vAlign w:val="center"/>
          </w:tcPr>
          <w:p w14:paraId="356E6A0F" w14:textId="49852D2E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A26C1">
              <w:rPr>
                <w:rFonts w:asciiTheme="minorHAnsi" w:hAnsiTheme="minorHAnsi" w:cstheme="minorHAnsi"/>
                <w:color w:val="000000" w:themeColor="text1"/>
              </w:rPr>
              <w:t>Mapa połączeń</w:t>
            </w:r>
          </w:p>
        </w:tc>
        <w:tc>
          <w:tcPr>
            <w:tcW w:w="3651" w:type="pct"/>
            <w:vAlign w:val="center"/>
          </w:tcPr>
          <w:p w14:paraId="67E785B5" w14:textId="4961D46B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A26C1">
              <w:rPr>
                <w:rFonts w:asciiTheme="minorHAnsi" w:hAnsiTheme="minorHAnsi" w:cstheme="minorHAnsi"/>
              </w:rPr>
              <w:t>Tak</w:t>
            </w:r>
          </w:p>
        </w:tc>
      </w:tr>
      <w:tr w:rsidR="00292F03" w:rsidRPr="00DA26C1" w14:paraId="416A67C1" w14:textId="77777777" w:rsidTr="00292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92" w:type="pct"/>
            <w:vAlign w:val="center"/>
          </w:tcPr>
          <w:p w14:paraId="5E20BAC2" w14:textId="77777777" w:rsidR="00292F03" w:rsidRPr="00DA26C1" w:rsidRDefault="00292F03" w:rsidP="00DA26C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57" w:type="pct"/>
            <w:vAlign w:val="center"/>
          </w:tcPr>
          <w:p w14:paraId="28A982F6" w14:textId="041234ED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A26C1">
              <w:rPr>
                <w:rFonts w:asciiTheme="minorHAnsi" w:hAnsiTheme="minorHAnsi" w:cstheme="minorHAnsi"/>
                <w:color w:val="000000" w:themeColor="text1"/>
              </w:rPr>
              <w:t xml:space="preserve">Czas pomiaru pełnego dla dwóch kierunków </w:t>
            </w:r>
            <w:proofErr w:type="spellStart"/>
            <w:r w:rsidRPr="00DA26C1">
              <w:rPr>
                <w:rFonts w:asciiTheme="minorHAnsi" w:hAnsiTheme="minorHAnsi" w:cstheme="minorHAnsi"/>
                <w:color w:val="000000" w:themeColor="text1"/>
              </w:rPr>
              <w:t>Cat</w:t>
            </w:r>
            <w:proofErr w:type="spellEnd"/>
            <w:r w:rsidRPr="00DA26C1">
              <w:rPr>
                <w:rFonts w:asciiTheme="minorHAnsi" w:hAnsiTheme="minorHAnsi" w:cstheme="minorHAnsi"/>
                <w:color w:val="000000" w:themeColor="text1"/>
              </w:rPr>
              <w:t xml:space="preserve"> 6A/EA</w:t>
            </w:r>
          </w:p>
        </w:tc>
        <w:tc>
          <w:tcPr>
            <w:tcW w:w="3651" w:type="pct"/>
            <w:vAlign w:val="center"/>
          </w:tcPr>
          <w:p w14:paraId="0A11F315" w14:textId="35F2ACED" w:rsidR="00292F03" w:rsidRPr="00DA26C1" w:rsidRDefault="00292F03" w:rsidP="00DA26C1">
            <w:pPr>
              <w:tabs>
                <w:tab w:val="left" w:pos="1605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DA26C1">
              <w:rPr>
                <w:rFonts w:asciiTheme="minorHAnsi" w:hAnsiTheme="minorHAnsi" w:cstheme="minorHAnsi"/>
              </w:rPr>
              <w:t xml:space="preserve">Max. 10s </w:t>
            </w:r>
          </w:p>
        </w:tc>
      </w:tr>
      <w:tr w:rsidR="00292F03" w:rsidRPr="00DA26C1" w14:paraId="1D87BC87" w14:textId="77777777" w:rsidTr="00292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92" w:type="pct"/>
            <w:vAlign w:val="center"/>
          </w:tcPr>
          <w:p w14:paraId="5DE00466" w14:textId="77777777" w:rsidR="00292F03" w:rsidRPr="00DA26C1" w:rsidRDefault="00292F03" w:rsidP="00DA26C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57" w:type="pct"/>
            <w:vAlign w:val="center"/>
          </w:tcPr>
          <w:p w14:paraId="7615B6E3" w14:textId="47173CB6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A26C1">
              <w:rPr>
                <w:rFonts w:asciiTheme="minorHAnsi" w:hAnsiTheme="minorHAnsi" w:cstheme="minorHAnsi"/>
                <w:color w:val="000000" w:themeColor="text1"/>
              </w:rPr>
              <w:t>P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rzesłuch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zbliżny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DA26C1">
              <w:rPr>
                <w:rFonts w:asciiTheme="minorHAnsi" w:hAnsiTheme="minorHAnsi" w:cstheme="minorHAnsi"/>
                <w:color w:val="000000" w:themeColor="text1"/>
              </w:rPr>
              <w:t>(NEXT i PS NEXT)</w:t>
            </w:r>
          </w:p>
        </w:tc>
        <w:tc>
          <w:tcPr>
            <w:tcW w:w="3651" w:type="pct"/>
            <w:vAlign w:val="center"/>
          </w:tcPr>
          <w:p w14:paraId="3A1609A4" w14:textId="791AA80A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A26C1">
              <w:rPr>
                <w:rFonts w:asciiTheme="minorHAnsi" w:hAnsiTheme="minorHAnsi" w:cstheme="minorHAnsi"/>
              </w:rPr>
              <w:t>Tak</w:t>
            </w:r>
          </w:p>
        </w:tc>
      </w:tr>
      <w:tr w:rsidR="00292F03" w:rsidRPr="00DA26C1" w14:paraId="5A5EDDD3" w14:textId="77777777" w:rsidTr="00292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92" w:type="pct"/>
            <w:vAlign w:val="center"/>
          </w:tcPr>
          <w:p w14:paraId="63C7C2E8" w14:textId="7B8870BD" w:rsidR="00292F03" w:rsidRPr="00DA26C1" w:rsidRDefault="00292F03" w:rsidP="00DA26C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57" w:type="pct"/>
            <w:vAlign w:val="center"/>
          </w:tcPr>
          <w:p w14:paraId="018D2636" w14:textId="59C94E98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A26C1">
              <w:rPr>
                <w:rFonts w:asciiTheme="minorHAnsi" w:hAnsiTheme="minorHAnsi" w:cstheme="minorHAnsi"/>
                <w:color w:val="000000" w:themeColor="text1"/>
              </w:rPr>
              <w:t>Tłumienie (IL)</w:t>
            </w:r>
          </w:p>
        </w:tc>
        <w:tc>
          <w:tcPr>
            <w:tcW w:w="3651" w:type="pct"/>
            <w:vAlign w:val="center"/>
          </w:tcPr>
          <w:p w14:paraId="1EFF969F" w14:textId="561E1C3D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A26C1">
              <w:rPr>
                <w:rFonts w:asciiTheme="minorHAnsi" w:hAnsiTheme="minorHAnsi" w:cstheme="minorHAnsi"/>
              </w:rPr>
              <w:t>Tak</w:t>
            </w:r>
          </w:p>
        </w:tc>
      </w:tr>
      <w:tr w:rsidR="00292F03" w:rsidRPr="00DA26C1" w14:paraId="4C8D6BDD" w14:textId="77777777" w:rsidTr="00292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92" w:type="pct"/>
            <w:vAlign w:val="center"/>
          </w:tcPr>
          <w:p w14:paraId="0ECB5676" w14:textId="77777777" w:rsidR="00292F03" w:rsidRPr="00DA26C1" w:rsidRDefault="00292F03" w:rsidP="00DA26C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57" w:type="pct"/>
            <w:vAlign w:val="center"/>
          </w:tcPr>
          <w:p w14:paraId="29C093FB" w14:textId="6D2B05F0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A26C1">
              <w:rPr>
                <w:rFonts w:asciiTheme="minorHAnsi" w:hAnsiTheme="minorHAnsi" w:cstheme="minorHAnsi"/>
                <w:color w:val="000000" w:themeColor="text1"/>
              </w:rPr>
              <w:t>Przesłuch zdalny (ACR-F i PS ACR-F)</w:t>
            </w:r>
          </w:p>
        </w:tc>
        <w:tc>
          <w:tcPr>
            <w:tcW w:w="3651" w:type="pct"/>
            <w:vAlign w:val="center"/>
          </w:tcPr>
          <w:p w14:paraId="5BF9D6FA" w14:textId="71B5C966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A26C1">
              <w:rPr>
                <w:rFonts w:asciiTheme="minorHAnsi" w:hAnsiTheme="minorHAnsi" w:cstheme="minorHAnsi"/>
              </w:rPr>
              <w:t>Tak</w:t>
            </w:r>
          </w:p>
        </w:tc>
      </w:tr>
      <w:tr w:rsidR="00292F03" w:rsidRPr="00DA26C1" w14:paraId="7CF8DD86" w14:textId="77777777" w:rsidTr="00292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92" w:type="pct"/>
            <w:vAlign w:val="center"/>
          </w:tcPr>
          <w:p w14:paraId="74F9B3DF" w14:textId="77777777" w:rsidR="00292F03" w:rsidRPr="00DA26C1" w:rsidRDefault="00292F03" w:rsidP="00DA26C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57" w:type="pct"/>
            <w:vAlign w:val="center"/>
          </w:tcPr>
          <w:p w14:paraId="2A766D02" w14:textId="1AD8F8EF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A26C1">
              <w:rPr>
                <w:rFonts w:asciiTheme="minorHAnsi" w:hAnsiTheme="minorHAnsi" w:cstheme="minorHAnsi"/>
                <w:color w:val="000000" w:themeColor="text1"/>
              </w:rPr>
              <w:t>Współczynnik tłumienia do przesłuchu (ACR-N i PS ACR-N)</w:t>
            </w:r>
          </w:p>
        </w:tc>
        <w:tc>
          <w:tcPr>
            <w:tcW w:w="3651" w:type="pct"/>
            <w:vAlign w:val="center"/>
          </w:tcPr>
          <w:p w14:paraId="1C40B2AE" w14:textId="445C962C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A26C1">
              <w:rPr>
                <w:rFonts w:asciiTheme="minorHAnsi" w:hAnsiTheme="minorHAnsi" w:cstheme="minorHAnsi"/>
              </w:rPr>
              <w:t>Tak</w:t>
            </w:r>
          </w:p>
        </w:tc>
      </w:tr>
      <w:tr w:rsidR="00292F03" w:rsidRPr="00DA26C1" w14:paraId="2074C9A6" w14:textId="77777777" w:rsidTr="00292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92" w:type="pct"/>
            <w:vAlign w:val="center"/>
          </w:tcPr>
          <w:p w14:paraId="38BEB1C0" w14:textId="77777777" w:rsidR="00292F03" w:rsidRPr="00DA26C1" w:rsidRDefault="00292F03" w:rsidP="00DA26C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57" w:type="pct"/>
            <w:vAlign w:val="center"/>
          </w:tcPr>
          <w:p w14:paraId="06B5EF37" w14:textId="10D2A8E4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A26C1">
              <w:rPr>
                <w:rFonts w:asciiTheme="minorHAnsi" w:hAnsiTheme="minorHAnsi" w:cstheme="minorHAnsi"/>
              </w:rPr>
              <w:t>Odbicia (RL)</w:t>
            </w:r>
          </w:p>
        </w:tc>
        <w:tc>
          <w:tcPr>
            <w:tcW w:w="3651" w:type="pct"/>
            <w:vAlign w:val="center"/>
          </w:tcPr>
          <w:p w14:paraId="0CA6CA01" w14:textId="1A8B7D3F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A26C1">
              <w:rPr>
                <w:rFonts w:asciiTheme="minorHAnsi" w:hAnsiTheme="minorHAnsi" w:cstheme="minorHAnsi"/>
              </w:rPr>
              <w:t>Tak</w:t>
            </w:r>
          </w:p>
        </w:tc>
      </w:tr>
      <w:tr w:rsidR="00292F03" w:rsidRPr="00DA26C1" w14:paraId="6E97C7AC" w14:textId="77777777" w:rsidTr="00292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92" w:type="pct"/>
            <w:vAlign w:val="center"/>
          </w:tcPr>
          <w:p w14:paraId="01274F12" w14:textId="77777777" w:rsidR="00292F03" w:rsidRPr="00DA26C1" w:rsidRDefault="00292F03" w:rsidP="00DA26C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57" w:type="pct"/>
            <w:vAlign w:val="center"/>
          </w:tcPr>
          <w:p w14:paraId="5C11084E" w14:textId="258F93C8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A26C1">
              <w:rPr>
                <w:rFonts w:asciiTheme="minorHAnsi" w:hAnsiTheme="minorHAnsi" w:cstheme="minorHAnsi"/>
              </w:rPr>
              <w:t>Opóźnienie propagacji</w:t>
            </w:r>
          </w:p>
        </w:tc>
        <w:tc>
          <w:tcPr>
            <w:tcW w:w="3651" w:type="pct"/>
            <w:vAlign w:val="center"/>
          </w:tcPr>
          <w:p w14:paraId="14787CF8" w14:textId="2BCC9233" w:rsidR="00292F03" w:rsidRPr="00DA26C1" w:rsidRDefault="00292F03" w:rsidP="00DA26C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A26C1">
              <w:rPr>
                <w:rFonts w:asciiTheme="minorHAnsi" w:hAnsiTheme="minorHAnsi" w:cstheme="minorHAnsi"/>
              </w:rPr>
              <w:t>Tak</w:t>
            </w:r>
          </w:p>
        </w:tc>
      </w:tr>
      <w:tr w:rsidR="00292F03" w:rsidRPr="00DA26C1" w14:paraId="341D993C" w14:textId="77777777" w:rsidTr="00292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92" w:type="pct"/>
            <w:vAlign w:val="center"/>
          </w:tcPr>
          <w:p w14:paraId="63D3D67B" w14:textId="77777777" w:rsidR="00292F03" w:rsidRPr="00DA26C1" w:rsidRDefault="00292F03" w:rsidP="00DA26C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57" w:type="pct"/>
            <w:vAlign w:val="center"/>
          </w:tcPr>
          <w:p w14:paraId="50D81728" w14:textId="7E46D860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A26C1">
              <w:rPr>
                <w:rFonts w:asciiTheme="minorHAnsi" w:hAnsiTheme="minorHAnsi" w:cstheme="minorHAnsi"/>
              </w:rPr>
              <w:t>Długość kabla</w:t>
            </w:r>
          </w:p>
        </w:tc>
        <w:tc>
          <w:tcPr>
            <w:tcW w:w="3651" w:type="pct"/>
            <w:vAlign w:val="center"/>
          </w:tcPr>
          <w:p w14:paraId="0CFD37A5" w14:textId="603F8079" w:rsidR="00292F03" w:rsidRPr="00DA26C1" w:rsidRDefault="00292F03" w:rsidP="00DA26C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A26C1">
              <w:rPr>
                <w:rFonts w:asciiTheme="minorHAnsi" w:hAnsiTheme="minorHAnsi" w:cstheme="minorHAnsi"/>
              </w:rPr>
              <w:t>Tak</w:t>
            </w:r>
          </w:p>
        </w:tc>
      </w:tr>
      <w:tr w:rsidR="00292F03" w:rsidRPr="00DA26C1" w14:paraId="2A8D35F8" w14:textId="77777777" w:rsidTr="00292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92" w:type="pct"/>
            <w:vAlign w:val="center"/>
          </w:tcPr>
          <w:p w14:paraId="6E8C5003" w14:textId="77777777" w:rsidR="00292F03" w:rsidRPr="00DA26C1" w:rsidRDefault="00292F03" w:rsidP="00DA26C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57" w:type="pct"/>
            <w:vAlign w:val="center"/>
          </w:tcPr>
          <w:p w14:paraId="17E66C4B" w14:textId="1F706427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A26C1">
              <w:rPr>
                <w:rFonts w:asciiTheme="minorHAnsi" w:hAnsiTheme="minorHAnsi" w:cstheme="minorHAnsi"/>
              </w:rPr>
              <w:t>Różnica opóźnień (</w:t>
            </w:r>
            <w:proofErr w:type="spellStart"/>
            <w:r w:rsidRPr="00DA26C1">
              <w:rPr>
                <w:rFonts w:asciiTheme="minorHAnsi" w:hAnsiTheme="minorHAnsi" w:cstheme="minorHAnsi"/>
              </w:rPr>
              <w:t>delay</w:t>
            </w:r>
            <w:proofErr w:type="spellEnd"/>
            <w:r w:rsidRPr="00DA26C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A26C1">
              <w:rPr>
                <w:rFonts w:asciiTheme="minorHAnsi" w:hAnsiTheme="minorHAnsi" w:cstheme="minorHAnsi"/>
              </w:rPr>
              <w:t>skew</w:t>
            </w:r>
            <w:proofErr w:type="spellEnd"/>
            <w:r w:rsidRPr="00DA26C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651" w:type="pct"/>
            <w:vAlign w:val="center"/>
          </w:tcPr>
          <w:p w14:paraId="7DD52D9E" w14:textId="0B443D00" w:rsidR="00292F03" w:rsidRPr="00DA26C1" w:rsidRDefault="00292F03" w:rsidP="00DA26C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A26C1">
              <w:rPr>
                <w:rFonts w:asciiTheme="minorHAnsi" w:hAnsiTheme="minorHAnsi" w:cstheme="minorHAnsi"/>
              </w:rPr>
              <w:t>Tak</w:t>
            </w:r>
          </w:p>
        </w:tc>
      </w:tr>
      <w:tr w:rsidR="00292F03" w:rsidRPr="00DA26C1" w14:paraId="7C016DA8" w14:textId="77777777" w:rsidTr="00292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92" w:type="pct"/>
            <w:vAlign w:val="center"/>
          </w:tcPr>
          <w:p w14:paraId="65DE11D3" w14:textId="77777777" w:rsidR="00292F03" w:rsidRPr="00DA26C1" w:rsidRDefault="00292F03" w:rsidP="00DA26C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57" w:type="pct"/>
            <w:vAlign w:val="center"/>
          </w:tcPr>
          <w:p w14:paraId="135ECB68" w14:textId="4D9DAA6D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A26C1">
              <w:rPr>
                <w:rFonts w:asciiTheme="minorHAnsi" w:hAnsiTheme="minorHAnsi" w:cstheme="minorHAnsi"/>
              </w:rPr>
              <w:t>Rezystancja par (R)</w:t>
            </w:r>
          </w:p>
        </w:tc>
        <w:tc>
          <w:tcPr>
            <w:tcW w:w="3651" w:type="pct"/>
            <w:vAlign w:val="center"/>
          </w:tcPr>
          <w:p w14:paraId="36AE2302" w14:textId="47EF4DE9" w:rsidR="00292F03" w:rsidRPr="00DA26C1" w:rsidRDefault="00292F03" w:rsidP="00DA26C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A26C1">
              <w:rPr>
                <w:rFonts w:asciiTheme="minorHAnsi" w:hAnsiTheme="minorHAnsi" w:cstheme="minorHAnsi"/>
              </w:rPr>
              <w:t>Tak</w:t>
            </w:r>
          </w:p>
        </w:tc>
      </w:tr>
      <w:tr w:rsidR="00292F03" w:rsidRPr="00DA26C1" w14:paraId="4AC66176" w14:textId="77777777" w:rsidTr="00292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48"/>
        </w:trPr>
        <w:tc>
          <w:tcPr>
            <w:tcW w:w="192" w:type="pct"/>
            <w:vAlign w:val="center"/>
          </w:tcPr>
          <w:p w14:paraId="664727B4" w14:textId="77777777" w:rsidR="00292F03" w:rsidRPr="00DA26C1" w:rsidRDefault="00292F03" w:rsidP="00DA26C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57" w:type="pct"/>
            <w:vAlign w:val="center"/>
          </w:tcPr>
          <w:p w14:paraId="52CB069F" w14:textId="00E5E503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A26C1">
              <w:rPr>
                <w:rFonts w:asciiTheme="minorHAnsi" w:hAnsiTheme="minorHAnsi" w:cstheme="minorHAnsi"/>
              </w:rPr>
              <w:t>Zgodny z ISO (IEC WG9 Standard IEC61935-1) Level V dla testerów dla częstotliwości 1000 MHz</w:t>
            </w:r>
          </w:p>
        </w:tc>
        <w:tc>
          <w:tcPr>
            <w:tcW w:w="3651" w:type="pct"/>
            <w:vAlign w:val="center"/>
          </w:tcPr>
          <w:p w14:paraId="51C9E09F" w14:textId="56B3CF5A" w:rsidR="00292F03" w:rsidRPr="00DA26C1" w:rsidRDefault="00292F03" w:rsidP="00DA26C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A26C1">
              <w:rPr>
                <w:rFonts w:asciiTheme="minorHAnsi" w:hAnsiTheme="minorHAnsi" w:cstheme="minorHAnsi"/>
              </w:rPr>
              <w:t>Tak</w:t>
            </w:r>
          </w:p>
        </w:tc>
      </w:tr>
      <w:tr w:rsidR="00292F03" w:rsidRPr="00DA26C1" w14:paraId="765DF8E2" w14:textId="77777777" w:rsidTr="00292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92" w:type="pct"/>
            <w:vAlign w:val="center"/>
          </w:tcPr>
          <w:p w14:paraId="3795D332" w14:textId="77777777" w:rsidR="00292F03" w:rsidRPr="00DA26C1" w:rsidRDefault="00292F03" w:rsidP="00DA26C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57" w:type="pct"/>
            <w:vAlign w:val="center"/>
          </w:tcPr>
          <w:p w14:paraId="09D3EB27" w14:textId="46338D6B" w:rsidR="00292F03" w:rsidRPr="00DA26C1" w:rsidRDefault="00292F03" w:rsidP="00DA26C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777777"/>
                <w:lang w:eastAsia="pl-PL"/>
              </w:rPr>
            </w:pPr>
            <w:r w:rsidRPr="00DA26C1">
              <w:rPr>
                <w:rFonts w:asciiTheme="minorHAnsi" w:eastAsia="Times New Roman" w:hAnsiTheme="minorHAnsi" w:cstheme="minorHAnsi"/>
                <w:lang w:eastAsia="pl-PL"/>
              </w:rPr>
              <w:t>Wspiera wszystkie normy nierównoważenia rezystancji wymaganych dla rozwiązań</w:t>
            </w:r>
            <w:r w:rsidRPr="00DA26C1">
              <w:rPr>
                <w:rFonts w:asciiTheme="minorHAnsi" w:hAnsiTheme="minorHAnsi" w:cstheme="minorHAnsi"/>
              </w:rPr>
              <w:t xml:space="preserve"> </w:t>
            </w:r>
            <w:r w:rsidRPr="00DA26C1">
              <w:rPr>
                <w:rFonts w:asciiTheme="minorHAnsi" w:eastAsia="Times New Roman" w:hAnsiTheme="minorHAnsi" w:cstheme="minorHAnsi"/>
                <w:lang w:eastAsia="pl-PL"/>
              </w:rPr>
              <w:t xml:space="preserve">Wspiera wszystkie normy nierównoważenia rezystancji wymaganych dla rozwiązań typu Power </w:t>
            </w:r>
            <w:proofErr w:type="spellStart"/>
            <w:r w:rsidRPr="00DA26C1">
              <w:rPr>
                <w:rFonts w:asciiTheme="minorHAnsi" w:eastAsia="Times New Roman" w:hAnsiTheme="minorHAnsi" w:cstheme="minorHAnsi"/>
                <w:lang w:eastAsia="pl-PL"/>
              </w:rPr>
              <w:t>over</w:t>
            </w:r>
            <w:proofErr w:type="spellEnd"/>
            <w:r w:rsidRPr="00DA26C1">
              <w:rPr>
                <w:rFonts w:asciiTheme="minorHAnsi" w:eastAsia="Times New Roman" w:hAnsiTheme="minorHAnsi" w:cstheme="minorHAnsi"/>
                <w:lang w:eastAsia="pl-PL"/>
              </w:rPr>
              <w:t xml:space="preserve"> Ethernet (</w:t>
            </w:r>
            <w:proofErr w:type="spellStart"/>
            <w:r w:rsidRPr="00DA26C1">
              <w:rPr>
                <w:rFonts w:asciiTheme="minorHAnsi" w:eastAsia="Times New Roman" w:hAnsiTheme="minorHAnsi" w:cstheme="minorHAnsi"/>
                <w:lang w:eastAsia="pl-PL"/>
              </w:rPr>
              <w:t>PoE</w:t>
            </w:r>
            <w:proofErr w:type="spellEnd"/>
            <w:r w:rsidRPr="00DA26C1">
              <w:rPr>
                <w:rFonts w:asciiTheme="minorHAnsi" w:eastAsia="Times New Roman" w:hAnsiTheme="minorHAnsi" w:cstheme="minorHAnsi"/>
                <w:lang w:eastAsia="pl-PL"/>
              </w:rPr>
              <w:t>)– IEC61935-1 &amp; 11801-1-4, IEEE 802.3af, IEEE 802.3at, ANSI/TIA/EIA-568-C.2</w:t>
            </w:r>
          </w:p>
        </w:tc>
        <w:tc>
          <w:tcPr>
            <w:tcW w:w="3651" w:type="pct"/>
            <w:vAlign w:val="center"/>
          </w:tcPr>
          <w:p w14:paraId="21F0DD4F" w14:textId="23419CD4" w:rsidR="00292F03" w:rsidRPr="00DA26C1" w:rsidRDefault="00292F03" w:rsidP="00DA26C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A26C1">
              <w:rPr>
                <w:rFonts w:asciiTheme="minorHAnsi" w:hAnsiTheme="minorHAnsi" w:cstheme="minorHAnsi"/>
              </w:rPr>
              <w:t>Tak</w:t>
            </w:r>
          </w:p>
        </w:tc>
      </w:tr>
      <w:tr w:rsidR="00292F03" w:rsidRPr="00DA26C1" w14:paraId="3A26E589" w14:textId="77777777" w:rsidTr="00292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192" w:type="pct"/>
            <w:vAlign w:val="center"/>
          </w:tcPr>
          <w:p w14:paraId="1E81C60B" w14:textId="77777777" w:rsidR="00292F03" w:rsidRPr="00DA26C1" w:rsidRDefault="00292F03" w:rsidP="00DA26C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57" w:type="pct"/>
            <w:vAlign w:val="center"/>
          </w:tcPr>
          <w:p w14:paraId="73975DF3" w14:textId="35797203" w:rsidR="00292F03" w:rsidRPr="00DA26C1" w:rsidRDefault="00292F03" w:rsidP="00DA26C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A26C1">
              <w:rPr>
                <w:rFonts w:asciiTheme="minorHAnsi" w:eastAsia="Times New Roman" w:hAnsiTheme="minorHAnsi" w:cstheme="minorHAnsi"/>
                <w:lang w:eastAsia="pl-PL"/>
              </w:rPr>
              <w:t>Ciągłość ekranu na całej długości okablowania</w:t>
            </w:r>
          </w:p>
        </w:tc>
        <w:tc>
          <w:tcPr>
            <w:tcW w:w="3651" w:type="pct"/>
            <w:vAlign w:val="center"/>
          </w:tcPr>
          <w:p w14:paraId="10FC17D6" w14:textId="301C2BF4" w:rsidR="00292F03" w:rsidRPr="00DA26C1" w:rsidRDefault="00292F03" w:rsidP="00DA26C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A26C1">
              <w:rPr>
                <w:rFonts w:asciiTheme="minorHAnsi" w:hAnsiTheme="minorHAnsi" w:cstheme="minorHAnsi"/>
              </w:rPr>
              <w:t>Tak</w:t>
            </w:r>
          </w:p>
        </w:tc>
      </w:tr>
      <w:tr w:rsidR="00292F03" w:rsidRPr="00DA26C1" w14:paraId="104EBC0A" w14:textId="77777777" w:rsidTr="00292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37"/>
        </w:trPr>
        <w:tc>
          <w:tcPr>
            <w:tcW w:w="192" w:type="pct"/>
            <w:vAlign w:val="center"/>
          </w:tcPr>
          <w:p w14:paraId="0E21F4BC" w14:textId="62CC92B7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A26C1">
              <w:rPr>
                <w:rFonts w:asciiTheme="minorHAnsi" w:hAnsiTheme="minorHAnsi" w:cstheme="minorHAnsi"/>
                <w:color w:val="000000" w:themeColor="text1"/>
              </w:rPr>
              <w:t>19.</w:t>
            </w:r>
          </w:p>
        </w:tc>
        <w:tc>
          <w:tcPr>
            <w:tcW w:w="1157" w:type="pct"/>
            <w:vAlign w:val="center"/>
          </w:tcPr>
          <w:p w14:paraId="47B682E0" w14:textId="5414558D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A26C1">
              <w:rPr>
                <w:rFonts w:asciiTheme="minorHAnsi" w:hAnsiTheme="minorHAnsi" w:cstheme="minorHAnsi"/>
              </w:rPr>
              <w:t>Komplet końcówek, adapterów umożliwiających uruchomienie testów na wszystkie wymienione kategorie okablowania</w:t>
            </w:r>
          </w:p>
        </w:tc>
        <w:tc>
          <w:tcPr>
            <w:tcW w:w="3651" w:type="pct"/>
            <w:vAlign w:val="center"/>
          </w:tcPr>
          <w:p w14:paraId="3FC79627" w14:textId="740C7F71" w:rsidR="00292F03" w:rsidRPr="00DA26C1" w:rsidRDefault="00292F03" w:rsidP="00DA26C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A26C1">
              <w:rPr>
                <w:rFonts w:asciiTheme="minorHAnsi" w:hAnsiTheme="minorHAnsi" w:cstheme="minorHAnsi"/>
              </w:rPr>
              <w:t>Tak</w:t>
            </w:r>
          </w:p>
        </w:tc>
      </w:tr>
      <w:tr w:rsidR="00292F03" w:rsidRPr="00DA26C1" w14:paraId="2C7DEE60" w14:textId="77777777" w:rsidTr="00292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92" w:type="pct"/>
            <w:vAlign w:val="center"/>
          </w:tcPr>
          <w:p w14:paraId="379074EB" w14:textId="04ED9237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A26C1">
              <w:rPr>
                <w:rFonts w:asciiTheme="minorHAnsi" w:hAnsiTheme="minorHAnsi" w:cstheme="minorHAnsi"/>
                <w:color w:val="000000" w:themeColor="text1"/>
              </w:rPr>
              <w:lastRenderedPageBreak/>
              <w:t>20.</w:t>
            </w:r>
          </w:p>
        </w:tc>
        <w:tc>
          <w:tcPr>
            <w:tcW w:w="1157" w:type="pct"/>
            <w:vAlign w:val="center"/>
          </w:tcPr>
          <w:p w14:paraId="3BE2386F" w14:textId="596FB3D8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A26C1">
              <w:rPr>
                <w:rFonts w:asciiTheme="minorHAnsi" w:hAnsiTheme="minorHAnsi" w:cstheme="minorHAnsi"/>
              </w:rPr>
              <w:t>Akumulator</w:t>
            </w:r>
          </w:p>
        </w:tc>
        <w:tc>
          <w:tcPr>
            <w:tcW w:w="3651" w:type="pct"/>
            <w:vAlign w:val="center"/>
          </w:tcPr>
          <w:p w14:paraId="709BC4BA" w14:textId="58388DEE" w:rsidR="00292F03" w:rsidRPr="00DA26C1" w:rsidRDefault="00292F03" w:rsidP="00DA26C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A26C1">
              <w:rPr>
                <w:rFonts w:asciiTheme="minorHAnsi" w:hAnsiTheme="minorHAnsi" w:cstheme="minorHAnsi"/>
              </w:rPr>
              <w:t>Tak</w:t>
            </w:r>
          </w:p>
        </w:tc>
      </w:tr>
      <w:tr w:rsidR="00292F03" w:rsidRPr="00DA26C1" w14:paraId="640E6860" w14:textId="77777777" w:rsidTr="00292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92" w:type="pct"/>
            <w:vAlign w:val="center"/>
          </w:tcPr>
          <w:p w14:paraId="57384192" w14:textId="7EDC88E8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A26C1">
              <w:rPr>
                <w:rFonts w:asciiTheme="minorHAnsi" w:hAnsiTheme="minorHAnsi" w:cstheme="minorHAnsi"/>
                <w:color w:val="000000" w:themeColor="text1"/>
              </w:rPr>
              <w:t>21.</w:t>
            </w:r>
          </w:p>
        </w:tc>
        <w:tc>
          <w:tcPr>
            <w:tcW w:w="1157" w:type="pct"/>
            <w:vAlign w:val="center"/>
          </w:tcPr>
          <w:p w14:paraId="24385CD3" w14:textId="40567018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A26C1">
              <w:rPr>
                <w:rFonts w:asciiTheme="minorHAnsi" w:hAnsiTheme="minorHAnsi" w:cstheme="minorHAnsi"/>
                <w:shd w:val="clear" w:color="auto" w:fill="FFFFFF"/>
              </w:rPr>
              <w:t xml:space="preserve">Certyfikat </w:t>
            </w:r>
            <w:proofErr w:type="spellStart"/>
            <w:r w:rsidRPr="00DA26C1">
              <w:rPr>
                <w:rFonts w:asciiTheme="minorHAnsi" w:hAnsiTheme="minorHAnsi" w:cstheme="minorHAnsi"/>
                <w:shd w:val="clear" w:color="auto" w:fill="FFFFFF"/>
              </w:rPr>
              <w:t>Intertek</w:t>
            </w:r>
            <w:proofErr w:type="spellEnd"/>
            <w:r w:rsidRPr="00DA26C1">
              <w:rPr>
                <w:rFonts w:asciiTheme="minorHAnsi" w:hAnsiTheme="minorHAnsi" w:cstheme="minorHAnsi"/>
                <w:shd w:val="clear" w:color="auto" w:fill="FFFFFF"/>
              </w:rPr>
              <w:t xml:space="preserve"> (ETL) </w:t>
            </w:r>
            <w:r w:rsidRPr="00DA26C1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VI/2G</w:t>
            </w:r>
          </w:p>
        </w:tc>
        <w:tc>
          <w:tcPr>
            <w:tcW w:w="3651" w:type="pct"/>
            <w:vAlign w:val="center"/>
          </w:tcPr>
          <w:p w14:paraId="214DDBE0" w14:textId="562647BB" w:rsidR="00292F03" w:rsidRPr="00DA26C1" w:rsidRDefault="00292F03" w:rsidP="00DA26C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A26C1">
              <w:rPr>
                <w:rFonts w:asciiTheme="minorHAnsi" w:hAnsiTheme="minorHAnsi" w:cstheme="minorHAnsi"/>
              </w:rPr>
              <w:t>Tak</w:t>
            </w:r>
          </w:p>
        </w:tc>
      </w:tr>
      <w:tr w:rsidR="00292F03" w:rsidRPr="00DA26C1" w14:paraId="53CC1F96" w14:textId="77777777" w:rsidTr="00292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92" w:type="pct"/>
            <w:vAlign w:val="center"/>
          </w:tcPr>
          <w:p w14:paraId="17C71ABF" w14:textId="76AFD82E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A26C1">
              <w:rPr>
                <w:rFonts w:asciiTheme="minorHAnsi" w:hAnsiTheme="minorHAnsi" w:cstheme="minorHAnsi"/>
                <w:color w:val="000000" w:themeColor="text1"/>
              </w:rPr>
              <w:t>22.</w:t>
            </w:r>
          </w:p>
        </w:tc>
        <w:tc>
          <w:tcPr>
            <w:tcW w:w="1157" w:type="pct"/>
            <w:vAlign w:val="center"/>
          </w:tcPr>
          <w:p w14:paraId="4C59CC21" w14:textId="4F7B5C55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A26C1">
              <w:rPr>
                <w:rFonts w:asciiTheme="minorHAnsi" w:hAnsiTheme="minorHAnsi" w:cstheme="minorHAnsi"/>
              </w:rPr>
              <w:t>Rodzaj wtyku</w:t>
            </w:r>
          </w:p>
        </w:tc>
        <w:tc>
          <w:tcPr>
            <w:tcW w:w="3651" w:type="pct"/>
            <w:vAlign w:val="center"/>
          </w:tcPr>
          <w:p w14:paraId="2BF8F76A" w14:textId="7A5CD8F4" w:rsidR="00292F03" w:rsidRPr="00DA26C1" w:rsidRDefault="00292F03" w:rsidP="00DA26C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A26C1">
              <w:rPr>
                <w:rFonts w:asciiTheme="minorHAnsi" w:hAnsiTheme="minorHAnsi" w:cstheme="minorHAnsi"/>
              </w:rPr>
              <w:t xml:space="preserve">RJ45, GG45, </w:t>
            </w:r>
            <w:proofErr w:type="spellStart"/>
            <w:r w:rsidRPr="00DA26C1">
              <w:rPr>
                <w:rFonts w:asciiTheme="minorHAnsi" w:hAnsiTheme="minorHAnsi" w:cstheme="minorHAnsi"/>
              </w:rPr>
              <w:t>Tera</w:t>
            </w:r>
            <w:proofErr w:type="spellEnd"/>
          </w:p>
        </w:tc>
      </w:tr>
      <w:tr w:rsidR="00292F03" w:rsidRPr="00DA26C1" w14:paraId="41BA710F" w14:textId="77777777" w:rsidTr="00292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92" w:type="pct"/>
            <w:vAlign w:val="center"/>
          </w:tcPr>
          <w:p w14:paraId="7A1C48D6" w14:textId="3D941629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A26C1">
              <w:rPr>
                <w:rFonts w:asciiTheme="minorHAnsi" w:hAnsiTheme="minorHAnsi" w:cstheme="minorHAnsi"/>
                <w:color w:val="000000" w:themeColor="text1"/>
              </w:rPr>
              <w:t>23.</w:t>
            </w:r>
          </w:p>
        </w:tc>
        <w:tc>
          <w:tcPr>
            <w:tcW w:w="1157" w:type="pct"/>
            <w:vAlign w:val="center"/>
          </w:tcPr>
          <w:p w14:paraId="2A232005" w14:textId="14A4AD8A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A26C1">
              <w:rPr>
                <w:rFonts w:asciiTheme="minorHAnsi" w:hAnsiTheme="minorHAnsi" w:cstheme="minorHAnsi"/>
              </w:rPr>
              <w:t>Ochrona przed ciągłymi napięciami telekomunikacyjnymi, zabezpieczenie nadprądowe</w:t>
            </w:r>
          </w:p>
        </w:tc>
        <w:tc>
          <w:tcPr>
            <w:tcW w:w="3651" w:type="pct"/>
            <w:vAlign w:val="center"/>
          </w:tcPr>
          <w:p w14:paraId="20903769" w14:textId="74987A46" w:rsidR="00292F03" w:rsidRPr="00DA26C1" w:rsidRDefault="00292F03" w:rsidP="00DA26C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A26C1">
              <w:rPr>
                <w:rFonts w:asciiTheme="minorHAnsi" w:hAnsiTheme="minorHAnsi" w:cstheme="minorHAnsi"/>
              </w:rPr>
              <w:t>Tak</w:t>
            </w:r>
          </w:p>
        </w:tc>
      </w:tr>
      <w:tr w:rsidR="00292F03" w:rsidRPr="00DA26C1" w14:paraId="340B2F1D" w14:textId="77777777" w:rsidTr="00292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92" w:type="pct"/>
            <w:vAlign w:val="center"/>
          </w:tcPr>
          <w:p w14:paraId="4D7834BB" w14:textId="479E7F2D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A26C1">
              <w:rPr>
                <w:rFonts w:asciiTheme="minorHAnsi" w:hAnsiTheme="minorHAnsi" w:cstheme="minorHAnsi"/>
                <w:color w:val="000000" w:themeColor="text1"/>
              </w:rPr>
              <w:t>24.</w:t>
            </w:r>
          </w:p>
        </w:tc>
        <w:tc>
          <w:tcPr>
            <w:tcW w:w="1157" w:type="pct"/>
            <w:vAlign w:val="center"/>
          </w:tcPr>
          <w:p w14:paraId="178BCFD7" w14:textId="3652A988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A26C1">
              <w:rPr>
                <w:rFonts w:asciiTheme="minorHAnsi" w:hAnsiTheme="minorHAnsi" w:cstheme="minorHAnsi"/>
              </w:rPr>
              <w:t>Obsługiwane języki</w:t>
            </w:r>
          </w:p>
        </w:tc>
        <w:tc>
          <w:tcPr>
            <w:tcW w:w="3651" w:type="pct"/>
            <w:vAlign w:val="center"/>
          </w:tcPr>
          <w:p w14:paraId="69B11FC7" w14:textId="13CF1494" w:rsidR="00292F03" w:rsidRPr="00DA26C1" w:rsidRDefault="00292F03" w:rsidP="00DA26C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A26C1">
              <w:rPr>
                <w:rFonts w:asciiTheme="minorHAnsi" w:hAnsiTheme="minorHAnsi" w:cstheme="minorHAnsi"/>
              </w:rPr>
              <w:t>Angielski, Polski</w:t>
            </w:r>
          </w:p>
        </w:tc>
      </w:tr>
      <w:tr w:rsidR="00292F03" w:rsidRPr="00DA26C1" w14:paraId="1493F380" w14:textId="77777777" w:rsidTr="00292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92" w:type="pct"/>
            <w:vAlign w:val="center"/>
          </w:tcPr>
          <w:p w14:paraId="26E8B997" w14:textId="7220AB19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A26C1">
              <w:rPr>
                <w:rFonts w:asciiTheme="minorHAnsi" w:hAnsiTheme="minorHAnsi" w:cstheme="minorHAnsi"/>
                <w:color w:val="000000" w:themeColor="text1"/>
              </w:rPr>
              <w:t>25.</w:t>
            </w:r>
          </w:p>
        </w:tc>
        <w:tc>
          <w:tcPr>
            <w:tcW w:w="1157" w:type="pct"/>
            <w:vAlign w:val="center"/>
          </w:tcPr>
          <w:p w14:paraId="49248FB3" w14:textId="42BF0F58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A26C1">
              <w:rPr>
                <w:rFonts w:asciiTheme="minorHAnsi" w:hAnsiTheme="minorHAnsi" w:cstheme="minorHAnsi"/>
              </w:rPr>
              <w:t>Oprogramowanie zgodn</w:t>
            </w:r>
            <w:r>
              <w:rPr>
                <w:rFonts w:asciiTheme="minorHAnsi" w:hAnsiTheme="minorHAnsi" w:cstheme="minorHAnsi"/>
              </w:rPr>
              <w:t>e z systemem</w:t>
            </w:r>
            <w:r w:rsidRPr="00DA26C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651" w:type="pct"/>
            <w:vAlign w:val="center"/>
          </w:tcPr>
          <w:p w14:paraId="1AA9A890" w14:textId="20CD2329" w:rsidR="00292F03" w:rsidRPr="00DA26C1" w:rsidRDefault="00292F03" w:rsidP="00DA26C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A26C1">
              <w:rPr>
                <w:rFonts w:asciiTheme="minorHAnsi" w:hAnsiTheme="minorHAnsi" w:cstheme="minorHAnsi"/>
              </w:rPr>
              <w:t>Windows 10</w:t>
            </w:r>
          </w:p>
        </w:tc>
      </w:tr>
      <w:tr w:rsidR="00292F03" w:rsidRPr="00DA26C1" w14:paraId="0EE367D8" w14:textId="77777777" w:rsidTr="00292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92" w:type="pct"/>
            <w:vAlign w:val="center"/>
          </w:tcPr>
          <w:p w14:paraId="065C2577" w14:textId="39D3B587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A26C1">
              <w:rPr>
                <w:rFonts w:asciiTheme="minorHAnsi" w:hAnsiTheme="minorHAnsi" w:cstheme="minorHAnsi"/>
                <w:color w:val="000000" w:themeColor="text1"/>
              </w:rPr>
              <w:t>26.</w:t>
            </w:r>
          </w:p>
        </w:tc>
        <w:tc>
          <w:tcPr>
            <w:tcW w:w="1157" w:type="pct"/>
            <w:vAlign w:val="center"/>
          </w:tcPr>
          <w:p w14:paraId="18160CD1" w14:textId="27C051FD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A26C1">
              <w:rPr>
                <w:rFonts w:asciiTheme="minorHAnsi" w:hAnsiTheme="minorHAnsi" w:cstheme="minorHAnsi"/>
                <w:color w:val="000000" w:themeColor="text1"/>
              </w:rPr>
              <w:t>Temp. pracy</w:t>
            </w:r>
          </w:p>
        </w:tc>
        <w:tc>
          <w:tcPr>
            <w:tcW w:w="3651" w:type="pct"/>
            <w:vAlign w:val="center"/>
          </w:tcPr>
          <w:p w14:paraId="20F66573" w14:textId="09E05216" w:rsidR="00292F03" w:rsidRPr="00DA26C1" w:rsidRDefault="00292F03" w:rsidP="00DA26C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A26C1">
              <w:rPr>
                <w:rFonts w:asciiTheme="minorHAnsi" w:hAnsiTheme="minorHAnsi" w:cstheme="minorHAnsi"/>
              </w:rPr>
              <w:t>Temperatura pracy: 0 °C do 45 °C</w:t>
            </w:r>
          </w:p>
        </w:tc>
      </w:tr>
      <w:tr w:rsidR="00292F03" w:rsidRPr="00DA26C1" w14:paraId="104B8F2B" w14:textId="77777777" w:rsidTr="00292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92" w:type="pct"/>
            <w:vAlign w:val="center"/>
          </w:tcPr>
          <w:p w14:paraId="1523559B" w14:textId="0454C75B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A26C1">
              <w:rPr>
                <w:rFonts w:asciiTheme="minorHAnsi" w:hAnsiTheme="minorHAnsi" w:cstheme="minorHAnsi"/>
                <w:color w:val="000000" w:themeColor="text1"/>
              </w:rPr>
              <w:t>27.</w:t>
            </w:r>
          </w:p>
        </w:tc>
        <w:tc>
          <w:tcPr>
            <w:tcW w:w="1157" w:type="pct"/>
            <w:vAlign w:val="center"/>
          </w:tcPr>
          <w:p w14:paraId="0797D54F" w14:textId="3FFD233B" w:rsidR="00292F03" w:rsidRPr="00DA26C1" w:rsidRDefault="00292F03" w:rsidP="00DA26C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A26C1">
              <w:rPr>
                <w:rFonts w:asciiTheme="minorHAnsi" w:hAnsiTheme="minorHAnsi" w:cstheme="minorHAnsi"/>
                <w:color w:val="000000" w:themeColor="text1"/>
              </w:rPr>
              <w:t>Gwarancja</w:t>
            </w:r>
          </w:p>
        </w:tc>
        <w:tc>
          <w:tcPr>
            <w:tcW w:w="3651" w:type="pct"/>
            <w:vAlign w:val="center"/>
          </w:tcPr>
          <w:p w14:paraId="66DEDB70" w14:textId="443097EE" w:rsidR="00292F03" w:rsidRPr="00DA26C1" w:rsidRDefault="00292F03" w:rsidP="00DA26C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A26C1">
              <w:rPr>
                <w:rFonts w:asciiTheme="minorHAnsi" w:hAnsiTheme="minorHAnsi" w:cstheme="minorHAnsi"/>
              </w:rPr>
              <w:t xml:space="preserve">1 Rok </w:t>
            </w:r>
          </w:p>
        </w:tc>
      </w:tr>
    </w:tbl>
    <w:p w14:paraId="64841C21" w14:textId="77777777" w:rsidR="007E7329" w:rsidRPr="00DA26C1" w:rsidRDefault="007E7329" w:rsidP="00FC217A">
      <w:pPr>
        <w:rPr>
          <w:rFonts w:asciiTheme="minorHAnsi" w:hAnsiTheme="minorHAnsi" w:cstheme="minorHAnsi"/>
          <w:color w:val="000000" w:themeColor="text1"/>
        </w:rPr>
      </w:pPr>
    </w:p>
    <w:sectPr w:rsidR="007E7329" w:rsidRPr="00DA26C1" w:rsidSect="00DD6A82">
      <w:headerReference w:type="default" r:id="rId8"/>
      <w:footerReference w:type="default" r:id="rId9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5CF1C" w14:textId="77777777" w:rsidR="004A7831" w:rsidRDefault="004A7831" w:rsidP="003578F7">
      <w:pPr>
        <w:spacing w:after="0" w:line="240" w:lineRule="auto"/>
      </w:pPr>
      <w:r>
        <w:separator/>
      </w:r>
    </w:p>
  </w:endnote>
  <w:endnote w:type="continuationSeparator" w:id="0">
    <w:p w14:paraId="2B0CD0A1" w14:textId="77777777" w:rsidR="004A7831" w:rsidRDefault="004A7831" w:rsidP="0035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694655801"/>
      <w:docPartObj>
        <w:docPartGallery w:val="Page Numbers (Bottom of Page)"/>
        <w:docPartUnique/>
      </w:docPartObj>
    </w:sdtPr>
    <w:sdtEndPr/>
    <w:sdtContent>
      <w:p w14:paraId="3730EEC5" w14:textId="4A208F70" w:rsidR="009B0C3D" w:rsidRDefault="009B0C3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7E2077" w:rsidRPr="007E2077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EA2308D" w14:textId="4F75D6AF" w:rsidR="003350DF" w:rsidRDefault="00335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73D3" w14:textId="77777777" w:rsidR="004A7831" w:rsidRDefault="004A7831" w:rsidP="003578F7">
      <w:pPr>
        <w:spacing w:after="0" w:line="240" w:lineRule="auto"/>
      </w:pPr>
      <w:r>
        <w:separator/>
      </w:r>
    </w:p>
  </w:footnote>
  <w:footnote w:type="continuationSeparator" w:id="0">
    <w:p w14:paraId="6203A6FF" w14:textId="77777777" w:rsidR="004A7831" w:rsidRDefault="004A7831" w:rsidP="00357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88C0" w14:textId="12C10F3C" w:rsidR="00CF12BD" w:rsidRPr="0021777E" w:rsidRDefault="001268A7" w:rsidP="003578F7">
    <w:pPr>
      <w:rPr>
        <w:b/>
      </w:rPr>
    </w:pPr>
    <w:r>
      <w:rPr>
        <w:b/>
      </w:rPr>
      <w:t>Część</w:t>
    </w:r>
    <w:r w:rsidR="00582F99">
      <w:rPr>
        <w:b/>
      </w:rPr>
      <w:t xml:space="preserve"> nr</w:t>
    </w:r>
    <w:r w:rsidR="00CF12BD" w:rsidRPr="005C6414">
      <w:rPr>
        <w:b/>
      </w:rPr>
      <w:t xml:space="preserve"> </w:t>
    </w:r>
    <w:r w:rsidR="007E2077">
      <w:rPr>
        <w:b/>
      </w:rPr>
      <w:t>6</w:t>
    </w:r>
    <w:r w:rsidR="00CF12BD" w:rsidRPr="005C6414"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    Załącznik nr </w:t>
    </w:r>
    <w:r w:rsidR="00292F03">
      <w:rPr>
        <w:b/>
      </w:rPr>
      <w:t>1</w:t>
    </w:r>
    <w:r w:rsidR="00CF12BD" w:rsidRPr="005C6414">
      <w:rPr>
        <w:b/>
      </w:rPr>
      <w:t>.</w:t>
    </w:r>
    <w:r w:rsidR="007E2077">
      <w:rPr>
        <w:b/>
      </w:rPr>
      <w:t>6</w:t>
    </w:r>
    <w:r w:rsidR="00CF12BD" w:rsidRPr="005C6414">
      <w:rPr>
        <w:b/>
      </w:rPr>
      <w:t xml:space="preserve"> do SWZ</w:t>
    </w:r>
  </w:p>
  <w:p w14:paraId="4E3E1D78" w14:textId="77777777" w:rsidR="00CF12BD" w:rsidRDefault="00CF12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B445C3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6148AF"/>
    <w:multiLevelType w:val="hybridMultilevel"/>
    <w:tmpl w:val="4016FD1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6D7FEF"/>
    <w:multiLevelType w:val="hybridMultilevel"/>
    <w:tmpl w:val="7402D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31BBC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F0D16"/>
    <w:multiLevelType w:val="hybridMultilevel"/>
    <w:tmpl w:val="877C1068"/>
    <w:lvl w:ilvl="0" w:tplc="CA3E51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8577C9"/>
    <w:multiLevelType w:val="multilevel"/>
    <w:tmpl w:val="7106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0E0A50"/>
    <w:multiLevelType w:val="hybridMultilevel"/>
    <w:tmpl w:val="890E8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B7013"/>
    <w:multiLevelType w:val="hybridMultilevel"/>
    <w:tmpl w:val="BE7E7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06BFD"/>
    <w:multiLevelType w:val="hybridMultilevel"/>
    <w:tmpl w:val="46ACA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E73D1"/>
    <w:multiLevelType w:val="hybridMultilevel"/>
    <w:tmpl w:val="AB4E4ABA"/>
    <w:lvl w:ilvl="0" w:tplc="4E38374E">
      <w:numFmt w:val="bullet"/>
      <w:lvlText w:val=""/>
      <w:lvlJc w:val="left"/>
      <w:pPr>
        <w:ind w:left="548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11" w15:restartNumberingAfterBreak="0">
    <w:nsid w:val="2B8A0AD1"/>
    <w:multiLevelType w:val="hybridMultilevel"/>
    <w:tmpl w:val="6A7A5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B64A5"/>
    <w:multiLevelType w:val="hybridMultilevel"/>
    <w:tmpl w:val="0BD8A52C"/>
    <w:lvl w:ilvl="0" w:tplc="17301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A209236">
      <w:numFmt w:val="bullet"/>
      <w:lvlText w:val=""/>
      <w:lvlJc w:val="left"/>
      <w:pPr>
        <w:ind w:left="2145" w:hanging="705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422C5EBF"/>
    <w:multiLevelType w:val="hybridMultilevel"/>
    <w:tmpl w:val="DF98731C"/>
    <w:lvl w:ilvl="0" w:tplc="0415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15" w15:restartNumberingAfterBreak="0">
    <w:nsid w:val="64F442F1"/>
    <w:multiLevelType w:val="hybridMultilevel"/>
    <w:tmpl w:val="CD0498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1C6D95"/>
    <w:multiLevelType w:val="hybridMultilevel"/>
    <w:tmpl w:val="F2C06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9199C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6BE177C7"/>
    <w:multiLevelType w:val="hybridMultilevel"/>
    <w:tmpl w:val="ABEE3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22704"/>
    <w:multiLevelType w:val="hybridMultilevel"/>
    <w:tmpl w:val="12B63586"/>
    <w:lvl w:ilvl="0" w:tplc="407E9A6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F75694"/>
    <w:multiLevelType w:val="hybridMultilevel"/>
    <w:tmpl w:val="76A4E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F7837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2"/>
  </w:num>
  <w:num w:numId="6">
    <w:abstractNumId w:val="17"/>
  </w:num>
  <w:num w:numId="7">
    <w:abstractNumId w:val="10"/>
  </w:num>
  <w:num w:numId="8">
    <w:abstractNumId w:val="14"/>
  </w:num>
  <w:num w:numId="9">
    <w:abstractNumId w:val="16"/>
  </w:num>
  <w:num w:numId="10">
    <w:abstractNumId w:val="15"/>
  </w:num>
  <w:num w:numId="11">
    <w:abstractNumId w:val="2"/>
  </w:num>
  <w:num w:numId="12">
    <w:abstractNumId w:val="18"/>
  </w:num>
  <w:num w:numId="13">
    <w:abstractNumId w:val="20"/>
  </w:num>
  <w:num w:numId="14">
    <w:abstractNumId w:val="3"/>
  </w:num>
  <w:num w:numId="15">
    <w:abstractNumId w:val="8"/>
  </w:num>
  <w:num w:numId="16">
    <w:abstractNumId w:val="9"/>
  </w:num>
  <w:num w:numId="17">
    <w:abstractNumId w:val="19"/>
  </w:num>
  <w:num w:numId="18">
    <w:abstractNumId w:val="11"/>
  </w:num>
  <w:num w:numId="19">
    <w:abstractNumId w:val="7"/>
  </w:num>
  <w:num w:numId="20">
    <w:abstractNumId w:val="6"/>
  </w:num>
  <w:num w:numId="21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46C"/>
    <w:rsid w:val="00012FB7"/>
    <w:rsid w:val="00026C40"/>
    <w:rsid w:val="00026F4F"/>
    <w:rsid w:val="00036280"/>
    <w:rsid w:val="00041742"/>
    <w:rsid w:val="00043C2C"/>
    <w:rsid w:val="00053DF1"/>
    <w:rsid w:val="00060BA1"/>
    <w:rsid w:val="00066E97"/>
    <w:rsid w:val="000A7BC7"/>
    <w:rsid w:val="000B067B"/>
    <w:rsid w:val="000B2E5F"/>
    <w:rsid w:val="000C15F1"/>
    <w:rsid w:val="000C1C2E"/>
    <w:rsid w:val="000D0FDE"/>
    <w:rsid w:val="000D18DA"/>
    <w:rsid w:val="000D7EFC"/>
    <w:rsid w:val="000E2012"/>
    <w:rsid w:val="000F0130"/>
    <w:rsid w:val="000F1D0C"/>
    <w:rsid w:val="000F32EC"/>
    <w:rsid w:val="001154E7"/>
    <w:rsid w:val="00117374"/>
    <w:rsid w:val="001213BF"/>
    <w:rsid w:val="00122B42"/>
    <w:rsid w:val="0012621D"/>
    <w:rsid w:val="001268A7"/>
    <w:rsid w:val="001349C8"/>
    <w:rsid w:val="00140220"/>
    <w:rsid w:val="00140E3D"/>
    <w:rsid w:val="00167E3A"/>
    <w:rsid w:val="001735BE"/>
    <w:rsid w:val="001825D6"/>
    <w:rsid w:val="00182EA2"/>
    <w:rsid w:val="00183FF1"/>
    <w:rsid w:val="00190D96"/>
    <w:rsid w:val="00194359"/>
    <w:rsid w:val="001A6D1A"/>
    <w:rsid w:val="001B2586"/>
    <w:rsid w:val="001C46D2"/>
    <w:rsid w:val="001D0806"/>
    <w:rsid w:val="001E5ACC"/>
    <w:rsid w:val="001F3F1C"/>
    <w:rsid w:val="00200C75"/>
    <w:rsid w:val="00207E1F"/>
    <w:rsid w:val="0021120C"/>
    <w:rsid w:val="0021174C"/>
    <w:rsid w:val="0021523A"/>
    <w:rsid w:val="00223E35"/>
    <w:rsid w:val="00223EF6"/>
    <w:rsid w:val="00225E00"/>
    <w:rsid w:val="00237069"/>
    <w:rsid w:val="00245D3A"/>
    <w:rsid w:val="002473F5"/>
    <w:rsid w:val="0025180D"/>
    <w:rsid w:val="00251897"/>
    <w:rsid w:val="00252A60"/>
    <w:rsid w:val="00263BAD"/>
    <w:rsid w:val="00267BCF"/>
    <w:rsid w:val="0029297B"/>
    <w:rsid w:val="00292F03"/>
    <w:rsid w:val="0029726A"/>
    <w:rsid w:val="002B1717"/>
    <w:rsid w:val="002C3CD4"/>
    <w:rsid w:val="002D3804"/>
    <w:rsid w:val="002E047B"/>
    <w:rsid w:val="002E1754"/>
    <w:rsid w:val="002E5847"/>
    <w:rsid w:val="002F39D0"/>
    <w:rsid w:val="00304362"/>
    <w:rsid w:val="0031431C"/>
    <w:rsid w:val="00314936"/>
    <w:rsid w:val="003201AA"/>
    <w:rsid w:val="00322F50"/>
    <w:rsid w:val="003237F9"/>
    <w:rsid w:val="003350DF"/>
    <w:rsid w:val="003401AE"/>
    <w:rsid w:val="003412F6"/>
    <w:rsid w:val="00342D69"/>
    <w:rsid w:val="00343A42"/>
    <w:rsid w:val="00346F18"/>
    <w:rsid w:val="00352851"/>
    <w:rsid w:val="003528A0"/>
    <w:rsid w:val="003532F0"/>
    <w:rsid w:val="003578F7"/>
    <w:rsid w:val="00370D80"/>
    <w:rsid w:val="003726E9"/>
    <w:rsid w:val="00372FBD"/>
    <w:rsid w:val="00373113"/>
    <w:rsid w:val="00374C4A"/>
    <w:rsid w:val="00381AE9"/>
    <w:rsid w:val="0038630C"/>
    <w:rsid w:val="003940E6"/>
    <w:rsid w:val="003A20CF"/>
    <w:rsid w:val="003B22CC"/>
    <w:rsid w:val="003B2B7B"/>
    <w:rsid w:val="003C63C4"/>
    <w:rsid w:val="003C7933"/>
    <w:rsid w:val="003E511B"/>
    <w:rsid w:val="003F1C3A"/>
    <w:rsid w:val="003F5151"/>
    <w:rsid w:val="003F548C"/>
    <w:rsid w:val="003F5C8E"/>
    <w:rsid w:val="00403EE1"/>
    <w:rsid w:val="004068A8"/>
    <w:rsid w:val="00406D3B"/>
    <w:rsid w:val="00406F14"/>
    <w:rsid w:val="00416DE1"/>
    <w:rsid w:val="00437037"/>
    <w:rsid w:val="0045124A"/>
    <w:rsid w:val="0047257D"/>
    <w:rsid w:val="00491329"/>
    <w:rsid w:val="004961E0"/>
    <w:rsid w:val="004A2265"/>
    <w:rsid w:val="004A2B4D"/>
    <w:rsid w:val="004A7831"/>
    <w:rsid w:val="004C1B15"/>
    <w:rsid w:val="004E6FFF"/>
    <w:rsid w:val="004E7896"/>
    <w:rsid w:val="004F09D1"/>
    <w:rsid w:val="004F1933"/>
    <w:rsid w:val="004F3FEB"/>
    <w:rsid w:val="004F4E64"/>
    <w:rsid w:val="00501EF1"/>
    <w:rsid w:val="00503ADE"/>
    <w:rsid w:val="0050765B"/>
    <w:rsid w:val="00514B10"/>
    <w:rsid w:val="00530F80"/>
    <w:rsid w:val="0053428D"/>
    <w:rsid w:val="0054119D"/>
    <w:rsid w:val="00542A5B"/>
    <w:rsid w:val="00550141"/>
    <w:rsid w:val="00560E36"/>
    <w:rsid w:val="0056225F"/>
    <w:rsid w:val="0056632C"/>
    <w:rsid w:val="005678BC"/>
    <w:rsid w:val="00582F99"/>
    <w:rsid w:val="005860F7"/>
    <w:rsid w:val="005A1059"/>
    <w:rsid w:val="005B3EE9"/>
    <w:rsid w:val="005B4AE4"/>
    <w:rsid w:val="005C4175"/>
    <w:rsid w:val="005F2AD4"/>
    <w:rsid w:val="00603EE2"/>
    <w:rsid w:val="006077E6"/>
    <w:rsid w:val="0061544F"/>
    <w:rsid w:val="006169A5"/>
    <w:rsid w:val="00620830"/>
    <w:rsid w:val="006328EA"/>
    <w:rsid w:val="00632E25"/>
    <w:rsid w:val="0063751A"/>
    <w:rsid w:val="006375F1"/>
    <w:rsid w:val="00645DB3"/>
    <w:rsid w:val="00653D06"/>
    <w:rsid w:val="006572FE"/>
    <w:rsid w:val="00662BF0"/>
    <w:rsid w:val="00666B84"/>
    <w:rsid w:val="006852C2"/>
    <w:rsid w:val="00692034"/>
    <w:rsid w:val="006A00F4"/>
    <w:rsid w:val="006C6568"/>
    <w:rsid w:val="006C6739"/>
    <w:rsid w:val="006E0AD1"/>
    <w:rsid w:val="006E7366"/>
    <w:rsid w:val="006F2773"/>
    <w:rsid w:val="007116B0"/>
    <w:rsid w:val="0072183A"/>
    <w:rsid w:val="00721E62"/>
    <w:rsid w:val="00723804"/>
    <w:rsid w:val="007455E2"/>
    <w:rsid w:val="00751548"/>
    <w:rsid w:val="00761790"/>
    <w:rsid w:val="00761DB5"/>
    <w:rsid w:val="00780575"/>
    <w:rsid w:val="00785EF9"/>
    <w:rsid w:val="00793190"/>
    <w:rsid w:val="007B1A3F"/>
    <w:rsid w:val="007B5027"/>
    <w:rsid w:val="007B587E"/>
    <w:rsid w:val="007C7AB2"/>
    <w:rsid w:val="007D0B91"/>
    <w:rsid w:val="007D0C82"/>
    <w:rsid w:val="007D7B34"/>
    <w:rsid w:val="007E2077"/>
    <w:rsid w:val="007E37F1"/>
    <w:rsid w:val="007E7329"/>
    <w:rsid w:val="007F0B0A"/>
    <w:rsid w:val="007F1B6E"/>
    <w:rsid w:val="007F645B"/>
    <w:rsid w:val="00803CDF"/>
    <w:rsid w:val="00813674"/>
    <w:rsid w:val="00813D3F"/>
    <w:rsid w:val="00814F63"/>
    <w:rsid w:val="008158A0"/>
    <w:rsid w:val="00820129"/>
    <w:rsid w:val="00834962"/>
    <w:rsid w:val="0083622B"/>
    <w:rsid w:val="00841236"/>
    <w:rsid w:val="008456E1"/>
    <w:rsid w:val="00853EAA"/>
    <w:rsid w:val="008550B0"/>
    <w:rsid w:val="00857ECE"/>
    <w:rsid w:val="00862E05"/>
    <w:rsid w:val="008642A7"/>
    <w:rsid w:val="00864885"/>
    <w:rsid w:val="00891992"/>
    <w:rsid w:val="008A391B"/>
    <w:rsid w:val="008B3E3C"/>
    <w:rsid w:val="008B4BE4"/>
    <w:rsid w:val="008B4F55"/>
    <w:rsid w:val="008C0067"/>
    <w:rsid w:val="008D5B38"/>
    <w:rsid w:val="008E73CD"/>
    <w:rsid w:val="00900777"/>
    <w:rsid w:val="009130AF"/>
    <w:rsid w:val="009140EA"/>
    <w:rsid w:val="00927EF8"/>
    <w:rsid w:val="0093312A"/>
    <w:rsid w:val="00951260"/>
    <w:rsid w:val="009515AA"/>
    <w:rsid w:val="00962FF5"/>
    <w:rsid w:val="009754F0"/>
    <w:rsid w:val="009757C8"/>
    <w:rsid w:val="009871F8"/>
    <w:rsid w:val="00987699"/>
    <w:rsid w:val="009A0C6E"/>
    <w:rsid w:val="009A44CB"/>
    <w:rsid w:val="009B0C3D"/>
    <w:rsid w:val="009C5685"/>
    <w:rsid w:val="009D2A01"/>
    <w:rsid w:val="009E314C"/>
    <w:rsid w:val="00A02FA5"/>
    <w:rsid w:val="00A0355D"/>
    <w:rsid w:val="00A20436"/>
    <w:rsid w:val="00A2294E"/>
    <w:rsid w:val="00A42EB4"/>
    <w:rsid w:val="00A62CC3"/>
    <w:rsid w:val="00A71016"/>
    <w:rsid w:val="00A81AC4"/>
    <w:rsid w:val="00A86FD5"/>
    <w:rsid w:val="00A96FA9"/>
    <w:rsid w:val="00AA0338"/>
    <w:rsid w:val="00AA5068"/>
    <w:rsid w:val="00AB7A35"/>
    <w:rsid w:val="00AC09D0"/>
    <w:rsid w:val="00AC746C"/>
    <w:rsid w:val="00AD1F4D"/>
    <w:rsid w:val="00AE0C31"/>
    <w:rsid w:val="00B04097"/>
    <w:rsid w:val="00B106DA"/>
    <w:rsid w:val="00B159B8"/>
    <w:rsid w:val="00B20FE6"/>
    <w:rsid w:val="00B22A22"/>
    <w:rsid w:val="00B30A76"/>
    <w:rsid w:val="00B3713D"/>
    <w:rsid w:val="00B46EB5"/>
    <w:rsid w:val="00B502B9"/>
    <w:rsid w:val="00B567C4"/>
    <w:rsid w:val="00B647F2"/>
    <w:rsid w:val="00B70235"/>
    <w:rsid w:val="00BA2AD1"/>
    <w:rsid w:val="00BB0EA1"/>
    <w:rsid w:val="00BC1346"/>
    <w:rsid w:val="00BE177F"/>
    <w:rsid w:val="00BE6544"/>
    <w:rsid w:val="00BF10E4"/>
    <w:rsid w:val="00C00A53"/>
    <w:rsid w:val="00C021C9"/>
    <w:rsid w:val="00C1635C"/>
    <w:rsid w:val="00C22CC5"/>
    <w:rsid w:val="00C23A81"/>
    <w:rsid w:val="00C3217E"/>
    <w:rsid w:val="00C32812"/>
    <w:rsid w:val="00C35E0C"/>
    <w:rsid w:val="00C42D7E"/>
    <w:rsid w:val="00C430F7"/>
    <w:rsid w:val="00C4505C"/>
    <w:rsid w:val="00C523B9"/>
    <w:rsid w:val="00C534B8"/>
    <w:rsid w:val="00C55417"/>
    <w:rsid w:val="00C5651A"/>
    <w:rsid w:val="00C628EF"/>
    <w:rsid w:val="00C87EBD"/>
    <w:rsid w:val="00C94DC6"/>
    <w:rsid w:val="00CA583A"/>
    <w:rsid w:val="00CB1ADE"/>
    <w:rsid w:val="00CB1C63"/>
    <w:rsid w:val="00CC0F8C"/>
    <w:rsid w:val="00CC254E"/>
    <w:rsid w:val="00CC5A73"/>
    <w:rsid w:val="00CC5EAD"/>
    <w:rsid w:val="00CD29F1"/>
    <w:rsid w:val="00CD3145"/>
    <w:rsid w:val="00CE2A37"/>
    <w:rsid w:val="00CE6E2C"/>
    <w:rsid w:val="00CF119B"/>
    <w:rsid w:val="00CF12BD"/>
    <w:rsid w:val="00D02731"/>
    <w:rsid w:val="00D03A56"/>
    <w:rsid w:val="00D07ADC"/>
    <w:rsid w:val="00D2535C"/>
    <w:rsid w:val="00D2626B"/>
    <w:rsid w:val="00D26453"/>
    <w:rsid w:val="00D32770"/>
    <w:rsid w:val="00D47E83"/>
    <w:rsid w:val="00D56331"/>
    <w:rsid w:val="00D80A88"/>
    <w:rsid w:val="00D90965"/>
    <w:rsid w:val="00DA1B03"/>
    <w:rsid w:val="00DA26C1"/>
    <w:rsid w:val="00DB0D75"/>
    <w:rsid w:val="00DC32A8"/>
    <w:rsid w:val="00DC5EAC"/>
    <w:rsid w:val="00DC7282"/>
    <w:rsid w:val="00DD6A82"/>
    <w:rsid w:val="00DE063C"/>
    <w:rsid w:val="00DF75A6"/>
    <w:rsid w:val="00E02591"/>
    <w:rsid w:val="00E058E1"/>
    <w:rsid w:val="00E12A11"/>
    <w:rsid w:val="00E27BA3"/>
    <w:rsid w:val="00E3009B"/>
    <w:rsid w:val="00E40271"/>
    <w:rsid w:val="00E448F7"/>
    <w:rsid w:val="00E47203"/>
    <w:rsid w:val="00E502E9"/>
    <w:rsid w:val="00E52160"/>
    <w:rsid w:val="00E649E0"/>
    <w:rsid w:val="00E661FE"/>
    <w:rsid w:val="00E70A37"/>
    <w:rsid w:val="00E9334D"/>
    <w:rsid w:val="00E95859"/>
    <w:rsid w:val="00EA7082"/>
    <w:rsid w:val="00EB1378"/>
    <w:rsid w:val="00EB142C"/>
    <w:rsid w:val="00EB5635"/>
    <w:rsid w:val="00EC166A"/>
    <w:rsid w:val="00EC1CCA"/>
    <w:rsid w:val="00EC6C3E"/>
    <w:rsid w:val="00EC742C"/>
    <w:rsid w:val="00ED3FBB"/>
    <w:rsid w:val="00ED5F1C"/>
    <w:rsid w:val="00EE1895"/>
    <w:rsid w:val="00EE5FC6"/>
    <w:rsid w:val="00EE6BB9"/>
    <w:rsid w:val="00EE7AE8"/>
    <w:rsid w:val="00EF291A"/>
    <w:rsid w:val="00EF40B8"/>
    <w:rsid w:val="00F02D59"/>
    <w:rsid w:val="00F05A14"/>
    <w:rsid w:val="00F07C31"/>
    <w:rsid w:val="00F13880"/>
    <w:rsid w:val="00F154F7"/>
    <w:rsid w:val="00F21F4A"/>
    <w:rsid w:val="00F23078"/>
    <w:rsid w:val="00F34AA9"/>
    <w:rsid w:val="00F36997"/>
    <w:rsid w:val="00F47E2F"/>
    <w:rsid w:val="00F52F4C"/>
    <w:rsid w:val="00F530B2"/>
    <w:rsid w:val="00F60369"/>
    <w:rsid w:val="00F67EAB"/>
    <w:rsid w:val="00F730E7"/>
    <w:rsid w:val="00F7570D"/>
    <w:rsid w:val="00F77F03"/>
    <w:rsid w:val="00FA0A9C"/>
    <w:rsid w:val="00FA3239"/>
    <w:rsid w:val="00FA3E31"/>
    <w:rsid w:val="00FB28B3"/>
    <w:rsid w:val="00FB3496"/>
    <w:rsid w:val="00FB5846"/>
    <w:rsid w:val="00FC170D"/>
    <w:rsid w:val="00FC217A"/>
    <w:rsid w:val="00FC3643"/>
    <w:rsid w:val="00FC67B8"/>
    <w:rsid w:val="00FC7E73"/>
    <w:rsid w:val="00FD22BD"/>
    <w:rsid w:val="00FD3983"/>
    <w:rsid w:val="00FE1950"/>
    <w:rsid w:val="00FE4069"/>
    <w:rsid w:val="00FF27B4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0A27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1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8F7"/>
  </w:style>
  <w:style w:type="paragraph" w:styleId="Stopka">
    <w:name w:val="footer"/>
    <w:basedOn w:val="Normalny"/>
    <w:link w:val="StopkaZnak"/>
    <w:uiPriority w:val="99"/>
    <w:unhideWhenUsed/>
    <w:rsid w:val="0035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8F7"/>
  </w:style>
  <w:style w:type="paragraph" w:styleId="Listapunktowana">
    <w:name w:val="List Bullet"/>
    <w:basedOn w:val="Normalny"/>
    <w:semiHidden/>
    <w:unhideWhenUsed/>
    <w:rsid w:val="00C3217E"/>
    <w:pPr>
      <w:numPr>
        <w:numId w:val="1"/>
      </w:numPr>
    </w:pPr>
  </w:style>
  <w:style w:type="paragraph" w:customStyle="1" w:styleId="Tabelapozycja">
    <w:name w:val="Tabela pozycja"/>
    <w:basedOn w:val="Normalny"/>
    <w:rsid w:val="00FC170D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116B0"/>
    <w:pPr>
      <w:ind w:left="720"/>
      <w:contextualSpacing/>
    </w:pPr>
  </w:style>
  <w:style w:type="paragraph" w:customStyle="1" w:styleId="default">
    <w:name w:val="default"/>
    <w:basedOn w:val="Normalny"/>
    <w:rsid w:val="007116B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C6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4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E4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503ADE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4E7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98A08-FCF8-4445-A7D2-5FFA7CE45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2019-08-29T08:35:00Z</dcterms:created>
  <dcterms:modified xsi:type="dcterms:W3CDTF">2021-09-30T11:50:00Z</dcterms:modified>
</cp:coreProperties>
</file>