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66B47" w14:textId="77777777" w:rsidR="00417B20" w:rsidRPr="00E03870" w:rsidRDefault="00E81A68" w:rsidP="0007265A">
      <w:pPr>
        <w:pStyle w:val="Bezodstpw"/>
        <w:spacing w:line="276" w:lineRule="auto"/>
        <w:ind w:left="1843"/>
        <w:rPr>
          <w:rFonts w:ascii="Times New Roman" w:hAnsi="Times New Roman"/>
          <w:bCs/>
          <w:i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78E18E" wp14:editId="23ECA7EA">
            <wp:simplePos x="0" y="0"/>
            <wp:positionH relativeFrom="margin">
              <wp:posOffset>2634615</wp:posOffset>
            </wp:positionH>
            <wp:positionV relativeFrom="paragraph">
              <wp:posOffset>0</wp:posOffset>
            </wp:positionV>
            <wp:extent cx="720260" cy="964978"/>
            <wp:effectExtent l="0" t="0" r="3810" b="698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60" cy="96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0E51EB" w14:textId="77777777" w:rsidR="00E81A68" w:rsidRPr="00E03870" w:rsidRDefault="00E81A68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2697705" w14:textId="77777777" w:rsidR="00E81A68" w:rsidRPr="00E03870" w:rsidRDefault="00E81A68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307BBB5" w14:textId="77777777" w:rsidR="00E81A68" w:rsidRPr="00E03870" w:rsidRDefault="00E81A68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AB8CDC5" w14:textId="77777777" w:rsidR="00E81A68" w:rsidRPr="00E03870" w:rsidRDefault="00E81A68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EBACF31" w14:textId="77777777" w:rsidR="00E81A68" w:rsidRPr="00E03870" w:rsidRDefault="00E81A68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E81A68" w:rsidRPr="00E03870" w14:paraId="5A105DFA" w14:textId="77777777" w:rsidTr="00E81A6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4F5D" w14:textId="77777777" w:rsidR="00E81A68" w:rsidRPr="00E03870" w:rsidRDefault="00E81A68" w:rsidP="0007265A">
            <w:pPr>
              <w:spacing w:line="276" w:lineRule="auto"/>
              <w:jc w:val="center"/>
              <w:rPr>
                <w:b/>
              </w:rPr>
            </w:pPr>
            <w:r w:rsidRPr="00E03870">
              <w:rPr>
                <w:b/>
                <w:color w:val="0070C0"/>
              </w:rPr>
              <w:t>S</w:t>
            </w:r>
            <w:r w:rsidRPr="00E03870">
              <w:rPr>
                <w:b/>
              </w:rPr>
              <w:t xml:space="preserve">PECYFIKACJA </w:t>
            </w:r>
            <w:r w:rsidRPr="00E03870">
              <w:rPr>
                <w:b/>
                <w:color w:val="0070C0"/>
              </w:rPr>
              <w:t>W</w:t>
            </w:r>
            <w:r w:rsidRPr="00E03870">
              <w:rPr>
                <w:b/>
              </w:rPr>
              <w:t xml:space="preserve">ARUNKÓW </w:t>
            </w:r>
            <w:r w:rsidRPr="00E03870">
              <w:rPr>
                <w:b/>
                <w:color w:val="0070C0"/>
              </w:rPr>
              <w:t>Z</w:t>
            </w:r>
            <w:r w:rsidRPr="00E03870">
              <w:rPr>
                <w:b/>
              </w:rPr>
              <w:t>AMÓWIENIA</w:t>
            </w:r>
          </w:p>
        </w:tc>
      </w:tr>
    </w:tbl>
    <w:p w14:paraId="40F22CB1" w14:textId="77777777" w:rsidR="0052414A" w:rsidRPr="00E03870" w:rsidRDefault="0052414A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5A95938" w14:textId="00CD39C4" w:rsidR="00186ABC" w:rsidRPr="00E03870" w:rsidRDefault="00417B20" w:rsidP="00BB3F8C">
      <w:pPr>
        <w:pStyle w:val="Bezodstpw"/>
        <w:tabs>
          <w:tab w:val="center" w:pos="4876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03870">
        <w:rPr>
          <w:rFonts w:ascii="Times New Roman" w:hAnsi="Times New Roman"/>
          <w:b/>
          <w:bCs/>
          <w:sz w:val="24"/>
          <w:szCs w:val="24"/>
        </w:rPr>
        <w:t>Znak sprawy:</w:t>
      </w:r>
      <w:r w:rsidR="00C41542" w:rsidRPr="00E038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6ABC" w:rsidRPr="00E03870">
        <w:rPr>
          <w:rFonts w:ascii="Times New Roman" w:hAnsi="Times New Roman"/>
          <w:b/>
          <w:bCs/>
          <w:sz w:val="24"/>
          <w:szCs w:val="24"/>
        </w:rPr>
        <w:t>ZP.271.2.</w:t>
      </w:r>
      <w:r w:rsidR="00E766C0">
        <w:rPr>
          <w:rFonts w:ascii="Times New Roman" w:hAnsi="Times New Roman"/>
          <w:b/>
          <w:bCs/>
          <w:sz w:val="24"/>
          <w:szCs w:val="24"/>
        </w:rPr>
        <w:t>8</w:t>
      </w:r>
      <w:r w:rsidR="00FE797D">
        <w:rPr>
          <w:rFonts w:ascii="Times New Roman" w:hAnsi="Times New Roman"/>
          <w:b/>
          <w:bCs/>
          <w:sz w:val="24"/>
          <w:szCs w:val="24"/>
        </w:rPr>
        <w:t>.202</w:t>
      </w:r>
      <w:r w:rsidR="00E766C0">
        <w:rPr>
          <w:rFonts w:ascii="Times New Roman" w:hAnsi="Times New Roman"/>
          <w:b/>
          <w:bCs/>
          <w:sz w:val="24"/>
          <w:szCs w:val="24"/>
        </w:rPr>
        <w:t>4</w:t>
      </w:r>
      <w:r w:rsidR="00BB3F8C">
        <w:rPr>
          <w:rFonts w:ascii="Times New Roman" w:hAnsi="Times New Roman"/>
          <w:b/>
          <w:bCs/>
          <w:sz w:val="24"/>
          <w:szCs w:val="24"/>
        </w:rPr>
        <w:tab/>
      </w:r>
    </w:p>
    <w:p w14:paraId="6CD087CB" w14:textId="77777777" w:rsidR="00C41542" w:rsidRPr="00E03870" w:rsidRDefault="00C41542" w:rsidP="0007265A">
      <w:pPr>
        <w:pStyle w:val="Bezodstpw"/>
        <w:spacing w:line="276" w:lineRule="auto"/>
        <w:rPr>
          <w:rFonts w:ascii="Times New Roman" w:hAnsi="Times New Roman"/>
          <w:b/>
          <w:bCs/>
          <w:color w:val="800000"/>
          <w:sz w:val="24"/>
          <w:szCs w:val="24"/>
        </w:rPr>
      </w:pPr>
    </w:p>
    <w:p w14:paraId="16F65768" w14:textId="77777777" w:rsidR="0023394E" w:rsidRPr="00E03870" w:rsidRDefault="0023394E" w:rsidP="0007265A">
      <w:pPr>
        <w:pStyle w:val="Bezodstpw"/>
        <w:spacing w:line="276" w:lineRule="auto"/>
        <w:ind w:left="1843"/>
        <w:rPr>
          <w:rFonts w:ascii="Times New Roman" w:hAnsi="Times New Roman"/>
          <w:b/>
          <w:bCs/>
          <w:sz w:val="24"/>
          <w:szCs w:val="24"/>
        </w:rPr>
      </w:pPr>
    </w:p>
    <w:p w14:paraId="0383F08D" w14:textId="77777777" w:rsidR="009135DB" w:rsidRPr="00E03870" w:rsidRDefault="00BF69B3" w:rsidP="00BF69B3">
      <w:pPr>
        <w:pStyle w:val="Bezodstpw"/>
        <w:tabs>
          <w:tab w:val="left" w:pos="4485"/>
        </w:tabs>
        <w:spacing w:line="276" w:lineRule="auto"/>
        <w:ind w:left="18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7AFF470" w14:textId="77777777" w:rsidR="00C41542" w:rsidRPr="00E03870" w:rsidRDefault="00417B20" w:rsidP="0007265A">
      <w:pPr>
        <w:pStyle w:val="Tekstpodstawowy21"/>
        <w:spacing w:line="276" w:lineRule="auto"/>
        <w:rPr>
          <w:b/>
          <w:color w:val="800000"/>
          <w:szCs w:val="24"/>
        </w:rPr>
      </w:pPr>
      <w:r w:rsidRPr="00E03870">
        <w:rPr>
          <w:b/>
          <w:szCs w:val="24"/>
        </w:rPr>
        <w:t xml:space="preserve">Tryb udzielenia zamówienia: </w:t>
      </w:r>
      <w:r w:rsidR="00703F21">
        <w:rPr>
          <w:b/>
          <w:szCs w:val="24"/>
        </w:rPr>
        <w:t>usługa</w:t>
      </w:r>
      <w:r w:rsidR="00F56976">
        <w:rPr>
          <w:b/>
          <w:color w:val="800000"/>
          <w:szCs w:val="24"/>
        </w:rPr>
        <w:t>/</w:t>
      </w:r>
      <w:r w:rsidR="00CD14EA" w:rsidRPr="00E03870">
        <w:rPr>
          <w:b/>
          <w:color w:val="800000"/>
          <w:szCs w:val="24"/>
        </w:rPr>
        <w:t>przetarg nieograniczony</w:t>
      </w:r>
    </w:p>
    <w:p w14:paraId="344154C4" w14:textId="77777777" w:rsidR="0023394E" w:rsidRPr="00E03870" w:rsidRDefault="0023394E" w:rsidP="0007265A">
      <w:pPr>
        <w:pStyle w:val="Tekstpodstawowy21"/>
        <w:spacing w:line="276" w:lineRule="auto"/>
        <w:ind w:left="1843"/>
        <w:rPr>
          <w:color w:val="800000"/>
          <w:szCs w:val="24"/>
        </w:rPr>
      </w:pPr>
    </w:p>
    <w:p w14:paraId="495DA238" w14:textId="77777777" w:rsidR="0087218F" w:rsidRPr="0087218F" w:rsidRDefault="0087218F" w:rsidP="0007265A">
      <w:pPr>
        <w:autoSpaceDE w:val="0"/>
        <w:autoSpaceDN w:val="0"/>
        <w:adjustRightInd w:val="0"/>
        <w:spacing w:line="276" w:lineRule="auto"/>
        <w:rPr>
          <w:rFonts w:ascii="Liberation Sans" w:hAnsi="Liberation Sans" w:cs="Liberation Sans"/>
          <w:color w:val="000000"/>
        </w:rPr>
      </w:pPr>
    </w:p>
    <w:p w14:paraId="28250EF8" w14:textId="77777777" w:rsidR="00703F21" w:rsidRPr="00E74031" w:rsidRDefault="00703F21" w:rsidP="00703F21">
      <w:pPr>
        <w:pStyle w:val="Bezodstpw"/>
        <w:spacing w:before="120" w:after="120" w:line="276" w:lineRule="auto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 w:rsidRPr="00E74031">
        <w:rPr>
          <w:rFonts w:ascii="Times New Roman" w:hAnsi="Times New Roman"/>
          <w:b/>
          <w:bCs/>
          <w:color w:val="0000CC"/>
          <w:sz w:val="28"/>
          <w:szCs w:val="28"/>
        </w:rPr>
        <w:t>UDZIELENIE KREDYTU DŁUGOTERMINOWEGO</w:t>
      </w:r>
    </w:p>
    <w:p w14:paraId="30BC04A8" w14:textId="0D17EDCE" w:rsidR="00703F21" w:rsidRPr="00E74031" w:rsidRDefault="00703F21" w:rsidP="00703F21">
      <w:pPr>
        <w:pStyle w:val="Bezodstpw"/>
        <w:spacing w:before="120" w:after="120" w:line="276" w:lineRule="auto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 w:rsidRPr="00E74031">
        <w:rPr>
          <w:rFonts w:ascii="Times New Roman" w:hAnsi="Times New Roman"/>
          <w:b/>
          <w:bCs/>
          <w:color w:val="0000CC"/>
          <w:sz w:val="28"/>
          <w:szCs w:val="28"/>
        </w:rPr>
        <w:t xml:space="preserve">W </w:t>
      </w:r>
      <w:r>
        <w:rPr>
          <w:rFonts w:ascii="Times New Roman" w:hAnsi="Times New Roman"/>
          <w:b/>
          <w:bCs/>
          <w:color w:val="0000CC"/>
          <w:sz w:val="28"/>
          <w:szCs w:val="28"/>
        </w:rPr>
        <w:t xml:space="preserve">KWOCIE </w:t>
      </w:r>
      <w:r w:rsidR="000628B0">
        <w:rPr>
          <w:rFonts w:ascii="Times New Roman" w:hAnsi="Times New Roman"/>
          <w:b/>
          <w:bCs/>
          <w:color w:val="0000CC"/>
          <w:sz w:val="28"/>
          <w:szCs w:val="28"/>
        </w:rPr>
        <w:t>7</w:t>
      </w:r>
      <w:r>
        <w:rPr>
          <w:rFonts w:ascii="Times New Roman" w:hAnsi="Times New Roman"/>
          <w:b/>
          <w:bCs/>
          <w:color w:val="0000CC"/>
          <w:sz w:val="28"/>
          <w:szCs w:val="28"/>
        </w:rPr>
        <w:t> </w:t>
      </w:r>
      <w:r w:rsidR="000628B0">
        <w:rPr>
          <w:rFonts w:ascii="Times New Roman" w:hAnsi="Times New Roman"/>
          <w:b/>
          <w:bCs/>
          <w:color w:val="0000CC"/>
          <w:sz w:val="28"/>
          <w:szCs w:val="28"/>
        </w:rPr>
        <w:t>5</w:t>
      </w:r>
      <w:r w:rsidRPr="00E74031">
        <w:rPr>
          <w:rFonts w:ascii="Times New Roman" w:hAnsi="Times New Roman"/>
          <w:b/>
          <w:bCs/>
          <w:color w:val="0000CC"/>
          <w:sz w:val="28"/>
          <w:szCs w:val="28"/>
        </w:rPr>
        <w:t>00 000 ZŁ</w:t>
      </w:r>
    </w:p>
    <w:p w14:paraId="380B5C3A" w14:textId="77777777" w:rsidR="00BF69B3" w:rsidRPr="00BF69B3" w:rsidRDefault="00BF69B3" w:rsidP="00703F21">
      <w:pPr>
        <w:spacing w:before="120" w:after="120"/>
        <w:jc w:val="center"/>
        <w:rPr>
          <w:b/>
          <w:bCs/>
          <w:color w:val="002060"/>
          <w:sz w:val="28"/>
          <w:szCs w:val="28"/>
        </w:rPr>
      </w:pPr>
    </w:p>
    <w:p w14:paraId="26DDE394" w14:textId="77777777" w:rsidR="00881F40" w:rsidRDefault="00881F40" w:rsidP="0007265A">
      <w:pPr>
        <w:keepNext/>
        <w:keepLines/>
        <w:spacing w:after="192" w:line="276" w:lineRule="auto"/>
        <w:ind w:right="1"/>
        <w:jc w:val="center"/>
        <w:outlineLvl w:val="0"/>
        <w:rPr>
          <w:rFonts w:eastAsia="Arial"/>
          <w:b/>
          <w:color w:val="000000"/>
        </w:rPr>
      </w:pPr>
    </w:p>
    <w:p w14:paraId="29707BAF" w14:textId="77777777" w:rsidR="006E0AA8" w:rsidRPr="00881F40" w:rsidRDefault="006E0AA8" w:rsidP="0007265A">
      <w:pPr>
        <w:keepNext/>
        <w:keepLines/>
        <w:spacing w:after="192" w:line="276" w:lineRule="auto"/>
        <w:ind w:right="1"/>
        <w:jc w:val="center"/>
        <w:outlineLvl w:val="0"/>
        <w:rPr>
          <w:rFonts w:eastAsia="Arial"/>
          <w:b/>
          <w:color w:val="000000"/>
        </w:rPr>
      </w:pPr>
    </w:p>
    <w:p w14:paraId="5B45B706" w14:textId="77777777" w:rsidR="00C41542" w:rsidRPr="00E03870" w:rsidRDefault="00C41542" w:rsidP="0007265A">
      <w:pPr>
        <w:pStyle w:val="Bezodstpw"/>
        <w:spacing w:line="276" w:lineRule="auto"/>
        <w:ind w:left="4963" w:firstLine="709"/>
        <w:rPr>
          <w:rFonts w:ascii="Times New Roman" w:hAnsi="Times New Roman"/>
          <w:bCs/>
          <w:sz w:val="24"/>
          <w:szCs w:val="24"/>
        </w:rPr>
      </w:pPr>
      <w:r w:rsidRPr="00E03870">
        <w:rPr>
          <w:rFonts w:ascii="Times New Roman" w:hAnsi="Times New Roman"/>
          <w:bCs/>
          <w:sz w:val="24"/>
          <w:szCs w:val="24"/>
        </w:rPr>
        <w:t xml:space="preserve">Zatwierdził: </w:t>
      </w:r>
    </w:p>
    <w:p w14:paraId="1C8B41D7" w14:textId="77777777" w:rsidR="00C41542" w:rsidRPr="00E03870" w:rsidRDefault="00C41542" w:rsidP="0007265A">
      <w:pPr>
        <w:pStyle w:val="Bezodstpw"/>
        <w:spacing w:line="276" w:lineRule="auto"/>
        <w:ind w:left="1843" w:firstLine="708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6994B9" w14:textId="77777777" w:rsidR="00703F21" w:rsidRDefault="00C20AA9" w:rsidP="003E1BCA">
      <w:pPr>
        <w:pStyle w:val="Bezodstpw"/>
        <w:ind w:left="1843"/>
        <w:rPr>
          <w:rFonts w:ascii="Monotype Corsiva" w:hAnsi="Monotype Corsiva"/>
          <w:b/>
          <w:bCs/>
          <w:color w:val="002060"/>
          <w:sz w:val="32"/>
          <w:szCs w:val="32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           </w:t>
      </w:r>
      <w:r w:rsidR="00703F21"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</w:t>
      </w:r>
      <w:r w:rsidR="00C84ECD">
        <w:rPr>
          <w:rFonts w:ascii="Monotype Corsiva" w:hAnsi="Monotype Corsiva"/>
          <w:b/>
          <w:bCs/>
          <w:color w:val="002060"/>
          <w:sz w:val="32"/>
          <w:szCs w:val="32"/>
        </w:rPr>
        <w:t xml:space="preserve">      </w:t>
      </w:r>
      <w:r w:rsidR="00703F21">
        <w:rPr>
          <w:rFonts w:ascii="Monotype Corsiva" w:hAnsi="Monotype Corsiva"/>
          <w:b/>
          <w:bCs/>
          <w:color w:val="002060"/>
          <w:sz w:val="32"/>
          <w:szCs w:val="32"/>
        </w:rPr>
        <w:t xml:space="preserve">BURMISTRZ </w:t>
      </w:r>
      <w:r w:rsidR="00973893" w:rsidRPr="00C20AA9">
        <w:rPr>
          <w:rFonts w:ascii="Monotype Corsiva" w:hAnsi="Monotype Corsiva"/>
          <w:b/>
          <w:bCs/>
          <w:color w:val="002060"/>
          <w:sz w:val="32"/>
          <w:szCs w:val="32"/>
        </w:rPr>
        <w:t>MIASTA JAROSŁAWIA</w:t>
      </w:r>
    </w:p>
    <w:p w14:paraId="5E7B38D9" w14:textId="77777777" w:rsidR="00703F21" w:rsidRDefault="00703F21" w:rsidP="003E1BCA">
      <w:pPr>
        <w:pStyle w:val="Bezodstpw"/>
        <w:ind w:left="1843"/>
        <w:rPr>
          <w:rFonts w:ascii="Monotype Corsiva" w:hAnsi="Monotype Corsiva"/>
          <w:b/>
          <w:bCs/>
          <w:color w:val="002060"/>
          <w:sz w:val="32"/>
          <w:szCs w:val="32"/>
        </w:rPr>
      </w:pPr>
    </w:p>
    <w:p w14:paraId="3840CD26" w14:textId="7DFF1743" w:rsidR="0023394E" w:rsidRPr="00703F21" w:rsidRDefault="00ED3CBB" w:rsidP="003E1BCA">
      <w:pPr>
        <w:pStyle w:val="Bezodstpw"/>
        <w:ind w:left="3545"/>
        <w:rPr>
          <w:rFonts w:ascii="Monotype Corsiva" w:hAnsi="Monotype Corsiva"/>
          <w:b/>
          <w:bCs/>
          <w:color w:val="002060"/>
          <w:sz w:val="32"/>
          <w:szCs w:val="32"/>
        </w:rPr>
      </w:pPr>
      <w:r>
        <w:rPr>
          <w:rFonts w:ascii="Monotype Corsiva" w:hAnsi="Monotype Corsiva"/>
          <w:b/>
          <w:bCs/>
          <w:color w:val="002060"/>
          <w:sz w:val="40"/>
          <w:szCs w:val="40"/>
        </w:rPr>
        <w:t xml:space="preserve">     </w:t>
      </w:r>
      <w:r w:rsidR="000628B0">
        <w:rPr>
          <w:rFonts w:ascii="Monotype Corsiva" w:hAnsi="Monotype Corsiva"/>
          <w:b/>
          <w:bCs/>
          <w:color w:val="002060"/>
          <w:sz w:val="40"/>
          <w:szCs w:val="40"/>
        </w:rPr>
        <w:t>MARCIN NAZAREWICZ</w:t>
      </w:r>
    </w:p>
    <w:p w14:paraId="290B0F5C" w14:textId="77777777" w:rsidR="008B09E2" w:rsidRDefault="008B09E2" w:rsidP="0007265A">
      <w:pPr>
        <w:pStyle w:val="Bezodstpw"/>
        <w:spacing w:line="276" w:lineRule="auto"/>
        <w:ind w:left="4254" w:firstLine="709"/>
        <w:rPr>
          <w:rFonts w:ascii="Times New Roman" w:hAnsi="Times New Roman"/>
          <w:bCs/>
          <w:sz w:val="24"/>
          <w:szCs w:val="24"/>
        </w:rPr>
      </w:pPr>
    </w:p>
    <w:p w14:paraId="28590D1F" w14:textId="77777777" w:rsidR="007E5439" w:rsidRPr="00E03870" w:rsidRDefault="007E5439" w:rsidP="0007265A">
      <w:pPr>
        <w:pStyle w:val="Bezodstpw"/>
        <w:spacing w:line="276" w:lineRule="auto"/>
        <w:ind w:left="4254" w:firstLine="709"/>
        <w:rPr>
          <w:rFonts w:ascii="Times New Roman" w:hAnsi="Times New Roman"/>
          <w:bCs/>
          <w:sz w:val="24"/>
          <w:szCs w:val="24"/>
        </w:rPr>
      </w:pPr>
    </w:p>
    <w:p w14:paraId="7B5929C9" w14:textId="77777777" w:rsidR="00C41542" w:rsidRPr="00E03870" w:rsidRDefault="00C41542" w:rsidP="0007265A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14:paraId="26A507D2" w14:textId="77777777" w:rsidR="00C41542" w:rsidRPr="00E03870" w:rsidRDefault="00C41542" w:rsidP="0007265A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1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>Formularz ofertowy</w:t>
      </w:r>
    </w:p>
    <w:p w14:paraId="2429CA40" w14:textId="77777777" w:rsidR="00C2146D" w:rsidRPr="00E03870" w:rsidRDefault="00C41542" w:rsidP="0007265A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2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2146D" w:rsidRPr="00E03870">
        <w:rPr>
          <w:rFonts w:ascii="Times New Roman" w:hAnsi="Times New Roman"/>
          <w:bCs/>
          <w:iCs/>
          <w:sz w:val="24"/>
          <w:szCs w:val="24"/>
        </w:rPr>
        <w:t xml:space="preserve">Wzór umowy </w:t>
      </w:r>
    </w:p>
    <w:p w14:paraId="7240AD3F" w14:textId="77777777" w:rsidR="00C2146D" w:rsidRPr="00E03870" w:rsidRDefault="003D5C04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ar-SA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</w:t>
      </w:r>
      <w:r w:rsidR="008D7E90" w:rsidRPr="00E03870">
        <w:rPr>
          <w:rFonts w:ascii="Times New Roman" w:hAnsi="Times New Roman"/>
          <w:bCs/>
          <w:iCs/>
          <w:sz w:val="24"/>
          <w:szCs w:val="24"/>
        </w:rPr>
        <w:t>3</w:t>
      </w:r>
      <w:r w:rsidR="00DE3B57" w:rsidRPr="00E03870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D14EA" w:rsidRPr="00E03870">
        <w:rPr>
          <w:rFonts w:ascii="Times New Roman" w:hAnsi="Times New Roman"/>
          <w:sz w:val="24"/>
          <w:szCs w:val="24"/>
          <w:lang w:eastAsia="ar-SA"/>
        </w:rPr>
        <w:t xml:space="preserve">JEDZ </w:t>
      </w:r>
    </w:p>
    <w:p w14:paraId="36434C56" w14:textId="77777777" w:rsidR="002E4B35" w:rsidRPr="00E03870" w:rsidRDefault="002E4B35" w:rsidP="0007265A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4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>Oświadczenie dotyczące grupy kapitałowej</w:t>
      </w:r>
    </w:p>
    <w:p w14:paraId="4ED46239" w14:textId="77777777" w:rsidR="002D19D1" w:rsidRPr="00E03870" w:rsidRDefault="002D19D1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5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B1291" w:rsidRPr="00FB1291">
        <w:rPr>
          <w:rFonts w:ascii="Times New Roman" w:hAnsi="Times New Roman"/>
          <w:sz w:val="24"/>
          <w:szCs w:val="24"/>
        </w:rPr>
        <w:t>Wykazu usług</w:t>
      </w:r>
    </w:p>
    <w:p w14:paraId="44C8FC86" w14:textId="40E5B3FC" w:rsidR="004B5BFD" w:rsidRDefault="007A246E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</w:t>
      </w:r>
      <w:r w:rsidR="00857467">
        <w:rPr>
          <w:rFonts w:ascii="Times New Roman" w:hAnsi="Times New Roman"/>
          <w:sz w:val="24"/>
          <w:szCs w:val="24"/>
        </w:rPr>
        <w:t>6</w:t>
      </w:r>
      <w:r w:rsidR="004B5BFD">
        <w:rPr>
          <w:rFonts w:ascii="Times New Roman" w:hAnsi="Times New Roman"/>
          <w:sz w:val="24"/>
          <w:szCs w:val="24"/>
        </w:rPr>
        <w:t xml:space="preserve">   Oświadczenie o przeciwdziałaniu wspierania agresji na Ukrainę</w:t>
      </w:r>
    </w:p>
    <w:p w14:paraId="6D8C7605" w14:textId="799127BA" w:rsidR="004B5BFD" w:rsidRDefault="007A246E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</w:t>
      </w:r>
      <w:r w:rsidR="00857467">
        <w:rPr>
          <w:rFonts w:ascii="Times New Roman" w:hAnsi="Times New Roman"/>
          <w:sz w:val="24"/>
          <w:szCs w:val="24"/>
        </w:rPr>
        <w:t>7</w:t>
      </w:r>
      <w:r w:rsidR="004B5BFD">
        <w:rPr>
          <w:rFonts w:ascii="Times New Roman" w:hAnsi="Times New Roman"/>
          <w:sz w:val="24"/>
          <w:szCs w:val="24"/>
        </w:rPr>
        <w:t xml:space="preserve">   Oświadczenie o aktualności informacji</w:t>
      </w:r>
    </w:p>
    <w:p w14:paraId="394F1F03" w14:textId="77777777" w:rsidR="00881F40" w:rsidRDefault="00881F40" w:rsidP="0007265A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2B657BC6" w14:textId="77777777" w:rsidR="007E5439" w:rsidRDefault="007E5439" w:rsidP="0007265A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F4A31EB" w14:textId="706401C9" w:rsidR="00C84ECD" w:rsidRDefault="00973893" w:rsidP="00C84ECD">
      <w:pPr>
        <w:spacing w:line="276" w:lineRule="auto"/>
        <w:jc w:val="center"/>
        <w:rPr>
          <w:b/>
          <w:bCs/>
        </w:rPr>
      </w:pPr>
      <w:r w:rsidRPr="00E03870">
        <w:rPr>
          <w:b/>
          <w:bCs/>
        </w:rPr>
        <w:t>Jarosław</w:t>
      </w:r>
      <w:r w:rsidR="00C367D4" w:rsidRPr="00E03870">
        <w:rPr>
          <w:b/>
          <w:bCs/>
        </w:rPr>
        <w:t xml:space="preserve">, </w:t>
      </w:r>
      <w:r w:rsidR="00703F21" w:rsidRPr="00E766C0">
        <w:rPr>
          <w:b/>
          <w:bCs/>
        </w:rPr>
        <w:t>0</w:t>
      </w:r>
      <w:r w:rsidR="00857AF6">
        <w:rPr>
          <w:b/>
          <w:bCs/>
        </w:rPr>
        <w:t>2</w:t>
      </w:r>
      <w:r w:rsidR="00C84ECD" w:rsidRPr="00E766C0">
        <w:rPr>
          <w:b/>
          <w:bCs/>
        </w:rPr>
        <w:t xml:space="preserve"> października </w:t>
      </w:r>
      <w:r w:rsidR="00FE797D" w:rsidRPr="00E766C0">
        <w:rPr>
          <w:b/>
          <w:bCs/>
        </w:rPr>
        <w:t>202</w:t>
      </w:r>
      <w:r w:rsidR="0050028A" w:rsidRPr="00E766C0">
        <w:rPr>
          <w:b/>
          <w:bCs/>
        </w:rPr>
        <w:t>4</w:t>
      </w:r>
      <w:r w:rsidR="00647D4C" w:rsidRPr="00E766C0">
        <w:rPr>
          <w:b/>
          <w:bCs/>
        </w:rPr>
        <w:t xml:space="preserve"> </w:t>
      </w:r>
      <w:r w:rsidR="00647D4C" w:rsidRPr="00E03870">
        <w:rPr>
          <w:b/>
          <w:bCs/>
        </w:rPr>
        <w:t>r</w:t>
      </w:r>
      <w:r w:rsidR="00FF03AD" w:rsidRPr="00E03870">
        <w:rPr>
          <w:b/>
          <w:bCs/>
        </w:rPr>
        <w:t>.</w:t>
      </w:r>
    </w:p>
    <w:p w14:paraId="0C6A0028" w14:textId="77777777" w:rsidR="00C84ECD" w:rsidRDefault="00C84ECD" w:rsidP="00C84ECD">
      <w:pPr>
        <w:spacing w:line="276" w:lineRule="auto"/>
        <w:jc w:val="center"/>
        <w:rPr>
          <w:b/>
          <w:bCs/>
        </w:rPr>
      </w:pPr>
    </w:p>
    <w:p w14:paraId="5A5B9A69" w14:textId="77777777" w:rsidR="008669D6" w:rsidRPr="00E03870" w:rsidRDefault="008669D6" w:rsidP="00C84ECD">
      <w:pPr>
        <w:spacing w:line="276" w:lineRule="auto"/>
        <w:jc w:val="center"/>
        <w:rPr>
          <w:b/>
          <w:bCs/>
        </w:rPr>
      </w:pPr>
    </w:p>
    <w:bookmarkStart w:id="0" w:name="_Toc321297755" w:displacedByCustomXml="next"/>
    <w:bookmarkStart w:id="1" w:name="_Toc360626577" w:displacedByCustomXml="next"/>
    <w:bookmarkStart w:id="2" w:name="_Toc132184591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085074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94B4B4" w14:textId="77777777" w:rsidR="00C84ECD" w:rsidRDefault="00C84ECD">
          <w:pPr>
            <w:pStyle w:val="Nagwekspisutreci"/>
          </w:pPr>
          <w:r>
            <w:t>Spis treści</w:t>
          </w:r>
        </w:p>
        <w:p w14:paraId="743EE072" w14:textId="1800A05E" w:rsidR="00E766C0" w:rsidRDefault="00C84ECD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764697" w:history="1">
            <w:r w:rsidR="00E766C0" w:rsidRPr="00D9300C">
              <w:rPr>
                <w:rStyle w:val="Hipercze"/>
                <w:noProof/>
              </w:rPr>
              <w:t>Rozdział I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Informacje ogólne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_Toc178764697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2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2B356F79" w14:textId="797A15C5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698" w:history="1">
            <w:r w:rsidR="00E766C0" w:rsidRPr="00D9300C">
              <w:rPr>
                <w:rStyle w:val="Hipercze"/>
                <w:noProof/>
              </w:rPr>
              <w:t>Rozdział II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Opis przedmiotu zamówienia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_Toc178764698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4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3C024AC0" w14:textId="13663418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699" w:history="1">
            <w:r w:rsidR="00E766C0" w:rsidRPr="00D9300C">
              <w:rPr>
                <w:rStyle w:val="Hipercze"/>
                <w:noProof/>
              </w:rPr>
              <w:t>Rozdział III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Inne postanowienia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_Toc178764699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8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3EFA80C4" w14:textId="459CA1E3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00" w:history="1">
            <w:r w:rsidR="00E766C0" w:rsidRPr="00D9300C">
              <w:rPr>
                <w:rStyle w:val="Hipercze"/>
                <w:noProof/>
              </w:rPr>
              <w:t>Rozdział IV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Termin wykonania zamówienia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_Toc178764700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8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2B2AB0F4" w14:textId="7F5B90D0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01" w:history="1">
            <w:r w:rsidR="00E766C0" w:rsidRPr="00D9300C">
              <w:rPr>
                <w:rStyle w:val="Hipercze"/>
                <w:noProof/>
              </w:rPr>
              <w:t>Rozdział V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Warunki udziału w postępowaniu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_Toc178764701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9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1FD33AA3" w14:textId="4B65AD2C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02" w:history="1">
            <w:r w:rsidR="00E766C0" w:rsidRPr="00D9300C">
              <w:rPr>
                <w:rStyle w:val="Hipercze"/>
                <w:noProof/>
              </w:rPr>
              <w:t>Rozdział VI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Podstawy wykluczenia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_Toc178764702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9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057D4953" w14:textId="50601BAF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03" w:history="1">
            <w:r w:rsidR="00E766C0" w:rsidRPr="00D9300C">
              <w:rPr>
                <w:rStyle w:val="Hipercze"/>
                <w:noProof/>
              </w:rPr>
              <w:t>Rozdział VII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Oświadczenia i dokumenty składane przez  Wykonawcę w celu potwierdzenia spełniania warunków udziału w postępowaniu oraz wykazania braku podstaw wykluczenia</w:t>
            </w:r>
            <w:r w:rsidR="00E766C0" w:rsidRPr="00D9300C">
              <w:rPr>
                <w:rStyle w:val="Hipercze"/>
                <w:i/>
                <w:noProof/>
              </w:rPr>
              <w:t xml:space="preserve"> (podmiotowe oraz przedmiotowe środki dowodowe)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_Toc178764703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11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32729AEB" w14:textId="4FA59FC1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04" w:history="1">
            <w:r w:rsidR="00E766C0" w:rsidRPr="00D9300C">
              <w:rPr>
                <w:rStyle w:val="Hipercze"/>
                <w:noProof/>
              </w:rPr>
              <w:t>Rozdział VIII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Oferta wspólna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_Toc178764704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14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71ADF1D3" w14:textId="67798793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05" w:history="1">
            <w:r w:rsidR="00E766C0" w:rsidRPr="00D9300C">
              <w:rPr>
                <w:rStyle w:val="Hipercze"/>
                <w:noProof/>
              </w:rPr>
              <w:t>Rozdział IX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Informacje o środkach komunikacji elektroniczne</w:t>
            </w:r>
            <w:r w:rsidR="00E766C0" w:rsidRPr="00D9300C">
              <w:rPr>
                <w:rStyle w:val="Hipercze"/>
                <w:noProof/>
                <w:shd w:val="clear" w:color="auto" w:fill="F2F2F2" w:themeFill="background1" w:themeFillShade="F2"/>
              </w:rPr>
              <w:t xml:space="preserve">j, przy użyciu których zamawiający będzie komunikował się z wykonawcami, oraz informacje o wymaganiach technicznych i organizacyjnych sporządzania, wysyłania i odbierania </w:t>
            </w:r>
            <w:r w:rsidR="00E766C0" w:rsidRPr="00D9300C">
              <w:rPr>
                <w:rStyle w:val="Hipercze"/>
                <w:noProof/>
              </w:rPr>
              <w:t>korespondencji elektronicznej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_Toc178764705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14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39231E4B" w14:textId="66CE0625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06" w:history="1">
            <w:r w:rsidR="00E766C0" w:rsidRPr="00D9300C">
              <w:rPr>
                <w:rStyle w:val="Hipercze"/>
                <w:noProof/>
              </w:rPr>
              <w:t>Rozdział X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Opis sposobu przygotowania oferty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_Toc178764706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16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134DF9CB" w14:textId="3257F443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07" w:history="1">
            <w:r w:rsidR="00E766C0" w:rsidRPr="00D9300C">
              <w:rPr>
                <w:rStyle w:val="Hipercze"/>
                <w:noProof/>
              </w:rPr>
              <w:t>Rozdział XI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Opis sposobu obliczenia ceny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_Toc178764707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18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31748C5B" w14:textId="2F6A6F32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08" w:history="1">
            <w:r w:rsidR="00E766C0" w:rsidRPr="00D9300C">
              <w:rPr>
                <w:rStyle w:val="Hipercze"/>
                <w:noProof/>
              </w:rPr>
              <w:t>Rozdział XII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Wadium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_Toc178764708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18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5F394DF5" w14:textId="79F0F093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09" w:history="1">
            <w:r w:rsidR="00E766C0" w:rsidRPr="00D9300C">
              <w:rPr>
                <w:rStyle w:val="Hipercze"/>
                <w:noProof/>
              </w:rPr>
              <w:t>Rozdział XIII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Opis kryteriów oceny ofert, wagi kryteriów , sposób oceny ofert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_Toc178764709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19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3470941C" w14:textId="7E1E1E02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10" w:history="1">
            <w:r w:rsidR="00E766C0" w:rsidRPr="00D9300C">
              <w:rPr>
                <w:rStyle w:val="Hipercze"/>
                <w:noProof/>
              </w:rPr>
              <w:t>Rozdział XIV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Sposób oraz termin składania i otwarcia ofert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_Toc178764710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20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5DEEC36C" w14:textId="739F7A63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11" w:history="1">
            <w:r w:rsidR="00E766C0" w:rsidRPr="00D9300C">
              <w:rPr>
                <w:rStyle w:val="Hipercze"/>
                <w:noProof/>
              </w:rPr>
              <w:t>Rozdział XV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Termin związania ofertą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_Toc178764711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20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2BCBEA7D" w14:textId="421F6662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12" w:history="1">
            <w:r w:rsidR="00E766C0" w:rsidRPr="00D9300C">
              <w:rPr>
                <w:rStyle w:val="Hipercze"/>
                <w:noProof/>
              </w:rPr>
              <w:t>Rozdział XVI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 xml:space="preserve">Informacje o formalnościach, jakie powinny być dopełnione po wyborze </w:t>
            </w:r>
            <w:r w:rsidR="00E766C0" w:rsidRPr="00D9300C">
              <w:rPr>
                <w:rStyle w:val="Hipercze"/>
                <w:noProof/>
                <w:shd w:val="clear" w:color="auto" w:fill="D9D9D9" w:themeFill="background1" w:themeFillShade="D9"/>
              </w:rPr>
              <w:t>o</w:t>
            </w:r>
            <w:r w:rsidR="00E766C0" w:rsidRPr="00D9300C">
              <w:rPr>
                <w:rStyle w:val="Hipercze"/>
                <w:noProof/>
              </w:rPr>
              <w:t>ferty w celu zawarcia umowy w sprawie zamówienia publicznego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_Toc178764712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21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48EF9899" w14:textId="66C478EE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13" w:history="1">
            <w:r w:rsidR="00E766C0" w:rsidRPr="00D9300C">
              <w:rPr>
                <w:rStyle w:val="Hipercze"/>
                <w:noProof/>
              </w:rPr>
              <w:t>Rozdział XVII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Projektowane postanowienia umowy w sprawie zamówienia publicznego, które zostaną wprowadzone do treści umowy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_Toc178764713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21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2ABE0198" w14:textId="0CAACE03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14" w:history="1">
            <w:r w:rsidR="00E766C0" w:rsidRPr="00D9300C">
              <w:rPr>
                <w:rStyle w:val="Hipercze"/>
                <w:noProof/>
              </w:rPr>
              <w:t>Rozdział XVIII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Zabezpieczenie należytego wykonania umowy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_Toc178764714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21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56500028" w14:textId="32C8F109" w:rsidR="00E766C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8764715" w:history="1">
            <w:r w:rsidR="00E766C0" w:rsidRPr="00D9300C">
              <w:rPr>
                <w:rStyle w:val="Hipercze"/>
                <w:noProof/>
              </w:rPr>
              <w:t>Rozdział XIX -</w:t>
            </w:r>
            <w:r w:rsidR="00E76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66C0" w:rsidRPr="00D9300C">
              <w:rPr>
                <w:rStyle w:val="Hipercze"/>
                <w:noProof/>
              </w:rPr>
              <w:t>Środki ochrony prawnej</w:t>
            </w:r>
            <w:r w:rsidR="00E766C0">
              <w:rPr>
                <w:noProof/>
                <w:webHidden/>
              </w:rPr>
              <w:tab/>
            </w:r>
            <w:r w:rsidR="00E766C0">
              <w:rPr>
                <w:noProof/>
                <w:webHidden/>
              </w:rPr>
              <w:fldChar w:fldCharType="begin"/>
            </w:r>
            <w:r w:rsidR="00E766C0">
              <w:rPr>
                <w:noProof/>
                <w:webHidden/>
              </w:rPr>
              <w:instrText xml:space="preserve"> PAGEREF _Toc178764715 \h </w:instrText>
            </w:r>
            <w:r w:rsidR="00E766C0">
              <w:rPr>
                <w:noProof/>
                <w:webHidden/>
              </w:rPr>
            </w:r>
            <w:r w:rsidR="00E766C0">
              <w:rPr>
                <w:noProof/>
                <w:webHidden/>
              </w:rPr>
              <w:fldChar w:fldCharType="separate"/>
            </w:r>
            <w:r w:rsidR="00E766C0">
              <w:rPr>
                <w:noProof/>
                <w:webHidden/>
              </w:rPr>
              <w:t>21</w:t>
            </w:r>
            <w:r w:rsidR="00E766C0">
              <w:rPr>
                <w:noProof/>
                <w:webHidden/>
              </w:rPr>
              <w:fldChar w:fldCharType="end"/>
            </w:r>
          </w:hyperlink>
        </w:p>
        <w:p w14:paraId="38FBB501" w14:textId="5622D380" w:rsidR="00E766C0" w:rsidRDefault="00C84EC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790D0533" w14:textId="77777777" w:rsidR="00E766C0" w:rsidRDefault="00E766C0">
          <w:pPr>
            <w:rPr>
              <w:b/>
              <w:bCs/>
            </w:rPr>
          </w:pPr>
        </w:p>
        <w:p w14:paraId="25D04699" w14:textId="77777777" w:rsidR="00E766C0" w:rsidRDefault="00E766C0"/>
        <w:p w14:paraId="73D88D8B" w14:textId="77777777" w:rsidR="00E766C0" w:rsidRDefault="00E766C0"/>
        <w:p w14:paraId="020F748A" w14:textId="77777777" w:rsidR="00E766C0" w:rsidRDefault="00E766C0"/>
        <w:p w14:paraId="7DE09E4D" w14:textId="77777777" w:rsidR="00E766C0" w:rsidRDefault="00E766C0"/>
        <w:p w14:paraId="200667EE" w14:textId="77777777" w:rsidR="00E766C0" w:rsidRDefault="00E766C0"/>
        <w:p w14:paraId="631AFFEA" w14:textId="77777777" w:rsidR="00E766C0" w:rsidRDefault="00E766C0"/>
        <w:p w14:paraId="1D0AB2DA" w14:textId="77777777" w:rsidR="00E766C0" w:rsidRDefault="00E766C0"/>
        <w:p w14:paraId="3AE377F0" w14:textId="77777777" w:rsidR="00E766C0" w:rsidRDefault="00E766C0"/>
        <w:p w14:paraId="2CD93605" w14:textId="77777777" w:rsidR="00E766C0" w:rsidRDefault="00E766C0"/>
        <w:p w14:paraId="51B19424" w14:textId="77777777" w:rsidR="00E766C0" w:rsidRDefault="00E766C0"/>
        <w:p w14:paraId="52D50A99" w14:textId="77777777" w:rsidR="00E766C0" w:rsidRDefault="00E766C0"/>
        <w:p w14:paraId="123E1884" w14:textId="77777777" w:rsidR="00E766C0" w:rsidRDefault="00E766C0"/>
        <w:p w14:paraId="5C45A1E1" w14:textId="77777777" w:rsidR="00E766C0" w:rsidRDefault="00E766C0"/>
        <w:p w14:paraId="607D7A05" w14:textId="77777777" w:rsidR="00E766C0" w:rsidRDefault="00E766C0"/>
        <w:p w14:paraId="60A54F38" w14:textId="77777777" w:rsidR="00E766C0" w:rsidRDefault="00E766C0"/>
        <w:p w14:paraId="76DE2C97" w14:textId="77777777" w:rsidR="00E766C0" w:rsidRDefault="00E766C0"/>
        <w:p w14:paraId="6C18C521" w14:textId="77777777" w:rsidR="00E766C0" w:rsidRDefault="00E766C0"/>
        <w:p w14:paraId="033D1823" w14:textId="4461842F" w:rsidR="00C84ECD" w:rsidRDefault="00000000"/>
      </w:sdtContent>
    </w:sdt>
    <w:p w14:paraId="59D3AF36" w14:textId="77777777" w:rsidR="00D17A4D" w:rsidRPr="00E03870" w:rsidRDefault="00D17A4D" w:rsidP="0007265A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276"/>
        </w:tabs>
        <w:spacing w:line="276" w:lineRule="auto"/>
        <w:ind w:left="1560" w:hanging="1560"/>
        <w:jc w:val="left"/>
      </w:pPr>
      <w:bookmarkStart w:id="3" w:name="_Toc178764697"/>
      <w:r w:rsidRPr="00E03870">
        <w:lastRenderedPageBreak/>
        <w:t>I</w:t>
      </w:r>
      <w:r w:rsidR="004411DF" w:rsidRPr="00E03870">
        <w:t>nformacje ogólne</w:t>
      </w:r>
      <w:bookmarkEnd w:id="2"/>
      <w:bookmarkEnd w:id="1"/>
      <w:bookmarkEnd w:id="0"/>
      <w:bookmarkEnd w:id="3"/>
    </w:p>
    <w:p w14:paraId="28F582D0" w14:textId="77777777" w:rsidR="00D70C52" w:rsidRPr="00E03870" w:rsidRDefault="00D70C52" w:rsidP="0007265A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3"/>
        <w:gridCol w:w="6138"/>
      </w:tblGrid>
      <w:tr w:rsidR="00D70C52" w:rsidRPr="00E03870" w14:paraId="10C55203" w14:textId="77777777" w:rsidTr="00B535C0">
        <w:trPr>
          <w:trHeight w:val="803"/>
        </w:trPr>
        <w:tc>
          <w:tcPr>
            <w:tcW w:w="3573" w:type="dxa"/>
            <w:vAlign w:val="center"/>
          </w:tcPr>
          <w:p w14:paraId="6DA82805" w14:textId="77777777" w:rsidR="00D70C52" w:rsidRPr="00E03870" w:rsidRDefault="00D70C52" w:rsidP="0007265A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6066" w:type="dxa"/>
            <w:vAlign w:val="center"/>
          </w:tcPr>
          <w:p w14:paraId="67144C70" w14:textId="77777777" w:rsidR="00D70C52" w:rsidRPr="00E03870" w:rsidRDefault="00DA7A84" w:rsidP="0007265A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Gmina Miejska Jarosław</w:t>
            </w:r>
          </w:p>
        </w:tc>
      </w:tr>
      <w:tr w:rsidR="00D70C52" w:rsidRPr="00E03870" w14:paraId="3D766F02" w14:textId="77777777" w:rsidTr="00B535C0">
        <w:trPr>
          <w:trHeight w:val="1123"/>
        </w:trPr>
        <w:tc>
          <w:tcPr>
            <w:tcW w:w="3573" w:type="dxa"/>
            <w:vAlign w:val="center"/>
          </w:tcPr>
          <w:p w14:paraId="7CE7F116" w14:textId="77777777" w:rsidR="00D70C52" w:rsidRPr="00E03870" w:rsidRDefault="00D70C52" w:rsidP="0007265A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14:paraId="6918DB71" w14:textId="77777777" w:rsidR="00D70C52" w:rsidRPr="00E03870" w:rsidRDefault="00D70C52" w:rsidP="0007265A">
            <w:pPr>
              <w:spacing w:line="276" w:lineRule="auto"/>
              <w:ind w:firstLine="28"/>
              <w:rPr>
                <w:bCs/>
                <w:iCs/>
              </w:rPr>
            </w:pPr>
          </w:p>
        </w:tc>
        <w:tc>
          <w:tcPr>
            <w:tcW w:w="6066" w:type="dxa"/>
            <w:vAlign w:val="center"/>
          </w:tcPr>
          <w:p w14:paraId="79A76107" w14:textId="77777777" w:rsidR="00DA7A84" w:rsidRPr="00E03870" w:rsidRDefault="00DA7A84" w:rsidP="0007265A">
            <w:pPr>
              <w:spacing w:line="276" w:lineRule="auto"/>
              <w:jc w:val="center"/>
            </w:pPr>
            <w:r w:rsidRPr="00E03870">
              <w:rPr>
                <w:b/>
                <w:color w:val="002060"/>
              </w:rPr>
              <w:t>Rynek 1, 37-500 Jarosław</w:t>
            </w:r>
          </w:p>
          <w:p w14:paraId="254247B9" w14:textId="77777777" w:rsidR="00DA7A84" w:rsidRPr="00E03870" w:rsidRDefault="00DA7A84" w:rsidP="0007265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3870">
              <w:rPr>
                <w:rFonts w:eastAsiaTheme="minorHAnsi"/>
                <w:lang w:eastAsia="en-US"/>
              </w:rPr>
              <w:t>NIP: 792-20-31-550</w:t>
            </w:r>
          </w:p>
          <w:p w14:paraId="7AC6598C" w14:textId="77777777" w:rsidR="00DA7A84" w:rsidRPr="00E03870" w:rsidRDefault="00DA7A84" w:rsidP="000726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870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14:paraId="26664BCB" w14:textId="77777777" w:rsidR="00D70C52" w:rsidRPr="00E03870" w:rsidRDefault="00D70C52" w:rsidP="0007265A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E03870" w14:paraId="3ADAC822" w14:textId="77777777" w:rsidTr="00B535C0">
        <w:trPr>
          <w:trHeight w:val="561"/>
        </w:trPr>
        <w:tc>
          <w:tcPr>
            <w:tcW w:w="3573" w:type="dxa"/>
            <w:vAlign w:val="center"/>
          </w:tcPr>
          <w:p w14:paraId="038D656A" w14:textId="77777777" w:rsidR="00D70C52" w:rsidRPr="00E03870" w:rsidRDefault="00D70C52" w:rsidP="0007265A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6066" w:type="dxa"/>
            <w:vAlign w:val="center"/>
          </w:tcPr>
          <w:p w14:paraId="221E4F36" w14:textId="77777777" w:rsidR="00D70C52" w:rsidRPr="00F119FB" w:rsidRDefault="00E766C0" w:rsidP="0007265A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9FB">
              <w:rPr>
                <w:rFonts w:ascii="Times New Roman" w:hAnsi="Times New Roman"/>
                <w:bCs/>
                <w:sz w:val="24"/>
                <w:szCs w:val="24"/>
              </w:rPr>
              <w:t xml:space="preserve">Poniedziałek, środa, czwartek </w:t>
            </w:r>
            <w:r w:rsidR="00D70C52" w:rsidRPr="00F119FB">
              <w:rPr>
                <w:rFonts w:ascii="Times New Roman" w:hAnsi="Times New Roman"/>
                <w:bCs/>
                <w:sz w:val="24"/>
                <w:szCs w:val="24"/>
              </w:rPr>
              <w:t>od godz. 7:30 do 15:30.</w:t>
            </w:r>
          </w:p>
          <w:p w14:paraId="78977A1E" w14:textId="337B9CCB" w:rsidR="00E766C0" w:rsidRPr="00F119FB" w:rsidRDefault="00E766C0" w:rsidP="0007265A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9FB">
              <w:rPr>
                <w:rFonts w:ascii="Times New Roman" w:hAnsi="Times New Roman"/>
                <w:bCs/>
                <w:sz w:val="24"/>
                <w:szCs w:val="24"/>
              </w:rPr>
              <w:t>Wtorek od godz. 7:30 do 17:00</w:t>
            </w:r>
          </w:p>
          <w:p w14:paraId="62784422" w14:textId="4BA73558" w:rsidR="00E766C0" w:rsidRPr="00E03870" w:rsidRDefault="00E766C0" w:rsidP="0007265A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9FB">
              <w:rPr>
                <w:rFonts w:ascii="Times New Roman" w:hAnsi="Times New Roman"/>
                <w:bCs/>
                <w:sz w:val="24"/>
                <w:szCs w:val="24"/>
              </w:rPr>
              <w:t>Piątek od 7:30 do 14:00</w:t>
            </w:r>
          </w:p>
        </w:tc>
      </w:tr>
      <w:tr w:rsidR="00D70C52" w:rsidRPr="00E03870" w14:paraId="47FAB968" w14:textId="77777777" w:rsidTr="00B535C0">
        <w:trPr>
          <w:trHeight w:val="697"/>
        </w:trPr>
        <w:tc>
          <w:tcPr>
            <w:tcW w:w="3573" w:type="dxa"/>
            <w:vAlign w:val="center"/>
          </w:tcPr>
          <w:p w14:paraId="763C9CE3" w14:textId="77777777" w:rsidR="00305E3A" w:rsidRPr="00E03870" w:rsidRDefault="00D70C52" w:rsidP="0007265A">
            <w:pPr>
              <w:spacing w:line="276" w:lineRule="auto"/>
              <w:ind w:firstLine="28"/>
              <w:rPr>
                <w:b/>
                <w:bCs/>
              </w:rPr>
            </w:pPr>
            <w:r w:rsidRPr="00E03870">
              <w:rPr>
                <w:b/>
                <w:bCs/>
              </w:rPr>
              <w:t xml:space="preserve">Osoba uprawniona </w:t>
            </w:r>
          </w:p>
          <w:p w14:paraId="0E5B96D2" w14:textId="77777777" w:rsidR="00D70C52" w:rsidRPr="00E03870" w:rsidRDefault="00D70C52" w:rsidP="0007265A">
            <w:pPr>
              <w:spacing w:line="276" w:lineRule="auto"/>
              <w:ind w:firstLine="28"/>
              <w:rPr>
                <w:bCs/>
                <w:iCs/>
              </w:rPr>
            </w:pPr>
            <w:r w:rsidRPr="00E03870">
              <w:rPr>
                <w:b/>
                <w:bCs/>
              </w:rPr>
              <w:t xml:space="preserve">do komunikowania się z </w:t>
            </w:r>
            <w:r w:rsidR="00305E3A" w:rsidRPr="00E03870">
              <w:rPr>
                <w:b/>
                <w:bCs/>
              </w:rPr>
              <w:t>W</w:t>
            </w:r>
            <w:r w:rsidRPr="00E03870">
              <w:rPr>
                <w:b/>
                <w:bCs/>
              </w:rPr>
              <w:t>ykonawcami:</w:t>
            </w:r>
          </w:p>
        </w:tc>
        <w:tc>
          <w:tcPr>
            <w:tcW w:w="6066" w:type="dxa"/>
            <w:vAlign w:val="center"/>
          </w:tcPr>
          <w:p w14:paraId="6AB5AE8F" w14:textId="77777777" w:rsidR="00DA7A84" w:rsidRPr="00E03870" w:rsidRDefault="00DA7A84" w:rsidP="0007265A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Cs/>
                <w:sz w:val="24"/>
                <w:szCs w:val="24"/>
              </w:rPr>
              <w:t>Piotr Chrzan</w:t>
            </w:r>
            <w:r w:rsidR="00C479E1" w:rsidRPr="00E03870">
              <w:rPr>
                <w:rFonts w:ascii="Times New Roman" w:hAnsi="Times New Roman"/>
                <w:bCs/>
                <w:sz w:val="24"/>
                <w:szCs w:val="24"/>
              </w:rPr>
              <w:t>, Paweł Dernoga, Marcin Giliciński</w:t>
            </w:r>
          </w:p>
          <w:p w14:paraId="56F68D99" w14:textId="77777777" w:rsidR="00DA7A84" w:rsidRPr="00E03870" w:rsidRDefault="00000000" w:rsidP="0007265A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DA7A84" w:rsidRPr="00E03870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zp@um.jaroslaw.pl</w:t>
              </w:r>
            </w:hyperlink>
          </w:p>
          <w:p w14:paraId="4BA304C4" w14:textId="77777777" w:rsidR="00482979" w:rsidRPr="00E03870" w:rsidRDefault="00482979" w:rsidP="0007265A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E03870" w14:paraId="06722F89" w14:textId="77777777" w:rsidTr="00B535C0">
        <w:trPr>
          <w:trHeight w:val="693"/>
        </w:trPr>
        <w:tc>
          <w:tcPr>
            <w:tcW w:w="3573" w:type="dxa"/>
            <w:vAlign w:val="center"/>
          </w:tcPr>
          <w:p w14:paraId="78A79B53" w14:textId="77777777" w:rsidR="00D70C52" w:rsidRPr="00E03870" w:rsidRDefault="00D70C52" w:rsidP="0007265A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6066" w:type="dxa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912"/>
            </w:tblGrid>
            <w:tr w:rsidR="00200704" w:rsidRPr="00E03870" w14:paraId="5983E66C" w14:textId="77777777" w:rsidTr="0096747C">
              <w:trPr>
                <w:trHeight w:val="1123"/>
              </w:trPr>
              <w:tc>
                <w:tcPr>
                  <w:tcW w:w="5805" w:type="dxa"/>
                  <w:vAlign w:val="center"/>
                </w:tcPr>
                <w:p w14:paraId="50FEC978" w14:textId="77777777" w:rsidR="00200704" w:rsidRPr="00E03870" w:rsidRDefault="00000000" w:rsidP="0007265A">
                  <w:pPr>
                    <w:pStyle w:val="Bezodstpw"/>
                    <w:spacing w:line="276" w:lineRule="auto"/>
                    <w:ind w:left="3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hyperlink r:id="rId10" w:history="1">
                    <w:r w:rsidR="00200704" w:rsidRPr="00E03870">
                      <w:rPr>
                        <w:rStyle w:val="Hipercze"/>
                        <w:rFonts w:ascii="Times New Roman" w:eastAsiaTheme="minorHAnsi" w:hAnsi="Times New Roman"/>
                        <w:sz w:val="24"/>
                        <w:szCs w:val="24"/>
                        <w:lang w:eastAsia="en-US"/>
                      </w:rPr>
                      <w:t>https://platformazakupowa.pl/pn/um_jaroslaw/proceedings</w:t>
                    </w:r>
                  </w:hyperlink>
                  <w:r w:rsidR="00200704" w:rsidRPr="00E03870">
                    <w:rPr>
                      <w:rStyle w:val="Hipercze"/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14:paraId="342B914E" w14:textId="77777777" w:rsidR="000A26AD" w:rsidRPr="00E03870" w:rsidRDefault="000A26AD" w:rsidP="0007265A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5965835" w14:textId="77777777" w:rsidR="00D70C52" w:rsidRPr="00E03870" w:rsidRDefault="00D70C52" w:rsidP="0007265A">
      <w:pPr>
        <w:spacing w:line="276" w:lineRule="auto"/>
        <w:jc w:val="both"/>
        <w:rPr>
          <w:bCs/>
          <w:iCs/>
        </w:rPr>
      </w:pPr>
    </w:p>
    <w:p w14:paraId="53C2E75B" w14:textId="6B2CEA4A" w:rsidR="00CD14EA" w:rsidRPr="0012076E" w:rsidRDefault="00647D4C" w:rsidP="0007265A">
      <w:pPr>
        <w:numPr>
          <w:ilvl w:val="0"/>
          <w:numId w:val="2"/>
        </w:numPr>
        <w:spacing w:before="60" w:line="276" w:lineRule="auto"/>
        <w:ind w:left="284" w:hanging="265"/>
        <w:jc w:val="both"/>
        <w:rPr>
          <w:bCs/>
          <w:iCs/>
        </w:rPr>
      </w:pPr>
      <w:r w:rsidRPr="00E03870">
        <w:rPr>
          <w:b/>
          <w:bCs/>
          <w:iCs/>
        </w:rPr>
        <w:t xml:space="preserve">Postępowanie </w:t>
      </w:r>
      <w:r w:rsidR="001C1F6D" w:rsidRPr="00E03870">
        <w:rPr>
          <w:b/>
          <w:bCs/>
          <w:iCs/>
        </w:rPr>
        <w:t xml:space="preserve">o udzielenie zamówienia publicznego </w:t>
      </w:r>
      <w:r w:rsidRPr="00E03870">
        <w:rPr>
          <w:b/>
          <w:bCs/>
          <w:iCs/>
        </w:rPr>
        <w:t xml:space="preserve">prowadzone jest w trybie </w:t>
      </w:r>
      <w:r w:rsidR="001C1F6D" w:rsidRPr="00E03870">
        <w:rPr>
          <w:b/>
          <w:bCs/>
          <w:iCs/>
        </w:rPr>
        <w:t>p</w:t>
      </w:r>
      <w:r w:rsidR="0012076E">
        <w:rPr>
          <w:b/>
          <w:bCs/>
          <w:iCs/>
        </w:rPr>
        <w:t>rzetargu nieograniczonego</w:t>
      </w:r>
      <w:r w:rsidR="001C1F6D" w:rsidRPr="00E03870">
        <w:rPr>
          <w:b/>
          <w:bCs/>
          <w:iCs/>
        </w:rPr>
        <w:t xml:space="preserve">, </w:t>
      </w:r>
      <w:r w:rsidRPr="00E03870">
        <w:rPr>
          <w:bCs/>
          <w:iCs/>
        </w:rPr>
        <w:t xml:space="preserve">na podstawie art. </w:t>
      </w:r>
      <w:r w:rsidR="00CD14EA" w:rsidRPr="00E03870">
        <w:rPr>
          <w:bCs/>
          <w:iCs/>
        </w:rPr>
        <w:t>132 i następne</w:t>
      </w:r>
      <w:r w:rsidRPr="00E03870">
        <w:rPr>
          <w:bCs/>
          <w:iCs/>
        </w:rPr>
        <w:t xml:space="preserve"> – ustawy z dnia </w:t>
      </w:r>
      <w:r w:rsidR="001C1F6D" w:rsidRPr="00E03870">
        <w:rPr>
          <w:bCs/>
          <w:iCs/>
        </w:rPr>
        <w:t>11 września 2019</w:t>
      </w:r>
      <w:r w:rsidR="007E5439">
        <w:rPr>
          <w:bCs/>
          <w:iCs/>
        </w:rPr>
        <w:t xml:space="preserve"> </w:t>
      </w:r>
      <w:r w:rsidR="001C1F6D" w:rsidRPr="00E03870">
        <w:rPr>
          <w:bCs/>
          <w:iCs/>
        </w:rPr>
        <w:t>r</w:t>
      </w:r>
      <w:r w:rsidRPr="00E03870">
        <w:rPr>
          <w:bCs/>
          <w:iCs/>
        </w:rPr>
        <w:t>.</w:t>
      </w:r>
      <w:r w:rsidR="00242124" w:rsidRPr="00E03870">
        <w:rPr>
          <w:bCs/>
          <w:iCs/>
        </w:rPr>
        <w:t xml:space="preserve"> </w:t>
      </w:r>
      <w:r w:rsidR="00FD305D" w:rsidRPr="00E03870">
        <w:rPr>
          <w:bCs/>
          <w:iCs/>
        </w:rPr>
        <w:t>Prawo zamówień publicznych (</w:t>
      </w:r>
      <w:r w:rsidR="007A246E">
        <w:t>Dz.U.202</w:t>
      </w:r>
      <w:r w:rsidR="00E766C0">
        <w:t>4</w:t>
      </w:r>
      <w:r w:rsidR="0012076E">
        <w:t>.</w:t>
      </w:r>
      <w:r w:rsidR="00E766C0">
        <w:t>1320</w:t>
      </w:r>
      <w:r w:rsidR="00E874A5">
        <w:t xml:space="preserve"> t.j.</w:t>
      </w:r>
      <w:r w:rsidR="00FD305D" w:rsidRPr="0012076E">
        <w:rPr>
          <w:bCs/>
          <w:iCs/>
        </w:rPr>
        <w:t xml:space="preserve">) </w:t>
      </w:r>
      <w:r w:rsidR="00C51563" w:rsidRPr="0012076E">
        <w:rPr>
          <w:bCs/>
          <w:iCs/>
        </w:rPr>
        <w:t>zwanej uPzp.</w:t>
      </w:r>
      <w:r w:rsidR="00CD14EA" w:rsidRPr="0012076E">
        <w:rPr>
          <w:bCs/>
          <w:iCs/>
        </w:rPr>
        <w:t xml:space="preserve"> Szacunkowa wartość zamówienia przekracza kwotę określoną w obwieszczeniu Prezesa Urzędu Zamówień Publicznych wydanym na podstawie art. 3 ust. 2 uPzp. </w:t>
      </w:r>
    </w:p>
    <w:p w14:paraId="773282CB" w14:textId="77777777" w:rsidR="00557134" w:rsidRPr="00E03870" w:rsidRDefault="007E6A83" w:rsidP="0007265A">
      <w:pPr>
        <w:pStyle w:val="Akapitzlist"/>
        <w:numPr>
          <w:ilvl w:val="0"/>
          <w:numId w:val="2"/>
        </w:numPr>
        <w:spacing w:before="60" w:after="0"/>
        <w:ind w:left="284" w:hanging="265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E03870">
        <w:rPr>
          <w:rFonts w:ascii="Times New Roman" w:hAnsi="Times New Roman"/>
          <w:bCs/>
          <w:iCs/>
          <w:sz w:val="24"/>
          <w:szCs w:val="24"/>
        </w:rPr>
        <w:t>astosowanie mają także akty wykonawcze do wymienionej uPzp, w</w:t>
      </w:r>
      <w:r w:rsidRPr="00E03870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E03870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E03870">
        <w:rPr>
          <w:rFonts w:ascii="Times New Roman" w:hAnsi="Times New Roman"/>
          <w:bCs/>
          <w:iCs/>
          <w:sz w:val="24"/>
          <w:szCs w:val="24"/>
        </w:rPr>
        <w:t>:</w:t>
      </w:r>
    </w:p>
    <w:p w14:paraId="67D0A5CC" w14:textId="77777777" w:rsidR="00557134" w:rsidRPr="00E03870" w:rsidRDefault="007E6A83" w:rsidP="00602A76">
      <w:pPr>
        <w:pStyle w:val="Akapitzlist"/>
        <w:numPr>
          <w:ilvl w:val="1"/>
          <w:numId w:val="21"/>
        </w:numPr>
        <w:spacing w:before="60" w:after="0"/>
        <w:ind w:left="567" w:hanging="283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</w:t>
      </w:r>
      <w:r w:rsidR="007A246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>r. w sprawie podmiotowych środków dowodowych oraz innych dokumentów lub oświadczeń, jakich może żądać zamawiający od wykonawcy (Dz. U. z 2020</w:t>
      </w:r>
      <w:r w:rsidR="007A246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>r., poz. 2415)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E03870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4A756D48" w14:textId="77777777" w:rsidR="00D17A4D" w:rsidRPr="00E03870" w:rsidRDefault="007E6A83" w:rsidP="00602A76">
      <w:pPr>
        <w:pStyle w:val="Akapitzlist"/>
        <w:numPr>
          <w:ilvl w:val="1"/>
          <w:numId w:val="21"/>
        </w:numPr>
        <w:spacing w:before="60" w:after="0"/>
        <w:ind w:left="567" w:hanging="283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>Rozporządzenie Prezesa Rady Ministrów z dnia 30 grudnia 2020</w:t>
      </w:r>
      <w:r w:rsidR="0012097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>r. w sprawie sposobu sporządzania i</w:t>
      </w:r>
      <w:r w:rsidR="007A246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 xml:space="preserve">przekazywania informacji oraz wymagań technicznych dla dokumentów elektronicznych oraz środków komunikacji elektronicznej w postępowaniu o udzielenie zamówienia publicznego lub konkursie) 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E03870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7A246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E03870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E03870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E0387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E03870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14:paraId="15EE4BC2" w14:textId="77777777" w:rsidR="00D17A4D" w:rsidRPr="00E03870" w:rsidRDefault="00D17A4D" w:rsidP="0007265A">
      <w:pPr>
        <w:numPr>
          <w:ilvl w:val="0"/>
          <w:numId w:val="2"/>
        </w:numPr>
        <w:spacing w:before="60" w:line="276" w:lineRule="auto"/>
        <w:ind w:left="284" w:hanging="265"/>
        <w:jc w:val="both"/>
      </w:pPr>
      <w:r w:rsidRPr="00E03870">
        <w:t xml:space="preserve">Jako podstawowy dokument do sporządzenia </w:t>
      </w:r>
      <w:r w:rsidR="000309AE" w:rsidRPr="00E03870">
        <w:t>O</w:t>
      </w:r>
      <w:r w:rsidRPr="00E03870">
        <w:t>ferty należy traktować niniejszą SWZ</w:t>
      </w:r>
      <w:r w:rsidR="00242124" w:rsidRPr="00E03870">
        <w:t xml:space="preserve"> (Specyfikację Warunków Zamówienia)</w:t>
      </w:r>
      <w:r w:rsidRPr="00E03870">
        <w:t xml:space="preserve"> wraz ze wszystkimi dokumentami zamieszczonymi na stronie internetowej Zamawiającego, w tym ewentualnymi Informacjami dla Wykonawców.</w:t>
      </w:r>
    </w:p>
    <w:p w14:paraId="71DD1AD4" w14:textId="77777777" w:rsidR="00D17A4D" w:rsidRPr="00E03870" w:rsidRDefault="00D17A4D" w:rsidP="0007265A">
      <w:pPr>
        <w:numPr>
          <w:ilvl w:val="0"/>
          <w:numId w:val="2"/>
        </w:numPr>
        <w:spacing w:before="60" w:line="276" w:lineRule="auto"/>
        <w:ind w:left="284" w:hanging="265"/>
        <w:jc w:val="both"/>
      </w:pPr>
      <w:r w:rsidRPr="00E03870">
        <w:t>Do czynno</w:t>
      </w:r>
      <w:r w:rsidRPr="00E03870">
        <w:rPr>
          <w:rFonts w:eastAsia="TimesNewRoman"/>
        </w:rPr>
        <w:t>ś</w:t>
      </w:r>
      <w:r w:rsidRPr="00E03870">
        <w:t>ci podejmowanych przez Zamawiaj</w:t>
      </w:r>
      <w:r w:rsidRPr="00E03870">
        <w:rPr>
          <w:rFonts w:eastAsia="TimesNewRoman"/>
        </w:rPr>
        <w:t>ą</w:t>
      </w:r>
      <w:r w:rsidRPr="00E03870">
        <w:t>cego i Wykonawcę stosowa</w:t>
      </w:r>
      <w:r w:rsidRPr="00E03870">
        <w:rPr>
          <w:rFonts w:eastAsia="TimesNewRoman"/>
        </w:rPr>
        <w:t xml:space="preserve">ć </w:t>
      </w:r>
      <w:r w:rsidRPr="00E03870">
        <w:t>si</w:t>
      </w:r>
      <w:r w:rsidRPr="00E03870">
        <w:rPr>
          <w:rFonts w:eastAsia="TimesNewRoman"/>
        </w:rPr>
        <w:t xml:space="preserve">ę </w:t>
      </w:r>
      <w:r w:rsidRPr="00E03870">
        <w:t>b</w:t>
      </w:r>
      <w:r w:rsidRPr="00E03870">
        <w:rPr>
          <w:rFonts w:eastAsia="TimesNewRoman"/>
        </w:rPr>
        <w:t>ę</w:t>
      </w:r>
      <w:r w:rsidRPr="00E03870">
        <w:t>dzie przepisy ustawy z</w:t>
      </w:r>
      <w:r w:rsidR="00462F22" w:rsidRPr="00E03870">
        <w:t> </w:t>
      </w:r>
      <w:r w:rsidRPr="00E03870">
        <w:t xml:space="preserve">dnia 23 kwietnia 1964 r. Kodeks cywilny </w:t>
      </w:r>
      <w:r w:rsidR="009559AD" w:rsidRPr="00E03870">
        <w:rPr>
          <w:i/>
          <w:iCs/>
        </w:rPr>
        <w:t xml:space="preserve">(tj. z </w:t>
      </w:r>
      <w:r w:rsidR="00242124" w:rsidRPr="00E03870">
        <w:rPr>
          <w:i/>
          <w:iCs/>
        </w:rPr>
        <w:t>2020</w:t>
      </w:r>
      <w:r w:rsidR="007A246E">
        <w:rPr>
          <w:i/>
          <w:iCs/>
        </w:rPr>
        <w:t xml:space="preserve"> </w:t>
      </w:r>
      <w:r w:rsidR="009559AD" w:rsidRPr="00E03870">
        <w:rPr>
          <w:i/>
          <w:iCs/>
        </w:rPr>
        <w:t xml:space="preserve">r., poz. </w:t>
      </w:r>
      <w:r w:rsidR="00242124" w:rsidRPr="00E03870">
        <w:rPr>
          <w:i/>
          <w:iCs/>
        </w:rPr>
        <w:t>1740</w:t>
      </w:r>
      <w:r w:rsidR="00CD14EA" w:rsidRPr="00E03870">
        <w:rPr>
          <w:i/>
          <w:iCs/>
        </w:rPr>
        <w:t xml:space="preserve"> i 2320</w:t>
      </w:r>
      <w:r w:rsidR="00242124" w:rsidRPr="00E03870">
        <w:rPr>
          <w:i/>
          <w:iCs/>
        </w:rPr>
        <w:t xml:space="preserve">), </w:t>
      </w:r>
      <w:r w:rsidRPr="00E03870">
        <w:t xml:space="preserve"> je</w:t>
      </w:r>
      <w:r w:rsidRPr="00E03870">
        <w:rPr>
          <w:rFonts w:eastAsia="TimesNewRoman"/>
        </w:rPr>
        <w:t>ż</w:t>
      </w:r>
      <w:r w:rsidRPr="00E03870">
        <w:t>eli przepisy uPzp nie stanowi</w:t>
      </w:r>
      <w:r w:rsidRPr="00E03870">
        <w:rPr>
          <w:rFonts w:eastAsia="TimesNewRoman"/>
        </w:rPr>
        <w:t xml:space="preserve">ą </w:t>
      </w:r>
      <w:r w:rsidRPr="00E03870">
        <w:t>inaczej.</w:t>
      </w:r>
    </w:p>
    <w:p w14:paraId="4A5B308D" w14:textId="77777777" w:rsidR="006A3DB3" w:rsidRPr="00E03870" w:rsidRDefault="006A3DB3" w:rsidP="0007265A">
      <w:pPr>
        <w:numPr>
          <w:ilvl w:val="0"/>
          <w:numId w:val="2"/>
        </w:numPr>
        <w:spacing w:before="60" w:line="276" w:lineRule="auto"/>
        <w:ind w:left="284" w:hanging="284"/>
        <w:jc w:val="both"/>
        <w:rPr>
          <w:b/>
          <w:color w:val="385623"/>
          <w:u w:val="single"/>
        </w:rPr>
      </w:pPr>
      <w:r w:rsidRPr="00E03870">
        <w:rPr>
          <w:b/>
          <w:color w:val="385623"/>
          <w:u w:val="single"/>
        </w:rPr>
        <w:t>KLAUZULA INFORMACYJNA</w:t>
      </w:r>
    </w:p>
    <w:p w14:paraId="27625CAD" w14:textId="77777777" w:rsidR="007A246E" w:rsidRPr="00C95AEA" w:rsidRDefault="007A246E" w:rsidP="00602A76">
      <w:pPr>
        <w:pStyle w:val="Akapitzlist"/>
        <w:numPr>
          <w:ilvl w:val="1"/>
          <w:numId w:val="47"/>
        </w:numPr>
        <w:jc w:val="both"/>
        <w:rPr>
          <w:rFonts w:ascii="Times New Roman" w:hAnsi="Times New Roman"/>
          <w:sz w:val="24"/>
        </w:rPr>
      </w:pPr>
      <w:r w:rsidRPr="00F35FED">
        <w:rPr>
          <w:rFonts w:ascii="Times New Roman" w:hAnsi="Times New Roman"/>
          <w:sz w:val="24"/>
        </w:rPr>
        <w:t>W związku z przepisami Rozporządzenia Parlamentu Europejskiego i Rady (UE) 2016/679 z</w:t>
      </w:r>
      <w:r>
        <w:rPr>
          <w:rFonts w:ascii="Times New Roman" w:hAnsi="Times New Roman"/>
          <w:sz w:val="24"/>
        </w:rPr>
        <w:t> </w:t>
      </w:r>
      <w:r w:rsidRPr="00F35FED">
        <w:rPr>
          <w:rFonts w:ascii="Times New Roman" w:hAnsi="Times New Roman"/>
          <w:sz w:val="24"/>
        </w:rPr>
        <w:t xml:space="preserve">dnia 27 kwietnia 2016 r. w sprawie ochrony osób fizycznych w związku z przetwarzaniem danych osobowych i w sprawie swobodnego przepływu takich danych oraz uchylenia dyrektywy </w:t>
      </w:r>
      <w:r w:rsidRPr="00F35FED">
        <w:rPr>
          <w:rFonts w:ascii="Times New Roman" w:hAnsi="Times New Roman"/>
          <w:sz w:val="24"/>
        </w:rPr>
        <w:lastRenderedPageBreak/>
        <w:t>95/46/WE (ogólne rozporządzenie o ochronie danych) (Dz. Urz. UE L 119 z 04.05.2016, str. 1), dalej „RODO”, Zamawiający wymaga, aby Wykonawca złożył oświadczenie w zakresie wypełnienia obowiązków informacyjnych przewidzianych w</w:t>
      </w:r>
      <w:r>
        <w:rPr>
          <w:rFonts w:ascii="Times New Roman" w:hAnsi="Times New Roman"/>
          <w:sz w:val="24"/>
        </w:rPr>
        <w:t xml:space="preserve"> </w:t>
      </w:r>
      <w:r w:rsidRPr="00F35FED">
        <w:rPr>
          <w:rFonts w:ascii="Times New Roman" w:hAnsi="Times New Roman"/>
          <w:sz w:val="24"/>
        </w:rPr>
        <w:t xml:space="preserve">art. 13 i/lub art. 14 RODO względem osób fizycznych, od których dane osobowe bezpośrednio lub pośrednio pozyskał na potrzeby niniejszego postępowania (zgodnie ze wzorem określonym </w:t>
      </w:r>
      <w:r w:rsidRPr="007A246E">
        <w:rPr>
          <w:rFonts w:ascii="Times New Roman" w:hAnsi="Times New Roman"/>
          <w:sz w:val="24"/>
        </w:rPr>
        <w:t xml:space="preserve">w pkt 5 </w:t>
      </w:r>
      <w:r w:rsidRPr="00F35FED">
        <w:rPr>
          <w:rFonts w:ascii="Times New Roman" w:hAnsi="Times New Roman"/>
          <w:sz w:val="24"/>
        </w:rPr>
        <w:t>Formularza oferty).</w:t>
      </w:r>
    </w:p>
    <w:p w14:paraId="038A2F52" w14:textId="77777777" w:rsidR="007A246E" w:rsidRPr="002C2211" w:rsidRDefault="007A246E" w:rsidP="00602A76">
      <w:pPr>
        <w:pStyle w:val="Akapitzlist"/>
        <w:numPr>
          <w:ilvl w:val="1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F35FED">
        <w:rPr>
          <w:rFonts w:ascii="Times New Roman" w:hAnsi="Times New Roman"/>
          <w:sz w:val="24"/>
          <w:szCs w:val="24"/>
        </w:rPr>
        <w:t>Ponadto, w związku z przetwarzaniem przez Zamawiającego danych osobowych w ramach przedmiotowego postępowania Zamawiający w pkt 7.3 (poniżej) zamieszcza klauzulę informacyjną przewidzianą w art. 13 RODO.</w:t>
      </w:r>
    </w:p>
    <w:p w14:paraId="6746016D" w14:textId="77777777" w:rsidR="007A246E" w:rsidRPr="00EF288D" w:rsidRDefault="007A246E" w:rsidP="007A246E">
      <w:pPr>
        <w:pStyle w:val="Akapitzlist"/>
        <w:ind w:left="716" w:hanging="432"/>
        <w:jc w:val="both"/>
        <w:rPr>
          <w:rFonts w:ascii="Times New Roman" w:hAnsi="Times New Roman"/>
          <w:sz w:val="24"/>
          <w:szCs w:val="24"/>
        </w:rPr>
      </w:pPr>
      <w:r w:rsidRPr="00680CCF">
        <w:rPr>
          <w:rFonts w:ascii="Times New Roman" w:hAnsi="Times New Roman"/>
          <w:sz w:val="24"/>
          <w:szCs w:val="24"/>
        </w:rPr>
        <w:t>5.3</w:t>
      </w:r>
      <w:r w:rsidRPr="002C2211">
        <w:rPr>
          <w:rFonts w:ascii="Times New Roman" w:hAnsi="Times New Roman"/>
          <w:b/>
          <w:sz w:val="24"/>
          <w:szCs w:val="24"/>
        </w:rPr>
        <w:t xml:space="preserve"> </w:t>
      </w:r>
      <w:r w:rsidRPr="00EF288D">
        <w:rPr>
          <w:rFonts w:ascii="Times New Roman" w:hAnsi="Times New Roman"/>
          <w:sz w:val="24"/>
          <w:szCs w:val="24"/>
        </w:rPr>
        <w:t xml:space="preserve">Zgodnie z art. 13 ust. 1-3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EF288D">
        <w:rPr>
          <w:rFonts w:ascii="Times New Roman" w:hAnsi="Times New Roman"/>
          <w:b/>
          <w:color w:val="385623"/>
          <w:sz w:val="24"/>
          <w:szCs w:val="24"/>
          <w:u w:val="single"/>
        </w:rPr>
        <w:t>„RODO”</w:t>
      </w:r>
      <w:r w:rsidRPr="00EF288D">
        <w:rPr>
          <w:rFonts w:ascii="Times New Roman" w:hAnsi="Times New Roman"/>
          <w:sz w:val="24"/>
          <w:szCs w:val="24"/>
        </w:rPr>
        <w:t>, Zamawiający – Gmina Miejska Jarosław - informuje, że:</w:t>
      </w:r>
    </w:p>
    <w:p w14:paraId="03B1ABFC" w14:textId="77777777" w:rsidR="007A246E" w:rsidRDefault="007A246E" w:rsidP="00602A76">
      <w:pPr>
        <w:pStyle w:val="Akapitzlist"/>
        <w:numPr>
          <w:ilvl w:val="0"/>
          <w:numId w:val="45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administratorem Pani/Pana danych osobowych jest Burmistrz Miasta Jarosławia, ul. Rynek 1, 37-500 Jarosław; o celach i sposobach przetwarzania danych osobowych podawanych w</w:t>
      </w:r>
      <w:r w:rsidR="00680CCF">
        <w:rPr>
          <w:rFonts w:ascii="Times New Roman" w:hAnsi="Times New Roman"/>
          <w:sz w:val="24"/>
          <w:szCs w:val="24"/>
        </w:rPr>
        <w:t> </w:t>
      </w:r>
      <w:r w:rsidRPr="00AE61BD">
        <w:rPr>
          <w:rFonts w:ascii="Times New Roman" w:hAnsi="Times New Roman"/>
          <w:sz w:val="24"/>
          <w:szCs w:val="24"/>
        </w:rPr>
        <w:t>związku z realizacją procedur udzielania zamówień publicznych Gminy Miejskiej Jarosław decyduje ona</w:t>
      </w:r>
      <w:r>
        <w:rPr>
          <w:rFonts w:ascii="Times New Roman" w:hAnsi="Times New Roman"/>
          <w:sz w:val="24"/>
          <w:szCs w:val="24"/>
        </w:rPr>
        <w:t xml:space="preserve"> sama jako Administrator danych;</w:t>
      </w:r>
    </w:p>
    <w:p w14:paraId="521F9FEA" w14:textId="77777777" w:rsidR="007A246E" w:rsidRPr="00AE61BD" w:rsidRDefault="007A246E" w:rsidP="00602A76">
      <w:pPr>
        <w:pStyle w:val="Akapitzlist"/>
        <w:numPr>
          <w:ilvl w:val="0"/>
          <w:numId w:val="45"/>
        </w:numPr>
        <w:ind w:left="993" w:hanging="283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AE61BD">
        <w:rPr>
          <w:rFonts w:ascii="Times New Roman" w:hAnsi="Times New Roman"/>
          <w:sz w:val="24"/>
          <w:szCs w:val="24"/>
        </w:rPr>
        <w:t xml:space="preserve"> kontakt z przedstawicielami Administratora możliwy jest poprzez adres e-mail: </w:t>
      </w:r>
      <w:hyperlink r:id="rId11" w:history="1">
        <w:r w:rsidRPr="00AE61BD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14:paraId="2246A4C8" w14:textId="77777777" w:rsidR="007A246E" w:rsidRDefault="007A246E" w:rsidP="00602A76">
      <w:pPr>
        <w:pStyle w:val="Akapitzlist"/>
        <w:numPr>
          <w:ilvl w:val="0"/>
          <w:numId w:val="45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Pani/Pana dane osobowe przetwarzane będą na podstawie art. 6 ust. 1 lit. c RODO w celu wyłonienia wykonawcy w przedmiotowym postępowaniu o zamówienie publiczne przeprowadzane zgodnie z uPzp oraz w pozost</w:t>
      </w:r>
      <w:r>
        <w:rPr>
          <w:rFonts w:ascii="Times New Roman" w:hAnsi="Times New Roman"/>
          <w:sz w:val="24"/>
          <w:szCs w:val="24"/>
        </w:rPr>
        <w:t>ałych celach określonych w uPzp;</w:t>
      </w:r>
    </w:p>
    <w:p w14:paraId="0B2C5F28" w14:textId="77777777" w:rsidR="007A246E" w:rsidRDefault="007A246E" w:rsidP="00602A76">
      <w:pPr>
        <w:pStyle w:val="Akapitzlist"/>
        <w:numPr>
          <w:ilvl w:val="0"/>
          <w:numId w:val="45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Pani/Pana dane osobowe będą przechowywane, zgodnie z art. 78 ust. 1 uPzp,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</w:t>
      </w:r>
      <w:r>
        <w:rPr>
          <w:rFonts w:ascii="Times New Roman" w:hAnsi="Times New Roman"/>
          <w:sz w:val="24"/>
          <w:szCs w:val="24"/>
        </w:rPr>
        <w:t>ch ze środków pochodzących z UE;</w:t>
      </w:r>
    </w:p>
    <w:p w14:paraId="404B347C" w14:textId="77777777" w:rsidR="007A246E" w:rsidRDefault="007A246E" w:rsidP="00602A76">
      <w:pPr>
        <w:pStyle w:val="Akapitzlist"/>
        <w:numPr>
          <w:ilvl w:val="0"/>
          <w:numId w:val="45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odbiorcami Pani/Pana danych osobowych będą osoby lub podmioty, którym udostępniona zostanie dokumentacja postępowania w oparciu o art. 74 uPzp;  ponadto dane osobowe mogą zostać przekazane na zasadach wynikających z ustawy z dnia 6 września 2001 r. o dostępie d</w:t>
      </w:r>
      <w:r>
        <w:rPr>
          <w:rFonts w:ascii="Times New Roman" w:hAnsi="Times New Roman"/>
          <w:sz w:val="24"/>
          <w:szCs w:val="24"/>
        </w:rPr>
        <w:t>o informacji publicznej;</w:t>
      </w:r>
    </w:p>
    <w:p w14:paraId="2029404E" w14:textId="77777777" w:rsidR="007A246E" w:rsidRPr="00AE61BD" w:rsidRDefault="007A246E" w:rsidP="00602A76">
      <w:pPr>
        <w:pStyle w:val="Akapitzlist"/>
        <w:numPr>
          <w:ilvl w:val="0"/>
          <w:numId w:val="45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posiada Pani/Pan:</w:t>
      </w:r>
    </w:p>
    <w:p w14:paraId="6994C035" w14:textId="77777777" w:rsidR="007A246E" w:rsidRPr="000F3325" w:rsidRDefault="007A246E" w:rsidP="00602A76">
      <w:pPr>
        <w:pStyle w:val="Akapitzlist"/>
        <w:numPr>
          <w:ilvl w:val="2"/>
          <w:numId w:val="49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14:paraId="0A9EA339" w14:textId="77777777" w:rsidR="007A246E" w:rsidRPr="000F3325" w:rsidRDefault="007A246E" w:rsidP="00602A76">
      <w:pPr>
        <w:pStyle w:val="Akapitzlist"/>
        <w:numPr>
          <w:ilvl w:val="2"/>
          <w:numId w:val="49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14:paraId="02E87FC0" w14:textId="77777777" w:rsidR="007A246E" w:rsidRPr="000F3325" w:rsidRDefault="007A246E" w:rsidP="00602A76">
      <w:pPr>
        <w:pStyle w:val="Akapitzlist"/>
        <w:numPr>
          <w:ilvl w:val="2"/>
          <w:numId w:val="49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</w:t>
      </w:r>
      <w:r w:rsidR="00E874A5">
        <w:rPr>
          <w:rFonts w:ascii="Times New Roman" w:hAnsi="Times New Roman"/>
          <w:sz w:val="24"/>
          <w:szCs w:val="24"/>
        </w:rPr>
        <w:t xml:space="preserve">em przypadków, o których mowa w </w:t>
      </w:r>
      <w:r w:rsidRPr="000F3325">
        <w:rPr>
          <w:rFonts w:ascii="Times New Roman" w:hAnsi="Times New Roman"/>
          <w:sz w:val="24"/>
          <w:szCs w:val="24"/>
        </w:rPr>
        <w:t xml:space="preserve">art. 18 ust. 2 RODO; </w:t>
      </w:r>
    </w:p>
    <w:p w14:paraId="2C79AB83" w14:textId="77777777" w:rsidR="007A246E" w:rsidRPr="00AE61BD" w:rsidRDefault="007A246E" w:rsidP="00602A76">
      <w:pPr>
        <w:pStyle w:val="Akapitzlist"/>
        <w:numPr>
          <w:ilvl w:val="2"/>
          <w:numId w:val="49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2B5945C" w14:textId="77777777" w:rsidR="007A246E" w:rsidRPr="000F3325" w:rsidRDefault="007A246E" w:rsidP="00602A76">
      <w:pPr>
        <w:pStyle w:val="Akapitzlist"/>
        <w:numPr>
          <w:ilvl w:val="1"/>
          <w:numId w:val="46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14:paraId="1B09811D" w14:textId="77777777" w:rsidR="007A246E" w:rsidRPr="000F3325" w:rsidRDefault="007A246E" w:rsidP="00602A76">
      <w:pPr>
        <w:pStyle w:val="Akapitzlist"/>
        <w:numPr>
          <w:ilvl w:val="2"/>
          <w:numId w:val="46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56AAFA65" w14:textId="77777777" w:rsidR="007A246E" w:rsidRPr="000F3325" w:rsidRDefault="007A246E" w:rsidP="00602A76">
      <w:pPr>
        <w:pStyle w:val="Akapitzlist"/>
        <w:numPr>
          <w:ilvl w:val="2"/>
          <w:numId w:val="46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7854CBC1" w14:textId="77777777" w:rsidR="007A246E" w:rsidRPr="00AE61BD" w:rsidRDefault="007A246E" w:rsidP="00602A76">
      <w:pPr>
        <w:pStyle w:val="Akapitzlist"/>
        <w:numPr>
          <w:ilvl w:val="2"/>
          <w:numId w:val="46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</w:t>
      </w:r>
      <w:r>
        <w:rPr>
          <w:rFonts w:ascii="Times New Roman" w:hAnsi="Times New Roman"/>
          <w:sz w:val="24"/>
          <w:szCs w:val="24"/>
        </w:rPr>
        <w:t>jest art. 6 ust. 1 lit. c RODO;</w:t>
      </w:r>
    </w:p>
    <w:p w14:paraId="6819ADDC" w14:textId="77777777" w:rsidR="007A246E" w:rsidRPr="00AE61BD" w:rsidRDefault="007A246E" w:rsidP="00602A76">
      <w:pPr>
        <w:pStyle w:val="Akapitzlist"/>
        <w:numPr>
          <w:ilvl w:val="1"/>
          <w:numId w:val="4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3C2FCFC7" w14:textId="77777777" w:rsidR="007A246E" w:rsidRPr="000F3325" w:rsidRDefault="007A246E" w:rsidP="00602A76">
      <w:pPr>
        <w:pStyle w:val="Akapitzlist"/>
        <w:numPr>
          <w:ilvl w:val="1"/>
          <w:numId w:val="4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Pani/Pana dane osobowe będą przekazywane do państwa trzeciego (poza UE) /organizacji międzynarodowej na zasadach określonych w uPzp. Może Pan/ Pani uzyskać kopię danych osobowych przekazywanych do państwa trzeciego na zasadach wynikających z uPzp</w:t>
      </w:r>
      <w:r>
        <w:rPr>
          <w:rFonts w:ascii="Times New Roman" w:hAnsi="Times New Roman"/>
          <w:sz w:val="24"/>
          <w:szCs w:val="24"/>
        </w:rPr>
        <w:t>;</w:t>
      </w:r>
    </w:p>
    <w:p w14:paraId="1142CCA1" w14:textId="77777777" w:rsidR="00FC0488" w:rsidRPr="00680CCF" w:rsidRDefault="00680CCF" w:rsidP="00602A76">
      <w:pPr>
        <w:pStyle w:val="Akapitzlist"/>
        <w:numPr>
          <w:ilvl w:val="1"/>
          <w:numId w:val="5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O</w:t>
      </w:r>
      <w:r w:rsidR="007A246E" w:rsidRPr="00680CCF">
        <w:rPr>
          <w:rFonts w:ascii="Times New Roman" w:hAnsi="Times New Roman"/>
          <w:sz w:val="24"/>
        </w:rPr>
        <w:t>bowiązek podania przez Panią/Pana danych osobowych jest wymogiem ustawowym wynikającym z uPzp, związanym z udziałem w postępowaniu o udzielenie zamówienia publicznego i jest warunkiem zawarcia umowy o zamówienie publiczne.</w:t>
      </w:r>
    </w:p>
    <w:p w14:paraId="4AB0ECF7" w14:textId="77777777" w:rsidR="00D17A4D" w:rsidRPr="00E03870" w:rsidRDefault="00D17A4D" w:rsidP="0007265A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bookmarkStart w:id="4" w:name="_Toc321297756"/>
      <w:bookmarkStart w:id="5" w:name="_Toc360626578"/>
      <w:bookmarkStart w:id="6" w:name="_Toc132184592"/>
      <w:bookmarkStart w:id="7" w:name="_Toc178764698"/>
      <w:r w:rsidRPr="00E03870">
        <w:t>O</w:t>
      </w:r>
      <w:r w:rsidR="007B05BB" w:rsidRPr="00E03870">
        <w:t>pis przedmiotu zamówienia</w:t>
      </w:r>
      <w:bookmarkEnd w:id="4"/>
      <w:bookmarkEnd w:id="5"/>
      <w:bookmarkEnd w:id="6"/>
      <w:bookmarkEnd w:id="7"/>
    </w:p>
    <w:p w14:paraId="007FAD94" w14:textId="77777777" w:rsidR="001134E8" w:rsidRPr="006D5991" w:rsidRDefault="001134E8" w:rsidP="0007265A">
      <w:pPr>
        <w:spacing w:line="276" w:lineRule="auto"/>
        <w:contextualSpacing/>
        <w:jc w:val="both"/>
        <w:rPr>
          <w:b/>
          <w:bCs/>
          <w:color w:val="323232"/>
          <w:spacing w:val="-14"/>
          <w:sz w:val="12"/>
          <w:szCs w:val="12"/>
          <w:highlight w:val="yellow"/>
        </w:rPr>
      </w:pPr>
      <w:bookmarkStart w:id="8" w:name="_Toc321297757"/>
      <w:bookmarkStart w:id="9" w:name="_Toc360626579"/>
    </w:p>
    <w:p w14:paraId="3D32C52E" w14:textId="77777777" w:rsidR="00881F40" w:rsidRPr="00C84ECD" w:rsidRDefault="00DA7A84" w:rsidP="00602A76">
      <w:pPr>
        <w:pStyle w:val="Akapitzlist"/>
        <w:numPr>
          <w:ilvl w:val="0"/>
          <w:numId w:val="35"/>
        </w:numPr>
        <w:spacing w:after="0"/>
        <w:ind w:left="284" w:hanging="284"/>
        <w:contextualSpacing w:val="0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C84ECD">
        <w:rPr>
          <w:rFonts w:ascii="Times New Roman" w:hAnsi="Times New Roman"/>
          <w:b/>
          <w:bCs/>
          <w:spacing w:val="-14"/>
          <w:sz w:val="24"/>
          <w:szCs w:val="24"/>
        </w:rPr>
        <w:t>Przedmiot zamówienia:</w:t>
      </w:r>
    </w:p>
    <w:p w14:paraId="5FC35B50" w14:textId="77777777" w:rsidR="00C84ECD" w:rsidRPr="00C84ECD" w:rsidRDefault="00C84ECD" w:rsidP="00C84ECD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</w:p>
    <w:p w14:paraId="6492FD0D" w14:textId="77777777" w:rsidR="00C84ECD" w:rsidRPr="00C84ECD" w:rsidRDefault="00C84ECD" w:rsidP="00C84ECD">
      <w:pPr>
        <w:numPr>
          <w:ilvl w:val="1"/>
          <w:numId w:val="58"/>
        </w:numPr>
        <w:spacing w:after="160" w:line="259" w:lineRule="auto"/>
        <w:contextualSpacing/>
        <w:jc w:val="both"/>
        <w:rPr>
          <w:rFonts w:eastAsiaTheme="minorHAnsi"/>
          <w:b/>
          <w:bCs/>
          <w:color w:val="323232"/>
          <w:spacing w:val="-14"/>
          <w:lang w:eastAsia="en-US"/>
        </w:rPr>
      </w:pPr>
      <w:r w:rsidRPr="00C84ECD">
        <w:rPr>
          <w:rFonts w:eastAsiaTheme="minorHAnsi"/>
          <w:b/>
          <w:bCs/>
          <w:color w:val="323232"/>
          <w:spacing w:val="-14"/>
          <w:lang w:eastAsia="en-US"/>
        </w:rPr>
        <w:t>Przedmiot zamówienia:</w:t>
      </w:r>
    </w:p>
    <w:p w14:paraId="7602D8A0" w14:textId="4C29196C" w:rsidR="00C84ECD" w:rsidRPr="00C84ECD" w:rsidRDefault="00C84ECD" w:rsidP="00C84ECD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84ECD">
        <w:rPr>
          <w:rFonts w:ascii="Times New Roman" w:eastAsiaTheme="minorHAnsi" w:hAnsi="Times New Roman"/>
          <w:spacing w:val="-15"/>
          <w:sz w:val="24"/>
          <w:szCs w:val="24"/>
        </w:rPr>
        <w:t xml:space="preserve">Udzielenie długoterminowego kredytu komercyjnego </w:t>
      </w:r>
      <w:r w:rsidRPr="00C84ECD">
        <w:rPr>
          <w:rFonts w:ascii="Times New Roman" w:eastAsiaTheme="minorHAnsi" w:hAnsi="Times New Roman"/>
          <w:sz w:val="24"/>
          <w:szCs w:val="24"/>
        </w:rPr>
        <w:t xml:space="preserve">w walucie polskiej </w:t>
      </w:r>
      <w:r w:rsidRPr="00C84ECD">
        <w:rPr>
          <w:rFonts w:ascii="Times New Roman" w:eastAsiaTheme="minorHAnsi" w:hAnsi="Times New Roman"/>
          <w:spacing w:val="-15"/>
          <w:sz w:val="24"/>
          <w:szCs w:val="24"/>
        </w:rPr>
        <w:t xml:space="preserve">w maksymalnej wysokości  </w:t>
      </w:r>
      <w:r w:rsidRPr="00C84ECD">
        <w:rPr>
          <w:rFonts w:ascii="Times New Roman" w:eastAsiaTheme="minorHAnsi" w:hAnsi="Times New Roman"/>
          <w:b/>
          <w:spacing w:val="-15"/>
          <w:sz w:val="24"/>
          <w:szCs w:val="24"/>
        </w:rPr>
        <w:t xml:space="preserve">–  </w:t>
      </w:r>
      <w:r w:rsidR="000628B0">
        <w:rPr>
          <w:rFonts w:ascii="Times New Roman" w:eastAsiaTheme="minorHAnsi" w:hAnsi="Times New Roman"/>
          <w:b/>
          <w:spacing w:val="-15"/>
          <w:sz w:val="24"/>
          <w:szCs w:val="24"/>
        </w:rPr>
        <w:br/>
      </w:r>
      <w:r w:rsidR="0082723C">
        <w:rPr>
          <w:rFonts w:ascii="Times New Roman" w:eastAsiaTheme="minorHAnsi" w:hAnsi="Times New Roman"/>
          <w:b/>
          <w:spacing w:val="-15"/>
          <w:sz w:val="24"/>
          <w:szCs w:val="24"/>
        </w:rPr>
        <w:t>7 500 000</w:t>
      </w:r>
      <w:r w:rsidRPr="00C84ECD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C84ECD">
        <w:rPr>
          <w:rFonts w:ascii="Times New Roman" w:eastAsiaTheme="minorHAnsi" w:hAnsi="Times New Roman"/>
          <w:b/>
          <w:bCs/>
          <w:spacing w:val="-15"/>
          <w:sz w:val="24"/>
          <w:szCs w:val="24"/>
        </w:rPr>
        <w:t>zł</w:t>
      </w:r>
      <w:r w:rsidRPr="00C84ECD">
        <w:rPr>
          <w:rFonts w:ascii="Times New Roman" w:eastAsiaTheme="minorHAnsi" w:hAnsi="Times New Roman"/>
          <w:spacing w:val="-15"/>
          <w:sz w:val="24"/>
          <w:szCs w:val="24"/>
        </w:rPr>
        <w:t xml:space="preserve">  (</w:t>
      </w:r>
      <w:r w:rsidR="0082723C">
        <w:rPr>
          <w:rFonts w:ascii="Times New Roman" w:eastAsiaTheme="minorHAnsi" w:hAnsi="Times New Roman"/>
          <w:sz w:val="24"/>
          <w:szCs w:val="24"/>
        </w:rPr>
        <w:t>siedem</w:t>
      </w:r>
      <w:r w:rsidRPr="00C84ECD">
        <w:rPr>
          <w:rFonts w:ascii="Times New Roman" w:eastAsiaTheme="minorHAnsi" w:hAnsi="Times New Roman"/>
          <w:sz w:val="24"/>
          <w:szCs w:val="24"/>
        </w:rPr>
        <w:t xml:space="preserve"> milionów </w:t>
      </w:r>
      <w:r w:rsidR="0082723C">
        <w:rPr>
          <w:rFonts w:ascii="Times New Roman" w:eastAsiaTheme="minorHAnsi" w:hAnsi="Times New Roman"/>
          <w:sz w:val="24"/>
          <w:szCs w:val="24"/>
        </w:rPr>
        <w:t>pięćset</w:t>
      </w:r>
      <w:r w:rsidRPr="00C84ECD">
        <w:rPr>
          <w:rFonts w:ascii="Times New Roman" w:eastAsiaTheme="minorHAnsi" w:hAnsi="Times New Roman"/>
          <w:sz w:val="24"/>
          <w:szCs w:val="24"/>
        </w:rPr>
        <w:t xml:space="preserve"> tysięcy złotych</w:t>
      </w:r>
      <w:r w:rsidRPr="00C84ECD">
        <w:rPr>
          <w:rFonts w:ascii="Times New Roman" w:eastAsiaTheme="minorHAnsi" w:hAnsi="Times New Roman"/>
          <w:spacing w:val="-15"/>
          <w:sz w:val="24"/>
          <w:szCs w:val="24"/>
        </w:rPr>
        <w:t xml:space="preserve">); </w:t>
      </w:r>
      <w:r w:rsidRPr="00C84ECD">
        <w:rPr>
          <w:rFonts w:ascii="Times New Roman" w:eastAsiaTheme="minorHAnsi" w:hAnsi="Times New Roman"/>
          <w:sz w:val="24"/>
          <w:szCs w:val="24"/>
        </w:rPr>
        <w:t xml:space="preserve">w tym na finansowanie planowanego deficytu budżetu Gminy Miejskiej Jarosław w wysokości – </w:t>
      </w:r>
      <w:r w:rsidR="0082723C">
        <w:rPr>
          <w:rFonts w:ascii="Times New Roman" w:eastAsiaTheme="minorHAnsi" w:hAnsi="Times New Roman"/>
          <w:sz w:val="24"/>
          <w:szCs w:val="24"/>
        </w:rPr>
        <w:t>7 500</w:t>
      </w:r>
      <w:r w:rsidR="0082723C">
        <w:rPr>
          <w:rFonts w:ascii="Times New Roman" w:hAnsi="Times New Roman"/>
          <w:sz w:val="24"/>
          <w:szCs w:val="24"/>
        </w:rPr>
        <w:t> </w:t>
      </w:r>
      <w:r w:rsidRPr="00C84ECD">
        <w:rPr>
          <w:rFonts w:ascii="Times New Roman" w:hAnsi="Times New Roman"/>
          <w:sz w:val="24"/>
          <w:szCs w:val="24"/>
        </w:rPr>
        <w:t xml:space="preserve">000 </w:t>
      </w:r>
      <w:r w:rsidRPr="00C84ECD">
        <w:rPr>
          <w:rFonts w:ascii="Times New Roman" w:eastAsiaTheme="minorHAnsi" w:hAnsi="Times New Roman"/>
          <w:sz w:val="24"/>
          <w:szCs w:val="24"/>
        </w:rPr>
        <w:t xml:space="preserve">zł; </w:t>
      </w:r>
    </w:p>
    <w:p w14:paraId="663D6A75" w14:textId="473E66E7" w:rsidR="00C84ECD" w:rsidRPr="00C84ECD" w:rsidRDefault="00C84ECD" w:rsidP="00C84ECD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84ECD">
        <w:rPr>
          <w:rFonts w:ascii="Times New Roman" w:eastAsiaTheme="minorHAnsi" w:hAnsi="Times New Roman"/>
          <w:bCs/>
          <w:spacing w:val="-14"/>
          <w:sz w:val="24"/>
          <w:szCs w:val="24"/>
        </w:rPr>
        <w:t>Termin realizacji zamówienia:</w:t>
      </w:r>
      <w:r w:rsidRPr="00C84ECD">
        <w:rPr>
          <w:rFonts w:ascii="Times New Roman" w:eastAsiaTheme="minorHAnsi" w:hAnsi="Times New Roman"/>
          <w:spacing w:val="-14"/>
          <w:sz w:val="24"/>
          <w:szCs w:val="24"/>
        </w:rPr>
        <w:t xml:space="preserve"> do 7 dni po wybraniu najkorzystniejszej oferty i po złożeniu przez kredytobiorcę </w:t>
      </w:r>
      <w:r w:rsidRPr="00C84ECD">
        <w:rPr>
          <w:rFonts w:ascii="Times New Roman" w:eastAsiaTheme="minorHAnsi" w:hAnsi="Times New Roman"/>
          <w:bCs/>
          <w:spacing w:val="-14"/>
          <w:sz w:val="24"/>
          <w:szCs w:val="24"/>
        </w:rPr>
        <w:t xml:space="preserve">wniosku </w:t>
      </w:r>
      <w:r w:rsidRPr="00C84ECD">
        <w:rPr>
          <w:rFonts w:ascii="Times New Roman" w:eastAsiaTheme="minorHAnsi" w:hAnsi="Times New Roman"/>
          <w:spacing w:val="-14"/>
          <w:sz w:val="24"/>
          <w:szCs w:val="24"/>
        </w:rPr>
        <w:t xml:space="preserve">o przyznanie kredytu z określeniem jego wielkości - w wysokości nie przekraczającej  </w:t>
      </w:r>
      <w:r w:rsidR="000628B0">
        <w:rPr>
          <w:rFonts w:ascii="Times New Roman" w:eastAsiaTheme="minorHAnsi" w:hAnsi="Times New Roman"/>
          <w:spacing w:val="-14"/>
          <w:sz w:val="24"/>
          <w:szCs w:val="24"/>
        </w:rPr>
        <w:t>7 500</w:t>
      </w:r>
      <w:r w:rsidRPr="00C84ECD">
        <w:rPr>
          <w:rFonts w:ascii="Times New Roman" w:eastAsiaTheme="minorHAnsi" w:hAnsi="Times New Roman"/>
          <w:spacing w:val="-14"/>
          <w:sz w:val="24"/>
          <w:szCs w:val="24"/>
        </w:rPr>
        <w:t xml:space="preserve"> 000 zł. </w:t>
      </w:r>
    </w:p>
    <w:p w14:paraId="5D29FFEA" w14:textId="77777777" w:rsidR="00C84ECD" w:rsidRPr="00C84ECD" w:rsidRDefault="00C84ECD" w:rsidP="00C84ECD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84ECD">
        <w:rPr>
          <w:rFonts w:ascii="Times New Roman" w:eastAsiaTheme="minorHAnsi" w:hAnsi="Times New Roman"/>
          <w:sz w:val="24"/>
          <w:szCs w:val="24"/>
        </w:rPr>
        <w:t xml:space="preserve">Jako formę </w:t>
      </w:r>
      <w:r w:rsidRPr="00C84ECD">
        <w:rPr>
          <w:rFonts w:ascii="Times New Roman" w:eastAsiaTheme="minorHAnsi" w:hAnsi="Times New Roman"/>
          <w:spacing w:val="-14"/>
          <w:sz w:val="24"/>
          <w:szCs w:val="24"/>
        </w:rPr>
        <w:t xml:space="preserve">zabezpieczenia kredytu proponuje się własny </w:t>
      </w:r>
      <w:r w:rsidRPr="00C84ECD">
        <w:rPr>
          <w:rFonts w:ascii="Times New Roman" w:eastAsiaTheme="minorHAnsi" w:hAnsi="Times New Roman"/>
          <w:b/>
          <w:bCs/>
          <w:spacing w:val="-14"/>
          <w:sz w:val="24"/>
          <w:szCs w:val="24"/>
        </w:rPr>
        <w:t xml:space="preserve">weksel  </w:t>
      </w:r>
      <w:r w:rsidRPr="00C84ECD">
        <w:rPr>
          <w:rFonts w:ascii="Times New Roman" w:eastAsiaTheme="minorHAnsi" w:hAnsi="Times New Roman"/>
          <w:b/>
          <w:bCs/>
          <w:i/>
          <w:iCs/>
          <w:spacing w:val="-14"/>
          <w:sz w:val="24"/>
          <w:szCs w:val="24"/>
        </w:rPr>
        <w:t xml:space="preserve">in </w:t>
      </w:r>
      <w:r w:rsidRPr="00C84ECD">
        <w:rPr>
          <w:rFonts w:ascii="Times New Roman" w:eastAsiaTheme="minorHAnsi" w:hAnsi="Times New Roman"/>
          <w:b/>
          <w:bCs/>
          <w:spacing w:val="-14"/>
          <w:sz w:val="24"/>
          <w:szCs w:val="24"/>
        </w:rPr>
        <w:t>blanco</w:t>
      </w:r>
      <w:r w:rsidRPr="00C84ECD">
        <w:rPr>
          <w:rFonts w:ascii="Times New Roman" w:eastAsiaTheme="minorHAnsi" w:hAnsi="Times New Roman"/>
          <w:spacing w:val="-14"/>
          <w:sz w:val="24"/>
          <w:szCs w:val="24"/>
        </w:rPr>
        <w:t>.</w:t>
      </w:r>
    </w:p>
    <w:p w14:paraId="2F4BA60D" w14:textId="233B8B31" w:rsidR="00C84ECD" w:rsidRPr="00C84ECD" w:rsidRDefault="00C84ECD" w:rsidP="00C84ECD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84ECD">
        <w:rPr>
          <w:rFonts w:ascii="Times New Roman" w:eastAsiaTheme="minorHAnsi" w:hAnsi="Times New Roman"/>
          <w:sz w:val="24"/>
          <w:szCs w:val="24"/>
        </w:rPr>
        <w:t>Uruchomienie kredytu nastąpi po złożeniu przez Zamawiającego dyspozycji, najpóźniej do 28.12.202</w:t>
      </w:r>
      <w:r w:rsidR="000628B0">
        <w:rPr>
          <w:rFonts w:ascii="Times New Roman" w:eastAsiaTheme="minorHAnsi" w:hAnsi="Times New Roman"/>
          <w:sz w:val="24"/>
          <w:szCs w:val="24"/>
        </w:rPr>
        <w:t>4</w:t>
      </w:r>
      <w:r w:rsidRPr="00C84ECD">
        <w:rPr>
          <w:rFonts w:ascii="Times New Roman" w:eastAsiaTheme="minorHAnsi" w:hAnsi="Times New Roman"/>
          <w:sz w:val="24"/>
          <w:szCs w:val="24"/>
        </w:rPr>
        <w:t xml:space="preserve"> r.</w:t>
      </w:r>
    </w:p>
    <w:p w14:paraId="042E05BC" w14:textId="7D7FFC3B" w:rsidR="00C84ECD" w:rsidRPr="00C84ECD" w:rsidRDefault="00C84ECD" w:rsidP="00C84ECD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84ECD">
        <w:rPr>
          <w:rFonts w:ascii="Times New Roman" w:eastAsiaTheme="minorHAnsi" w:hAnsi="Times New Roman"/>
          <w:spacing w:val="-13"/>
          <w:sz w:val="24"/>
          <w:szCs w:val="24"/>
        </w:rPr>
        <w:t xml:space="preserve">Termin spłaty kredytu  to okres od </w:t>
      </w:r>
      <w:r w:rsidR="000628B0">
        <w:rPr>
          <w:rFonts w:ascii="Times New Roman" w:eastAsiaTheme="minorHAnsi" w:hAnsi="Times New Roman"/>
          <w:spacing w:val="-13"/>
          <w:sz w:val="24"/>
          <w:szCs w:val="24"/>
        </w:rPr>
        <w:t xml:space="preserve"> </w:t>
      </w:r>
      <w:r w:rsidR="00A71761">
        <w:rPr>
          <w:rFonts w:ascii="Times New Roman" w:eastAsiaTheme="minorHAnsi" w:hAnsi="Times New Roman"/>
          <w:spacing w:val="-13"/>
          <w:sz w:val="24"/>
          <w:szCs w:val="24"/>
        </w:rPr>
        <w:t>01</w:t>
      </w:r>
      <w:r w:rsidRPr="00C84ECD">
        <w:rPr>
          <w:rFonts w:ascii="Times New Roman" w:eastAsiaTheme="minorHAnsi" w:hAnsi="Times New Roman"/>
          <w:spacing w:val="-13"/>
          <w:sz w:val="24"/>
          <w:szCs w:val="24"/>
        </w:rPr>
        <w:t xml:space="preserve"> stycznia 202</w:t>
      </w:r>
      <w:r w:rsidR="000628B0">
        <w:rPr>
          <w:rFonts w:ascii="Times New Roman" w:eastAsiaTheme="minorHAnsi" w:hAnsi="Times New Roman"/>
          <w:spacing w:val="-13"/>
          <w:sz w:val="24"/>
          <w:szCs w:val="24"/>
        </w:rPr>
        <w:t>5</w:t>
      </w:r>
      <w:r w:rsidRPr="00C84ECD">
        <w:rPr>
          <w:rFonts w:ascii="Times New Roman" w:eastAsiaTheme="minorHAnsi" w:hAnsi="Times New Roman"/>
          <w:spacing w:val="-13"/>
          <w:sz w:val="24"/>
          <w:szCs w:val="24"/>
        </w:rPr>
        <w:t xml:space="preserve"> r. do 3</w:t>
      </w:r>
      <w:r w:rsidR="00A71761">
        <w:rPr>
          <w:rFonts w:ascii="Times New Roman" w:eastAsiaTheme="minorHAnsi" w:hAnsi="Times New Roman"/>
          <w:spacing w:val="-13"/>
          <w:sz w:val="24"/>
          <w:szCs w:val="24"/>
        </w:rPr>
        <w:t>1</w:t>
      </w:r>
      <w:r w:rsidRPr="00C84ECD">
        <w:rPr>
          <w:rFonts w:ascii="Times New Roman" w:eastAsiaTheme="minorHAnsi" w:hAnsi="Times New Roman"/>
          <w:spacing w:val="-13"/>
          <w:sz w:val="24"/>
          <w:szCs w:val="24"/>
        </w:rPr>
        <w:t xml:space="preserve"> grudnia  203</w:t>
      </w:r>
      <w:r w:rsidR="000628B0">
        <w:rPr>
          <w:rFonts w:ascii="Times New Roman" w:eastAsiaTheme="minorHAnsi" w:hAnsi="Times New Roman"/>
          <w:spacing w:val="-13"/>
          <w:sz w:val="24"/>
          <w:szCs w:val="24"/>
        </w:rPr>
        <w:t>5</w:t>
      </w:r>
      <w:r w:rsidRPr="00C84ECD">
        <w:rPr>
          <w:rFonts w:ascii="Times New Roman" w:eastAsiaTheme="minorHAnsi" w:hAnsi="Times New Roman"/>
          <w:spacing w:val="-13"/>
          <w:sz w:val="24"/>
          <w:szCs w:val="24"/>
        </w:rPr>
        <w:t xml:space="preserve"> r., </w:t>
      </w:r>
      <w:r w:rsidRPr="00C84ECD">
        <w:rPr>
          <w:rFonts w:ascii="Times New Roman" w:eastAsiaTheme="minorHAnsi" w:hAnsi="Times New Roman"/>
          <w:spacing w:val="-14"/>
          <w:sz w:val="24"/>
          <w:szCs w:val="24"/>
        </w:rPr>
        <w:t>w  ratach miesięcznych.</w:t>
      </w:r>
    </w:p>
    <w:p w14:paraId="749EBBEF" w14:textId="77777777" w:rsidR="00C84ECD" w:rsidRPr="00C84ECD" w:rsidRDefault="00C84ECD" w:rsidP="00C84ECD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84ECD">
        <w:rPr>
          <w:rFonts w:ascii="Times New Roman" w:eastAsiaTheme="minorHAnsi" w:hAnsi="Times New Roman"/>
          <w:sz w:val="24"/>
          <w:szCs w:val="24"/>
        </w:rPr>
        <w:t xml:space="preserve">Zamawiający zastrzega sobie </w:t>
      </w:r>
      <w:r w:rsidRPr="00C84ECD">
        <w:rPr>
          <w:rFonts w:ascii="Times New Roman" w:eastAsiaTheme="minorHAnsi" w:hAnsi="Times New Roman"/>
          <w:b/>
          <w:sz w:val="24"/>
          <w:szCs w:val="24"/>
        </w:rPr>
        <w:t>możliwość wcześniejszej spłaty</w:t>
      </w:r>
      <w:r w:rsidRPr="00C84ECD">
        <w:rPr>
          <w:rFonts w:ascii="Times New Roman" w:eastAsiaTheme="minorHAnsi" w:hAnsi="Times New Roman"/>
          <w:sz w:val="24"/>
          <w:szCs w:val="24"/>
        </w:rPr>
        <w:t xml:space="preserve"> kredytu bez żadnych kosztów finansowych obciążających Zamawiającego.</w:t>
      </w:r>
    </w:p>
    <w:p w14:paraId="089CBA56" w14:textId="2BCF078D" w:rsidR="00C84ECD" w:rsidRPr="00C84ECD" w:rsidRDefault="00C84ECD" w:rsidP="00C84ECD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84ECD">
        <w:rPr>
          <w:rFonts w:ascii="Times New Roman" w:eastAsiaTheme="minorHAnsi" w:hAnsi="Times New Roman"/>
          <w:sz w:val="24"/>
          <w:szCs w:val="24"/>
        </w:rPr>
        <w:t xml:space="preserve">Ustala się, że </w:t>
      </w:r>
      <w:r w:rsidRPr="00C84ECD">
        <w:rPr>
          <w:rFonts w:ascii="Times New Roman" w:eastAsiaTheme="minorHAnsi" w:hAnsi="Times New Roman"/>
          <w:bCs/>
          <w:sz w:val="24"/>
          <w:szCs w:val="24"/>
        </w:rPr>
        <w:t>spłata odsetek</w:t>
      </w:r>
      <w:r w:rsidRPr="00C84ECD">
        <w:rPr>
          <w:rFonts w:ascii="Times New Roman" w:eastAsiaTheme="minorHAnsi" w:hAnsi="Times New Roman"/>
          <w:sz w:val="24"/>
          <w:szCs w:val="24"/>
        </w:rPr>
        <w:t xml:space="preserve"> następowała będzie od kwoty pozostałego do spłaty kredytu (od faktycznego zadłużenia), w okresach miesięcznych (</w:t>
      </w:r>
      <w:r w:rsidRPr="00C84ECD">
        <w:rPr>
          <w:rFonts w:ascii="Times New Roman" w:eastAsiaTheme="minorHAnsi" w:hAnsi="Times New Roman"/>
          <w:spacing w:val="-14"/>
          <w:sz w:val="24"/>
          <w:szCs w:val="24"/>
        </w:rPr>
        <w:t xml:space="preserve">do 5 dnia miesiąca następującego po miesiącu, </w:t>
      </w:r>
      <w:r w:rsidR="000628B0">
        <w:rPr>
          <w:rFonts w:ascii="Times New Roman" w:eastAsiaTheme="minorHAnsi" w:hAnsi="Times New Roman"/>
          <w:spacing w:val="-14"/>
          <w:sz w:val="24"/>
          <w:szCs w:val="24"/>
        </w:rPr>
        <w:br/>
      </w:r>
      <w:r w:rsidRPr="00C84ECD">
        <w:rPr>
          <w:rFonts w:ascii="Times New Roman" w:eastAsiaTheme="minorHAnsi" w:hAnsi="Times New Roman"/>
          <w:spacing w:val="-14"/>
          <w:sz w:val="24"/>
          <w:szCs w:val="24"/>
        </w:rPr>
        <w:t>w którym nastąpiła spłata raty kapitału).</w:t>
      </w:r>
    </w:p>
    <w:p w14:paraId="7FA5281D" w14:textId="77E32C3E" w:rsidR="00C84ECD" w:rsidRPr="00C84ECD" w:rsidRDefault="00C84ECD" w:rsidP="00C84ECD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84ECD">
        <w:rPr>
          <w:rFonts w:ascii="Times New Roman" w:eastAsiaTheme="minorHAnsi" w:hAnsi="Times New Roman"/>
          <w:b/>
          <w:sz w:val="24"/>
          <w:szCs w:val="24"/>
        </w:rPr>
        <w:t xml:space="preserve">Do wyliczenia ceny oferty należy przyjąć uruchomienie kredytu w dniu </w:t>
      </w:r>
      <w:r w:rsidRPr="000628B0">
        <w:rPr>
          <w:rFonts w:ascii="Times New Roman" w:eastAsiaTheme="minorHAnsi" w:hAnsi="Times New Roman"/>
          <w:b/>
          <w:color w:val="FF0000"/>
          <w:sz w:val="24"/>
          <w:szCs w:val="24"/>
        </w:rPr>
        <w:t>1</w:t>
      </w:r>
      <w:r w:rsidR="00783573">
        <w:rPr>
          <w:rFonts w:ascii="Times New Roman" w:eastAsiaTheme="minorHAnsi" w:hAnsi="Times New Roman"/>
          <w:b/>
          <w:color w:val="FF0000"/>
          <w:sz w:val="24"/>
          <w:szCs w:val="24"/>
        </w:rPr>
        <w:t>0</w:t>
      </w:r>
      <w:r w:rsidRPr="000628B0">
        <w:rPr>
          <w:rFonts w:ascii="Times New Roman" w:eastAsiaTheme="minorHAnsi" w:hAnsi="Times New Roman"/>
          <w:b/>
          <w:color w:val="FF0000"/>
          <w:sz w:val="24"/>
          <w:szCs w:val="24"/>
        </w:rPr>
        <w:t>.1</w:t>
      </w:r>
      <w:r w:rsidR="00783573">
        <w:rPr>
          <w:rFonts w:ascii="Times New Roman" w:eastAsiaTheme="minorHAnsi" w:hAnsi="Times New Roman"/>
          <w:b/>
          <w:color w:val="FF0000"/>
          <w:sz w:val="24"/>
          <w:szCs w:val="24"/>
        </w:rPr>
        <w:t>2</w:t>
      </w:r>
      <w:r w:rsidRPr="000628B0">
        <w:rPr>
          <w:rFonts w:ascii="Times New Roman" w:eastAsiaTheme="minorHAnsi" w:hAnsi="Times New Roman"/>
          <w:b/>
          <w:color w:val="FF0000"/>
          <w:sz w:val="24"/>
          <w:szCs w:val="24"/>
        </w:rPr>
        <w:t>.202</w:t>
      </w:r>
      <w:r w:rsidR="00A316C0">
        <w:rPr>
          <w:rFonts w:ascii="Times New Roman" w:eastAsiaTheme="minorHAnsi" w:hAnsi="Times New Roman"/>
          <w:b/>
          <w:color w:val="FF0000"/>
          <w:sz w:val="24"/>
          <w:szCs w:val="24"/>
        </w:rPr>
        <w:t>4</w:t>
      </w:r>
      <w:r w:rsidRPr="000628B0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 </w:t>
      </w:r>
      <w:r w:rsidRPr="00C84ECD">
        <w:rPr>
          <w:rFonts w:ascii="Times New Roman" w:eastAsiaTheme="minorHAnsi" w:hAnsi="Times New Roman"/>
          <w:b/>
          <w:sz w:val="24"/>
          <w:szCs w:val="24"/>
        </w:rPr>
        <w:t>r.</w:t>
      </w:r>
    </w:p>
    <w:p w14:paraId="7E00ED8C" w14:textId="77777777" w:rsidR="00C84ECD" w:rsidRPr="00AD0D28" w:rsidRDefault="00C84ECD" w:rsidP="00C84ECD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84ECD">
        <w:rPr>
          <w:rFonts w:ascii="Times New Roman" w:eastAsia="Lucida Sans Unicode" w:hAnsi="Times New Roman"/>
          <w:color w:val="000000"/>
          <w:sz w:val="24"/>
          <w:szCs w:val="24"/>
        </w:rPr>
        <w:t>Ustala się następujące transze roczne  i terminy spłaty kredytu:</w:t>
      </w:r>
    </w:p>
    <w:tbl>
      <w:tblPr>
        <w:tblStyle w:val="Tabela-Siatka1"/>
        <w:tblW w:w="9918" w:type="dxa"/>
        <w:tblLayout w:type="fixed"/>
        <w:tblLook w:val="04A0" w:firstRow="1" w:lastRow="0" w:firstColumn="1" w:lastColumn="0" w:noHBand="0" w:noVBand="1"/>
      </w:tblPr>
      <w:tblGrid>
        <w:gridCol w:w="1017"/>
        <w:gridCol w:w="1530"/>
        <w:gridCol w:w="709"/>
        <w:gridCol w:w="1417"/>
        <w:gridCol w:w="5245"/>
      </w:tblGrid>
      <w:tr w:rsidR="00AD0D28" w:rsidRPr="00267994" w14:paraId="757D0B07" w14:textId="77777777" w:rsidTr="00AD0D28">
        <w:trPr>
          <w:trHeight w:val="383"/>
        </w:trPr>
        <w:tc>
          <w:tcPr>
            <w:tcW w:w="1017" w:type="dxa"/>
            <w:vMerge w:val="restart"/>
            <w:shd w:val="clear" w:color="auto" w:fill="auto"/>
            <w:vAlign w:val="center"/>
          </w:tcPr>
          <w:p w14:paraId="50DA149A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Okres spłaty kredytu</w:t>
            </w:r>
          </w:p>
        </w:tc>
        <w:tc>
          <w:tcPr>
            <w:tcW w:w="3656" w:type="dxa"/>
            <w:gridSpan w:val="3"/>
            <w:shd w:val="clear" w:color="auto" w:fill="auto"/>
            <w:vAlign w:val="center"/>
          </w:tcPr>
          <w:p w14:paraId="59552D70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994">
              <w:rPr>
                <w:rFonts w:ascii="Times New Roman" w:hAnsi="Times New Roman" w:cs="Times New Roman"/>
                <w:b/>
                <w:bCs/>
              </w:rPr>
              <w:t>Wielkość spłat w latach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33BD0531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  <w:b/>
                <w:bCs/>
              </w:rPr>
              <w:t>Termin spłaty kredytu</w:t>
            </w:r>
          </w:p>
        </w:tc>
      </w:tr>
      <w:tr w:rsidR="00AD0D28" w:rsidRPr="00267994" w14:paraId="2CB74A4D" w14:textId="77777777" w:rsidTr="00536CFF">
        <w:tc>
          <w:tcPr>
            <w:tcW w:w="1017" w:type="dxa"/>
            <w:vMerge/>
            <w:shd w:val="clear" w:color="auto" w:fill="auto"/>
            <w:vAlign w:val="center"/>
          </w:tcPr>
          <w:p w14:paraId="591D10C4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B19078B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994">
              <w:rPr>
                <w:rFonts w:ascii="Times New Roman" w:hAnsi="Times New Roman" w:cs="Times New Roman"/>
                <w:b/>
                <w:bCs/>
              </w:rPr>
              <w:t>Kapitał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33F42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Ilość rat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DE7FB3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Wielkość miesięcznej raty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12D5BCC3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D28" w:rsidRPr="00267994" w14:paraId="19027D3A" w14:textId="77777777" w:rsidTr="00536CFF">
        <w:trPr>
          <w:trHeight w:val="272"/>
        </w:trPr>
        <w:tc>
          <w:tcPr>
            <w:tcW w:w="1017" w:type="dxa"/>
            <w:shd w:val="clear" w:color="auto" w:fill="auto"/>
            <w:vAlign w:val="center"/>
          </w:tcPr>
          <w:p w14:paraId="0EAA2E10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B5D73B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79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ECDD9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BC862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434D8B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799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AD0D28" w:rsidRPr="00267994" w14:paraId="6161D2AD" w14:textId="77777777" w:rsidTr="00536CFF">
        <w:trPr>
          <w:trHeight w:val="88"/>
        </w:trPr>
        <w:tc>
          <w:tcPr>
            <w:tcW w:w="1017" w:type="dxa"/>
            <w:shd w:val="clear" w:color="auto" w:fill="auto"/>
            <w:vAlign w:val="center"/>
          </w:tcPr>
          <w:p w14:paraId="0F8AE899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F6D8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F9E54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9B889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19A92634" w14:textId="77777777" w:rsidR="00AD0D28" w:rsidRPr="00267994" w:rsidRDefault="00AD0D28" w:rsidP="007E53CA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 xml:space="preserve">do dnia 30 każdego miesiąca i do 28 lutego </w:t>
            </w:r>
          </w:p>
          <w:p w14:paraId="092B68D8" w14:textId="77777777" w:rsidR="00AD0D28" w:rsidRPr="00267994" w:rsidRDefault="00AD0D28" w:rsidP="007E53CA">
            <w:pPr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>do dnia 30 grudnia</w:t>
            </w:r>
          </w:p>
        </w:tc>
      </w:tr>
      <w:tr w:rsidR="00AD0D28" w:rsidRPr="00267994" w14:paraId="58EBA82E" w14:textId="77777777" w:rsidTr="00536CFF">
        <w:tc>
          <w:tcPr>
            <w:tcW w:w="1017" w:type="dxa"/>
            <w:shd w:val="clear" w:color="auto" w:fill="auto"/>
            <w:vAlign w:val="center"/>
          </w:tcPr>
          <w:p w14:paraId="00DC1722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367D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729A8" w14:textId="77777777" w:rsidR="00AD0D28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64360BFA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6543C" w14:textId="77777777" w:rsidR="00AD0D28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41 666,66</w:t>
            </w:r>
          </w:p>
          <w:p w14:paraId="3E8A302E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41 666,74</w:t>
            </w:r>
          </w:p>
        </w:tc>
        <w:tc>
          <w:tcPr>
            <w:tcW w:w="5245" w:type="dxa"/>
            <w:shd w:val="clear" w:color="auto" w:fill="auto"/>
          </w:tcPr>
          <w:p w14:paraId="566718E5" w14:textId="77777777" w:rsidR="00AD0D28" w:rsidRPr="00267994" w:rsidRDefault="00AD0D28" w:rsidP="007E53CA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 xml:space="preserve">do dnia 30 każdego miesiąca i do 28 lutego </w:t>
            </w:r>
          </w:p>
          <w:p w14:paraId="4C32EE45" w14:textId="77777777" w:rsidR="00AD0D28" w:rsidRPr="00267994" w:rsidRDefault="00AD0D28" w:rsidP="007E53CA">
            <w:pPr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>do dnia 30 grudnia</w:t>
            </w:r>
          </w:p>
        </w:tc>
      </w:tr>
      <w:tr w:rsidR="00AD0D28" w:rsidRPr="00267994" w14:paraId="5ABB6E52" w14:textId="77777777" w:rsidTr="00536CFF">
        <w:tc>
          <w:tcPr>
            <w:tcW w:w="1017" w:type="dxa"/>
            <w:shd w:val="clear" w:color="auto" w:fill="auto"/>
            <w:vAlign w:val="center"/>
          </w:tcPr>
          <w:p w14:paraId="639FC1C1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E92D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761194" w14:textId="77777777" w:rsidR="00AD0D28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0A8D3762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26232" w14:textId="77777777" w:rsidR="00AD0D28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41 666,66</w:t>
            </w:r>
          </w:p>
          <w:p w14:paraId="18CE0FD4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41 666,74</w:t>
            </w:r>
          </w:p>
        </w:tc>
        <w:tc>
          <w:tcPr>
            <w:tcW w:w="5245" w:type="dxa"/>
            <w:shd w:val="clear" w:color="auto" w:fill="auto"/>
          </w:tcPr>
          <w:p w14:paraId="3441EE91" w14:textId="77777777" w:rsidR="00AD0D28" w:rsidRPr="00267994" w:rsidRDefault="00AD0D28" w:rsidP="007E53CA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 xml:space="preserve">do dnia 30 każdego miesiąca i do 28 lutego </w:t>
            </w:r>
          </w:p>
          <w:p w14:paraId="6069ED24" w14:textId="77777777" w:rsidR="00AD0D28" w:rsidRPr="00267994" w:rsidRDefault="00AD0D28" w:rsidP="007E53CA">
            <w:pPr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>do dnia 30 grudnia</w:t>
            </w:r>
          </w:p>
        </w:tc>
      </w:tr>
      <w:tr w:rsidR="00AD0D28" w:rsidRPr="00267994" w14:paraId="5F3EE0B1" w14:textId="77777777" w:rsidTr="00536CFF">
        <w:tc>
          <w:tcPr>
            <w:tcW w:w="1017" w:type="dxa"/>
            <w:shd w:val="clear" w:color="auto" w:fill="auto"/>
            <w:vAlign w:val="center"/>
          </w:tcPr>
          <w:p w14:paraId="63841D5F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C0B1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600 000,00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837D1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22DE2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67994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5245" w:type="dxa"/>
            <w:shd w:val="clear" w:color="auto" w:fill="auto"/>
          </w:tcPr>
          <w:p w14:paraId="6D871296" w14:textId="77777777" w:rsidR="00AD0D28" w:rsidRPr="00267994" w:rsidRDefault="00AD0D28" w:rsidP="007E53CA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 xml:space="preserve">do dnia 30 każdego miesiąca i do 28 lutego </w:t>
            </w:r>
          </w:p>
          <w:p w14:paraId="71E0FC60" w14:textId="77777777" w:rsidR="00AD0D28" w:rsidRPr="00267994" w:rsidRDefault="00AD0D28" w:rsidP="007E53CA">
            <w:pPr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>do dnia 30 grudnia</w:t>
            </w:r>
          </w:p>
        </w:tc>
      </w:tr>
      <w:tr w:rsidR="00AD0D28" w:rsidRPr="00267994" w14:paraId="4A2C7BF6" w14:textId="77777777" w:rsidTr="00536CFF">
        <w:tc>
          <w:tcPr>
            <w:tcW w:w="1017" w:type="dxa"/>
            <w:shd w:val="clear" w:color="auto" w:fill="auto"/>
            <w:vAlign w:val="center"/>
          </w:tcPr>
          <w:p w14:paraId="0A3EBCD9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7C71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5C9F3" w14:textId="77777777" w:rsidR="00AD0D28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C115363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8A3DB" w14:textId="77777777" w:rsidR="00AD0D28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58 333,33</w:t>
            </w:r>
          </w:p>
          <w:p w14:paraId="3972C673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58 333,37</w:t>
            </w:r>
          </w:p>
        </w:tc>
        <w:tc>
          <w:tcPr>
            <w:tcW w:w="5245" w:type="dxa"/>
            <w:shd w:val="clear" w:color="auto" w:fill="auto"/>
          </w:tcPr>
          <w:p w14:paraId="033404F8" w14:textId="77777777" w:rsidR="00AD0D28" w:rsidRPr="00267994" w:rsidRDefault="00AD0D28" w:rsidP="007E53CA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 xml:space="preserve">do dnia 30 każdego miesiąca i do 28 lutego </w:t>
            </w:r>
          </w:p>
          <w:p w14:paraId="7DAF53BD" w14:textId="77777777" w:rsidR="00AD0D28" w:rsidRPr="00267994" w:rsidRDefault="00AD0D28" w:rsidP="007E53CA">
            <w:pPr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>do dnia 30 grudnia</w:t>
            </w:r>
          </w:p>
        </w:tc>
      </w:tr>
      <w:tr w:rsidR="00AD0D28" w:rsidRPr="00267994" w14:paraId="57DB79C8" w14:textId="77777777" w:rsidTr="00536CFF">
        <w:tc>
          <w:tcPr>
            <w:tcW w:w="1017" w:type="dxa"/>
            <w:shd w:val="clear" w:color="auto" w:fill="auto"/>
            <w:vAlign w:val="center"/>
          </w:tcPr>
          <w:p w14:paraId="279C7857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71A1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700 000,00</w:t>
            </w:r>
          </w:p>
        </w:tc>
        <w:tc>
          <w:tcPr>
            <w:tcW w:w="709" w:type="dxa"/>
            <w:shd w:val="clear" w:color="auto" w:fill="auto"/>
          </w:tcPr>
          <w:p w14:paraId="70310706" w14:textId="77777777" w:rsidR="00AD0D28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647072">
              <w:rPr>
                <w:rFonts w:ascii="Times New Roman" w:hAnsi="Times New Roman" w:cs="Times New Roman"/>
              </w:rPr>
              <w:t>11</w:t>
            </w:r>
          </w:p>
          <w:p w14:paraId="23E773B5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EAA6B" w14:textId="77777777" w:rsidR="00AD0D28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58 333,33</w:t>
            </w:r>
          </w:p>
          <w:p w14:paraId="41EC7F2C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58 333,37</w:t>
            </w:r>
          </w:p>
        </w:tc>
        <w:tc>
          <w:tcPr>
            <w:tcW w:w="5245" w:type="dxa"/>
            <w:shd w:val="clear" w:color="auto" w:fill="auto"/>
          </w:tcPr>
          <w:p w14:paraId="28D78C96" w14:textId="77777777" w:rsidR="00AD0D28" w:rsidRPr="00267994" w:rsidRDefault="00AD0D28" w:rsidP="007E53CA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>do dnia 30 każdego miesiąca i do 28 lutego</w:t>
            </w:r>
          </w:p>
          <w:p w14:paraId="70390E03" w14:textId="77777777" w:rsidR="00AD0D28" w:rsidRPr="00267994" w:rsidRDefault="00AD0D28" w:rsidP="007E53CA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>do dnia 30 grudnia</w:t>
            </w:r>
          </w:p>
        </w:tc>
      </w:tr>
      <w:tr w:rsidR="00AD0D28" w:rsidRPr="00267994" w14:paraId="00938FE4" w14:textId="77777777" w:rsidTr="00536CFF">
        <w:tc>
          <w:tcPr>
            <w:tcW w:w="1017" w:type="dxa"/>
            <w:shd w:val="clear" w:color="auto" w:fill="auto"/>
            <w:vAlign w:val="center"/>
          </w:tcPr>
          <w:p w14:paraId="19DBCEB1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1865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700 000,00</w:t>
            </w:r>
          </w:p>
        </w:tc>
        <w:tc>
          <w:tcPr>
            <w:tcW w:w="709" w:type="dxa"/>
            <w:shd w:val="clear" w:color="auto" w:fill="auto"/>
          </w:tcPr>
          <w:p w14:paraId="12D5A818" w14:textId="77777777" w:rsidR="00AD0D28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6470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299E6C8C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DB709CE" w14:textId="77777777" w:rsidR="00AD0D28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58 333,33</w:t>
            </w:r>
          </w:p>
          <w:p w14:paraId="32000099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58 333,37</w:t>
            </w:r>
          </w:p>
        </w:tc>
        <w:tc>
          <w:tcPr>
            <w:tcW w:w="5245" w:type="dxa"/>
            <w:shd w:val="clear" w:color="auto" w:fill="auto"/>
          </w:tcPr>
          <w:p w14:paraId="4523C27A" w14:textId="77777777" w:rsidR="00AD0D28" w:rsidRPr="00267994" w:rsidRDefault="00AD0D28" w:rsidP="007E53CA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 xml:space="preserve">do dnia 30 każdego miesiąca i do 28 lutego </w:t>
            </w:r>
          </w:p>
          <w:p w14:paraId="07E89472" w14:textId="77777777" w:rsidR="00AD0D28" w:rsidRPr="00267994" w:rsidRDefault="00AD0D28" w:rsidP="007E53CA">
            <w:pPr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>do dnia 30 grudnia</w:t>
            </w:r>
          </w:p>
        </w:tc>
      </w:tr>
      <w:tr w:rsidR="00AD0D28" w:rsidRPr="00267994" w14:paraId="3BA89ADB" w14:textId="77777777" w:rsidTr="00536CFF">
        <w:tc>
          <w:tcPr>
            <w:tcW w:w="1017" w:type="dxa"/>
            <w:shd w:val="clear" w:color="auto" w:fill="auto"/>
            <w:vAlign w:val="center"/>
          </w:tcPr>
          <w:p w14:paraId="3803D354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203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0B85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700 000,00</w:t>
            </w:r>
          </w:p>
        </w:tc>
        <w:tc>
          <w:tcPr>
            <w:tcW w:w="709" w:type="dxa"/>
            <w:shd w:val="clear" w:color="auto" w:fill="auto"/>
          </w:tcPr>
          <w:p w14:paraId="72F9AFA0" w14:textId="77777777" w:rsidR="00AD0D28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647072">
              <w:rPr>
                <w:rFonts w:ascii="Times New Roman" w:hAnsi="Times New Roman" w:cs="Times New Roman"/>
              </w:rPr>
              <w:t>11</w:t>
            </w:r>
          </w:p>
          <w:p w14:paraId="6FD383CF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074919D" w14:textId="77777777" w:rsidR="00AD0D28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58 333,33</w:t>
            </w:r>
          </w:p>
          <w:p w14:paraId="3302FFCA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58 333,37</w:t>
            </w:r>
          </w:p>
        </w:tc>
        <w:tc>
          <w:tcPr>
            <w:tcW w:w="5245" w:type="dxa"/>
            <w:shd w:val="clear" w:color="auto" w:fill="auto"/>
          </w:tcPr>
          <w:p w14:paraId="151BB45D" w14:textId="77777777" w:rsidR="00AD0D28" w:rsidRPr="00267994" w:rsidRDefault="00AD0D28" w:rsidP="007E53CA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 xml:space="preserve">do dnia 30 każdego miesiąca i do 28 lutego </w:t>
            </w:r>
          </w:p>
          <w:p w14:paraId="62E30E4D" w14:textId="77777777" w:rsidR="00AD0D28" w:rsidRPr="00267994" w:rsidRDefault="00AD0D28" w:rsidP="007E53CA">
            <w:pPr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>do dnia 30 grudnia</w:t>
            </w:r>
          </w:p>
        </w:tc>
      </w:tr>
      <w:tr w:rsidR="00AD0D28" w:rsidRPr="00267994" w14:paraId="544FA72B" w14:textId="77777777" w:rsidTr="00536CFF">
        <w:tc>
          <w:tcPr>
            <w:tcW w:w="1017" w:type="dxa"/>
            <w:shd w:val="clear" w:color="auto" w:fill="auto"/>
            <w:vAlign w:val="center"/>
          </w:tcPr>
          <w:p w14:paraId="4E499933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203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2AF7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700 000,00</w:t>
            </w:r>
          </w:p>
        </w:tc>
        <w:tc>
          <w:tcPr>
            <w:tcW w:w="709" w:type="dxa"/>
            <w:shd w:val="clear" w:color="auto" w:fill="auto"/>
          </w:tcPr>
          <w:p w14:paraId="74884614" w14:textId="77777777" w:rsidR="00AD0D28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6470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2AF57350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5559C41" w14:textId="77777777" w:rsidR="00AD0D28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58 333,33</w:t>
            </w:r>
          </w:p>
          <w:p w14:paraId="60583B6F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58 333,37</w:t>
            </w:r>
          </w:p>
        </w:tc>
        <w:tc>
          <w:tcPr>
            <w:tcW w:w="5245" w:type="dxa"/>
            <w:shd w:val="clear" w:color="auto" w:fill="auto"/>
          </w:tcPr>
          <w:p w14:paraId="33ECF8A7" w14:textId="77777777" w:rsidR="00AD0D28" w:rsidRPr="00267994" w:rsidRDefault="00AD0D28" w:rsidP="007E53CA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 xml:space="preserve">do dnia 30 każdego miesiąca i do 28 lutego </w:t>
            </w:r>
          </w:p>
          <w:p w14:paraId="250BE4A7" w14:textId="77777777" w:rsidR="00AD0D28" w:rsidRPr="00267994" w:rsidRDefault="00AD0D28" w:rsidP="007E53CA">
            <w:pPr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>do dnia 30 grudnia</w:t>
            </w:r>
          </w:p>
        </w:tc>
      </w:tr>
      <w:tr w:rsidR="00AD0D28" w:rsidRPr="00267994" w14:paraId="527E3B45" w14:textId="77777777" w:rsidTr="00536CFF">
        <w:tc>
          <w:tcPr>
            <w:tcW w:w="1017" w:type="dxa"/>
            <w:shd w:val="clear" w:color="auto" w:fill="auto"/>
            <w:vAlign w:val="center"/>
          </w:tcPr>
          <w:p w14:paraId="0ECD07EC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203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A067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709" w:type="dxa"/>
            <w:shd w:val="clear" w:color="auto" w:fill="auto"/>
          </w:tcPr>
          <w:p w14:paraId="54D78E0C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11</w:t>
            </w:r>
          </w:p>
          <w:p w14:paraId="6C713B26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EF70402" w14:textId="77777777" w:rsidR="00AD0D28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66 666,66</w:t>
            </w:r>
          </w:p>
          <w:p w14:paraId="7561AD72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66 666,74</w:t>
            </w:r>
          </w:p>
        </w:tc>
        <w:tc>
          <w:tcPr>
            <w:tcW w:w="5245" w:type="dxa"/>
            <w:shd w:val="clear" w:color="auto" w:fill="auto"/>
          </w:tcPr>
          <w:p w14:paraId="3F47DDC2" w14:textId="77777777" w:rsidR="00AD0D28" w:rsidRPr="00267994" w:rsidRDefault="00AD0D28" w:rsidP="007E53CA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 xml:space="preserve">do dnia 30 każdego miesiąca i do 28 lutego </w:t>
            </w:r>
          </w:p>
          <w:p w14:paraId="43133252" w14:textId="77777777" w:rsidR="00AD0D28" w:rsidRPr="00267994" w:rsidRDefault="00AD0D28" w:rsidP="007E53CA">
            <w:pPr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>do dnia 30 grudnia</w:t>
            </w:r>
          </w:p>
        </w:tc>
      </w:tr>
      <w:tr w:rsidR="00AD0D28" w:rsidRPr="00267994" w14:paraId="1773D28E" w14:textId="77777777" w:rsidTr="00536CFF">
        <w:tc>
          <w:tcPr>
            <w:tcW w:w="1017" w:type="dxa"/>
            <w:shd w:val="clear" w:color="auto" w:fill="auto"/>
            <w:vAlign w:val="center"/>
          </w:tcPr>
          <w:p w14:paraId="4FB4AAD8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0612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 w:rsidRPr="006074C8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709" w:type="dxa"/>
            <w:shd w:val="clear" w:color="auto" w:fill="auto"/>
          </w:tcPr>
          <w:p w14:paraId="7EF4C610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11</w:t>
            </w:r>
          </w:p>
          <w:p w14:paraId="0F5F58BD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7DC0720" w14:textId="77777777" w:rsidR="00AD0D28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66 666,66</w:t>
            </w:r>
          </w:p>
          <w:p w14:paraId="2F0A46DE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66 666,74</w:t>
            </w:r>
          </w:p>
        </w:tc>
        <w:tc>
          <w:tcPr>
            <w:tcW w:w="5245" w:type="dxa"/>
            <w:shd w:val="clear" w:color="auto" w:fill="auto"/>
          </w:tcPr>
          <w:p w14:paraId="384D903C" w14:textId="77777777" w:rsidR="00AD0D28" w:rsidRPr="00267994" w:rsidRDefault="00AD0D28" w:rsidP="007E53CA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 xml:space="preserve">do dnia 30 każdego miesiąca i do 28 lutego </w:t>
            </w:r>
          </w:p>
          <w:p w14:paraId="12A3229E" w14:textId="77777777" w:rsidR="00AD0D28" w:rsidRPr="00267994" w:rsidRDefault="00AD0D28" w:rsidP="007E53CA">
            <w:pPr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>do dnia 30 grudnia</w:t>
            </w:r>
          </w:p>
        </w:tc>
      </w:tr>
      <w:tr w:rsidR="00AD0D28" w:rsidRPr="00267994" w14:paraId="2B861149" w14:textId="77777777" w:rsidTr="00536CFF">
        <w:tc>
          <w:tcPr>
            <w:tcW w:w="1017" w:type="dxa"/>
            <w:shd w:val="clear" w:color="auto" w:fill="auto"/>
            <w:vAlign w:val="center"/>
          </w:tcPr>
          <w:p w14:paraId="51614C2E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203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5C33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 w:rsidRPr="006074C8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709" w:type="dxa"/>
            <w:shd w:val="clear" w:color="auto" w:fill="auto"/>
          </w:tcPr>
          <w:p w14:paraId="4E41E20C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11</w:t>
            </w:r>
          </w:p>
          <w:p w14:paraId="5089D82D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</w:rPr>
            </w:pPr>
            <w:r w:rsidRPr="00267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3370CD0" w14:textId="77777777" w:rsidR="00AD0D28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66 666,66</w:t>
            </w:r>
          </w:p>
          <w:p w14:paraId="01F378EF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66 666,74</w:t>
            </w:r>
          </w:p>
        </w:tc>
        <w:tc>
          <w:tcPr>
            <w:tcW w:w="5245" w:type="dxa"/>
            <w:shd w:val="clear" w:color="auto" w:fill="auto"/>
          </w:tcPr>
          <w:p w14:paraId="7473157B" w14:textId="77777777" w:rsidR="00AD0D28" w:rsidRPr="00267994" w:rsidRDefault="00AD0D28" w:rsidP="007E53CA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>do dnia 30 każdego miesiąca i do 28 lutego</w:t>
            </w:r>
          </w:p>
          <w:p w14:paraId="7E0BF369" w14:textId="77777777" w:rsidR="00AD0D28" w:rsidRPr="00267994" w:rsidRDefault="00AD0D28" w:rsidP="007E53CA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267994">
              <w:rPr>
                <w:rFonts w:ascii="Times New Roman" w:eastAsia="Lucida Sans Unicode" w:hAnsi="Times New Roman" w:cs="Times New Roman"/>
                <w:color w:val="000000"/>
              </w:rPr>
              <w:t xml:space="preserve"> do dnia 30 grudnia</w:t>
            </w:r>
          </w:p>
        </w:tc>
      </w:tr>
      <w:tr w:rsidR="00AD0D28" w:rsidRPr="00267994" w14:paraId="2D588B93" w14:textId="77777777" w:rsidTr="00536CFF">
        <w:trPr>
          <w:trHeight w:val="597"/>
        </w:trPr>
        <w:tc>
          <w:tcPr>
            <w:tcW w:w="1017" w:type="dxa"/>
            <w:shd w:val="clear" w:color="auto" w:fill="auto"/>
            <w:vAlign w:val="center"/>
          </w:tcPr>
          <w:p w14:paraId="5151E706" w14:textId="77777777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67994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18B249" w14:textId="25F00564" w:rsidR="00AD0D28" w:rsidRPr="00267994" w:rsidRDefault="00AD0D28" w:rsidP="007E53C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7 5</w:t>
            </w:r>
            <w:r w:rsidRPr="00267994">
              <w:rPr>
                <w:rFonts w:ascii="Times New Roman" w:hAnsi="Times New Roman" w:cs="Times New Roman"/>
                <w:b/>
              </w:rPr>
              <w:t>00</w:t>
            </w:r>
            <w:r w:rsidR="00536CFF">
              <w:rPr>
                <w:rFonts w:ascii="Times New Roman" w:hAnsi="Times New Roman" w:cs="Times New Roman"/>
                <w:b/>
              </w:rPr>
              <w:t> </w:t>
            </w:r>
            <w:r w:rsidRPr="00267994">
              <w:rPr>
                <w:rFonts w:ascii="Times New Roman" w:hAnsi="Times New Roman" w:cs="Times New Roman"/>
                <w:b/>
              </w:rPr>
              <w:t>000</w:t>
            </w:r>
            <w:r w:rsidR="00536CFF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C83F2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9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EA431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94">
              <w:rPr>
                <w:rFonts w:ascii="Times New Roman" w:hAnsi="Times New Roman" w:cs="Times New Roman"/>
                <w:b/>
              </w:rPr>
              <w:t xml:space="preserve">Śr. </w:t>
            </w:r>
            <w:r>
              <w:rPr>
                <w:rFonts w:ascii="Times New Roman" w:hAnsi="Times New Roman" w:cs="Times New Roman"/>
                <w:b/>
              </w:rPr>
              <w:t>56 818,18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4DDE5F" w14:textId="77777777" w:rsidR="00AD0D28" w:rsidRPr="00267994" w:rsidRDefault="00AD0D28" w:rsidP="007E5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94">
              <w:rPr>
                <w:rFonts w:ascii="Times New Roman" w:hAnsi="Times New Roman" w:cs="Times New Roman"/>
                <w:b/>
              </w:rPr>
              <w:t>x</w:t>
            </w:r>
          </w:p>
        </w:tc>
      </w:tr>
    </w:tbl>
    <w:p w14:paraId="081C5398" w14:textId="77777777" w:rsidR="00C84ECD" w:rsidRPr="00C84ECD" w:rsidRDefault="00C84ECD" w:rsidP="00C84ECD">
      <w:pPr>
        <w:shd w:val="clear" w:color="auto" w:fill="FFFFFF"/>
        <w:spacing w:after="160" w:line="259" w:lineRule="auto"/>
        <w:jc w:val="both"/>
        <w:rPr>
          <w:rFonts w:eastAsiaTheme="minorHAnsi"/>
          <w:color w:val="323232"/>
          <w:spacing w:val="-14"/>
          <w:lang w:eastAsia="en-US"/>
        </w:rPr>
      </w:pPr>
    </w:p>
    <w:p w14:paraId="0D001B53" w14:textId="77777777" w:rsidR="00700825" w:rsidRDefault="00700825" w:rsidP="00C84ECD">
      <w:pPr>
        <w:shd w:val="clear" w:color="auto" w:fill="FFFFFF"/>
        <w:spacing w:after="160" w:line="259" w:lineRule="auto"/>
        <w:ind w:left="720"/>
        <w:jc w:val="both"/>
        <w:rPr>
          <w:rFonts w:eastAsiaTheme="minorHAnsi"/>
          <w:b/>
          <w:bCs/>
          <w:color w:val="323232"/>
          <w:spacing w:val="-14"/>
          <w:lang w:eastAsia="en-US"/>
        </w:rPr>
      </w:pPr>
    </w:p>
    <w:p w14:paraId="41BF9ED9" w14:textId="2C9C8DFE" w:rsidR="00C84ECD" w:rsidRPr="00C84ECD" w:rsidRDefault="00C84ECD" w:rsidP="00C84ECD">
      <w:pPr>
        <w:shd w:val="clear" w:color="auto" w:fill="FFFFFF"/>
        <w:spacing w:after="160" w:line="259" w:lineRule="auto"/>
        <w:ind w:left="720"/>
        <w:jc w:val="both"/>
        <w:rPr>
          <w:rFonts w:eastAsiaTheme="minorHAnsi"/>
          <w:b/>
          <w:bCs/>
          <w:color w:val="323232"/>
          <w:spacing w:val="-15"/>
          <w:lang w:eastAsia="en-US"/>
        </w:rPr>
      </w:pPr>
      <w:r w:rsidRPr="00C84ECD">
        <w:rPr>
          <w:rFonts w:eastAsiaTheme="minorHAnsi"/>
          <w:b/>
          <w:bCs/>
          <w:color w:val="323232"/>
          <w:spacing w:val="-14"/>
          <w:lang w:eastAsia="en-US"/>
        </w:rPr>
        <w:t>1.</w:t>
      </w:r>
      <w:r w:rsidR="00B3240A">
        <w:rPr>
          <w:rFonts w:eastAsiaTheme="minorHAnsi"/>
          <w:b/>
          <w:bCs/>
          <w:color w:val="323232"/>
          <w:spacing w:val="-14"/>
          <w:lang w:eastAsia="en-US"/>
        </w:rPr>
        <w:t>3</w:t>
      </w:r>
      <w:r w:rsidRPr="00C84ECD">
        <w:rPr>
          <w:rFonts w:eastAsiaTheme="minorHAnsi"/>
          <w:b/>
          <w:bCs/>
          <w:color w:val="323232"/>
          <w:spacing w:val="-14"/>
          <w:lang w:eastAsia="en-US"/>
        </w:rPr>
        <w:t xml:space="preserve">. Opis sposobu przygotowania oferty: </w:t>
      </w:r>
    </w:p>
    <w:p w14:paraId="6F3DC03F" w14:textId="37C623F3" w:rsidR="00C84ECD" w:rsidRPr="00536CFF" w:rsidRDefault="00C84ECD" w:rsidP="00C84ECD">
      <w:pPr>
        <w:shd w:val="clear" w:color="auto" w:fill="FFFFFF"/>
        <w:spacing w:after="160" w:line="259" w:lineRule="auto"/>
        <w:ind w:firstLine="708"/>
        <w:jc w:val="both"/>
        <w:rPr>
          <w:rFonts w:eastAsiaTheme="minorHAnsi"/>
          <w:color w:val="FF0000"/>
          <w:spacing w:val="-15"/>
          <w:lang w:eastAsia="en-US"/>
        </w:rPr>
      </w:pPr>
      <w:r w:rsidRPr="00C84ECD">
        <w:rPr>
          <w:rFonts w:eastAsiaTheme="minorHAnsi"/>
          <w:spacing w:val="-14"/>
          <w:lang w:eastAsia="en-US"/>
        </w:rPr>
        <w:t xml:space="preserve">Ofertę należy sporządzić wg poniższego wzoru, z ceną usługi </w:t>
      </w:r>
      <w:r w:rsidRPr="00C84ECD">
        <w:rPr>
          <w:rFonts w:eastAsiaTheme="minorHAnsi"/>
          <w:spacing w:val="-15"/>
          <w:lang w:eastAsia="en-US"/>
        </w:rPr>
        <w:t xml:space="preserve">uwzględniającą </w:t>
      </w:r>
      <w:r w:rsidRPr="00C84ECD">
        <w:rPr>
          <w:rFonts w:eastAsiaTheme="minorHAnsi"/>
          <w:b/>
          <w:bCs/>
          <w:spacing w:val="-15"/>
          <w:lang w:eastAsia="en-US"/>
        </w:rPr>
        <w:t>oprocentowanie</w:t>
      </w:r>
      <w:r w:rsidRPr="00C84ECD">
        <w:rPr>
          <w:rFonts w:eastAsiaTheme="minorHAnsi"/>
          <w:spacing w:val="-15"/>
          <w:lang w:eastAsia="en-US"/>
        </w:rPr>
        <w:t xml:space="preserve"> kredytu (w wysokości określonej w stosunku do </w:t>
      </w:r>
      <w:r w:rsidRPr="00C84ECD">
        <w:rPr>
          <w:rFonts w:eastAsiaTheme="minorHAnsi"/>
          <w:b/>
          <w:bCs/>
          <w:spacing w:val="-15"/>
          <w:lang w:eastAsia="en-US"/>
        </w:rPr>
        <w:t xml:space="preserve">zmiennej </w:t>
      </w:r>
      <w:r w:rsidRPr="00C84ECD">
        <w:rPr>
          <w:rFonts w:eastAsiaTheme="minorHAnsi"/>
          <w:spacing w:val="-13"/>
          <w:lang w:eastAsia="en-US"/>
        </w:rPr>
        <w:t xml:space="preserve">stopy procentowej WIBOR 1M i marży Banku kredytującego), wielkość ewentualnej prowizji bądź </w:t>
      </w:r>
      <w:r w:rsidRPr="00C84ECD">
        <w:rPr>
          <w:rFonts w:eastAsiaTheme="minorHAnsi"/>
          <w:b/>
          <w:bCs/>
          <w:spacing w:val="-13"/>
          <w:lang w:eastAsia="en-US"/>
        </w:rPr>
        <w:t>innych opłat</w:t>
      </w:r>
      <w:r w:rsidRPr="00C84ECD">
        <w:rPr>
          <w:rFonts w:eastAsiaTheme="minorHAnsi"/>
          <w:spacing w:val="-13"/>
          <w:lang w:eastAsia="en-US"/>
        </w:rPr>
        <w:t xml:space="preserve">  jakie </w:t>
      </w:r>
      <w:r w:rsidRPr="00C84ECD">
        <w:rPr>
          <w:rFonts w:eastAsiaTheme="minorHAnsi"/>
          <w:spacing w:val="-15"/>
          <w:lang w:eastAsia="en-US"/>
        </w:rPr>
        <w:t xml:space="preserve">przysługiwać będą Bankowi udzielającemu kredyt.  Koszty udzielanego kredytu (dla porównania ofert) prosimy przedstawić według stopy oprocentowania określonej w stosunku do </w:t>
      </w:r>
      <w:r w:rsidRPr="00C84ECD">
        <w:rPr>
          <w:rFonts w:eastAsiaTheme="minorHAnsi"/>
          <w:spacing w:val="-13"/>
          <w:lang w:eastAsia="en-US"/>
        </w:rPr>
        <w:t>stopy procentowej WIBOR 1M</w:t>
      </w:r>
      <w:r w:rsidR="00983A9E">
        <w:rPr>
          <w:rFonts w:eastAsiaTheme="minorHAnsi"/>
          <w:spacing w:val="-15"/>
          <w:lang w:eastAsia="en-US"/>
        </w:rPr>
        <w:t xml:space="preserve"> obowiązującej  </w:t>
      </w:r>
      <w:r w:rsidR="00983A9E" w:rsidRPr="00536CFF">
        <w:rPr>
          <w:rFonts w:eastAsiaTheme="minorHAnsi"/>
          <w:color w:val="FF0000"/>
          <w:spacing w:val="-15"/>
          <w:lang w:eastAsia="en-US"/>
        </w:rPr>
        <w:t xml:space="preserve">w dniu </w:t>
      </w:r>
      <w:r w:rsidR="00783573">
        <w:rPr>
          <w:rFonts w:eastAsiaTheme="minorHAnsi"/>
          <w:color w:val="FF0000"/>
          <w:spacing w:val="-15"/>
          <w:lang w:eastAsia="en-US"/>
        </w:rPr>
        <w:t>31</w:t>
      </w:r>
      <w:r w:rsidR="00983A9E" w:rsidRPr="00536CFF">
        <w:rPr>
          <w:rFonts w:eastAsiaTheme="minorHAnsi"/>
          <w:color w:val="FF0000"/>
          <w:spacing w:val="-15"/>
          <w:lang w:eastAsia="en-US"/>
        </w:rPr>
        <w:t xml:space="preserve"> października 20</w:t>
      </w:r>
      <w:r w:rsidRPr="00536CFF">
        <w:rPr>
          <w:rFonts w:eastAsiaTheme="minorHAnsi"/>
          <w:color w:val="FF0000"/>
          <w:spacing w:val="-15"/>
          <w:lang w:eastAsia="en-US"/>
        </w:rPr>
        <w:t>2</w:t>
      </w:r>
      <w:r w:rsidR="00783573">
        <w:rPr>
          <w:rFonts w:eastAsiaTheme="minorHAnsi"/>
          <w:color w:val="FF0000"/>
          <w:spacing w:val="-15"/>
          <w:lang w:eastAsia="en-US"/>
        </w:rPr>
        <w:t>4</w:t>
      </w:r>
      <w:r w:rsidRPr="00536CFF">
        <w:rPr>
          <w:rFonts w:eastAsiaTheme="minorHAnsi"/>
          <w:color w:val="FF0000"/>
          <w:spacing w:val="-15"/>
          <w:lang w:eastAsia="en-US"/>
        </w:rPr>
        <w:t xml:space="preserve"> roku zakładając jednocześnie (dla celów porównawczych) realizację zamówienia w całości, w dniu 1</w:t>
      </w:r>
      <w:r w:rsidR="00783573">
        <w:rPr>
          <w:rFonts w:eastAsiaTheme="minorHAnsi"/>
          <w:color w:val="FF0000"/>
          <w:spacing w:val="-15"/>
          <w:lang w:eastAsia="en-US"/>
        </w:rPr>
        <w:t>0</w:t>
      </w:r>
      <w:r w:rsidRPr="00536CFF">
        <w:rPr>
          <w:rFonts w:eastAsiaTheme="minorHAnsi"/>
          <w:color w:val="FF0000"/>
          <w:spacing w:val="-15"/>
          <w:lang w:eastAsia="en-US"/>
        </w:rPr>
        <w:t xml:space="preserve"> </w:t>
      </w:r>
      <w:r w:rsidR="00783573">
        <w:rPr>
          <w:rFonts w:eastAsiaTheme="minorHAnsi"/>
          <w:color w:val="FF0000"/>
          <w:spacing w:val="-15"/>
          <w:lang w:eastAsia="en-US"/>
        </w:rPr>
        <w:t xml:space="preserve"> grudnia</w:t>
      </w:r>
      <w:r w:rsidRPr="00536CFF">
        <w:rPr>
          <w:rFonts w:eastAsiaTheme="minorHAnsi"/>
          <w:color w:val="FF0000"/>
          <w:spacing w:val="-15"/>
          <w:lang w:eastAsia="en-US"/>
        </w:rPr>
        <w:t xml:space="preserve">  202</w:t>
      </w:r>
      <w:r w:rsidR="00783573">
        <w:rPr>
          <w:rFonts w:eastAsiaTheme="minorHAnsi"/>
          <w:color w:val="FF0000"/>
          <w:spacing w:val="-15"/>
          <w:lang w:eastAsia="en-US"/>
        </w:rPr>
        <w:t>4</w:t>
      </w:r>
      <w:r w:rsidRPr="00536CFF">
        <w:rPr>
          <w:rFonts w:eastAsiaTheme="minorHAnsi"/>
          <w:color w:val="FF0000"/>
          <w:spacing w:val="-15"/>
          <w:lang w:eastAsia="en-US"/>
        </w:rPr>
        <w:t xml:space="preserve"> r.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1473"/>
        <w:gridCol w:w="664"/>
        <w:gridCol w:w="1423"/>
        <w:gridCol w:w="1727"/>
        <w:gridCol w:w="1367"/>
        <w:gridCol w:w="1354"/>
        <w:gridCol w:w="928"/>
      </w:tblGrid>
      <w:tr w:rsidR="00C84ECD" w:rsidRPr="00C84ECD" w14:paraId="3C38D878" w14:textId="77777777" w:rsidTr="00C94276">
        <w:tc>
          <w:tcPr>
            <w:tcW w:w="907" w:type="dxa"/>
            <w:vAlign w:val="center"/>
          </w:tcPr>
          <w:p w14:paraId="2F0533CA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Data</w:t>
            </w:r>
          </w:p>
        </w:tc>
        <w:tc>
          <w:tcPr>
            <w:tcW w:w="1473" w:type="dxa"/>
            <w:vAlign w:val="center"/>
          </w:tcPr>
          <w:p w14:paraId="75A08C72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 xml:space="preserve">Roczna kwota spłacanego kapitału kredytu </w:t>
            </w:r>
          </w:p>
        </w:tc>
        <w:tc>
          <w:tcPr>
            <w:tcW w:w="664" w:type="dxa"/>
            <w:vAlign w:val="center"/>
          </w:tcPr>
          <w:p w14:paraId="2B38D6DE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Ilość rat</w:t>
            </w:r>
          </w:p>
        </w:tc>
        <w:tc>
          <w:tcPr>
            <w:tcW w:w="1423" w:type="dxa"/>
            <w:vAlign w:val="center"/>
          </w:tcPr>
          <w:p w14:paraId="3E97DA64" w14:textId="77777777" w:rsidR="00C84ECD" w:rsidRPr="00C84ECD" w:rsidRDefault="00C84ECD" w:rsidP="00C84ECD">
            <w:pPr>
              <w:widowControl w:val="0"/>
              <w:suppressAutoHyphens/>
              <w:spacing w:after="120"/>
              <w:rPr>
                <w:kern w:val="1"/>
                <w:lang w:val="en-US" w:eastAsia="ar-SA"/>
              </w:rPr>
            </w:pPr>
            <w:r w:rsidRPr="00C84ECD">
              <w:rPr>
                <w:kern w:val="1"/>
                <w:lang w:val="en-US" w:eastAsia="ar-SA"/>
              </w:rPr>
              <w:t>Wielkość miesięcznej raty</w:t>
            </w:r>
          </w:p>
        </w:tc>
        <w:tc>
          <w:tcPr>
            <w:tcW w:w="1727" w:type="dxa"/>
            <w:vAlign w:val="center"/>
          </w:tcPr>
          <w:p w14:paraId="62A1FCB4" w14:textId="77777777" w:rsidR="00C84ECD" w:rsidRPr="00C84ECD" w:rsidRDefault="00C84ECD" w:rsidP="00C84ECD">
            <w:pPr>
              <w:widowControl w:val="0"/>
              <w:suppressAutoHyphens/>
              <w:spacing w:after="120"/>
              <w:rPr>
                <w:kern w:val="1"/>
                <w:lang w:eastAsia="ar-SA"/>
              </w:rPr>
            </w:pPr>
            <w:r w:rsidRPr="00C84ECD">
              <w:rPr>
                <w:kern w:val="1"/>
                <w:lang w:eastAsia="ar-SA"/>
              </w:rPr>
              <w:t>Odsetki od kredytu (w zł) wyliczone z uwzględnieniem  stopy procentowej</w:t>
            </w:r>
          </w:p>
          <w:p w14:paraId="7B685F14" w14:textId="77777777" w:rsidR="00C84ECD" w:rsidRPr="00C84ECD" w:rsidRDefault="00C84ECD" w:rsidP="00C84ECD">
            <w:pPr>
              <w:spacing w:after="120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 xml:space="preserve"> WIBOR-1M obowiązującej w dniu </w:t>
            </w:r>
          </w:p>
          <w:p w14:paraId="6E146C5D" w14:textId="5F0329DC" w:rsidR="00C84ECD" w:rsidRPr="00536CFF" w:rsidRDefault="00783573" w:rsidP="00C84ECD">
            <w:pPr>
              <w:spacing w:after="120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3</w:t>
            </w:r>
            <w:r w:rsidR="00983A9E" w:rsidRPr="00536CFF">
              <w:rPr>
                <w:rFonts w:eastAsiaTheme="minorHAnsi"/>
                <w:color w:val="FF0000"/>
                <w:lang w:eastAsia="en-US"/>
              </w:rPr>
              <w:t>1.10.</w:t>
            </w:r>
            <w:r w:rsidR="00C84ECD" w:rsidRPr="00536CFF">
              <w:rPr>
                <w:rFonts w:eastAsiaTheme="minorHAnsi"/>
                <w:color w:val="FF0000"/>
                <w:lang w:eastAsia="en-US"/>
              </w:rPr>
              <w:t>202</w:t>
            </w:r>
            <w:r>
              <w:rPr>
                <w:rFonts w:eastAsiaTheme="minorHAnsi"/>
                <w:color w:val="FF0000"/>
                <w:lang w:eastAsia="en-US"/>
              </w:rPr>
              <w:t>4</w:t>
            </w:r>
            <w:r w:rsidR="00C84ECD" w:rsidRPr="00536CFF">
              <w:rPr>
                <w:rFonts w:eastAsiaTheme="minorHAnsi"/>
                <w:color w:val="FF0000"/>
                <w:lang w:eastAsia="en-US"/>
              </w:rPr>
              <w:t xml:space="preserve"> </w:t>
            </w:r>
          </w:p>
          <w:p w14:paraId="208E0D6B" w14:textId="77777777" w:rsidR="00C84ECD" w:rsidRPr="00C84ECD" w:rsidRDefault="00C84ECD" w:rsidP="00C84ECD">
            <w:pPr>
              <w:spacing w:after="1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 xml:space="preserve">tj................% i </w:t>
            </w:r>
          </w:p>
          <w:p w14:paraId="04A58F6D" w14:textId="77777777" w:rsidR="00C84ECD" w:rsidRPr="00C84ECD" w:rsidRDefault="00C84ECD" w:rsidP="00C84ECD">
            <w:pPr>
              <w:spacing w:after="1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marży Banku kredytującego</w:t>
            </w:r>
          </w:p>
          <w:p w14:paraId="5E7BFBFF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tj..……….%</w:t>
            </w:r>
          </w:p>
        </w:tc>
        <w:tc>
          <w:tcPr>
            <w:tcW w:w="1367" w:type="dxa"/>
            <w:vAlign w:val="center"/>
          </w:tcPr>
          <w:p w14:paraId="557F56B4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 xml:space="preserve">Ewentualna prowizja </w:t>
            </w:r>
          </w:p>
          <w:p w14:paraId="112E14E8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(zł)</w:t>
            </w:r>
          </w:p>
        </w:tc>
        <w:tc>
          <w:tcPr>
            <w:tcW w:w="1354" w:type="dxa"/>
            <w:vAlign w:val="center"/>
          </w:tcPr>
          <w:p w14:paraId="2FE4AFC5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Ewentualne inne opłaty</w:t>
            </w:r>
          </w:p>
          <w:p w14:paraId="7337E7D6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(zł)</w:t>
            </w:r>
          </w:p>
        </w:tc>
        <w:tc>
          <w:tcPr>
            <w:tcW w:w="928" w:type="dxa"/>
            <w:vAlign w:val="center"/>
          </w:tcPr>
          <w:p w14:paraId="42C603B0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Razem cena usługi (zł):</w:t>
            </w:r>
          </w:p>
          <w:p w14:paraId="41885606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 xml:space="preserve">(suma kolumn </w:t>
            </w:r>
          </w:p>
          <w:p w14:paraId="2658EAEA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5,6,7)</w:t>
            </w:r>
          </w:p>
        </w:tc>
      </w:tr>
      <w:tr w:rsidR="00C84ECD" w:rsidRPr="00C84ECD" w14:paraId="3104EC8D" w14:textId="77777777" w:rsidTr="00C94276">
        <w:trPr>
          <w:trHeight w:val="132"/>
        </w:trPr>
        <w:tc>
          <w:tcPr>
            <w:tcW w:w="907" w:type="dxa"/>
            <w:vAlign w:val="center"/>
          </w:tcPr>
          <w:p w14:paraId="6BD535AE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1473" w:type="dxa"/>
            <w:vAlign w:val="center"/>
          </w:tcPr>
          <w:p w14:paraId="6D7935FD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664" w:type="dxa"/>
            <w:vAlign w:val="center"/>
          </w:tcPr>
          <w:p w14:paraId="5E192CC2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1423" w:type="dxa"/>
            <w:vAlign w:val="center"/>
          </w:tcPr>
          <w:p w14:paraId="06D70671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1727" w:type="dxa"/>
            <w:vAlign w:val="center"/>
          </w:tcPr>
          <w:p w14:paraId="021EC91D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1367" w:type="dxa"/>
            <w:vAlign w:val="center"/>
          </w:tcPr>
          <w:p w14:paraId="72160984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6</w:t>
            </w:r>
          </w:p>
        </w:tc>
        <w:tc>
          <w:tcPr>
            <w:tcW w:w="1354" w:type="dxa"/>
            <w:vAlign w:val="center"/>
          </w:tcPr>
          <w:p w14:paraId="5277FEB2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928" w:type="dxa"/>
            <w:vAlign w:val="center"/>
          </w:tcPr>
          <w:p w14:paraId="6072D93D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4ECD">
              <w:rPr>
                <w:rFonts w:eastAsiaTheme="minorHAnsi"/>
                <w:b/>
                <w:bCs/>
                <w:lang w:eastAsia="en-US"/>
              </w:rPr>
              <w:t>8</w:t>
            </w:r>
          </w:p>
        </w:tc>
      </w:tr>
      <w:tr w:rsidR="00C84ECD" w:rsidRPr="00C84ECD" w14:paraId="0F8B99AA" w14:textId="77777777" w:rsidTr="00C94276">
        <w:trPr>
          <w:trHeight w:val="161"/>
        </w:trPr>
        <w:tc>
          <w:tcPr>
            <w:tcW w:w="907" w:type="dxa"/>
            <w:vAlign w:val="center"/>
          </w:tcPr>
          <w:p w14:paraId="24F3AC93" w14:textId="7D326BD5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>202</w:t>
            </w:r>
            <w:r w:rsidR="0070082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304497" w14:textId="77777777" w:rsidR="00C84ECD" w:rsidRPr="00C84ECD" w:rsidRDefault="00C84ECD" w:rsidP="00C84ECD">
            <w:pPr>
              <w:autoSpaceDE w:val="0"/>
              <w:autoSpaceDN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C84EC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664" w:type="dxa"/>
          </w:tcPr>
          <w:p w14:paraId="5DC42FBE" w14:textId="77777777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3" w:type="dxa"/>
          </w:tcPr>
          <w:p w14:paraId="4A687286" w14:textId="77777777" w:rsidR="00C84ECD" w:rsidRPr="00C84ECD" w:rsidRDefault="00C84ECD" w:rsidP="00C84ECD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27" w:type="dxa"/>
            <w:vAlign w:val="center"/>
          </w:tcPr>
          <w:p w14:paraId="23FE6B1A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725F97EA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5853D32F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8" w:type="dxa"/>
            <w:vAlign w:val="center"/>
          </w:tcPr>
          <w:p w14:paraId="22D99090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84ECD" w:rsidRPr="00C84ECD" w14:paraId="78822AB4" w14:textId="77777777" w:rsidTr="00C94276">
        <w:trPr>
          <w:trHeight w:val="495"/>
        </w:trPr>
        <w:tc>
          <w:tcPr>
            <w:tcW w:w="907" w:type="dxa"/>
            <w:vAlign w:val="center"/>
          </w:tcPr>
          <w:p w14:paraId="7992CED1" w14:textId="7F2810AB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>202</w:t>
            </w:r>
            <w:r w:rsidR="0070082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1533BF" w14:textId="34243E42" w:rsidR="00C84ECD" w:rsidRPr="00C84ECD" w:rsidRDefault="00700825" w:rsidP="00C84ECD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500 000,00</w:t>
            </w:r>
          </w:p>
        </w:tc>
        <w:tc>
          <w:tcPr>
            <w:tcW w:w="664" w:type="dxa"/>
            <w:vAlign w:val="center"/>
          </w:tcPr>
          <w:p w14:paraId="76969FE5" w14:textId="77777777" w:rsidR="008636AA" w:rsidRDefault="00700825" w:rsidP="00C94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  <w:p w14:paraId="186ED7C4" w14:textId="33559DE1" w:rsidR="00700825" w:rsidRPr="00C84ECD" w:rsidRDefault="00700825" w:rsidP="00C94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3" w:type="dxa"/>
            <w:vAlign w:val="center"/>
          </w:tcPr>
          <w:p w14:paraId="36826EB8" w14:textId="77777777" w:rsidR="00700825" w:rsidRDefault="00700825" w:rsidP="00700825">
            <w:pPr>
              <w:jc w:val="right"/>
            </w:pPr>
            <w:r>
              <w:t>41 666,66</w:t>
            </w:r>
          </w:p>
          <w:p w14:paraId="6F584893" w14:textId="44DE5066" w:rsidR="00C84ECD" w:rsidRPr="00C84ECD" w:rsidRDefault="00700825" w:rsidP="00700825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t>41 666,74</w:t>
            </w:r>
          </w:p>
        </w:tc>
        <w:tc>
          <w:tcPr>
            <w:tcW w:w="1727" w:type="dxa"/>
            <w:vAlign w:val="center"/>
          </w:tcPr>
          <w:p w14:paraId="28E52F75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7B5A5F50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550768A9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8" w:type="dxa"/>
            <w:vAlign w:val="center"/>
          </w:tcPr>
          <w:p w14:paraId="18470B1E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84ECD" w:rsidRPr="00C84ECD" w14:paraId="3467DE88" w14:textId="77777777" w:rsidTr="00C94276">
        <w:trPr>
          <w:trHeight w:val="165"/>
        </w:trPr>
        <w:tc>
          <w:tcPr>
            <w:tcW w:w="907" w:type="dxa"/>
            <w:vAlign w:val="center"/>
          </w:tcPr>
          <w:p w14:paraId="34AD2D0F" w14:textId="0B20B4C4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lastRenderedPageBreak/>
              <w:t>202</w:t>
            </w:r>
            <w:r w:rsidR="0070082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A6610D" w14:textId="44F9EEA5" w:rsidR="00C84ECD" w:rsidRPr="00C84ECD" w:rsidRDefault="00700825" w:rsidP="00C84ECD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500 000,00</w:t>
            </w:r>
          </w:p>
        </w:tc>
        <w:tc>
          <w:tcPr>
            <w:tcW w:w="664" w:type="dxa"/>
            <w:vAlign w:val="center"/>
          </w:tcPr>
          <w:p w14:paraId="465AF822" w14:textId="77777777" w:rsidR="00C84ECD" w:rsidRDefault="00700825" w:rsidP="00C94276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  <w:p w14:paraId="73E6304C" w14:textId="2AEE0CAA" w:rsidR="00700825" w:rsidRPr="00C84ECD" w:rsidRDefault="00700825" w:rsidP="00C94276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3" w:type="dxa"/>
            <w:vAlign w:val="center"/>
          </w:tcPr>
          <w:p w14:paraId="32E0AD68" w14:textId="77777777" w:rsidR="00700825" w:rsidRDefault="00700825" w:rsidP="00700825">
            <w:pPr>
              <w:jc w:val="right"/>
            </w:pPr>
            <w:r>
              <w:t>41 666,66</w:t>
            </w:r>
          </w:p>
          <w:p w14:paraId="60D7C81F" w14:textId="706937D5" w:rsidR="00C84ECD" w:rsidRPr="00C84ECD" w:rsidRDefault="00700825" w:rsidP="00700825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t>41 666,74</w:t>
            </w:r>
          </w:p>
        </w:tc>
        <w:tc>
          <w:tcPr>
            <w:tcW w:w="1727" w:type="dxa"/>
            <w:vAlign w:val="center"/>
          </w:tcPr>
          <w:p w14:paraId="5125387C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1BF4C41E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181468ED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8" w:type="dxa"/>
            <w:vAlign w:val="center"/>
          </w:tcPr>
          <w:p w14:paraId="6209FE26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84ECD" w:rsidRPr="00C84ECD" w14:paraId="7BCE0C02" w14:textId="77777777" w:rsidTr="00C94276">
        <w:trPr>
          <w:trHeight w:val="161"/>
        </w:trPr>
        <w:tc>
          <w:tcPr>
            <w:tcW w:w="907" w:type="dxa"/>
            <w:vAlign w:val="center"/>
          </w:tcPr>
          <w:p w14:paraId="0FD0E25F" w14:textId="6719D275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>202</w:t>
            </w:r>
            <w:r w:rsidR="0070082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891D9E" w14:textId="0B7515A2" w:rsidR="00C84ECD" w:rsidRPr="00C84ECD" w:rsidRDefault="00700825" w:rsidP="00C84ECD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600 000,00</w:t>
            </w:r>
          </w:p>
        </w:tc>
        <w:tc>
          <w:tcPr>
            <w:tcW w:w="664" w:type="dxa"/>
            <w:vAlign w:val="center"/>
          </w:tcPr>
          <w:p w14:paraId="36421EB3" w14:textId="03D6B2E1" w:rsidR="00C84ECD" w:rsidRPr="00C84ECD" w:rsidRDefault="00700825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423" w:type="dxa"/>
            <w:vAlign w:val="center"/>
          </w:tcPr>
          <w:p w14:paraId="21A08CE0" w14:textId="193E44D1" w:rsidR="00C84ECD" w:rsidRPr="00C84ECD" w:rsidRDefault="00700825" w:rsidP="00C84ECD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t>5</w:t>
            </w:r>
            <w:r w:rsidRPr="00267994">
              <w:t>0 000,00</w:t>
            </w:r>
          </w:p>
        </w:tc>
        <w:tc>
          <w:tcPr>
            <w:tcW w:w="1727" w:type="dxa"/>
            <w:vAlign w:val="center"/>
          </w:tcPr>
          <w:p w14:paraId="27492AAB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3CF6ABED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5E2E79B7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8" w:type="dxa"/>
            <w:vAlign w:val="center"/>
          </w:tcPr>
          <w:p w14:paraId="38003A6C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84ECD" w:rsidRPr="00C84ECD" w14:paraId="5861F651" w14:textId="77777777" w:rsidTr="00C94276">
        <w:trPr>
          <w:trHeight w:val="172"/>
        </w:trPr>
        <w:tc>
          <w:tcPr>
            <w:tcW w:w="907" w:type="dxa"/>
            <w:vAlign w:val="center"/>
          </w:tcPr>
          <w:p w14:paraId="2AAFB392" w14:textId="2AFC5237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>202</w:t>
            </w:r>
            <w:r w:rsidR="0070082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88B1D8" w14:textId="1C38AFB3" w:rsidR="00C84ECD" w:rsidRPr="00C84ECD" w:rsidRDefault="00700825" w:rsidP="00C84ECD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700 000,00</w:t>
            </w:r>
          </w:p>
        </w:tc>
        <w:tc>
          <w:tcPr>
            <w:tcW w:w="664" w:type="dxa"/>
            <w:vAlign w:val="center"/>
          </w:tcPr>
          <w:p w14:paraId="066A14E1" w14:textId="77777777" w:rsidR="00C94276" w:rsidRDefault="00C94276" w:rsidP="00C94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  <w:p w14:paraId="641B8215" w14:textId="2EAFBC7A" w:rsidR="00700825" w:rsidRPr="00C84ECD" w:rsidRDefault="00C94276" w:rsidP="00C9427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3" w:type="dxa"/>
            <w:vAlign w:val="center"/>
          </w:tcPr>
          <w:p w14:paraId="3F1585B2" w14:textId="77777777" w:rsidR="00700825" w:rsidRDefault="00700825" w:rsidP="00700825">
            <w:pPr>
              <w:jc w:val="right"/>
            </w:pPr>
            <w:r>
              <w:t>58 333,33</w:t>
            </w:r>
          </w:p>
          <w:p w14:paraId="0E5A5EEF" w14:textId="37B6E571" w:rsidR="00C84ECD" w:rsidRPr="00C84ECD" w:rsidRDefault="00700825" w:rsidP="00700825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t>58 333,37</w:t>
            </w:r>
          </w:p>
        </w:tc>
        <w:tc>
          <w:tcPr>
            <w:tcW w:w="1727" w:type="dxa"/>
            <w:vAlign w:val="center"/>
          </w:tcPr>
          <w:p w14:paraId="3BF8C19A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5128156C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09CAC055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8" w:type="dxa"/>
            <w:vAlign w:val="center"/>
          </w:tcPr>
          <w:p w14:paraId="4241262A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84ECD" w:rsidRPr="00C84ECD" w14:paraId="226D7B3C" w14:textId="77777777" w:rsidTr="00C94276">
        <w:trPr>
          <w:trHeight w:val="54"/>
        </w:trPr>
        <w:tc>
          <w:tcPr>
            <w:tcW w:w="907" w:type="dxa"/>
            <w:vAlign w:val="center"/>
          </w:tcPr>
          <w:p w14:paraId="41337231" w14:textId="04CD34DE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>202</w:t>
            </w:r>
            <w:r w:rsidR="0070082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B0A9CC" w14:textId="3D415473" w:rsidR="00C84ECD" w:rsidRPr="00C84ECD" w:rsidRDefault="00700825" w:rsidP="00C84ECD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700 000,00</w:t>
            </w:r>
          </w:p>
        </w:tc>
        <w:tc>
          <w:tcPr>
            <w:tcW w:w="664" w:type="dxa"/>
            <w:vAlign w:val="center"/>
          </w:tcPr>
          <w:p w14:paraId="592604CB" w14:textId="77777777" w:rsidR="00C94276" w:rsidRDefault="00C94276" w:rsidP="00C94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  <w:p w14:paraId="2D6EFBCF" w14:textId="2292BE15" w:rsidR="00700825" w:rsidRPr="00C84ECD" w:rsidRDefault="00C94276" w:rsidP="00C9427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3" w:type="dxa"/>
            <w:vAlign w:val="center"/>
          </w:tcPr>
          <w:p w14:paraId="0BF95B8C" w14:textId="77777777" w:rsidR="00700825" w:rsidRDefault="00700825" w:rsidP="00700825">
            <w:pPr>
              <w:jc w:val="right"/>
            </w:pPr>
            <w:r>
              <w:t>58 333,33</w:t>
            </w:r>
          </w:p>
          <w:p w14:paraId="15BF020D" w14:textId="7839C3B3" w:rsidR="00C84ECD" w:rsidRPr="00C84ECD" w:rsidRDefault="00700825" w:rsidP="00700825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t>58 333,37</w:t>
            </w:r>
          </w:p>
        </w:tc>
        <w:tc>
          <w:tcPr>
            <w:tcW w:w="1727" w:type="dxa"/>
            <w:vAlign w:val="center"/>
          </w:tcPr>
          <w:p w14:paraId="5BBE7BFF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35A7C638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006C315B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8" w:type="dxa"/>
            <w:vAlign w:val="center"/>
          </w:tcPr>
          <w:p w14:paraId="51AE2FD2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84ECD" w:rsidRPr="00C84ECD" w14:paraId="29743A66" w14:textId="77777777" w:rsidTr="00C94276">
        <w:trPr>
          <w:trHeight w:val="600"/>
        </w:trPr>
        <w:tc>
          <w:tcPr>
            <w:tcW w:w="907" w:type="dxa"/>
            <w:vAlign w:val="center"/>
          </w:tcPr>
          <w:p w14:paraId="5D1D79F9" w14:textId="608B72DC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>20</w:t>
            </w:r>
            <w:r w:rsidR="00700825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DD22BE" w14:textId="33703782" w:rsidR="00C84ECD" w:rsidRPr="00C84ECD" w:rsidRDefault="00700825" w:rsidP="00C84ECD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700 000,00</w:t>
            </w:r>
          </w:p>
        </w:tc>
        <w:tc>
          <w:tcPr>
            <w:tcW w:w="664" w:type="dxa"/>
          </w:tcPr>
          <w:p w14:paraId="33DF14AC" w14:textId="77777777" w:rsidR="00C94276" w:rsidRDefault="00C94276" w:rsidP="00C94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  <w:p w14:paraId="27E84285" w14:textId="1028DB2F" w:rsidR="00700825" w:rsidRPr="00C84ECD" w:rsidRDefault="00C94276" w:rsidP="00C9427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3" w:type="dxa"/>
          </w:tcPr>
          <w:p w14:paraId="66BFC294" w14:textId="77777777" w:rsidR="00700825" w:rsidRDefault="00700825" w:rsidP="00700825">
            <w:pPr>
              <w:jc w:val="right"/>
            </w:pPr>
            <w:r>
              <w:t>58 333,33</w:t>
            </w:r>
          </w:p>
          <w:p w14:paraId="5AD922B8" w14:textId="659893CF" w:rsidR="00C84ECD" w:rsidRPr="00C84ECD" w:rsidRDefault="00700825" w:rsidP="00700825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t>58 333,37</w:t>
            </w:r>
          </w:p>
        </w:tc>
        <w:tc>
          <w:tcPr>
            <w:tcW w:w="1727" w:type="dxa"/>
            <w:vAlign w:val="center"/>
          </w:tcPr>
          <w:p w14:paraId="5715C40F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790F5DC5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5D8D451A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8" w:type="dxa"/>
            <w:vAlign w:val="center"/>
          </w:tcPr>
          <w:p w14:paraId="0FA0DE13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84ECD" w:rsidRPr="00C84ECD" w14:paraId="57EDDB43" w14:textId="77777777" w:rsidTr="00C94276">
        <w:trPr>
          <w:trHeight w:val="161"/>
        </w:trPr>
        <w:tc>
          <w:tcPr>
            <w:tcW w:w="907" w:type="dxa"/>
            <w:vAlign w:val="center"/>
          </w:tcPr>
          <w:p w14:paraId="6AF11712" w14:textId="17616F2B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>203</w:t>
            </w:r>
            <w:r w:rsidR="0070082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0EFA56" w14:textId="529E53E7" w:rsidR="00C84ECD" w:rsidRPr="00C84ECD" w:rsidRDefault="00700825" w:rsidP="00C84ECD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700 000,00</w:t>
            </w:r>
          </w:p>
        </w:tc>
        <w:tc>
          <w:tcPr>
            <w:tcW w:w="664" w:type="dxa"/>
          </w:tcPr>
          <w:p w14:paraId="69EF1F86" w14:textId="77777777" w:rsidR="00C94276" w:rsidRDefault="00C94276" w:rsidP="00C94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  <w:p w14:paraId="12507B60" w14:textId="15995719" w:rsidR="00700825" w:rsidRPr="00C84ECD" w:rsidRDefault="00C94276" w:rsidP="00C9427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3" w:type="dxa"/>
          </w:tcPr>
          <w:p w14:paraId="04587288" w14:textId="77777777" w:rsidR="00700825" w:rsidRDefault="00700825" w:rsidP="00700825">
            <w:pPr>
              <w:jc w:val="right"/>
            </w:pPr>
            <w:r>
              <w:t>58 333,33</w:t>
            </w:r>
          </w:p>
          <w:p w14:paraId="0B2C1440" w14:textId="502E79DC" w:rsidR="00C84ECD" w:rsidRPr="00C84ECD" w:rsidRDefault="00700825" w:rsidP="00700825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t>58 333,37</w:t>
            </w:r>
          </w:p>
        </w:tc>
        <w:tc>
          <w:tcPr>
            <w:tcW w:w="1727" w:type="dxa"/>
            <w:vAlign w:val="center"/>
          </w:tcPr>
          <w:p w14:paraId="35118523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7C2D57CB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728DFCE8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8" w:type="dxa"/>
            <w:vAlign w:val="center"/>
          </w:tcPr>
          <w:p w14:paraId="4C2C3B5A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84ECD" w:rsidRPr="00C84ECD" w14:paraId="270A7088" w14:textId="77777777" w:rsidTr="00C94276">
        <w:trPr>
          <w:trHeight w:val="172"/>
        </w:trPr>
        <w:tc>
          <w:tcPr>
            <w:tcW w:w="907" w:type="dxa"/>
            <w:vAlign w:val="center"/>
          </w:tcPr>
          <w:p w14:paraId="5B0184EF" w14:textId="663ACEA1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>203</w:t>
            </w:r>
            <w:r w:rsidR="0070082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55BEBB" w14:textId="3AEB2790" w:rsidR="00C84ECD" w:rsidRPr="00C84ECD" w:rsidRDefault="00700825" w:rsidP="00C84ECD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700 000,00</w:t>
            </w:r>
          </w:p>
        </w:tc>
        <w:tc>
          <w:tcPr>
            <w:tcW w:w="664" w:type="dxa"/>
          </w:tcPr>
          <w:p w14:paraId="08B3EB04" w14:textId="77777777" w:rsidR="00C94276" w:rsidRDefault="00C94276" w:rsidP="00C94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  <w:p w14:paraId="63C0AB8D" w14:textId="794BB6DD" w:rsidR="00700825" w:rsidRPr="00C84ECD" w:rsidRDefault="00C94276" w:rsidP="00C9427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3" w:type="dxa"/>
          </w:tcPr>
          <w:p w14:paraId="71FF4AAD" w14:textId="77777777" w:rsidR="00700825" w:rsidRDefault="00700825" w:rsidP="00700825">
            <w:pPr>
              <w:jc w:val="right"/>
            </w:pPr>
            <w:r>
              <w:t>58 333,33</w:t>
            </w:r>
          </w:p>
          <w:p w14:paraId="2C394F6B" w14:textId="69E0D006" w:rsidR="00C84ECD" w:rsidRPr="00C84ECD" w:rsidRDefault="00700825" w:rsidP="00700825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t>58 333,37</w:t>
            </w:r>
          </w:p>
        </w:tc>
        <w:tc>
          <w:tcPr>
            <w:tcW w:w="1727" w:type="dxa"/>
            <w:vAlign w:val="center"/>
          </w:tcPr>
          <w:p w14:paraId="2DA88C6C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361FC8D4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7C682C54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8" w:type="dxa"/>
            <w:vAlign w:val="center"/>
          </w:tcPr>
          <w:p w14:paraId="43797F03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84ECD" w:rsidRPr="00C84ECD" w14:paraId="58562CA8" w14:textId="77777777" w:rsidTr="00C94276">
        <w:trPr>
          <w:trHeight w:val="155"/>
        </w:trPr>
        <w:tc>
          <w:tcPr>
            <w:tcW w:w="907" w:type="dxa"/>
            <w:vAlign w:val="center"/>
          </w:tcPr>
          <w:p w14:paraId="568BCE19" w14:textId="568F650C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>203</w:t>
            </w:r>
            <w:r w:rsidR="0070082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6E73DE" w14:textId="4BA6CB6D" w:rsidR="00C84ECD" w:rsidRPr="00C84ECD" w:rsidRDefault="00700825" w:rsidP="00C84ECD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800 000,00</w:t>
            </w:r>
          </w:p>
        </w:tc>
        <w:tc>
          <w:tcPr>
            <w:tcW w:w="664" w:type="dxa"/>
          </w:tcPr>
          <w:p w14:paraId="2723A910" w14:textId="77777777" w:rsidR="00C94276" w:rsidRDefault="00C94276" w:rsidP="00C94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  <w:p w14:paraId="2CA92CF5" w14:textId="1E19833C" w:rsidR="00700825" w:rsidRPr="00C84ECD" w:rsidRDefault="00C94276" w:rsidP="00C9427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3" w:type="dxa"/>
          </w:tcPr>
          <w:p w14:paraId="63689B8F" w14:textId="77777777" w:rsidR="00700825" w:rsidRPr="00700825" w:rsidRDefault="00700825" w:rsidP="00700825">
            <w:pPr>
              <w:jc w:val="right"/>
            </w:pPr>
            <w:r w:rsidRPr="00700825">
              <w:t>66 666,66</w:t>
            </w:r>
          </w:p>
          <w:p w14:paraId="1E1557BA" w14:textId="3F24AD1E" w:rsidR="00C84ECD" w:rsidRPr="00700825" w:rsidRDefault="00700825" w:rsidP="00700825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700825">
              <w:t>66 666,74</w:t>
            </w:r>
          </w:p>
        </w:tc>
        <w:tc>
          <w:tcPr>
            <w:tcW w:w="1727" w:type="dxa"/>
            <w:vAlign w:val="center"/>
          </w:tcPr>
          <w:p w14:paraId="33D33564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48B4075B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3D8B1995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8" w:type="dxa"/>
            <w:vAlign w:val="center"/>
          </w:tcPr>
          <w:p w14:paraId="1C6135B5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84ECD" w:rsidRPr="00C84ECD" w14:paraId="48D5B47F" w14:textId="77777777" w:rsidTr="00C94276">
        <w:trPr>
          <w:trHeight w:val="165"/>
        </w:trPr>
        <w:tc>
          <w:tcPr>
            <w:tcW w:w="907" w:type="dxa"/>
            <w:vAlign w:val="center"/>
          </w:tcPr>
          <w:p w14:paraId="7CFC02F1" w14:textId="4BBC0AFE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>203</w:t>
            </w:r>
            <w:r w:rsidR="0070082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09D68D" w14:textId="3DCB8211" w:rsidR="00C84ECD" w:rsidRPr="00C84ECD" w:rsidRDefault="00700825" w:rsidP="00C84ECD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800 000,00</w:t>
            </w:r>
          </w:p>
        </w:tc>
        <w:tc>
          <w:tcPr>
            <w:tcW w:w="664" w:type="dxa"/>
          </w:tcPr>
          <w:p w14:paraId="425E38E6" w14:textId="77777777" w:rsidR="00C94276" w:rsidRDefault="00C94276" w:rsidP="00C94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  <w:p w14:paraId="7E73B21A" w14:textId="33B9AB7E" w:rsidR="00700825" w:rsidRPr="00C84ECD" w:rsidRDefault="00C94276" w:rsidP="00C9427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3" w:type="dxa"/>
          </w:tcPr>
          <w:p w14:paraId="33001915" w14:textId="77777777" w:rsidR="00700825" w:rsidRPr="00700825" w:rsidRDefault="00700825" w:rsidP="00700825">
            <w:pPr>
              <w:jc w:val="right"/>
            </w:pPr>
            <w:r w:rsidRPr="00700825">
              <w:t>66 666,66</w:t>
            </w:r>
          </w:p>
          <w:p w14:paraId="71543E66" w14:textId="25CEFD8B" w:rsidR="00C84ECD" w:rsidRPr="00700825" w:rsidRDefault="00700825" w:rsidP="00700825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700825">
              <w:t>66 666,74</w:t>
            </w:r>
          </w:p>
        </w:tc>
        <w:tc>
          <w:tcPr>
            <w:tcW w:w="1727" w:type="dxa"/>
            <w:vAlign w:val="center"/>
          </w:tcPr>
          <w:p w14:paraId="47EAB183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11A8BC25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11468AD8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8" w:type="dxa"/>
            <w:vAlign w:val="center"/>
          </w:tcPr>
          <w:p w14:paraId="5A494B2C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84ECD" w:rsidRPr="00C84ECD" w14:paraId="18B31879" w14:textId="77777777" w:rsidTr="00C94276">
        <w:trPr>
          <w:trHeight w:val="161"/>
        </w:trPr>
        <w:tc>
          <w:tcPr>
            <w:tcW w:w="907" w:type="dxa"/>
            <w:vAlign w:val="center"/>
          </w:tcPr>
          <w:p w14:paraId="497A39FD" w14:textId="4A5AD154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>203</w:t>
            </w:r>
            <w:r w:rsidR="0070082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0F6E2E" w14:textId="56F441C0" w:rsidR="00C84ECD" w:rsidRPr="00C84ECD" w:rsidRDefault="00700825" w:rsidP="00C84ECD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800 000,00</w:t>
            </w:r>
          </w:p>
        </w:tc>
        <w:tc>
          <w:tcPr>
            <w:tcW w:w="664" w:type="dxa"/>
          </w:tcPr>
          <w:p w14:paraId="58C79FE4" w14:textId="77777777" w:rsidR="00C94276" w:rsidRDefault="00C94276" w:rsidP="00C94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  <w:p w14:paraId="2197C91E" w14:textId="7D4DC916" w:rsidR="00700825" w:rsidRPr="00C84ECD" w:rsidRDefault="00C94276" w:rsidP="00C9427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3" w:type="dxa"/>
          </w:tcPr>
          <w:p w14:paraId="46BBE787" w14:textId="77777777" w:rsidR="00700825" w:rsidRPr="00700825" w:rsidRDefault="00700825" w:rsidP="00700825">
            <w:pPr>
              <w:jc w:val="right"/>
            </w:pPr>
            <w:r w:rsidRPr="00700825">
              <w:t>66 666,66</w:t>
            </w:r>
          </w:p>
          <w:p w14:paraId="673DCE2E" w14:textId="31AE07AD" w:rsidR="00C84ECD" w:rsidRPr="00700825" w:rsidRDefault="00700825" w:rsidP="00700825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700825">
              <w:t>66 666,74</w:t>
            </w:r>
          </w:p>
        </w:tc>
        <w:tc>
          <w:tcPr>
            <w:tcW w:w="1727" w:type="dxa"/>
            <w:vAlign w:val="center"/>
          </w:tcPr>
          <w:p w14:paraId="491B9F0A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43B124CA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7DDD3145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8" w:type="dxa"/>
            <w:vAlign w:val="center"/>
          </w:tcPr>
          <w:p w14:paraId="29B826BE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84ECD" w:rsidRPr="00C84ECD" w14:paraId="14DE0E16" w14:textId="77777777" w:rsidTr="00C94276">
        <w:trPr>
          <w:trHeight w:val="161"/>
        </w:trPr>
        <w:tc>
          <w:tcPr>
            <w:tcW w:w="907" w:type="dxa"/>
            <w:vAlign w:val="center"/>
          </w:tcPr>
          <w:p w14:paraId="088ACD1F" w14:textId="77777777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84ECD">
              <w:rPr>
                <w:rFonts w:eastAsiaTheme="minorHAnsi"/>
                <w:lang w:eastAsia="en-US"/>
              </w:rPr>
              <w:t>Razem:</w:t>
            </w:r>
          </w:p>
        </w:tc>
        <w:tc>
          <w:tcPr>
            <w:tcW w:w="1473" w:type="dxa"/>
            <w:vAlign w:val="center"/>
          </w:tcPr>
          <w:p w14:paraId="4FEBCBAB" w14:textId="69FD83AB" w:rsidR="00C84ECD" w:rsidRPr="00C84ECD" w:rsidRDefault="00700825" w:rsidP="00C84ECD">
            <w:pPr>
              <w:spacing w:after="160" w:line="259" w:lineRule="auto"/>
              <w:jc w:val="right"/>
              <w:rPr>
                <w:b/>
              </w:rPr>
            </w:pPr>
            <w:r>
              <w:rPr>
                <w:b/>
              </w:rPr>
              <w:t>7 500 000,00</w:t>
            </w:r>
          </w:p>
        </w:tc>
        <w:tc>
          <w:tcPr>
            <w:tcW w:w="664" w:type="dxa"/>
            <w:vAlign w:val="center"/>
          </w:tcPr>
          <w:p w14:paraId="23F13BCF" w14:textId="50651596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84ECD">
              <w:rPr>
                <w:rFonts w:eastAsiaTheme="minorHAnsi"/>
                <w:b/>
                <w:lang w:eastAsia="en-US"/>
              </w:rPr>
              <w:t>1</w:t>
            </w:r>
            <w:r w:rsidR="00700825">
              <w:rPr>
                <w:rFonts w:eastAsiaTheme="minorHAnsi"/>
                <w:b/>
                <w:lang w:eastAsia="en-US"/>
              </w:rPr>
              <w:t>32</w:t>
            </w:r>
          </w:p>
        </w:tc>
        <w:tc>
          <w:tcPr>
            <w:tcW w:w="1423" w:type="dxa"/>
            <w:vAlign w:val="center"/>
          </w:tcPr>
          <w:p w14:paraId="7890421F" w14:textId="1875076E" w:rsidR="00C84ECD" w:rsidRPr="00C84ECD" w:rsidRDefault="00C84ECD" w:rsidP="00C84ECD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84ECD">
              <w:rPr>
                <w:rFonts w:eastAsiaTheme="minorHAnsi"/>
                <w:b/>
                <w:lang w:eastAsia="en-US"/>
              </w:rPr>
              <w:t xml:space="preserve">Śr. </w:t>
            </w:r>
            <w:r w:rsidR="00700825">
              <w:rPr>
                <w:rFonts w:eastAsiaTheme="minorHAnsi"/>
                <w:b/>
                <w:lang w:eastAsia="en-US"/>
              </w:rPr>
              <w:t>56 818,18</w:t>
            </w:r>
          </w:p>
        </w:tc>
        <w:tc>
          <w:tcPr>
            <w:tcW w:w="1727" w:type="dxa"/>
            <w:vAlign w:val="center"/>
          </w:tcPr>
          <w:p w14:paraId="51459BDE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7679702F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2BD1A16E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8" w:type="dxa"/>
            <w:vAlign w:val="center"/>
          </w:tcPr>
          <w:p w14:paraId="242AB13C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84ECD" w:rsidRPr="00C84ECD" w14:paraId="40C1FDC0" w14:textId="77777777" w:rsidTr="00700825">
        <w:trPr>
          <w:cantSplit/>
          <w:trHeight w:val="643"/>
        </w:trPr>
        <w:tc>
          <w:tcPr>
            <w:tcW w:w="4467" w:type="dxa"/>
            <w:gridSpan w:val="4"/>
            <w:vAlign w:val="center"/>
          </w:tcPr>
          <w:p w14:paraId="25CF19D1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84ECD">
              <w:rPr>
                <w:rFonts w:eastAsiaTheme="minorHAnsi"/>
                <w:b/>
                <w:lang w:eastAsia="en-US"/>
              </w:rPr>
              <w:t>Razem cena usługi (kredytu) słownie:</w:t>
            </w:r>
          </w:p>
        </w:tc>
        <w:tc>
          <w:tcPr>
            <w:tcW w:w="5376" w:type="dxa"/>
            <w:gridSpan w:val="4"/>
            <w:vAlign w:val="center"/>
          </w:tcPr>
          <w:p w14:paraId="151E26C5" w14:textId="77777777" w:rsidR="00C84ECD" w:rsidRPr="00C84ECD" w:rsidRDefault="00C84ECD" w:rsidP="00C84ECD">
            <w:pPr>
              <w:spacing w:after="160" w:line="360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14:paraId="6D3092B4" w14:textId="77777777" w:rsidR="00C84ECD" w:rsidRPr="00B3240A" w:rsidRDefault="00C84ECD" w:rsidP="00C84ECD">
      <w:pPr>
        <w:shd w:val="clear" w:color="auto" w:fill="FFFFFF"/>
        <w:spacing w:after="160" w:line="259" w:lineRule="auto"/>
        <w:ind w:firstLine="360"/>
        <w:rPr>
          <w:rFonts w:eastAsiaTheme="minorHAnsi"/>
          <w:spacing w:val="-17"/>
          <w:lang w:eastAsia="en-US"/>
        </w:rPr>
      </w:pPr>
      <w:r w:rsidRPr="00B3240A">
        <w:rPr>
          <w:rFonts w:eastAsiaTheme="minorHAnsi"/>
          <w:spacing w:val="-14"/>
          <w:lang w:eastAsia="en-US"/>
        </w:rPr>
        <w:t xml:space="preserve">2) cena usługi powinna być wyrażona w pieniądzu - PLN,  (oferty nie spełniające tego </w:t>
      </w:r>
      <w:r w:rsidRPr="00B3240A">
        <w:rPr>
          <w:rFonts w:eastAsiaTheme="minorHAnsi"/>
          <w:spacing w:val="-17"/>
          <w:lang w:eastAsia="en-US"/>
        </w:rPr>
        <w:t>wymogu będą   odrzucone).</w:t>
      </w:r>
    </w:p>
    <w:p w14:paraId="7B78E911" w14:textId="4DD74589" w:rsidR="00C84ECD" w:rsidRPr="00C84ECD" w:rsidRDefault="00C84ECD" w:rsidP="00C84ECD">
      <w:pPr>
        <w:shd w:val="clear" w:color="auto" w:fill="FFFFFF"/>
        <w:spacing w:after="160" w:line="259" w:lineRule="auto"/>
        <w:ind w:firstLine="360"/>
        <w:jc w:val="both"/>
        <w:rPr>
          <w:rFonts w:eastAsiaTheme="minorHAnsi"/>
          <w:color w:val="323232"/>
          <w:spacing w:val="-17"/>
          <w:lang w:eastAsia="en-US"/>
        </w:rPr>
      </w:pPr>
      <w:r w:rsidRPr="00B3240A">
        <w:rPr>
          <w:rFonts w:eastAsiaTheme="minorHAnsi"/>
          <w:spacing w:val="-17"/>
          <w:lang w:eastAsia="en-US"/>
        </w:rPr>
        <w:t xml:space="preserve">3)  Okres trwania umowy - do dnia spłaty kredytu tj. do </w:t>
      </w:r>
      <w:r w:rsidRPr="00B3240A">
        <w:rPr>
          <w:rFonts w:eastAsiaTheme="minorHAnsi"/>
          <w:lang w:eastAsia="en-US"/>
        </w:rPr>
        <w:t>3</w:t>
      </w:r>
      <w:r w:rsidR="00783573">
        <w:rPr>
          <w:rFonts w:eastAsiaTheme="minorHAnsi"/>
          <w:lang w:eastAsia="en-US"/>
        </w:rPr>
        <w:t>1</w:t>
      </w:r>
      <w:r w:rsidRPr="00B3240A">
        <w:rPr>
          <w:rFonts w:eastAsiaTheme="minorHAnsi"/>
          <w:lang w:eastAsia="en-US"/>
        </w:rPr>
        <w:t>.12.203</w:t>
      </w:r>
      <w:r w:rsidR="00C94276">
        <w:rPr>
          <w:rFonts w:eastAsiaTheme="minorHAnsi"/>
          <w:lang w:eastAsia="en-US"/>
        </w:rPr>
        <w:t>5</w:t>
      </w:r>
      <w:r w:rsidRPr="00B3240A">
        <w:rPr>
          <w:rFonts w:eastAsiaTheme="minorHAnsi"/>
          <w:lang w:eastAsia="en-US"/>
        </w:rPr>
        <w:t xml:space="preserve"> r</w:t>
      </w:r>
      <w:r w:rsidRPr="00C84ECD">
        <w:rPr>
          <w:rFonts w:eastAsiaTheme="minorHAnsi"/>
          <w:color w:val="000000"/>
          <w:lang w:eastAsia="en-US"/>
        </w:rPr>
        <w:t>.</w:t>
      </w:r>
    </w:p>
    <w:p w14:paraId="68921DBF" w14:textId="77777777" w:rsidR="00B3240A" w:rsidRDefault="00B3240A" w:rsidP="00703F21">
      <w:pPr>
        <w:tabs>
          <w:tab w:val="left" w:pos="2835"/>
        </w:tabs>
        <w:spacing w:after="120" w:line="264" w:lineRule="auto"/>
        <w:jc w:val="both"/>
        <w:rPr>
          <w:sz w:val="22"/>
          <w:szCs w:val="22"/>
        </w:rPr>
      </w:pPr>
    </w:p>
    <w:p w14:paraId="488C09DE" w14:textId="77777777" w:rsidR="00703F21" w:rsidRPr="00703F21" w:rsidRDefault="00703F21" w:rsidP="00703F21">
      <w:pPr>
        <w:tabs>
          <w:tab w:val="left" w:pos="2835"/>
        </w:tabs>
        <w:spacing w:after="120" w:line="264" w:lineRule="auto"/>
        <w:jc w:val="both"/>
        <w:rPr>
          <w:sz w:val="22"/>
          <w:szCs w:val="22"/>
        </w:rPr>
      </w:pPr>
      <w:r w:rsidRPr="00703F21">
        <w:rPr>
          <w:sz w:val="22"/>
          <w:szCs w:val="22"/>
        </w:rPr>
        <w:t>Nazwy i kody dotyczące przedmiotu zamówienia określone we Wspólnym Słowniku Zamówień Publicznych (CPV):</w:t>
      </w:r>
    </w:p>
    <w:p w14:paraId="3F636F8D" w14:textId="77777777" w:rsidR="00703F21" w:rsidRPr="00703F21" w:rsidRDefault="00703F21" w:rsidP="00703F21">
      <w:pPr>
        <w:tabs>
          <w:tab w:val="left" w:pos="2835"/>
        </w:tabs>
        <w:spacing w:after="120" w:line="264" w:lineRule="auto"/>
        <w:jc w:val="both"/>
        <w:rPr>
          <w:color w:val="FF0000"/>
          <w:sz w:val="22"/>
          <w:szCs w:val="22"/>
        </w:rPr>
      </w:pPr>
      <w:r w:rsidRPr="00703F21">
        <w:rPr>
          <w:color w:val="FF0000"/>
          <w:sz w:val="22"/>
          <w:szCs w:val="22"/>
        </w:rPr>
        <w:t>66.11.30.00 - 5 – usługi udzielania kredytu</w:t>
      </w:r>
    </w:p>
    <w:p w14:paraId="64BB4F42" w14:textId="77777777" w:rsidR="00175B8A" w:rsidRPr="00175B8A" w:rsidRDefault="00175B8A" w:rsidP="00602A76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75B8A">
        <w:rPr>
          <w:rFonts w:ascii="Times New Roman" w:hAnsi="Times New Roman"/>
          <w:sz w:val="24"/>
          <w:szCs w:val="24"/>
        </w:rPr>
        <w:t>Zamawiający stosownie do art. 95 ustawy Pzp, wymaga zatrudnienia przez Wykonawcę lub Podwykonawcę na podstawie umowy o pracę osób wykonujących czynności w zakresie realizacji zamówienia , których wykonanie polega na wykonywaniu pracy w sposób określony w art. 22 § 1 ustawy z dnia 26 czerwca 1974 r.- Kodeksu pracy.</w:t>
      </w:r>
    </w:p>
    <w:p w14:paraId="00DC8B6B" w14:textId="77777777" w:rsidR="00175B8A" w:rsidRPr="00175B8A" w:rsidRDefault="00175B8A" w:rsidP="00602A76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75B8A">
        <w:rPr>
          <w:rFonts w:ascii="Times New Roman" w:hAnsi="Times New Roman"/>
          <w:sz w:val="24"/>
          <w:szCs w:val="24"/>
        </w:rPr>
        <w:t>Zamawiający wymaga, aby wszystkie osoby  realizujące przedmiot zamówienia, które wykonywać będą czynności faktyczne związane z przedmiotem zamówienia opisane w SWZ zostały zatrudnione na podstawie umowy o pracę w wymiarze czasu pracy pełny etat. Wykonawca lub Podwykonawca zatrudni osoby o których mowa wyżej na okres realizacji zamówienia. W przypadku rozwiązania stosunku pracy przed zakończeniem okresu realizacji zamówienia publicznego Wykonawca/ Podwykonawca zobowiązuje się do niezwłocznego zatrudnienia na to miejsce innej osoby.</w:t>
      </w:r>
    </w:p>
    <w:p w14:paraId="27DD45B0" w14:textId="77777777" w:rsidR="00175B8A" w:rsidRPr="00175B8A" w:rsidRDefault="00175B8A" w:rsidP="00602A76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75B8A">
        <w:rPr>
          <w:rFonts w:ascii="Times New Roman" w:hAnsi="Times New Roman"/>
          <w:sz w:val="24"/>
          <w:szCs w:val="24"/>
        </w:rPr>
        <w:lastRenderedPageBreak/>
        <w:t>Jako czynności niezbędne do realizacji zamówienia, których dotyczą wymagania zatrudnienia na podstawie umowy o pracę przez Wykonawcę lub podwykonawcę osób wykonujących czynności w trakcie realizacji zamówienia Zamawiający wskazuje następujące czynności:</w:t>
      </w:r>
    </w:p>
    <w:p w14:paraId="6EC74528" w14:textId="77777777" w:rsidR="00175B8A" w:rsidRPr="00175B8A" w:rsidRDefault="00175B8A" w:rsidP="00602A76">
      <w:pPr>
        <w:pStyle w:val="Akapitzlist"/>
        <w:numPr>
          <w:ilvl w:val="0"/>
          <w:numId w:val="54"/>
        </w:numPr>
        <w:tabs>
          <w:tab w:val="left" w:pos="283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75B8A">
        <w:rPr>
          <w:rFonts w:ascii="Times New Roman" w:hAnsi="Times New Roman"/>
          <w:sz w:val="24"/>
          <w:szCs w:val="24"/>
        </w:rPr>
        <w:t>podpisanie umowy;</w:t>
      </w:r>
    </w:p>
    <w:p w14:paraId="6DB4FB2A" w14:textId="77777777" w:rsidR="00175B8A" w:rsidRPr="00175B8A" w:rsidRDefault="00175B8A" w:rsidP="00602A76">
      <w:pPr>
        <w:pStyle w:val="Akapitzlist"/>
        <w:numPr>
          <w:ilvl w:val="0"/>
          <w:numId w:val="54"/>
        </w:numPr>
        <w:tabs>
          <w:tab w:val="left" w:pos="283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75B8A">
        <w:rPr>
          <w:rFonts w:ascii="Times New Roman" w:hAnsi="Times New Roman"/>
          <w:sz w:val="24"/>
          <w:szCs w:val="24"/>
        </w:rPr>
        <w:t xml:space="preserve">analiza finansowa; </w:t>
      </w:r>
    </w:p>
    <w:p w14:paraId="53146495" w14:textId="77777777" w:rsidR="00175B8A" w:rsidRPr="00175B8A" w:rsidRDefault="00175B8A" w:rsidP="00602A76">
      <w:pPr>
        <w:pStyle w:val="Akapitzlist"/>
        <w:numPr>
          <w:ilvl w:val="0"/>
          <w:numId w:val="54"/>
        </w:numPr>
        <w:tabs>
          <w:tab w:val="left" w:pos="283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75B8A">
        <w:rPr>
          <w:rFonts w:ascii="Times New Roman" w:hAnsi="Times New Roman"/>
          <w:sz w:val="24"/>
          <w:szCs w:val="24"/>
        </w:rPr>
        <w:t xml:space="preserve">uruchomienie kredytu; </w:t>
      </w:r>
    </w:p>
    <w:p w14:paraId="50637860" w14:textId="77777777" w:rsidR="00175B8A" w:rsidRPr="00175B8A" w:rsidRDefault="00175B8A" w:rsidP="00602A76">
      <w:pPr>
        <w:pStyle w:val="Akapitzlist"/>
        <w:numPr>
          <w:ilvl w:val="0"/>
          <w:numId w:val="54"/>
        </w:numPr>
        <w:tabs>
          <w:tab w:val="left" w:pos="283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75B8A">
        <w:rPr>
          <w:rFonts w:ascii="Times New Roman" w:hAnsi="Times New Roman"/>
          <w:sz w:val="24"/>
          <w:szCs w:val="24"/>
        </w:rPr>
        <w:t xml:space="preserve">obliczanie należnych odsetek bankowych; </w:t>
      </w:r>
    </w:p>
    <w:p w14:paraId="130DE953" w14:textId="77777777" w:rsidR="00175B8A" w:rsidRPr="00175B8A" w:rsidRDefault="00175B8A" w:rsidP="00175B8A">
      <w:pPr>
        <w:tabs>
          <w:tab w:val="left" w:pos="2835"/>
        </w:tabs>
        <w:spacing w:after="120"/>
        <w:ind w:left="360"/>
        <w:contextualSpacing/>
        <w:jc w:val="both"/>
      </w:pPr>
      <w:r w:rsidRPr="00175B8A">
        <w:t>Wybrany Wykonawca zobowiązany będzie po rozstrzygnięciu postępowania wraz z umową przedłożyć "Wykaz pracowników świadczących czynności w ramach umowy o pracę", który stanowił będzie załącznik do umowy.</w:t>
      </w:r>
    </w:p>
    <w:p w14:paraId="17BCBE97" w14:textId="77777777" w:rsidR="00175B8A" w:rsidRPr="00175B8A" w:rsidRDefault="00175B8A" w:rsidP="00602A76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75B8A">
        <w:rPr>
          <w:rFonts w:ascii="Times New Roman" w:hAnsi="Times New Roman"/>
          <w:sz w:val="24"/>
          <w:szCs w:val="24"/>
        </w:rPr>
        <w:t>Wykonawca w terminie do 10 dni licząc od dnia podpisania umowy będzie zobowiązany do przedstawienia Zamawiającemu dokumentów potwierdzających sposób zatrudnienia osób wymienionych w „Wykazie pracowników wykonujących czynności w trakcie” realizacji zamówienia poprzez przedłożenie oświadczeń w/w zatrudnionych, potwierdzających, iż zatrudnieni są oni na podstawie umowy o pracę w rozumieniu przepisów ustawy z dnia 26 czerwca 1974 r.- Kodeks pracy.</w:t>
      </w:r>
    </w:p>
    <w:p w14:paraId="3EE86B7D" w14:textId="77777777" w:rsidR="00175B8A" w:rsidRPr="00175B8A" w:rsidRDefault="00175B8A" w:rsidP="00602A76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75B8A">
        <w:rPr>
          <w:rFonts w:ascii="Times New Roman" w:hAnsi="Times New Roman"/>
          <w:sz w:val="24"/>
          <w:szCs w:val="24"/>
        </w:rPr>
        <w:t>Wykonawca na każde pisemne żądanie Zamawiającego w terminie 5 dni roboczych przedkładał będzie zamawiającemu raport stanu i sposób zatrudnienia w/w osób.</w:t>
      </w:r>
    </w:p>
    <w:p w14:paraId="757082EF" w14:textId="77777777" w:rsidR="00175B8A" w:rsidRPr="00175B8A" w:rsidRDefault="00175B8A" w:rsidP="00602A76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75B8A">
        <w:rPr>
          <w:rFonts w:ascii="Times New Roman" w:hAnsi="Times New Roman"/>
          <w:sz w:val="24"/>
          <w:szCs w:val="24"/>
        </w:rPr>
        <w:t>W przypadku nie przedstawienia w terminie o którym mowa w ust. 5 i 6 raportu stanu i sposobu zatrudnienia oraz oświadczeń zatrudnionych, Wykonawca każdorazowo zapłaci Zamawiającemu kary umowne w wysokości 5 000 zł.</w:t>
      </w:r>
    </w:p>
    <w:p w14:paraId="785BF392" w14:textId="77777777" w:rsidR="00175B8A" w:rsidRPr="00175B8A" w:rsidRDefault="00175B8A" w:rsidP="00602A76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75B8A">
        <w:rPr>
          <w:rFonts w:ascii="Times New Roman" w:hAnsi="Times New Roman"/>
          <w:sz w:val="24"/>
          <w:szCs w:val="24"/>
        </w:rPr>
        <w:t>W przypadku niezatrudnienia przy realizacji zamówienia liczby osób wymaganej przez Zamawiającego, Wykonawca będzie zobowiązany do zapłacenia kary umownej Zamawiającemu, w wysokości 500 PLN za każdą niezatrudnioną osobę poniżej liczby wymaganej przez Zamawiającego.</w:t>
      </w:r>
    </w:p>
    <w:p w14:paraId="7A9C25D7" w14:textId="77777777" w:rsidR="00881F40" w:rsidRPr="00175B8A" w:rsidRDefault="00175B8A" w:rsidP="00602A76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75B8A">
        <w:rPr>
          <w:rFonts w:ascii="Times New Roman" w:hAnsi="Times New Roman"/>
          <w:sz w:val="24"/>
          <w:szCs w:val="24"/>
        </w:rPr>
        <w:t>W uzasadnionych przypadkach z przyczyn niezależnych od wykonawcy, możliwe jest zastąpienie w/w osoby lub osób innymi osobami pod warunkiem że spełnione zostaną wszystkie wymagania co do sposobu zatrudnienia na okres realizacji zamówienia określone przez Wykonawcę w ofercie.</w:t>
      </w:r>
    </w:p>
    <w:p w14:paraId="5364A868" w14:textId="77777777" w:rsidR="00D17A4D" w:rsidRPr="00E03870" w:rsidRDefault="004411DF" w:rsidP="0007265A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bookmarkStart w:id="10" w:name="_Toc132184593"/>
      <w:bookmarkStart w:id="11" w:name="_Toc178764699"/>
      <w:bookmarkEnd w:id="8"/>
      <w:bookmarkEnd w:id="9"/>
      <w:r w:rsidRPr="00E03870">
        <w:t>Inne postanowienia</w:t>
      </w:r>
      <w:bookmarkEnd w:id="10"/>
      <w:bookmarkEnd w:id="11"/>
    </w:p>
    <w:p w14:paraId="579D8EFF" w14:textId="77777777" w:rsidR="00BF69B3" w:rsidRDefault="00B03BD8" w:rsidP="00602A76">
      <w:pPr>
        <w:pStyle w:val="Bezodstpw"/>
        <w:numPr>
          <w:ilvl w:val="0"/>
          <w:numId w:val="15"/>
        </w:numPr>
        <w:spacing w:before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 w:rsidR="00BF69B3">
        <w:rPr>
          <w:rFonts w:ascii="Times New Roman" w:hAnsi="Times New Roman"/>
          <w:sz w:val="24"/>
          <w:szCs w:val="24"/>
        </w:rPr>
        <w:t xml:space="preserve"> nie</w:t>
      </w:r>
      <w:r w:rsidR="006F0BF6">
        <w:rPr>
          <w:rFonts w:ascii="Times New Roman" w:hAnsi="Times New Roman"/>
          <w:sz w:val="24"/>
          <w:szCs w:val="24"/>
        </w:rPr>
        <w:t xml:space="preserve"> </w:t>
      </w:r>
      <w:r w:rsidR="00F41DB8" w:rsidRPr="00E03870">
        <w:rPr>
          <w:rFonts w:ascii="Times New Roman" w:hAnsi="Times New Roman"/>
          <w:sz w:val="24"/>
          <w:szCs w:val="24"/>
        </w:rPr>
        <w:t>dopuszcza składani</w:t>
      </w:r>
      <w:r w:rsidR="00BF69B3">
        <w:rPr>
          <w:rFonts w:ascii="Times New Roman" w:hAnsi="Times New Roman"/>
          <w:sz w:val="24"/>
          <w:szCs w:val="24"/>
        </w:rPr>
        <w:t>a</w:t>
      </w:r>
      <w:r w:rsidR="00874AEB" w:rsidRPr="00E03870">
        <w:rPr>
          <w:rFonts w:ascii="Times New Roman" w:hAnsi="Times New Roman"/>
          <w:sz w:val="24"/>
          <w:szCs w:val="24"/>
        </w:rPr>
        <w:t xml:space="preserve"> ofert częściowych</w:t>
      </w:r>
      <w:r w:rsidR="00BF69B3">
        <w:rPr>
          <w:rFonts w:ascii="Times New Roman" w:hAnsi="Times New Roman"/>
          <w:sz w:val="24"/>
          <w:szCs w:val="24"/>
        </w:rPr>
        <w:t>.</w:t>
      </w:r>
    </w:p>
    <w:p w14:paraId="5283B815" w14:textId="77777777" w:rsidR="00627F89" w:rsidRPr="00627F89" w:rsidRDefault="00627F89" w:rsidP="00602A76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27F89">
        <w:rPr>
          <w:rFonts w:ascii="Times New Roman" w:hAnsi="Times New Roman"/>
          <w:sz w:val="24"/>
          <w:szCs w:val="24"/>
        </w:rPr>
        <w:t xml:space="preserve">Powody niedokonania podziału zamówienia na części: </w:t>
      </w:r>
    </w:p>
    <w:p w14:paraId="2239E99A" w14:textId="77777777" w:rsidR="00627F89" w:rsidRPr="00627F89" w:rsidRDefault="007A5A19" w:rsidP="00602A76">
      <w:pPr>
        <w:pStyle w:val="Default"/>
        <w:numPr>
          <w:ilvl w:val="0"/>
          <w:numId w:val="5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 jest niepodzielny</w:t>
      </w:r>
    </w:p>
    <w:p w14:paraId="22C388F9" w14:textId="77777777" w:rsidR="00627F89" w:rsidRPr="00627F89" w:rsidRDefault="00627F89" w:rsidP="00602A76">
      <w:pPr>
        <w:pStyle w:val="Default"/>
        <w:numPr>
          <w:ilvl w:val="0"/>
          <w:numId w:val="51"/>
        </w:numPr>
        <w:spacing w:line="276" w:lineRule="auto"/>
        <w:rPr>
          <w:rFonts w:ascii="Times New Roman" w:hAnsi="Times New Roman" w:cs="Times New Roman"/>
        </w:rPr>
      </w:pPr>
      <w:r w:rsidRPr="00627F89">
        <w:rPr>
          <w:rFonts w:ascii="Times New Roman" w:hAnsi="Times New Roman" w:cs="Times New Roman"/>
        </w:rPr>
        <w:t xml:space="preserve">brak podziału na części podyktowany jest względami ekonomicznymi. </w:t>
      </w:r>
    </w:p>
    <w:p w14:paraId="426A6BA2" w14:textId="77777777" w:rsidR="00D87548" w:rsidRPr="00627F89" w:rsidRDefault="00D17A4D" w:rsidP="00602A76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27F89">
        <w:rPr>
          <w:rFonts w:ascii="Times New Roman" w:hAnsi="Times New Roman"/>
          <w:sz w:val="24"/>
          <w:szCs w:val="24"/>
        </w:rPr>
        <w:t>Zamawiający nie dopuszcza składania ofert wariantowych</w:t>
      </w:r>
      <w:r w:rsidR="00402E70" w:rsidRPr="00627F89">
        <w:rPr>
          <w:rFonts w:ascii="Times New Roman" w:hAnsi="Times New Roman"/>
          <w:sz w:val="24"/>
          <w:szCs w:val="24"/>
        </w:rPr>
        <w:t>,</w:t>
      </w:r>
      <w:r w:rsidR="0011437E" w:rsidRPr="00627F89">
        <w:rPr>
          <w:rFonts w:ascii="Times New Roman" w:hAnsi="Times New Roman"/>
          <w:sz w:val="24"/>
          <w:szCs w:val="24"/>
        </w:rPr>
        <w:t xml:space="preserve"> nie przewiduje zawarcia umowy ramowej, zastosowania aukcji elektronicznej.</w:t>
      </w:r>
    </w:p>
    <w:p w14:paraId="07B00204" w14:textId="77777777" w:rsidR="00D87548" w:rsidRPr="00E03870" w:rsidRDefault="00D87548" w:rsidP="00602A76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E03870">
        <w:t>Zamawiający nie zastrzega możliwości ubiegania się o udzielenie zamówienia wyłącznie przez wykonawców, o których mowa w art. 94 uPzp.</w:t>
      </w:r>
    </w:p>
    <w:p w14:paraId="064A16F8" w14:textId="77777777" w:rsidR="00D17A4D" w:rsidRPr="00E03870" w:rsidRDefault="00864F45" w:rsidP="00602A76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E03870">
        <w:t xml:space="preserve">Zamawiający </w:t>
      </w:r>
      <w:r w:rsidR="007542ED" w:rsidRPr="00E03870">
        <w:t xml:space="preserve">nie </w:t>
      </w:r>
      <w:r w:rsidR="00730CD5" w:rsidRPr="00E03870">
        <w:t xml:space="preserve">przewiduje </w:t>
      </w:r>
      <w:r w:rsidRPr="00E03870">
        <w:t>zamówień</w:t>
      </w:r>
      <w:r w:rsidR="00A23BF0" w:rsidRPr="00E03870">
        <w:t xml:space="preserve">, o których mowa w art. </w:t>
      </w:r>
      <w:r w:rsidR="00D87548" w:rsidRPr="00E03870">
        <w:t>214</w:t>
      </w:r>
      <w:r w:rsidR="008604E0" w:rsidRPr="00E03870">
        <w:t xml:space="preserve"> </w:t>
      </w:r>
      <w:r w:rsidR="00A23BF0" w:rsidRPr="00E03870">
        <w:t xml:space="preserve">ust. 1 pkt </w:t>
      </w:r>
      <w:r w:rsidR="00021FA5" w:rsidRPr="00E03870">
        <w:t>7</w:t>
      </w:r>
      <w:r w:rsidR="00A23BF0" w:rsidRPr="00E03870">
        <w:t xml:space="preserve"> uPzp</w:t>
      </w:r>
      <w:r w:rsidR="00D87548" w:rsidRPr="00E03870">
        <w:t>.</w:t>
      </w:r>
    </w:p>
    <w:p w14:paraId="635FCE75" w14:textId="77777777" w:rsidR="00A3014B" w:rsidRPr="00E03870" w:rsidRDefault="00A3014B" w:rsidP="00602A76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E03870">
        <w:t>Zamawiający nie przewiduje zwrotu kosztów udziału w postępowaniu z wyjątkiem sytuacji, o której mowa w art. 261 uPzp.</w:t>
      </w:r>
    </w:p>
    <w:p w14:paraId="6D803857" w14:textId="77777777" w:rsidR="00FD63E4" w:rsidRPr="00E03870" w:rsidRDefault="005F4045" w:rsidP="00602A76">
      <w:pPr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ind w:left="284" w:hanging="284"/>
        <w:jc w:val="both"/>
      </w:pPr>
      <w:r w:rsidRPr="00E03870">
        <w:t xml:space="preserve">Zamawiający nie wymaga, ani </w:t>
      </w:r>
      <w:r w:rsidR="00F56E06" w:rsidRPr="00E03870">
        <w:t xml:space="preserve"> </w:t>
      </w:r>
      <w:r w:rsidRPr="00E03870">
        <w:t xml:space="preserve">nie przewiduje złożenia oferty w postaci katalogów elektronicznych lub dołączenia katalogów elektronicznych do </w:t>
      </w:r>
      <w:r w:rsidR="003C33DC" w:rsidRPr="00E03870">
        <w:t>O</w:t>
      </w:r>
      <w:r w:rsidRPr="00E03870">
        <w:t>ferty, w sytuacji określonej w art. 93 uPzp.</w:t>
      </w:r>
    </w:p>
    <w:p w14:paraId="6AFE59A3" w14:textId="77777777" w:rsidR="0011437E" w:rsidRPr="00E03870" w:rsidRDefault="0011437E" w:rsidP="00602A76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E03870">
        <w:t>Zamawiający nie zastrzega obowiązku osobistego wykonania przez wykonawcę kluczowych zadań, o których mowa w art. 60 uPzp i art. 121 uPzp.</w:t>
      </w:r>
    </w:p>
    <w:p w14:paraId="3AC1C21E" w14:textId="77777777" w:rsidR="00EF652B" w:rsidRPr="00E03870" w:rsidRDefault="00165CD3" w:rsidP="00602A76">
      <w:pPr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ind w:left="284" w:hanging="284"/>
        <w:jc w:val="both"/>
      </w:pPr>
      <w:r w:rsidRPr="00E03870">
        <w:rPr>
          <w:rFonts w:eastAsia="SimSun"/>
          <w:lang w:eastAsia="zh-CN"/>
        </w:rPr>
        <w:lastRenderedPageBreak/>
        <w:t>Podwykonawstwo</w:t>
      </w:r>
      <w:r w:rsidR="009E03D2" w:rsidRPr="00E03870">
        <w:rPr>
          <w:rFonts w:eastAsia="SimSun"/>
          <w:lang w:eastAsia="zh-CN"/>
        </w:rPr>
        <w:t xml:space="preserve"> </w:t>
      </w:r>
      <w:r w:rsidRPr="00E03870">
        <w:rPr>
          <w:rFonts w:eastAsia="SimSun"/>
          <w:lang w:eastAsia="zh-CN"/>
        </w:rPr>
        <w:t xml:space="preserve">- </w:t>
      </w:r>
      <w:r w:rsidR="00D268E0" w:rsidRPr="00E03870">
        <w:rPr>
          <w:rFonts w:eastAsia="SimSun"/>
          <w:lang w:val="x-none" w:eastAsia="zh-CN"/>
        </w:rPr>
        <w:t>Wykonawca może powierzyć wykonanie części zamówienia podwykonawcy</w:t>
      </w:r>
      <w:r w:rsidR="00D268E0" w:rsidRPr="00E03870">
        <w:rPr>
          <w:rFonts w:eastAsia="SimSun"/>
          <w:lang w:eastAsia="zh-CN"/>
        </w:rPr>
        <w:t>:</w:t>
      </w:r>
    </w:p>
    <w:p w14:paraId="3640D523" w14:textId="77777777" w:rsidR="00921652" w:rsidRPr="00E03870" w:rsidRDefault="00D268E0" w:rsidP="0007265A">
      <w:pPr>
        <w:spacing w:after="120" w:line="276" w:lineRule="auto"/>
        <w:ind w:left="284"/>
        <w:jc w:val="both"/>
      </w:pPr>
      <w:r w:rsidRPr="00E03870">
        <w:rPr>
          <w:rFonts w:eastAsia="SimSun"/>
          <w:lang w:eastAsia="zh-CN"/>
        </w:rPr>
        <w:t>Zamawiający żąda wskazania przez Wykonawcę</w:t>
      </w:r>
      <w:r w:rsidR="00F56E06" w:rsidRPr="00E03870">
        <w:rPr>
          <w:rFonts w:eastAsia="SimSun"/>
          <w:lang w:eastAsia="zh-CN"/>
        </w:rPr>
        <w:t xml:space="preserve"> </w:t>
      </w:r>
      <w:r w:rsidR="006D1E84" w:rsidRPr="00E03870">
        <w:rPr>
          <w:rFonts w:eastAsia="SimSun"/>
          <w:lang w:eastAsia="zh-CN"/>
        </w:rPr>
        <w:t xml:space="preserve"> w </w:t>
      </w:r>
      <w:r w:rsidR="003C33DC" w:rsidRPr="00E03870">
        <w:rPr>
          <w:rFonts w:eastAsia="SimSun"/>
          <w:lang w:eastAsia="zh-CN"/>
        </w:rPr>
        <w:t>O</w:t>
      </w:r>
      <w:r w:rsidR="006D1E84" w:rsidRPr="00E03870">
        <w:rPr>
          <w:rFonts w:eastAsia="SimSun"/>
          <w:lang w:eastAsia="zh-CN"/>
        </w:rPr>
        <w:t>fercie</w:t>
      </w:r>
      <w:r w:rsidRPr="00E03870">
        <w:rPr>
          <w:rFonts w:eastAsia="SimSun"/>
          <w:lang w:eastAsia="zh-CN"/>
        </w:rPr>
        <w:t xml:space="preserve"> części zamówienia, któr</w:t>
      </w:r>
      <w:r w:rsidR="006D1E84" w:rsidRPr="00E03870">
        <w:rPr>
          <w:rFonts w:eastAsia="SimSun"/>
          <w:lang w:eastAsia="zh-CN"/>
        </w:rPr>
        <w:t>ych</w:t>
      </w:r>
      <w:r w:rsidRPr="00E03870">
        <w:rPr>
          <w:rFonts w:eastAsia="SimSun"/>
          <w:lang w:eastAsia="zh-CN"/>
        </w:rPr>
        <w:t xml:space="preserve"> </w:t>
      </w:r>
      <w:r w:rsidR="006D1E84" w:rsidRPr="00E03870">
        <w:rPr>
          <w:rFonts w:eastAsia="SimSun"/>
          <w:lang w:eastAsia="zh-CN"/>
        </w:rPr>
        <w:t>wykonanie zamierza powierzyć podwykonawcom oraz podania nazw ewentualnych podwykonawców, jeżeli są już znani</w:t>
      </w:r>
      <w:r w:rsidR="0023394E" w:rsidRPr="00E03870">
        <w:rPr>
          <w:rFonts w:eastAsia="SimSun"/>
          <w:lang w:eastAsia="zh-CN"/>
        </w:rPr>
        <w:t>.</w:t>
      </w:r>
    </w:p>
    <w:p w14:paraId="703D6A31" w14:textId="77777777" w:rsidR="00D17A4D" w:rsidRPr="00E03870" w:rsidRDefault="00D17A4D" w:rsidP="0007265A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bookmarkStart w:id="12" w:name="_Toc321297758"/>
      <w:bookmarkStart w:id="13" w:name="_Toc360626580"/>
      <w:bookmarkStart w:id="14" w:name="_Toc132184594"/>
      <w:bookmarkStart w:id="15" w:name="_Toc178764700"/>
      <w:r w:rsidRPr="00E03870">
        <w:t>T</w:t>
      </w:r>
      <w:r w:rsidR="00F92E47" w:rsidRPr="00E03870">
        <w:t>ermin wykonania zamówienia</w:t>
      </w:r>
      <w:bookmarkEnd w:id="12"/>
      <w:bookmarkEnd w:id="13"/>
      <w:bookmarkEnd w:id="14"/>
      <w:bookmarkEnd w:id="15"/>
    </w:p>
    <w:p w14:paraId="7F1FC8C4" w14:textId="77777777" w:rsidR="0023394E" w:rsidRPr="00A73F12" w:rsidRDefault="0023394E" w:rsidP="0007265A">
      <w:pPr>
        <w:tabs>
          <w:tab w:val="left" w:pos="709"/>
        </w:tabs>
        <w:spacing w:line="276" w:lineRule="auto"/>
        <w:ind w:left="709"/>
        <w:jc w:val="both"/>
        <w:rPr>
          <w:sz w:val="12"/>
          <w:szCs w:val="12"/>
        </w:rPr>
      </w:pPr>
      <w:bookmarkStart w:id="16" w:name="_Toc321297759"/>
    </w:p>
    <w:p w14:paraId="016607DC" w14:textId="26B8B0FA" w:rsidR="00021FA5" w:rsidRPr="00293F1F" w:rsidRDefault="007A5A19" w:rsidP="0007265A">
      <w:pPr>
        <w:tabs>
          <w:tab w:val="left" w:pos="142"/>
          <w:tab w:val="left" w:pos="4248"/>
        </w:tabs>
        <w:spacing w:line="276" w:lineRule="auto"/>
        <w:contextualSpacing/>
        <w:jc w:val="both"/>
        <w:rPr>
          <w:color w:val="FF0000"/>
        </w:rPr>
      </w:pPr>
      <w:r>
        <w:t xml:space="preserve">Termin realizacji zamówienia – </w:t>
      </w:r>
      <w:r w:rsidR="00857AF6">
        <w:rPr>
          <w:color w:val="FF0000"/>
        </w:rPr>
        <w:t>31</w:t>
      </w:r>
      <w:r w:rsidRPr="00293F1F">
        <w:rPr>
          <w:color w:val="FF0000"/>
        </w:rPr>
        <w:t>.12.202</w:t>
      </w:r>
      <w:r w:rsidR="00C94276" w:rsidRPr="00293F1F">
        <w:rPr>
          <w:color w:val="FF0000"/>
        </w:rPr>
        <w:t>4</w:t>
      </w:r>
      <w:r w:rsidRPr="00293F1F">
        <w:rPr>
          <w:color w:val="FF0000"/>
        </w:rPr>
        <w:t xml:space="preserve"> r.</w:t>
      </w:r>
    </w:p>
    <w:p w14:paraId="424831C1" w14:textId="77777777" w:rsidR="00021FA5" w:rsidRPr="00A73F12" w:rsidRDefault="00021FA5" w:rsidP="0007265A">
      <w:pPr>
        <w:tabs>
          <w:tab w:val="left" w:pos="709"/>
        </w:tabs>
        <w:spacing w:line="276" w:lineRule="auto"/>
        <w:ind w:left="709"/>
        <w:jc w:val="both"/>
        <w:rPr>
          <w:sz w:val="12"/>
          <w:szCs w:val="12"/>
        </w:rPr>
      </w:pPr>
    </w:p>
    <w:p w14:paraId="66A980BE" w14:textId="77777777" w:rsidR="0023394E" w:rsidRPr="00E03870" w:rsidRDefault="007063A9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418"/>
        </w:tabs>
        <w:spacing w:line="276" w:lineRule="auto"/>
        <w:ind w:left="0" w:firstLine="0"/>
        <w:jc w:val="left"/>
      </w:pPr>
      <w:bookmarkStart w:id="17" w:name="_Toc360626581"/>
      <w:bookmarkStart w:id="18" w:name="_Toc132184595"/>
      <w:bookmarkStart w:id="19" w:name="_Toc178764701"/>
      <w:r w:rsidRPr="00E03870">
        <w:t>W</w:t>
      </w:r>
      <w:r w:rsidR="00F92E47" w:rsidRPr="00E03870">
        <w:t>arunki udziału w postępowaniu</w:t>
      </w:r>
      <w:bookmarkEnd w:id="17"/>
      <w:bookmarkEnd w:id="18"/>
      <w:bookmarkEnd w:id="19"/>
    </w:p>
    <w:p w14:paraId="0FBCF735" w14:textId="77777777" w:rsidR="007A5A19" w:rsidRPr="00973893" w:rsidRDefault="007A5A19" w:rsidP="007A5A19">
      <w:pPr>
        <w:pStyle w:val="Teksttreci0"/>
        <w:numPr>
          <w:ilvl w:val="0"/>
          <w:numId w:val="10"/>
        </w:numPr>
        <w:shd w:val="clear" w:color="auto" w:fill="auto"/>
        <w:spacing w:before="120" w:line="276" w:lineRule="auto"/>
        <w:ind w:left="284" w:right="23" w:hanging="284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20" w:name="_Toc76869888"/>
      <w:bookmarkStart w:id="21" w:name="_Toc108487416"/>
      <w:bookmarkStart w:id="22" w:name="_Toc321297760"/>
      <w:bookmarkStart w:id="23" w:name="_Toc360626582"/>
      <w:r w:rsidRPr="00973893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973893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973893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</w:p>
    <w:p w14:paraId="5F645B3B" w14:textId="77777777" w:rsidR="007A5A19" w:rsidRPr="00973893" w:rsidRDefault="007A5A19" w:rsidP="007A5A19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before="60" w:line="276" w:lineRule="auto"/>
        <w:ind w:left="284" w:right="2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Pr="00973893">
        <w:rPr>
          <w:rFonts w:ascii="Times New Roman" w:hAnsi="Times New Roman" w:cs="Times New Roman"/>
          <w:sz w:val="24"/>
          <w:szCs w:val="24"/>
        </w:rPr>
        <w:t xml:space="preserve"> wyznacza szczegółow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3893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73893">
        <w:rPr>
          <w:rFonts w:ascii="Times New Roman" w:hAnsi="Times New Roman" w:cs="Times New Roman"/>
          <w:sz w:val="24"/>
          <w:szCs w:val="24"/>
        </w:rPr>
        <w:t xml:space="preserve"> w pkt 2.1 – 2.4, poniżej:</w:t>
      </w:r>
    </w:p>
    <w:p w14:paraId="280CE25E" w14:textId="20A93E02" w:rsidR="007A5A19" w:rsidRDefault="007A5A19" w:rsidP="00602A76">
      <w:pPr>
        <w:pStyle w:val="Teksttreci0"/>
        <w:numPr>
          <w:ilvl w:val="1"/>
          <w:numId w:val="16"/>
        </w:numPr>
        <w:shd w:val="clear" w:color="auto" w:fill="auto"/>
        <w:spacing w:line="276" w:lineRule="auto"/>
        <w:ind w:left="567" w:right="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3893">
        <w:rPr>
          <w:rFonts w:ascii="Times New Roman" w:hAnsi="Times New Roman" w:cs="Times New Roman"/>
          <w:sz w:val="24"/>
          <w:szCs w:val="24"/>
        </w:rPr>
        <w:t>zdolności do występowania w obrocie gospodarczym</w:t>
      </w:r>
      <w:r>
        <w:rPr>
          <w:rFonts w:ascii="Times New Roman" w:hAnsi="Times New Roman" w:cs="Times New Roman"/>
          <w:sz w:val="24"/>
          <w:szCs w:val="24"/>
        </w:rPr>
        <w:t xml:space="preserve"> – Zamawiający nie wyznacza szczegółowych warunków,</w:t>
      </w:r>
    </w:p>
    <w:p w14:paraId="1154F443" w14:textId="77777777" w:rsidR="007A5A19" w:rsidRDefault="007A5A19" w:rsidP="00602A76">
      <w:pPr>
        <w:pStyle w:val="Teksttreci0"/>
        <w:numPr>
          <w:ilvl w:val="1"/>
          <w:numId w:val="16"/>
        </w:numPr>
        <w:shd w:val="clear" w:color="auto" w:fill="auto"/>
        <w:spacing w:line="276" w:lineRule="auto"/>
        <w:ind w:left="567" w:right="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3893">
        <w:rPr>
          <w:rFonts w:ascii="Times New Roman" w:hAnsi="Times New Roman" w:cs="Times New Roman"/>
          <w:sz w:val="24"/>
          <w:szCs w:val="24"/>
        </w:rPr>
        <w:t>uprawnień do prowadzenia określonej działalności gospodarczej lub zawodowej, o ile wynika to z odrębnych przepisów</w:t>
      </w:r>
    </w:p>
    <w:p w14:paraId="032B6617" w14:textId="77777777" w:rsidR="007A5A19" w:rsidRPr="00021FA5" w:rsidRDefault="007A5A19" w:rsidP="00602A76">
      <w:pPr>
        <w:pStyle w:val="Teksttreci0"/>
        <w:numPr>
          <w:ilvl w:val="0"/>
          <w:numId w:val="55"/>
        </w:numPr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21FA5">
        <w:rPr>
          <w:rFonts w:ascii="Times New Roman" w:hAnsi="Times New Roman" w:cs="Times New Roman"/>
          <w:bCs/>
          <w:sz w:val="24"/>
          <w:szCs w:val="24"/>
          <w:u w:val="single"/>
        </w:rPr>
        <w:t xml:space="preserve">Opis sposobu dokonywania spełnienia tego warunku: </w:t>
      </w:r>
    </w:p>
    <w:p w14:paraId="32F8393A" w14:textId="77777777" w:rsidR="007A5A19" w:rsidRPr="00AB12B1" w:rsidRDefault="007A5A19" w:rsidP="007A5A19">
      <w:pPr>
        <w:autoSpaceDE w:val="0"/>
        <w:autoSpaceDN w:val="0"/>
        <w:adjustRightInd w:val="0"/>
        <w:spacing w:line="264" w:lineRule="auto"/>
        <w:ind w:left="1276"/>
        <w:contextualSpacing/>
        <w:jc w:val="both"/>
        <w:rPr>
          <w:bCs/>
          <w:sz w:val="12"/>
          <w:szCs w:val="12"/>
          <w:u w:val="single"/>
        </w:rPr>
      </w:pPr>
    </w:p>
    <w:p w14:paraId="77B83ABD" w14:textId="12B93E26" w:rsidR="007A5A19" w:rsidRPr="007F2F6E" w:rsidRDefault="007A5A19" w:rsidP="007A5A19">
      <w:pPr>
        <w:autoSpaceDE w:val="0"/>
        <w:autoSpaceDN w:val="0"/>
        <w:adjustRightInd w:val="0"/>
        <w:spacing w:line="264" w:lineRule="auto"/>
        <w:ind w:left="1276"/>
        <w:contextualSpacing/>
        <w:jc w:val="both"/>
      </w:pPr>
      <w:r w:rsidRPr="00AB12B1">
        <w:t>Wykonawca przedłoży zezwolenie na prowadzenie działalności bankowej na terenie Polski a także realizacji usług objętych przedmiotem zamówienia, zgodnie z przepisami ustawy z</w:t>
      </w:r>
      <w:r w:rsidR="00ED5704">
        <w:t> </w:t>
      </w:r>
      <w:r w:rsidRPr="00AB12B1">
        <w:t>29.8.1997 Prawo Bankowe (Dz.U. 20</w:t>
      </w:r>
      <w:r w:rsidR="00ED5704">
        <w:t>23</w:t>
      </w:r>
      <w:r w:rsidRPr="00AB12B1">
        <w:t xml:space="preserve"> poz. </w:t>
      </w:r>
      <w:r w:rsidR="00ED5704">
        <w:t>2488</w:t>
      </w:r>
      <w:r w:rsidRPr="00AB12B1">
        <w:t>, j.t.), a w przypadku określonym w</w:t>
      </w:r>
      <w:r w:rsidR="00ED5704">
        <w:t> </w:t>
      </w:r>
      <w:r w:rsidRPr="00AB12B1">
        <w:t>art. 178 ust. 1 ustawy Prawo Bankowe inny dokument potwierdzający rozpoczęcie działalności przed dniem wejścia w życie ustawy, o której mowa w art. 193 ustawy Prawo Bankowe. W przypadku Banku Państwowego wystarczy podanie rocznika, numeru i pozycji właściwego Dziennika Ustaw zawierającego rozporządzenie o utworzeniu banku,</w:t>
      </w:r>
    </w:p>
    <w:p w14:paraId="71B25F3D" w14:textId="42404461" w:rsidR="007A5A19" w:rsidRDefault="007A5A19" w:rsidP="00602A76">
      <w:pPr>
        <w:pStyle w:val="Teksttreci0"/>
        <w:numPr>
          <w:ilvl w:val="1"/>
          <w:numId w:val="16"/>
        </w:numPr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73893">
        <w:rPr>
          <w:rFonts w:ascii="Times New Roman" w:hAnsi="Times New Roman" w:cs="Times New Roman"/>
          <w:sz w:val="24"/>
          <w:szCs w:val="24"/>
        </w:rPr>
        <w:t>sytuacji ekonomicznej lub finansowej</w:t>
      </w:r>
      <w:r w:rsidR="00ED5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Zamawiający  nie wyznacza szczegółowych warunków,</w:t>
      </w:r>
    </w:p>
    <w:p w14:paraId="62FCADA8" w14:textId="77777777" w:rsidR="007A5A19" w:rsidRDefault="007A5A19" w:rsidP="00602A76">
      <w:pPr>
        <w:pStyle w:val="Teksttreci0"/>
        <w:numPr>
          <w:ilvl w:val="1"/>
          <w:numId w:val="16"/>
        </w:numPr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F2F6E">
        <w:rPr>
          <w:rFonts w:ascii="Times New Roman" w:hAnsi="Times New Roman" w:cs="Times New Roman"/>
          <w:sz w:val="24"/>
          <w:szCs w:val="24"/>
        </w:rPr>
        <w:t>zdolności technicznej lub zawodowej</w:t>
      </w:r>
    </w:p>
    <w:p w14:paraId="129EE1AC" w14:textId="77777777" w:rsidR="007A5A19" w:rsidRPr="007F2F6E" w:rsidRDefault="007A5A19" w:rsidP="00602A76">
      <w:pPr>
        <w:pStyle w:val="Teksttreci0"/>
        <w:numPr>
          <w:ilvl w:val="0"/>
          <w:numId w:val="56"/>
        </w:numPr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F2F6E">
        <w:rPr>
          <w:rFonts w:ascii="Times New Roman" w:hAnsi="Times New Roman" w:cs="Times New Roman"/>
          <w:bCs/>
          <w:sz w:val="24"/>
          <w:szCs w:val="24"/>
          <w:u w:val="single"/>
        </w:rPr>
        <w:t>Opis sposobu dokonywania oceny spełniania tego warunku:</w:t>
      </w:r>
    </w:p>
    <w:p w14:paraId="78D4E356" w14:textId="368C0E89" w:rsidR="007A5A19" w:rsidRPr="00293F1F" w:rsidRDefault="007A5A19" w:rsidP="007A5A19">
      <w:pPr>
        <w:pStyle w:val="Teksttreci0"/>
        <w:shd w:val="clear" w:color="auto" w:fill="auto"/>
        <w:spacing w:line="276" w:lineRule="auto"/>
        <w:ind w:left="1287" w:right="2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2F6E">
        <w:rPr>
          <w:rFonts w:ascii="Times New Roman" w:hAnsi="Times New Roman" w:cs="Times New Roman"/>
          <w:bCs/>
          <w:sz w:val="24"/>
          <w:szCs w:val="24"/>
        </w:rPr>
        <w:t xml:space="preserve">Warunek ten zostanie spełniony, jeżeli Wykonawca składając ofertę wykaże, że w okresie </w:t>
      </w:r>
      <w:r w:rsidRPr="007F2F6E">
        <w:rPr>
          <w:rFonts w:ascii="Times New Roman" w:hAnsi="Times New Roman" w:cs="Times New Roman"/>
          <w:sz w:val="24"/>
          <w:szCs w:val="24"/>
        </w:rPr>
        <w:t xml:space="preserve">ostatnich trzech lat przed upływem terminu składania ofert, a jeżeli okres prowadzenia działalności jest krótszy – w tym okresie, wykonał należycie co najmniej 2 usługi udzielenia kredytu długoterminowego </w:t>
      </w:r>
      <w:r>
        <w:rPr>
          <w:rFonts w:ascii="Times New Roman" w:hAnsi="Times New Roman" w:cs="Times New Roman"/>
          <w:sz w:val="24"/>
          <w:szCs w:val="24"/>
        </w:rPr>
        <w:t>w kwocie kredytu</w:t>
      </w:r>
      <w:r w:rsidRPr="007F2F6E">
        <w:rPr>
          <w:rFonts w:ascii="Times New Roman" w:hAnsi="Times New Roman" w:cs="Times New Roman"/>
          <w:sz w:val="24"/>
          <w:szCs w:val="24"/>
        </w:rPr>
        <w:t xml:space="preserve"> nie mniejszej niż </w:t>
      </w:r>
      <w:r w:rsidRPr="00ED5704">
        <w:rPr>
          <w:rFonts w:ascii="Times New Roman" w:hAnsi="Times New Roman" w:cs="Times New Roman"/>
          <w:sz w:val="24"/>
          <w:szCs w:val="24"/>
        </w:rPr>
        <w:t>2 000 000 zł.</w:t>
      </w:r>
    </w:p>
    <w:p w14:paraId="1A2257E6" w14:textId="77777777" w:rsidR="00D5684F" w:rsidRPr="00E03870" w:rsidRDefault="00D5684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0" w:firstLine="0"/>
        <w:jc w:val="left"/>
      </w:pPr>
      <w:bookmarkStart w:id="24" w:name="_Toc132184596"/>
      <w:bookmarkStart w:id="25" w:name="_Toc178764702"/>
      <w:r w:rsidRPr="00E03870">
        <w:t>P</w:t>
      </w:r>
      <w:r w:rsidR="00F92E47" w:rsidRPr="00E03870">
        <w:t>odstawy wykluczenia</w:t>
      </w:r>
      <w:bookmarkEnd w:id="24"/>
      <w:bookmarkEnd w:id="25"/>
    </w:p>
    <w:p w14:paraId="3292DD8F" w14:textId="77777777" w:rsidR="00EF652B" w:rsidRPr="00E03870" w:rsidRDefault="00D5684F" w:rsidP="0007265A">
      <w:pPr>
        <w:pStyle w:val="Teksttreci0"/>
        <w:numPr>
          <w:ilvl w:val="0"/>
          <w:numId w:val="11"/>
        </w:numPr>
        <w:shd w:val="clear" w:color="auto" w:fill="auto"/>
        <w:spacing w:beforeLines="40" w:before="96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870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474A89F8" w14:textId="77777777" w:rsidR="00EF652B" w:rsidRPr="00E03870" w:rsidRDefault="00D5684F" w:rsidP="00602A76">
      <w:pPr>
        <w:pStyle w:val="Teksttreci0"/>
        <w:numPr>
          <w:ilvl w:val="1"/>
          <w:numId w:val="20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870">
        <w:rPr>
          <w:rFonts w:ascii="Times New Roman" w:hAnsi="Times New Roman" w:cs="Times New Roman"/>
          <w:sz w:val="24"/>
          <w:szCs w:val="24"/>
          <w:u w:val="single"/>
        </w:rPr>
        <w:t>w art. 108 ust. 1 uPzp</w:t>
      </w:r>
      <w:r w:rsidR="007219F9" w:rsidRPr="00E03870">
        <w:rPr>
          <w:rFonts w:ascii="Times New Roman" w:hAnsi="Times New Roman" w:cs="Times New Roman"/>
          <w:sz w:val="24"/>
          <w:szCs w:val="24"/>
        </w:rPr>
        <w:t>:</w:t>
      </w:r>
    </w:p>
    <w:p w14:paraId="119BD2D4" w14:textId="77777777" w:rsidR="007219F9" w:rsidRPr="00E03870" w:rsidRDefault="007219F9" w:rsidP="0007265A">
      <w:pPr>
        <w:pStyle w:val="Default"/>
        <w:spacing w:beforeLines="40" w:before="96" w:line="276" w:lineRule="auto"/>
        <w:ind w:left="284"/>
        <w:jc w:val="both"/>
        <w:rPr>
          <w:rFonts w:ascii="Times New Roman" w:hAnsi="Times New Roman" w:cs="Times New Roman"/>
          <w:color w:val="000009"/>
        </w:rPr>
      </w:pPr>
      <w:r w:rsidRPr="00E03870">
        <w:rPr>
          <w:rFonts w:ascii="Times New Roman" w:hAnsi="Times New Roman" w:cs="Times New Roman"/>
          <w:color w:val="000009"/>
        </w:rPr>
        <w:t xml:space="preserve">1) będącego osobą fizyczną, którego prawomocnie skazano za przestępstwo: </w:t>
      </w:r>
    </w:p>
    <w:p w14:paraId="21F3B96D" w14:textId="77777777" w:rsidR="007219F9" w:rsidRPr="00E03870" w:rsidRDefault="007219F9" w:rsidP="00602A76">
      <w:pPr>
        <w:pStyle w:val="Default"/>
        <w:numPr>
          <w:ilvl w:val="0"/>
          <w:numId w:val="22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1E1D5D19" w14:textId="77777777" w:rsidR="007219F9" w:rsidRPr="00E03870" w:rsidRDefault="007219F9" w:rsidP="00602A76">
      <w:pPr>
        <w:pStyle w:val="Default"/>
        <w:numPr>
          <w:ilvl w:val="0"/>
          <w:numId w:val="22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  <w:color w:val="000009"/>
        </w:rPr>
      </w:pPr>
      <w:r w:rsidRPr="00E03870">
        <w:rPr>
          <w:rFonts w:ascii="Times New Roman" w:hAnsi="Times New Roman" w:cs="Times New Roman"/>
          <w:color w:val="000009"/>
        </w:rPr>
        <w:t xml:space="preserve">handlu ludźmi, o którym mowa w art. 189a Kodeksu karnego, </w:t>
      </w:r>
    </w:p>
    <w:p w14:paraId="67893B08" w14:textId="77777777" w:rsidR="007219F9" w:rsidRPr="00E03870" w:rsidRDefault="007219F9" w:rsidP="00602A76">
      <w:pPr>
        <w:pStyle w:val="Default"/>
        <w:numPr>
          <w:ilvl w:val="0"/>
          <w:numId w:val="22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>o którym mowa w art. 228–230a, art. 250a Kodeksu karnego lub w art. 46 lub art. 48 ustawy z</w:t>
      </w:r>
      <w:r w:rsidR="003F2E82">
        <w:rPr>
          <w:rFonts w:ascii="Times New Roman" w:hAnsi="Times New Roman" w:cs="Times New Roman"/>
          <w:color w:val="000009"/>
        </w:rPr>
        <w:t> </w:t>
      </w:r>
      <w:r w:rsidRPr="00E03870">
        <w:rPr>
          <w:rFonts w:ascii="Times New Roman" w:hAnsi="Times New Roman" w:cs="Times New Roman"/>
          <w:color w:val="000009"/>
        </w:rPr>
        <w:t xml:space="preserve">dnia 25 czerwca 2010 r. o sporcie, </w:t>
      </w:r>
    </w:p>
    <w:p w14:paraId="16AA8F87" w14:textId="77777777" w:rsidR="007219F9" w:rsidRPr="00E03870" w:rsidRDefault="007219F9" w:rsidP="00602A76">
      <w:pPr>
        <w:pStyle w:val="Default"/>
        <w:numPr>
          <w:ilvl w:val="0"/>
          <w:numId w:val="22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finansowania przestępstwa o charakterze terrorystycznym, o którym mowa w art. 165a Kodeksu karnego, lub przestępstwo udaremniania lub utrudniania stwierdzenia przestępnego </w:t>
      </w:r>
      <w:r w:rsidRPr="00E03870">
        <w:rPr>
          <w:rFonts w:ascii="Times New Roman" w:hAnsi="Times New Roman" w:cs="Times New Roman"/>
          <w:color w:val="000009"/>
        </w:rPr>
        <w:lastRenderedPageBreak/>
        <w:t xml:space="preserve">pochodzenia pieniędzy lub ukrywania ich pochodzenia, o którym mowa w art. 299 Kodeksu karnego, </w:t>
      </w:r>
    </w:p>
    <w:p w14:paraId="2850FDEB" w14:textId="77777777" w:rsidR="007219F9" w:rsidRPr="00E03870" w:rsidRDefault="007219F9" w:rsidP="00602A76">
      <w:pPr>
        <w:pStyle w:val="Default"/>
        <w:numPr>
          <w:ilvl w:val="0"/>
          <w:numId w:val="22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o charakterze terrorystycznym, o którym mowa w art. 115 § 20 Kodeksu karnego, lub mające na celu popełnienie tego przestępstwa, </w:t>
      </w:r>
    </w:p>
    <w:p w14:paraId="4629EBF9" w14:textId="77777777" w:rsidR="007219F9" w:rsidRPr="00E03870" w:rsidRDefault="007219F9" w:rsidP="00602A76">
      <w:pPr>
        <w:pStyle w:val="Default"/>
        <w:numPr>
          <w:ilvl w:val="0"/>
          <w:numId w:val="22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14E93DC" w14:textId="77777777" w:rsidR="007219F9" w:rsidRPr="00E03870" w:rsidRDefault="007219F9" w:rsidP="00602A76">
      <w:pPr>
        <w:pStyle w:val="Default"/>
        <w:numPr>
          <w:ilvl w:val="0"/>
          <w:numId w:val="22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E8B480C" w14:textId="77777777" w:rsidR="007219F9" w:rsidRPr="00E03870" w:rsidRDefault="007219F9" w:rsidP="00602A76">
      <w:pPr>
        <w:pStyle w:val="Default"/>
        <w:numPr>
          <w:ilvl w:val="0"/>
          <w:numId w:val="22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</w:t>
      </w:r>
      <w:r w:rsidR="003C7112">
        <w:rPr>
          <w:rFonts w:ascii="Times New Roman" w:hAnsi="Times New Roman" w:cs="Times New Roman"/>
          <w:color w:val="000009"/>
        </w:rPr>
        <w:t> </w:t>
      </w:r>
      <w:r w:rsidRPr="00E03870">
        <w:rPr>
          <w:rFonts w:ascii="Times New Roman" w:hAnsi="Times New Roman" w:cs="Times New Roman"/>
          <w:color w:val="000009"/>
        </w:rPr>
        <w:t xml:space="preserve">przepisach prawa obcego; </w:t>
      </w:r>
    </w:p>
    <w:p w14:paraId="5057C821" w14:textId="77777777" w:rsidR="00C40496" w:rsidRPr="00E03870" w:rsidRDefault="00C40496" w:rsidP="00602A76">
      <w:pPr>
        <w:pStyle w:val="Teksttreci0"/>
        <w:numPr>
          <w:ilvl w:val="1"/>
          <w:numId w:val="23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t>jeżeli urzędującego członka jego organu zarządzającego lub nadzorczego, wspólnika spółki w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spółce jawnej lub partnerskiej albo komplementariusza w spółce komandytowej lub komandytowo-akcyjnej lub prokurenta prawomocnie skazano za przestępstwo, o którym mowa w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pkt 1;</w:t>
      </w:r>
    </w:p>
    <w:p w14:paraId="52A576AC" w14:textId="77777777" w:rsidR="00C40496" w:rsidRPr="00E03870" w:rsidRDefault="00C40496" w:rsidP="00602A76">
      <w:pPr>
        <w:pStyle w:val="Teksttreci0"/>
        <w:numPr>
          <w:ilvl w:val="1"/>
          <w:numId w:val="23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t>wobec którego wydano prawomocny wyrok sądu lub ostateczną decyzję administracyjną o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zaleganiu z uiszczeniem podatków, opłat lub składek na ubezpieczenie społeczne lub zdrowotne, chyba że Wykonawca odpowiednio przed upływem terminu do składania wniosków o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0C698C6" w14:textId="77777777" w:rsidR="00C40496" w:rsidRPr="00E03870" w:rsidRDefault="00C40496" w:rsidP="00602A76">
      <w:pPr>
        <w:pStyle w:val="Teksttreci0"/>
        <w:numPr>
          <w:ilvl w:val="1"/>
          <w:numId w:val="23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t>wobec którego prawomocnie orzeczono zakaz ubiegania się o zamówienia publiczne;</w:t>
      </w:r>
    </w:p>
    <w:p w14:paraId="4DDFBA2C" w14:textId="77777777" w:rsidR="00C40496" w:rsidRPr="00E03870" w:rsidRDefault="00C40496" w:rsidP="00602A76">
      <w:pPr>
        <w:pStyle w:val="Teksttreci0"/>
        <w:numPr>
          <w:ilvl w:val="1"/>
          <w:numId w:val="23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t>jeżeli Zamawiający może stwierdzić, na podstawie wiarygodnych przesłanek, że Wykonawca zawarł z innymi wykonawcami porozumienie mające na celu zakłócenie konkurencji, w</w:t>
      </w:r>
      <w:r w:rsidR="005062ED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AF60673" w14:textId="77777777" w:rsidR="006D3ABD" w:rsidRPr="00E03870" w:rsidRDefault="00C40496" w:rsidP="00602A76">
      <w:pPr>
        <w:pStyle w:val="Teksttreci0"/>
        <w:numPr>
          <w:ilvl w:val="1"/>
          <w:numId w:val="23"/>
        </w:numPr>
        <w:spacing w:before="40" w:line="276" w:lineRule="auto"/>
        <w:ind w:left="567" w:hanging="28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t>jeżeli, w przypadkach, o których mowa w art. 85 ust. 1, doszło do zakłócenia konkurencji wynikającego z wcześniejszego zaangażowania tego wykonawcy lub podmiotu, który należy z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wykonawcą do tej samej grupy kapitałowej w rozumieniu ustawy z dnia 16 lutego 2007 r. o</w:t>
      </w:r>
      <w:r w:rsidR="005062ED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ochronie konkurencji i konsumentów, chyba że spowodowane tym zakłócenie konkurencji może być wyeliminowane w inny sposób niż przez wykluczenie wykonawcy z udziału w postępowaniu o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udzielenie zamówienia.</w:t>
      </w:r>
    </w:p>
    <w:p w14:paraId="6B6222CC" w14:textId="77777777" w:rsidR="007219F9" w:rsidRDefault="007219F9" w:rsidP="00256A25">
      <w:pPr>
        <w:pStyle w:val="Teksttreci0"/>
        <w:spacing w:before="4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4C57D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1.2.</w:t>
      </w:r>
      <w:r w:rsidR="00C40496" w:rsidRPr="00E038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E03870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>w art. 109 ust. 1 pkt 4 uPzp, tj.:</w:t>
      </w:r>
      <w:r w:rsidR="005062E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E038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</w:t>
      </w:r>
      <w:r w:rsidR="00256A2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 </w:t>
      </w:r>
      <w:r w:rsidRPr="00E038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podobnej procedury przewidzianej w przepisach miejsca wszczęcia tej procedury.</w:t>
      </w:r>
    </w:p>
    <w:p w14:paraId="2EDDCEB7" w14:textId="77777777" w:rsidR="004C57D7" w:rsidRPr="00E03870" w:rsidRDefault="004C57D7" w:rsidP="00256A25">
      <w:pPr>
        <w:pStyle w:val="Teksttreci0"/>
        <w:shd w:val="clear" w:color="auto" w:fill="auto"/>
        <w:spacing w:before="4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4C57D7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A25" w:rsidRPr="000B77D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Z postępowania o udzielenie zamówienia publicznego na podstawie art. 7 ust. 1 ustawy z dnia z</w:t>
      </w:r>
      <w:r w:rsidR="00256A2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 </w:t>
      </w:r>
      <w:r w:rsidR="00256A25" w:rsidRPr="000B77D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dnia 13 kwietnia 2022 r. o szczególnych rozwiązaniach w zakresie przeciwdziałania wspieraniu agresji na Ukrainę oraz służących ochronie bezpieczeństwa narodowego oraz na podstawie art. 5k  </w:t>
      </w:r>
      <w:r w:rsidR="00256A25" w:rsidRPr="000B77D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>rozporządzenia nr 833/2014 dotyczące środków ograniczających w związku z działaniami Rosji destabilizującymi sytuację na Ukrainie</w:t>
      </w:r>
      <w:r w:rsidR="00256A2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</w:p>
    <w:p w14:paraId="0E501DD2" w14:textId="77777777" w:rsidR="00D5684F" w:rsidRPr="00E03870" w:rsidRDefault="00D5684F" w:rsidP="0007265A">
      <w:pPr>
        <w:pStyle w:val="Teksttreci0"/>
        <w:numPr>
          <w:ilvl w:val="0"/>
          <w:numId w:val="11"/>
        </w:numPr>
        <w:shd w:val="clear" w:color="auto" w:fill="auto"/>
        <w:spacing w:before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E03870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r w:rsidR="002A0831" w:rsidRPr="00E03870">
        <w:rPr>
          <w:rFonts w:ascii="Times New Roman" w:hAnsi="Times New Roman" w:cs="Times New Roman"/>
          <w:sz w:val="24"/>
          <w:szCs w:val="24"/>
        </w:rPr>
        <w:t>uPzp</w:t>
      </w:r>
      <w:r w:rsidR="00B6549E" w:rsidRPr="00E03870">
        <w:rPr>
          <w:rFonts w:ascii="Times New Roman" w:hAnsi="Times New Roman" w:cs="Times New Roman"/>
          <w:sz w:val="24"/>
          <w:szCs w:val="24"/>
        </w:rPr>
        <w:t>.</w:t>
      </w:r>
      <w:r w:rsidRPr="00E0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4C4E0" w14:textId="77777777" w:rsidR="00D5684F" w:rsidRPr="006D5991" w:rsidRDefault="00D5684F" w:rsidP="0007265A">
      <w:pPr>
        <w:tabs>
          <w:tab w:val="left" w:pos="426"/>
        </w:tabs>
        <w:spacing w:line="276" w:lineRule="auto"/>
        <w:ind w:left="-22"/>
        <w:jc w:val="both"/>
        <w:rPr>
          <w:bCs/>
          <w:sz w:val="12"/>
          <w:szCs w:val="12"/>
        </w:rPr>
      </w:pPr>
    </w:p>
    <w:p w14:paraId="10519913" w14:textId="77777777" w:rsidR="000B2D94" w:rsidRPr="006378F6" w:rsidRDefault="002A0831" w:rsidP="006378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1560" w:hanging="1560"/>
        <w:jc w:val="left"/>
        <w:rPr>
          <w:b w:val="0"/>
          <w:i/>
        </w:rPr>
      </w:pPr>
      <w:bookmarkStart w:id="26" w:name="_Toc132184597"/>
      <w:bookmarkStart w:id="27" w:name="_Toc178764703"/>
      <w:r w:rsidRPr="00E03870">
        <w:t>Oświadczenia i dokumenty</w:t>
      </w:r>
      <w:r w:rsidR="00B46E64" w:rsidRPr="00E03870">
        <w:t xml:space="preserve"> składane przez </w:t>
      </w:r>
      <w:r w:rsidRPr="00E03870">
        <w:t xml:space="preserve"> Wykonawc</w:t>
      </w:r>
      <w:r w:rsidR="00B46E64" w:rsidRPr="00E03870">
        <w:t>ę</w:t>
      </w:r>
      <w:r w:rsidRPr="00E03870">
        <w:t xml:space="preserve"> w celu potwierdzenia spełniania warunków udziału w postępowaniu oraz wykazania braku podstaw wykluczenia</w:t>
      </w:r>
      <w:r w:rsidRPr="00E03870">
        <w:rPr>
          <w:b w:val="0"/>
          <w:i/>
        </w:rPr>
        <w:t xml:space="preserve"> (</w:t>
      </w:r>
      <w:r w:rsidR="00F92E47" w:rsidRPr="00E03870">
        <w:rPr>
          <w:b w:val="0"/>
          <w:i/>
        </w:rPr>
        <w:t>podmiotowe</w:t>
      </w:r>
      <w:r w:rsidR="00256A25">
        <w:rPr>
          <w:b w:val="0"/>
          <w:i/>
        </w:rPr>
        <w:t xml:space="preserve"> oraz przedmiotowe</w:t>
      </w:r>
      <w:r w:rsidR="00F92E47" w:rsidRPr="00E03870">
        <w:rPr>
          <w:b w:val="0"/>
          <w:i/>
        </w:rPr>
        <w:t xml:space="preserve"> środki dowodowe</w:t>
      </w:r>
      <w:r w:rsidRPr="00E03870">
        <w:rPr>
          <w:b w:val="0"/>
          <w:i/>
        </w:rPr>
        <w:t>)</w:t>
      </w:r>
      <w:bookmarkEnd w:id="26"/>
      <w:bookmarkEnd w:id="27"/>
    </w:p>
    <w:p w14:paraId="256A1D42" w14:textId="77777777" w:rsidR="00AD14F1" w:rsidRPr="00E03870" w:rsidRDefault="0070490D" w:rsidP="00602A76">
      <w:pPr>
        <w:pStyle w:val="Default"/>
        <w:numPr>
          <w:ilvl w:val="0"/>
          <w:numId w:val="36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</w:t>
      </w:r>
      <w:r w:rsidR="00821B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39 ustawy Pzp </w:t>
      </w:r>
      <w:r w:rsidR="00AD14F1" w:rsidRPr="00E03870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najpierw dokona</w:t>
      </w:r>
      <w:r w:rsidRPr="0070490D">
        <w:rPr>
          <w:rFonts w:ascii="Times New Roman" w:hAnsi="Times New Roman" w:cs="Times New Roman"/>
        </w:rPr>
        <w:t xml:space="preserve"> badania i oceny ofert, a następnie dokona kwalifikacji podmiotowej wykonawcy, którego oferta została najwyżej oceniona, w zakresie braku podstaw wykluczenia oraz spełniania warunków udziału w postępowaniu</w:t>
      </w:r>
      <w:r>
        <w:rPr>
          <w:rFonts w:ascii="Times New Roman" w:hAnsi="Times New Roman" w:cs="Times New Roman"/>
        </w:rPr>
        <w:t>. P</w:t>
      </w:r>
      <w:r w:rsidR="00AD14F1" w:rsidRPr="00E03870">
        <w:rPr>
          <w:rFonts w:ascii="Times New Roman" w:hAnsi="Times New Roman" w:cs="Times New Roman"/>
        </w:rPr>
        <w:t xml:space="preserve">rzed wyborem najkorzystniejszej oferty wzywa wykonawcę, którego oferta została najwyżej oceniona, do złożenia w wyznaczonym terminie, nie krótszym niż 10 dni, aktualnych na dzień złożenia </w:t>
      </w:r>
      <w:r w:rsidR="00AD14F1" w:rsidRPr="00E03870">
        <w:rPr>
          <w:rFonts w:ascii="Times New Roman" w:hAnsi="Times New Roman" w:cs="Times New Roman"/>
          <w:b/>
          <w:bCs/>
        </w:rPr>
        <w:t>podmiotowych środków dowodowych</w:t>
      </w:r>
      <w:r w:rsidR="00AD14F1" w:rsidRPr="00E03870">
        <w:rPr>
          <w:rFonts w:ascii="Times New Roman" w:hAnsi="Times New Roman" w:cs="Times New Roman"/>
        </w:rPr>
        <w:t xml:space="preserve">: </w:t>
      </w:r>
    </w:p>
    <w:p w14:paraId="72F13F05" w14:textId="77777777" w:rsidR="00AD14F1" w:rsidRPr="00E03870" w:rsidRDefault="00AD14F1" w:rsidP="00602A76">
      <w:pPr>
        <w:pStyle w:val="Default"/>
        <w:numPr>
          <w:ilvl w:val="0"/>
          <w:numId w:val="24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b/>
          <w:bCs/>
        </w:rPr>
        <w:t>Oświadczenie wykonawcy</w:t>
      </w:r>
      <w:r w:rsidRPr="00E03870">
        <w:rPr>
          <w:rFonts w:ascii="Times New Roman" w:hAnsi="Times New Roman" w:cs="Times New Roman"/>
        </w:rPr>
        <w:t>, w zakresie art. 108 ust. 1 pkt 5 uPzp, o braku przynależności do tej samej grupy kapitałowej, w rozumieniu ustawy z dnia 16.02.2007 r. o ochronie konkurencji i</w:t>
      </w:r>
      <w:r w:rsidR="000D19B2">
        <w:rPr>
          <w:rFonts w:ascii="Times New Roman" w:hAnsi="Times New Roman" w:cs="Times New Roman"/>
        </w:rPr>
        <w:t> </w:t>
      </w:r>
      <w:r w:rsidRPr="00E03870">
        <w:rPr>
          <w:rFonts w:ascii="Times New Roman" w:hAnsi="Times New Roman" w:cs="Times New Roman"/>
        </w:rPr>
        <w:t>konsumentów (Dz. U. z 2021r. poz. 275), z innym wykonawcą, który złożył odrębną ofertę, ofertę częściową lub wniosek o dopuszczenie do udziału w postępowaniu, albo oświadczenia o</w:t>
      </w:r>
      <w:r w:rsidR="000D19B2">
        <w:rPr>
          <w:rFonts w:ascii="Times New Roman" w:hAnsi="Times New Roman" w:cs="Times New Roman"/>
        </w:rPr>
        <w:t> </w:t>
      </w:r>
      <w:r w:rsidRPr="00E03870">
        <w:rPr>
          <w:rFonts w:ascii="Times New Roman" w:hAnsi="Times New Roman" w:cs="Times New Roman"/>
        </w:rPr>
        <w:t>przynależności do tej samej grupy kapitałowej wraz z dokumentami lub informacjami potwierdzającymi przygotowanie oferty niezależnie od innego wykonawcy należącego do tej samej grupy kapitałowej</w:t>
      </w:r>
      <w:r w:rsidRPr="00E03870">
        <w:rPr>
          <w:rFonts w:ascii="Times New Roman" w:hAnsi="Times New Roman" w:cs="Times New Roman"/>
          <w:b/>
          <w:bCs/>
        </w:rPr>
        <w:t xml:space="preserve">. </w:t>
      </w:r>
    </w:p>
    <w:p w14:paraId="2C0B9F0D" w14:textId="77777777" w:rsidR="00AD14F1" w:rsidRPr="00E03870" w:rsidRDefault="00AD14F1" w:rsidP="00602A76">
      <w:pPr>
        <w:pStyle w:val="Default"/>
        <w:numPr>
          <w:ilvl w:val="0"/>
          <w:numId w:val="24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b/>
          <w:bCs/>
        </w:rPr>
        <w:t xml:space="preserve">Informacja z Krajowego Rejestru Karnego </w:t>
      </w:r>
      <w:r w:rsidRPr="00E03870">
        <w:rPr>
          <w:rFonts w:ascii="Times New Roman" w:hAnsi="Times New Roman" w:cs="Times New Roman"/>
        </w:rPr>
        <w:t xml:space="preserve">w zakresie dotyczącym podstaw wykluczenia wskazanych w art. 108 ust. 1 pkt 1,2 i 4 uPzp, </w:t>
      </w:r>
      <w:r w:rsidRPr="00E03870">
        <w:rPr>
          <w:rFonts w:ascii="Times New Roman" w:hAnsi="Times New Roman" w:cs="Times New Roman"/>
          <w:i/>
          <w:iCs/>
        </w:rPr>
        <w:t xml:space="preserve">sporządzona nie wcześniej niż 6 miesięcy przed jej złożeniem; </w:t>
      </w:r>
    </w:p>
    <w:p w14:paraId="54E16F7E" w14:textId="77777777" w:rsidR="00962CA7" w:rsidRPr="00E03870" w:rsidRDefault="00962CA7" w:rsidP="00602A76">
      <w:pPr>
        <w:pStyle w:val="Default"/>
        <w:numPr>
          <w:ilvl w:val="0"/>
          <w:numId w:val="24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  <w:bCs/>
        </w:rPr>
      </w:pPr>
      <w:r w:rsidRPr="00E03870">
        <w:rPr>
          <w:rFonts w:ascii="Times New Roman" w:hAnsi="Times New Roman" w:cs="Times New Roman"/>
          <w:b/>
          <w:bCs/>
        </w:rPr>
        <w:t>Odpis lub informacja z Krajowego Rejestru Sądowego lub z Centralnej Ewidencji i</w:t>
      </w:r>
      <w:r w:rsidR="003F2E82">
        <w:rPr>
          <w:rFonts w:ascii="Times New Roman" w:hAnsi="Times New Roman" w:cs="Times New Roman"/>
          <w:b/>
          <w:bCs/>
        </w:rPr>
        <w:t> </w:t>
      </w:r>
      <w:r w:rsidRPr="00E03870">
        <w:rPr>
          <w:rFonts w:ascii="Times New Roman" w:hAnsi="Times New Roman" w:cs="Times New Roman"/>
          <w:b/>
          <w:bCs/>
        </w:rPr>
        <w:t>Informacji o Działalności Gospodarczej</w:t>
      </w:r>
      <w:r w:rsidRPr="00E03870">
        <w:rPr>
          <w:rFonts w:ascii="Times New Roman" w:hAnsi="Times New Roman" w:cs="Times New Roman"/>
          <w:bCs/>
        </w:rPr>
        <w:t xml:space="preserve"> w zakresie art. 109 ust. 1 pkt 4 uPzp, sporządzonych nie wcześniej niż 3 miesiące przed jej złożeniem, jeżeli odrębne przepisy wymagają wpisu do rejestru lub ewidencji;</w:t>
      </w:r>
    </w:p>
    <w:p w14:paraId="677F1055" w14:textId="77777777" w:rsidR="00962CA7" w:rsidRPr="00E03870" w:rsidRDefault="00962CA7" w:rsidP="00602A76">
      <w:pPr>
        <w:pStyle w:val="Akapitzlist"/>
        <w:numPr>
          <w:ilvl w:val="0"/>
          <w:numId w:val="24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E03870"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O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ś</w:t>
      </w:r>
      <w:r w:rsidRPr="00E03870">
        <w:rPr>
          <w:rFonts w:ascii="Times New Roman" w:eastAsia="Arial" w:hAnsi="Times New Roman"/>
          <w:b/>
          <w:bCs/>
          <w:color w:val="000009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adc</w:t>
      </w:r>
      <w:r w:rsidRPr="00E03870">
        <w:rPr>
          <w:rFonts w:ascii="Times New Roman" w:eastAsia="Arial" w:hAnsi="Times New Roman"/>
          <w:b/>
          <w:bCs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en</w:t>
      </w:r>
      <w:r w:rsidRPr="00E03870"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bCs/>
          <w:color w:val="000009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bCs/>
          <w:color w:val="000009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bCs/>
          <w:color w:val="000009"/>
          <w:spacing w:val="-3"/>
          <w:sz w:val="24"/>
          <w:szCs w:val="24"/>
        </w:rPr>
        <w:t>w</w:t>
      </w:r>
      <w:r w:rsidRPr="00E03870">
        <w:rPr>
          <w:rFonts w:ascii="Times New Roman" w:eastAsia="Arial" w:hAnsi="Times New Roman"/>
          <w:b/>
          <w:bCs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kona</w:t>
      </w:r>
      <w:r w:rsidRPr="00E03870">
        <w:rPr>
          <w:rFonts w:ascii="Times New Roman" w:eastAsia="Arial" w:hAnsi="Times New Roman"/>
          <w:b/>
          <w:bCs/>
          <w:color w:val="000009"/>
          <w:spacing w:val="-3"/>
          <w:sz w:val="24"/>
          <w:szCs w:val="24"/>
        </w:rPr>
        <w:t>w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c</w:t>
      </w:r>
      <w:r w:rsidRPr="00E03870">
        <w:rPr>
          <w:rFonts w:ascii="Times New Roman" w:eastAsia="Arial" w:hAnsi="Times New Roman"/>
          <w:b/>
          <w:bCs/>
          <w:color w:val="000009"/>
          <w:sz w:val="24"/>
          <w:szCs w:val="24"/>
        </w:rPr>
        <w:t>y</w:t>
      </w:r>
      <w:r w:rsidRPr="00E03870">
        <w:rPr>
          <w:rFonts w:ascii="Times New Roman" w:eastAsia="Arial" w:hAnsi="Times New Roman"/>
          <w:b/>
          <w:bCs/>
          <w:color w:val="000009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k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ua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l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no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ś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f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ych w</w:t>
      </w:r>
      <w:r w:rsidRPr="00E03870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ś</w:t>
      </w:r>
      <w:r w:rsidRPr="00E03870">
        <w:rPr>
          <w:rFonts w:ascii="Times New Roman" w:eastAsia="Arial" w:hAnsi="Times New Roman"/>
          <w:color w:val="000009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ad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ze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,</w:t>
      </w:r>
      <w:r w:rsidRPr="00E03870">
        <w:rPr>
          <w:rFonts w:ascii="Times New Roman" w:eastAsia="Arial" w:hAnsi="Times New Roman"/>
          <w:color w:val="000009"/>
          <w:spacing w:val="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k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 xml:space="preserve">m </w:t>
      </w:r>
      <w:r w:rsidRPr="00E03870">
        <w:rPr>
          <w:rFonts w:ascii="Times New Roman" w:eastAsia="Arial" w:hAnsi="Times New Roman"/>
          <w:color w:val="000009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1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2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5</w:t>
      </w:r>
      <w:r w:rsidRPr="00E03870">
        <w:rPr>
          <w:rFonts w:ascii="Times New Roman" w:eastAsia="Arial" w:hAnsi="Times New Roman"/>
          <w:color w:val="000009"/>
          <w:spacing w:val="-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1</w:t>
      </w:r>
      <w:r w:rsidRPr="00E03870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pacing w:val="4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w w:val="101"/>
          <w:sz w:val="24"/>
          <w:szCs w:val="24"/>
        </w:rPr>
        <w:t>k</w:t>
      </w:r>
      <w:r w:rsidRPr="00E03870">
        <w:rPr>
          <w:rFonts w:ascii="Times New Roman" w:eastAsia="Arial" w:hAnsi="Times New Roman"/>
          <w:color w:val="000009"/>
          <w:spacing w:val="1"/>
          <w:w w:val="101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color w:val="000009"/>
          <w:w w:val="101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3"/>
          <w:w w:val="101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w w:val="101"/>
          <w:sz w:val="24"/>
          <w:szCs w:val="24"/>
        </w:rPr>
        <w:t xml:space="preserve">e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odno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m</w:t>
      </w:r>
      <w:r w:rsidRPr="00E03870">
        <w:rPr>
          <w:rFonts w:ascii="Times New Roman" w:eastAsia="Arial" w:hAnsi="Times New Roman"/>
          <w:color w:val="000009"/>
          <w:spacing w:val="1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ę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d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pod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ze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1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sk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an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ych</w:t>
      </w:r>
      <w:r w:rsidRPr="00E03870">
        <w:rPr>
          <w:rFonts w:ascii="Times New Roman" w:eastAsia="Arial" w:hAnsi="Times New Roman"/>
          <w:color w:val="000009"/>
          <w:spacing w:val="1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 xml:space="preserve">w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E03870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10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8</w:t>
      </w:r>
      <w:r w:rsidRPr="00E03870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E03870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1</w:t>
      </w:r>
      <w:r w:rsidRPr="00E03870">
        <w:rPr>
          <w:rFonts w:ascii="Times New Roman" w:eastAsia="Arial" w:hAnsi="Times New Roman"/>
          <w:color w:val="000009"/>
          <w:spacing w:val="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E03870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3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,</w:t>
      </w:r>
      <w:r w:rsidRPr="00E03870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E03870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4</w:t>
      </w:r>
      <w:r w:rsidRPr="00E03870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(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do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ycz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</w:t>
      </w:r>
      <w:r w:rsidRPr="00E03870">
        <w:rPr>
          <w:rFonts w:ascii="Times New Roman" w:eastAsia="Arial" w:hAnsi="Times New Roman"/>
          <w:i/>
          <w:color w:val="000009"/>
          <w:spacing w:val="1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zu</w:t>
      </w:r>
      <w:r w:rsidRPr="00E03870">
        <w:rPr>
          <w:rFonts w:ascii="Times New Roman" w:eastAsia="Arial" w:hAnsi="Times New Roman"/>
          <w:i/>
          <w:color w:val="000009"/>
          <w:spacing w:val="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ub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egan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5"/>
          <w:sz w:val="24"/>
          <w:szCs w:val="24"/>
        </w:rPr>
        <w:t>s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ę</w:t>
      </w:r>
      <w:r w:rsidRPr="00E03870">
        <w:rPr>
          <w:rFonts w:ascii="Times New Roman" w:eastAsia="Arial" w:hAnsi="Times New Roman"/>
          <w:i/>
          <w:color w:val="000009"/>
          <w:spacing w:val="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3"/>
          <w:w w:val="101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ó</w:t>
      </w:r>
      <w:r w:rsidRPr="00E03870">
        <w:rPr>
          <w:rFonts w:ascii="Times New Roman" w:eastAsia="Arial" w:hAnsi="Times New Roman"/>
          <w:i/>
          <w:color w:val="000009"/>
          <w:spacing w:val="3"/>
          <w:w w:val="101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4"/>
          <w:w w:val="101"/>
          <w:sz w:val="24"/>
          <w:szCs w:val="24"/>
        </w:rPr>
        <w:t>n</w:t>
      </w:r>
      <w:r w:rsidRPr="00E03870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 xml:space="preserve">e 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pub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l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1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ł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pacing w:val="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ś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od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ka</w:t>
      </w:r>
      <w:r w:rsidRPr="00E03870">
        <w:rPr>
          <w:rFonts w:ascii="Times New Roman" w:eastAsia="Arial" w:hAnsi="Times New Roman"/>
          <w:i/>
          <w:color w:val="000009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ob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ega</w:t>
      </w:r>
      <w:r w:rsidRPr="00E03870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go)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,</w:t>
      </w:r>
      <w:r w:rsidRPr="00E03870">
        <w:rPr>
          <w:rFonts w:ascii="Times New Roman" w:eastAsia="Arial" w:hAnsi="Times New Roman"/>
          <w:color w:val="000009"/>
          <w:spacing w:val="1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5</w:t>
      </w:r>
      <w:r w:rsidRPr="00E03870">
        <w:rPr>
          <w:rFonts w:ascii="Times New Roman" w:eastAsia="Arial" w:hAnsi="Times New Roman"/>
          <w:color w:val="000009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(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d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ych</w:t>
      </w:r>
      <w:r w:rsidRPr="00E03870">
        <w:rPr>
          <w:rFonts w:ascii="Times New Roman" w:eastAsia="Arial" w:hAnsi="Times New Roman"/>
          <w:i/>
          <w:color w:val="000009"/>
          <w:spacing w:val="1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za</w:t>
      </w:r>
      <w:r w:rsidRPr="00E03870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 xml:space="preserve">z 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yk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po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j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pacing w:val="1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l</w:t>
      </w:r>
      <w:r w:rsidRPr="00E03870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 xml:space="preserve">u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ł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j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)</w:t>
      </w:r>
      <w:r w:rsidRPr="00E03870">
        <w:rPr>
          <w:rFonts w:ascii="Times New Roman" w:eastAsia="Arial" w:hAnsi="Times New Roman"/>
          <w:i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6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pacing w:val="-2"/>
          <w:w w:val="101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w w:val="101"/>
          <w:sz w:val="24"/>
          <w:szCs w:val="24"/>
        </w:rPr>
        <w:t>.</w:t>
      </w:r>
    </w:p>
    <w:p w14:paraId="10A28BBC" w14:textId="77777777" w:rsidR="00B233A2" w:rsidRPr="00B11BA1" w:rsidRDefault="005062ED" w:rsidP="00602A76">
      <w:pPr>
        <w:pStyle w:val="Akapitzlist"/>
        <w:numPr>
          <w:ilvl w:val="0"/>
          <w:numId w:val="24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D062A4">
        <w:rPr>
          <w:rFonts w:ascii="Times New Roman" w:hAnsi="Times New Roman"/>
          <w:b/>
          <w:sz w:val="24"/>
          <w:szCs w:val="24"/>
        </w:rPr>
        <w:t xml:space="preserve">wykaz </w:t>
      </w:r>
      <w:r w:rsidR="00664E5D">
        <w:rPr>
          <w:rFonts w:ascii="Times New Roman" w:hAnsi="Times New Roman"/>
          <w:b/>
          <w:sz w:val="24"/>
          <w:szCs w:val="24"/>
        </w:rPr>
        <w:t>usług</w:t>
      </w:r>
      <w:r w:rsidRPr="00B155C0">
        <w:rPr>
          <w:rFonts w:ascii="Times New Roman" w:hAnsi="Times New Roman"/>
          <w:sz w:val="24"/>
          <w:szCs w:val="24"/>
        </w:rPr>
        <w:t xml:space="preserve"> w okresie ostatnich trzech lat przed upływem terminu składania ofert, a jeżeli okres prowadzenia działalności jest krótszy – w</w:t>
      </w:r>
      <w:r>
        <w:rPr>
          <w:rFonts w:ascii="Times New Roman" w:hAnsi="Times New Roman"/>
          <w:sz w:val="24"/>
          <w:szCs w:val="24"/>
        </w:rPr>
        <w:t> </w:t>
      </w:r>
      <w:r w:rsidRPr="00B155C0">
        <w:rPr>
          <w:rFonts w:ascii="Times New Roman" w:hAnsi="Times New Roman"/>
          <w:sz w:val="24"/>
          <w:szCs w:val="24"/>
        </w:rPr>
        <w:t>tym okresie, wraz z podaniem ich rodzaju, wartości, daty, miejsca wykonania i</w:t>
      </w:r>
      <w:r>
        <w:rPr>
          <w:rFonts w:ascii="Times New Roman" w:hAnsi="Times New Roman"/>
          <w:sz w:val="24"/>
          <w:szCs w:val="24"/>
        </w:rPr>
        <w:t> </w:t>
      </w:r>
      <w:r w:rsidRPr="00B155C0">
        <w:rPr>
          <w:rFonts w:ascii="Times New Roman" w:hAnsi="Times New Roman"/>
          <w:sz w:val="24"/>
          <w:szCs w:val="24"/>
        </w:rPr>
        <w:t>podmiotów, na rzecz których dostawy te zostały wykonane, z</w:t>
      </w:r>
      <w:r>
        <w:rPr>
          <w:rFonts w:ascii="Times New Roman" w:hAnsi="Times New Roman"/>
          <w:sz w:val="24"/>
          <w:szCs w:val="24"/>
        </w:rPr>
        <w:t> </w:t>
      </w:r>
      <w:r w:rsidRPr="00B155C0">
        <w:rPr>
          <w:rFonts w:ascii="Times New Roman" w:hAnsi="Times New Roman"/>
          <w:sz w:val="24"/>
          <w:szCs w:val="24"/>
        </w:rPr>
        <w:t>załączeniem dowodów określających, czy dostawy te zostały wykonane należycie</w:t>
      </w:r>
      <w:r>
        <w:rPr>
          <w:rFonts w:ascii="Times New Roman" w:hAnsi="Times New Roman"/>
          <w:sz w:val="24"/>
          <w:szCs w:val="24"/>
        </w:rPr>
        <w:t>.</w:t>
      </w:r>
    </w:p>
    <w:p w14:paraId="46D772A1" w14:textId="77777777" w:rsidR="00DB2202" w:rsidRPr="00DB2202" w:rsidRDefault="00DB2202" w:rsidP="00602A76">
      <w:pPr>
        <w:pStyle w:val="Akapitzlist"/>
        <w:numPr>
          <w:ilvl w:val="0"/>
          <w:numId w:val="24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DB2202">
        <w:rPr>
          <w:rFonts w:ascii="Times New Roman" w:hAnsi="Times New Roman"/>
          <w:sz w:val="24"/>
          <w:szCs w:val="24"/>
        </w:rPr>
        <w:t xml:space="preserve">świadczenie, że nie podlega wykluczeniu oraz spełnia warunki udziału w postępowaniu. Przedmiotowe oświadczenie Wykonawca składa w formie </w:t>
      </w:r>
      <w:r w:rsidRPr="00DB2202">
        <w:rPr>
          <w:rFonts w:ascii="Times New Roman" w:hAnsi="Times New Roman"/>
          <w:b/>
          <w:bCs/>
          <w:sz w:val="24"/>
          <w:szCs w:val="24"/>
          <w:u w:val="single"/>
        </w:rPr>
        <w:t xml:space="preserve">Jednolitego Europejskiego Dokumentu Zamówienia </w:t>
      </w:r>
      <w:r w:rsidRPr="00DB2202">
        <w:rPr>
          <w:rFonts w:ascii="Times New Roman" w:hAnsi="Times New Roman"/>
          <w:b/>
          <w:bCs/>
          <w:iCs/>
          <w:sz w:val="24"/>
          <w:szCs w:val="24"/>
          <w:u w:val="single"/>
        </w:rPr>
        <w:t>(JEDZ)</w:t>
      </w:r>
      <w:r w:rsidRPr="00DB2202">
        <w:rPr>
          <w:rFonts w:ascii="Times New Roman" w:hAnsi="Times New Roman"/>
          <w:sz w:val="24"/>
          <w:szCs w:val="24"/>
        </w:rPr>
        <w:t xml:space="preserve">, stanowiącego </w:t>
      </w:r>
      <w:r w:rsidRPr="00DB2202">
        <w:rPr>
          <w:rFonts w:ascii="Times New Roman" w:hAnsi="Times New Roman"/>
          <w:i/>
          <w:sz w:val="24"/>
          <w:szCs w:val="24"/>
        </w:rPr>
        <w:t>załącznik nr 2</w:t>
      </w:r>
      <w:r w:rsidRPr="00DB2202">
        <w:rPr>
          <w:rFonts w:ascii="Times New Roman" w:hAnsi="Times New Roman"/>
          <w:sz w:val="24"/>
          <w:szCs w:val="24"/>
        </w:rPr>
        <w:t xml:space="preserve"> do Rozporządzenia Wykonawczego Komisji (EU) 2016/7 z dnia 5 stycznia 2016 r. ustanawiającego standardowy formularz jednolitego europejskiego dokumentu zamówienia. </w:t>
      </w:r>
    </w:p>
    <w:p w14:paraId="52556154" w14:textId="77777777" w:rsidR="00DB2202" w:rsidRPr="00E03870" w:rsidRDefault="00DB2202" w:rsidP="00DB2202">
      <w:pPr>
        <w:spacing w:before="40" w:line="276" w:lineRule="auto"/>
        <w:ind w:left="567"/>
        <w:jc w:val="both"/>
      </w:pPr>
      <w:r w:rsidRPr="00E03870">
        <w:t xml:space="preserve">Informacje zawarte w </w:t>
      </w:r>
      <w:r w:rsidRPr="00E03870">
        <w:rPr>
          <w:iCs/>
        </w:rPr>
        <w:t xml:space="preserve">JEDZ </w:t>
      </w:r>
      <w:r w:rsidRPr="00E03870">
        <w:t xml:space="preserve">stanowią wstępne potwierdzenie, że Wykonawca nie podlega wykluczeniu oraz spełnia warunki udziału w postępowaniu. Oświadczenie w formie jednolitego europejskiego dokumentu zamówienia zwanego dalej </w:t>
      </w:r>
      <w:r w:rsidRPr="00E03870">
        <w:rPr>
          <w:b/>
          <w:bCs/>
        </w:rPr>
        <w:t xml:space="preserve">JEDZ </w:t>
      </w:r>
      <w:r w:rsidRPr="00E03870">
        <w:t xml:space="preserve">sporządzonego wyłącznie w postaci </w:t>
      </w:r>
      <w:r w:rsidRPr="00E03870">
        <w:lastRenderedPageBreak/>
        <w:t xml:space="preserve">elektronicznej opatrzonej kwalifikowanym podpisem elektronicznym (zgodnie z </w:t>
      </w:r>
      <w:r>
        <w:t>z</w:t>
      </w:r>
      <w:r w:rsidRPr="004C57D7">
        <w:rPr>
          <w:i/>
        </w:rPr>
        <w:t>ałącznikiem nr 3 do SWZ</w:t>
      </w:r>
      <w:r w:rsidRPr="00E03870">
        <w:t xml:space="preserve">). </w:t>
      </w:r>
    </w:p>
    <w:p w14:paraId="3083C15D" w14:textId="77777777" w:rsidR="00DB2202" w:rsidRPr="00E03870" w:rsidRDefault="00DB2202" w:rsidP="00602A76">
      <w:pPr>
        <w:pStyle w:val="Akapitzlist"/>
        <w:numPr>
          <w:ilvl w:val="0"/>
          <w:numId w:val="27"/>
        </w:numPr>
        <w:spacing w:before="60" w:after="0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Wykonawca wypełnia JEDZ, tworząc dokument elektroniczny. </w:t>
      </w:r>
    </w:p>
    <w:p w14:paraId="499DCB33" w14:textId="77777777" w:rsidR="00DB2202" w:rsidRPr="00E03870" w:rsidRDefault="00DB2202" w:rsidP="00602A76">
      <w:pPr>
        <w:pStyle w:val="Akapitzlist"/>
        <w:numPr>
          <w:ilvl w:val="0"/>
          <w:numId w:val="27"/>
        </w:numPr>
        <w:spacing w:before="60" w:after="0"/>
        <w:ind w:left="85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Zamawiający udostępnia JEDZ przygotowany w oparciu o serwis umożliwiający wypełnienie i</w:t>
      </w:r>
      <w:r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ponowne wykorzystanie ESPD przygotowany przez Urząd Zamówień Publicznych, stanowiący Załącznik nr 3</w:t>
      </w:r>
      <w:r>
        <w:rPr>
          <w:rFonts w:ascii="Times New Roman" w:hAnsi="Times New Roman"/>
          <w:sz w:val="24"/>
          <w:szCs w:val="24"/>
        </w:rPr>
        <w:t xml:space="preserve"> do niniejszej SWZ</w:t>
      </w:r>
      <w:r w:rsidRPr="00E03870">
        <w:rPr>
          <w:rFonts w:ascii="Times New Roman" w:hAnsi="Times New Roman"/>
          <w:sz w:val="24"/>
          <w:szCs w:val="24"/>
        </w:rPr>
        <w:t xml:space="preserve">. </w:t>
      </w:r>
    </w:p>
    <w:p w14:paraId="45894921" w14:textId="77777777" w:rsidR="00DB2202" w:rsidRPr="00E03870" w:rsidRDefault="00DB2202" w:rsidP="00602A76">
      <w:pPr>
        <w:pStyle w:val="Akapitzlist"/>
        <w:numPr>
          <w:ilvl w:val="0"/>
          <w:numId w:val="27"/>
        </w:numPr>
        <w:spacing w:before="60" w:after="0"/>
        <w:ind w:left="85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Wykonawca na stronie internetowej https://espd.uzp.gov.pl/ korzysta z serwisu umożliwiającego wypełnienie JEDZ. W celu utworzenia elektronicznego JEDZ – Wykonawca postępuje zgodnie z</w:t>
      </w:r>
      <w:r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instrukcjami podanymi w serwisie - (</w:t>
      </w:r>
      <w:hyperlink r:id="rId12" w:history="1">
        <w:r w:rsidRPr="00BE49D5">
          <w:rPr>
            <w:rStyle w:val="Hipercze"/>
            <w:rFonts w:ascii="Times New Roman" w:hAnsi="Times New Roman"/>
            <w:sz w:val="24"/>
            <w:szCs w:val="24"/>
          </w:rPr>
          <w:t>https://www.uzp.gov.pl/__data/assets/pdf_file/0026/45557/Jednolity-Europejski-Dokument-Zamowienia-instrukcja-2021.01.20.pdf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03870">
        <w:rPr>
          <w:rFonts w:ascii="Times New Roman" w:hAnsi="Times New Roman"/>
          <w:sz w:val="24"/>
          <w:szCs w:val="24"/>
        </w:rPr>
        <w:t xml:space="preserve"> korzysta z serwisu umożliwiającego wypełnienie JEDZ). </w:t>
      </w:r>
    </w:p>
    <w:p w14:paraId="3EC75C84" w14:textId="77777777" w:rsidR="00DB2202" w:rsidRDefault="00DB2202" w:rsidP="00602A76">
      <w:pPr>
        <w:pStyle w:val="Akapitzlist"/>
        <w:numPr>
          <w:ilvl w:val="0"/>
          <w:numId w:val="27"/>
        </w:numPr>
        <w:spacing w:before="60" w:after="0"/>
        <w:ind w:left="85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 przypadku wspólnego ubiegania się o zamówienie przez Wykonawców, JEDZ składa każdy z</w:t>
      </w:r>
      <w:r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Wykonawców ubiegających się o zamówienie. Dokumenty te potwierdzają spełnianie warunków udziału w postępowaniu oraz brak podstaw do wykluczenia w zakresie, w którym każdy z Wykonawców wykazuje spełnianie warunków udziału w postępowaniu (jeżeli dotyczy) oraz brak podstaw do wykluczenia.</w:t>
      </w:r>
    </w:p>
    <w:p w14:paraId="01351284" w14:textId="77777777" w:rsidR="00DB2202" w:rsidRDefault="00DB2202" w:rsidP="00E32770">
      <w:pPr>
        <w:pStyle w:val="Akapitzlist"/>
        <w:spacing w:before="120"/>
        <w:ind w:left="567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JEDZ należy podać następujące informacje:</w:t>
      </w:r>
    </w:p>
    <w:p w14:paraId="6C140E45" w14:textId="77777777" w:rsidR="00DB2202" w:rsidRDefault="00DB2202" w:rsidP="00602A76">
      <w:pPr>
        <w:pStyle w:val="Akapitzlist"/>
        <w:numPr>
          <w:ilvl w:val="0"/>
          <w:numId w:val="37"/>
        </w:numPr>
        <w:ind w:left="851" w:hanging="283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CZĘŚCI II JEDZ - informacje dotyczące Wykonawcy,</w:t>
      </w:r>
    </w:p>
    <w:p w14:paraId="58744F5F" w14:textId="77777777" w:rsidR="00DB2202" w:rsidRDefault="00DB2202" w:rsidP="00602A76">
      <w:pPr>
        <w:pStyle w:val="Akapitzlist"/>
        <w:numPr>
          <w:ilvl w:val="0"/>
          <w:numId w:val="38"/>
        </w:numPr>
        <w:ind w:left="1134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z tym, że w Części II Sekcji D ESPD (Informacje dotyczące podwykonawców, na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których zdolności Wykonawca nie polega) Wykonawca oświadcza czy zamierza zlecić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osobom trzecim podwykonawstwo jakiejkolwiek części zamówienia (w przypadku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twierdzącej odpowiedzi podaje ponadto, o ile jest to wiadome, wykaz proponowanych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podwykonawców), natomiast Wykonawca nie jest zobowiązany do przedstawienia w</w:t>
      </w:r>
      <w:r w:rsidR="00E32770">
        <w:rPr>
          <w:rStyle w:val="markedcontent"/>
          <w:rFonts w:ascii="Times New Roman" w:hAnsi="Times New Roman"/>
          <w:sz w:val="24"/>
          <w:szCs w:val="24"/>
        </w:rPr>
        <w:t> </w:t>
      </w:r>
      <w:r w:rsidRPr="0061704A">
        <w:rPr>
          <w:rStyle w:val="markedcontent"/>
          <w:rFonts w:ascii="Times New Roman" w:hAnsi="Times New Roman"/>
          <w:sz w:val="24"/>
          <w:szCs w:val="24"/>
        </w:rPr>
        <w:t>odniesieniu do tych podwykonawców odrębnych ESPD, zawierających informacje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wymagane w Części II Sekcja A i B oraz w Części III;</w:t>
      </w:r>
    </w:p>
    <w:p w14:paraId="0115E0E2" w14:textId="77777777" w:rsidR="00DB2202" w:rsidRDefault="00DB2202" w:rsidP="00602A76">
      <w:pPr>
        <w:pStyle w:val="Akapitzlist"/>
        <w:numPr>
          <w:ilvl w:val="0"/>
          <w:numId w:val="38"/>
        </w:numPr>
        <w:spacing w:after="0"/>
        <w:ind w:left="1134" w:hanging="284"/>
        <w:contextualSpacing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CZĘŚCI II JEDZ sekcja A w miejscu gdzie żąda się informacji dotyczącej VAT należy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wpisać numer NIP i/lub pesel;</w:t>
      </w:r>
    </w:p>
    <w:p w14:paraId="3F60EAC2" w14:textId="77777777" w:rsidR="00DB2202" w:rsidRPr="0061704A" w:rsidRDefault="00DB2202" w:rsidP="00602A76">
      <w:pPr>
        <w:pStyle w:val="Akapitzlist"/>
        <w:numPr>
          <w:ilvl w:val="0"/>
          <w:numId w:val="37"/>
        </w:numPr>
        <w:ind w:left="851" w:hanging="283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CZĘŚCI III JEDZ informacje na potwierdzenie braku podstaw do wykluczenia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wskazanych w</w:t>
      </w:r>
      <w:r>
        <w:rPr>
          <w:rStyle w:val="markedcontent"/>
          <w:rFonts w:ascii="Times New Roman" w:hAnsi="Times New Roman"/>
          <w:sz w:val="24"/>
          <w:szCs w:val="24"/>
        </w:rPr>
        <w:t> </w:t>
      </w:r>
      <w:r w:rsidRPr="0061704A">
        <w:rPr>
          <w:rStyle w:val="markedcontent"/>
          <w:rFonts w:ascii="Times New Roman" w:hAnsi="Times New Roman"/>
          <w:sz w:val="24"/>
          <w:szCs w:val="24"/>
        </w:rPr>
        <w:t>art. 108 ust. 1 pkt. 1-6 -informacje wymagane,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z tym, że Zamawiający zastrzega że w Części III, Sekcja C JEDZ „Podstawy związane z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niewypłacalnością, konfliktem interesów lub wykroczeniami zawodowymi”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zamawiający składa oświadczenie w zakresie art. 108 pkt 1 lit h p.z.p (jeśli osoby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występujące po jego stronie zostały ukarane za przestępstwo, o którym mowa w</w:t>
      </w:r>
      <w:r>
        <w:rPr>
          <w:rStyle w:val="markedcontent"/>
          <w:rFonts w:ascii="Times New Roman" w:hAnsi="Times New Roman"/>
          <w:sz w:val="24"/>
          <w:szCs w:val="24"/>
        </w:rPr>
        <w:t> </w:t>
      </w:r>
      <w:r w:rsidRPr="0061704A">
        <w:rPr>
          <w:rStyle w:val="markedcontent"/>
          <w:rFonts w:ascii="Times New Roman" w:hAnsi="Times New Roman"/>
          <w:sz w:val="24"/>
          <w:szCs w:val="24"/>
        </w:rPr>
        <w:t>art. 9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ust. 1 i 3 lub art. 10 ustawy z dnia 15 czerwca 2012 r. o skutkach powierzania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wykonywania pracy cudzoziemcom przebywającym wbrew przepisom na terytorium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Rzeczypospolitej Polskiej (Dz. U. poz. 769))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041AF836" w14:textId="77777777" w:rsidR="00DB2202" w:rsidRPr="0061704A" w:rsidRDefault="00DB2202" w:rsidP="00602A76">
      <w:pPr>
        <w:pStyle w:val="Akapitzlist"/>
        <w:numPr>
          <w:ilvl w:val="0"/>
          <w:numId w:val="37"/>
        </w:numPr>
        <w:ind w:left="851" w:hanging="283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CZĘŚCI IV JEDZ Zamawiający żąda jedynie ogólnego oświadczenia dotyczącego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wszystkich kryteriów kwalifikacji sekcja α (alfa), bez wypełniania poszczególnych Sekcji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A, B, C i D;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19B0E57E" w14:textId="77777777" w:rsidR="00DB2202" w:rsidRPr="0061704A" w:rsidRDefault="00DB2202" w:rsidP="00602A76">
      <w:pPr>
        <w:pStyle w:val="Akapitzlist"/>
        <w:numPr>
          <w:ilvl w:val="0"/>
          <w:numId w:val="37"/>
        </w:numPr>
        <w:ind w:left="851" w:hanging="283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CZĘŚĆ V JEDZ (Ograniczenie liczby kwalifikujących się kandydatów) należy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pozostawić niewypełnioną;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3260DD41" w14:textId="77777777" w:rsidR="00DB2202" w:rsidRPr="0061704A" w:rsidRDefault="00DB2202" w:rsidP="00602A76">
      <w:pPr>
        <w:pStyle w:val="Akapitzlist"/>
        <w:numPr>
          <w:ilvl w:val="0"/>
          <w:numId w:val="37"/>
        </w:numPr>
        <w:spacing w:after="120"/>
        <w:ind w:left="851" w:hanging="284"/>
        <w:contextualSpacing w:val="0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CZĘŚCI VI JEDZ oświadczenia końcowe.</w:t>
      </w:r>
    </w:p>
    <w:p w14:paraId="4914CF38" w14:textId="77777777" w:rsidR="00DB2202" w:rsidRDefault="00DB2202" w:rsidP="00E32770">
      <w:pPr>
        <w:pStyle w:val="Akapitzlist"/>
        <w:spacing w:before="120" w:after="0"/>
        <w:ind w:left="0"/>
        <w:contextualSpacing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b/>
          <w:sz w:val="24"/>
          <w:szCs w:val="24"/>
        </w:rPr>
        <w:t>Instrukcja wypełniania JEDZ:</w:t>
      </w:r>
    </w:p>
    <w:p w14:paraId="3E5E718F" w14:textId="77777777" w:rsidR="00DB2202" w:rsidRPr="0061704A" w:rsidRDefault="00DB2202" w:rsidP="00602A76">
      <w:pPr>
        <w:pStyle w:val="Akapitzlist"/>
        <w:numPr>
          <w:ilvl w:val="1"/>
          <w:numId w:val="39"/>
        </w:numPr>
        <w:ind w:left="284" w:hanging="284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Wykonawca wypełnia JEDZ za pośrednictwem serwisu udostępnionego przez Urząd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Zamówień Publicznych „ESPD” na stronie: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C2789B">
          <w:rPr>
            <w:rStyle w:val="Hipercze"/>
            <w:rFonts w:ascii="Times New Roman" w:hAnsi="Times New Roman"/>
            <w:sz w:val="24"/>
            <w:szCs w:val="24"/>
          </w:rPr>
          <w:t>https://espd.uzp.gov.pl/filter?lang=pl</w:t>
        </w:r>
      </w:hyperlink>
      <w:r w:rsidRPr="0061704A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48374919" w14:textId="77777777" w:rsidR="00DB2202" w:rsidRDefault="00DB2202" w:rsidP="00DB2202">
      <w:pPr>
        <w:pStyle w:val="Akapitzlist"/>
        <w:ind w:left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lastRenderedPageBreak/>
        <w:t>UWAGA:</w:t>
      </w:r>
    </w:p>
    <w:p w14:paraId="0BFC2F3C" w14:textId="77777777" w:rsidR="00DB2202" w:rsidRDefault="00DB2202" w:rsidP="00DB2202">
      <w:pPr>
        <w:pStyle w:val="Akapitzlist"/>
        <w:ind w:left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Przy wypełnianiu JEDZ Wykonawca może skorzystać z instrukcji przygotowanej przez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UZP i</w:t>
      </w:r>
      <w:r>
        <w:rPr>
          <w:rStyle w:val="markedcontent"/>
          <w:rFonts w:ascii="Times New Roman" w:hAnsi="Times New Roman"/>
          <w:sz w:val="24"/>
          <w:szCs w:val="24"/>
        </w:rPr>
        <w:t> </w:t>
      </w:r>
      <w:r w:rsidRPr="0061704A">
        <w:rPr>
          <w:rStyle w:val="markedcontent"/>
          <w:rFonts w:ascii="Times New Roman" w:hAnsi="Times New Roman"/>
          <w:sz w:val="24"/>
          <w:szCs w:val="24"/>
        </w:rPr>
        <w:t>znajdującej się pod linkiem:</w:t>
      </w:r>
    </w:p>
    <w:p w14:paraId="64ACBA88" w14:textId="77777777" w:rsidR="00DB2202" w:rsidRDefault="00000000" w:rsidP="00DB2202">
      <w:pPr>
        <w:pStyle w:val="Akapitzlist"/>
        <w:ind w:left="284"/>
        <w:jc w:val="both"/>
        <w:rPr>
          <w:rStyle w:val="markedcontent"/>
          <w:rFonts w:ascii="Times New Roman" w:hAnsi="Times New Roman"/>
          <w:sz w:val="24"/>
          <w:szCs w:val="24"/>
        </w:rPr>
      </w:pPr>
      <w:hyperlink r:id="rId14" w:history="1">
        <w:r w:rsidR="00DB2202" w:rsidRPr="00BE49D5">
          <w:rPr>
            <w:rStyle w:val="Hipercze"/>
            <w:rFonts w:ascii="Times New Roman" w:hAnsi="Times New Roman"/>
            <w:sz w:val="24"/>
            <w:szCs w:val="24"/>
          </w:rPr>
          <w:t>https://www.uzp.gov.pl/__data/assets/pdf_file/0026/45557/Jednolity-Europejski-Dokument-Zamowienia-instrukcja-2021.01.20.pdf</w:t>
        </w:r>
      </w:hyperlink>
    </w:p>
    <w:p w14:paraId="517CD3EA" w14:textId="77777777" w:rsidR="00DB2202" w:rsidRPr="00E32770" w:rsidRDefault="00DB2202" w:rsidP="00602A76">
      <w:pPr>
        <w:pStyle w:val="Akapitzlist"/>
        <w:numPr>
          <w:ilvl w:val="1"/>
          <w:numId w:val="39"/>
        </w:numPr>
        <w:tabs>
          <w:tab w:val="left" w:pos="9923"/>
        </w:tabs>
        <w:spacing w:before="60" w:after="0"/>
        <w:ind w:left="284" w:hanging="284"/>
        <w:contextualSpacing w:val="0"/>
        <w:jc w:val="both"/>
        <w:rPr>
          <w:rFonts w:eastAsia="Arial"/>
        </w:rPr>
      </w:pPr>
      <w:r w:rsidRPr="00E32770">
        <w:rPr>
          <w:rStyle w:val="markedcontent"/>
          <w:rFonts w:ascii="Times New Roman" w:hAnsi="Times New Roman"/>
          <w:sz w:val="24"/>
          <w:szCs w:val="24"/>
        </w:rPr>
        <w:t>innych dostępnych narzędzi lub oprogramowania, które umożliwiają wypełnienie JEDZ i</w:t>
      </w:r>
      <w:r w:rsidR="00E32770" w:rsidRPr="00E32770">
        <w:rPr>
          <w:rStyle w:val="markedcontent"/>
          <w:rFonts w:ascii="Times New Roman" w:hAnsi="Times New Roman"/>
          <w:sz w:val="24"/>
          <w:szCs w:val="24"/>
        </w:rPr>
        <w:t> </w:t>
      </w:r>
      <w:r w:rsidRPr="00E32770">
        <w:rPr>
          <w:rStyle w:val="markedcontent"/>
          <w:rFonts w:ascii="Times New Roman" w:hAnsi="Times New Roman"/>
          <w:sz w:val="24"/>
          <w:szCs w:val="24"/>
        </w:rPr>
        <w:t>utworzenie dokumentu elektronicznego lub zgodnie z Załącznikiem nr 3 do SWZ.</w:t>
      </w:r>
    </w:p>
    <w:p w14:paraId="3CDA900D" w14:textId="77777777" w:rsidR="00962CA7" w:rsidRPr="00E03870" w:rsidRDefault="00962CA7" w:rsidP="00602A76">
      <w:pPr>
        <w:pStyle w:val="Akapitzlist"/>
        <w:numPr>
          <w:ilvl w:val="0"/>
          <w:numId w:val="36"/>
        </w:numPr>
        <w:tabs>
          <w:tab w:val="left" w:pos="9923"/>
        </w:tabs>
        <w:spacing w:before="120" w:after="0"/>
        <w:ind w:left="284" w:hanging="284"/>
        <w:contextualSpacing w:val="0"/>
        <w:jc w:val="both"/>
        <w:rPr>
          <w:rFonts w:ascii="Times New Roman" w:eastAsia="Arial" w:hAnsi="Times New Roman"/>
          <w:b/>
          <w:sz w:val="24"/>
          <w:szCs w:val="24"/>
        </w:rPr>
      </w:pPr>
      <w:r w:rsidRPr="00E03870">
        <w:rPr>
          <w:rFonts w:ascii="Times New Roman" w:eastAsia="Arial" w:hAnsi="Times New Roman"/>
          <w:b/>
          <w:sz w:val="24"/>
          <w:szCs w:val="24"/>
        </w:rPr>
        <w:t>J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z w:val="24"/>
          <w:szCs w:val="24"/>
        </w:rPr>
        <w:t>ż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b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5"/>
          <w:sz w:val="24"/>
          <w:szCs w:val="24"/>
        </w:rPr>
        <w:t xml:space="preserve"> W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b/>
          <w:sz w:val="24"/>
          <w:szCs w:val="24"/>
        </w:rPr>
        <w:t>k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ona</w:t>
      </w:r>
      <w:r w:rsidRPr="00E03870">
        <w:rPr>
          <w:rFonts w:ascii="Times New Roman" w:eastAsia="Arial" w:hAnsi="Times New Roman"/>
          <w:b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b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b/>
          <w:sz w:val="24"/>
          <w:szCs w:val="24"/>
        </w:rPr>
        <w:t xml:space="preserve">a 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d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b</w:t>
      </w:r>
      <w:r w:rsidRPr="00E03870">
        <w:rPr>
          <w:rFonts w:ascii="Times New Roman" w:eastAsia="Arial" w:hAnsi="Times New Roman"/>
          <w:b/>
          <w:sz w:val="24"/>
          <w:szCs w:val="24"/>
        </w:rPr>
        <w:t>ę</w:t>
      </w:r>
      <w:r w:rsidRPr="00E03870">
        <w:rPr>
          <w:rFonts w:ascii="Times New Roman" w:eastAsia="Arial" w:hAnsi="Times New Roman"/>
          <w:b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b/>
          <w:sz w:val="24"/>
          <w:szCs w:val="24"/>
        </w:rPr>
        <w:t>b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10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b/>
          <w:sz w:val="24"/>
          <w:szCs w:val="24"/>
        </w:rPr>
        <w:t>sce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za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z w:val="24"/>
          <w:szCs w:val="24"/>
        </w:rPr>
        <w:t>s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b/>
          <w:sz w:val="24"/>
          <w:szCs w:val="24"/>
        </w:rPr>
        <w:t>k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an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p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oz</w:t>
      </w:r>
      <w:r w:rsidRPr="00E03870">
        <w:rPr>
          <w:rFonts w:ascii="Times New Roman" w:eastAsia="Arial" w:hAnsi="Times New Roman"/>
          <w:b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g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n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z w:val="24"/>
          <w:szCs w:val="24"/>
        </w:rPr>
        <w:t>c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b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8"/>
          <w:sz w:val="24"/>
          <w:szCs w:val="24"/>
        </w:rPr>
        <w:t xml:space="preserve"> </w:t>
      </w:r>
      <w:r w:rsidR="003A0116" w:rsidRPr="00E03870">
        <w:rPr>
          <w:rFonts w:ascii="Times New Roman" w:eastAsia="Arial" w:hAnsi="Times New Roman"/>
          <w:b/>
          <w:spacing w:val="8"/>
          <w:sz w:val="24"/>
          <w:szCs w:val="24"/>
        </w:rPr>
        <w:t>R</w:t>
      </w:r>
      <w:r w:rsidR="003A0116" w:rsidRPr="00E03870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="003A0116" w:rsidRPr="00E03870">
        <w:rPr>
          <w:rFonts w:ascii="Times New Roman" w:eastAsia="Arial" w:hAnsi="Times New Roman"/>
          <w:b/>
          <w:sz w:val="24"/>
          <w:szCs w:val="24"/>
        </w:rPr>
        <w:t>e</w:t>
      </w:r>
      <w:r w:rsidR="003A0116" w:rsidRPr="00E03870">
        <w:rPr>
          <w:rFonts w:ascii="Times New Roman" w:eastAsia="Arial" w:hAnsi="Times New Roman"/>
          <w:b/>
          <w:spacing w:val="-5"/>
          <w:sz w:val="24"/>
          <w:szCs w:val="24"/>
        </w:rPr>
        <w:t>c</w:t>
      </w:r>
      <w:r w:rsidR="003A0116" w:rsidRPr="00E03870">
        <w:rPr>
          <w:rFonts w:ascii="Times New Roman" w:eastAsia="Arial" w:hAnsi="Times New Roman"/>
          <w:b/>
          <w:sz w:val="24"/>
          <w:szCs w:val="24"/>
        </w:rPr>
        <w:t>z</w:t>
      </w:r>
      <w:r w:rsidR="003A0116" w:rsidRPr="00E03870">
        <w:rPr>
          <w:rFonts w:ascii="Times New Roman" w:eastAsia="Arial" w:hAnsi="Times New Roman"/>
          <w:b/>
          <w:spacing w:val="-1"/>
          <w:sz w:val="24"/>
          <w:szCs w:val="24"/>
        </w:rPr>
        <w:t>yp</w:t>
      </w:r>
      <w:r w:rsidR="003A0116" w:rsidRPr="00E03870">
        <w:rPr>
          <w:rFonts w:ascii="Times New Roman" w:eastAsia="Arial" w:hAnsi="Times New Roman"/>
          <w:b/>
          <w:sz w:val="24"/>
          <w:szCs w:val="24"/>
        </w:rPr>
        <w:t>o</w:t>
      </w:r>
      <w:r w:rsidR="003A0116" w:rsidRPr="00E03870">
        <w:rPr>
          <w:rFonts w:ascii="Times New Roman" w:eastAsia="Arial" w:hAnsi="Times New Roman"/>
          <w:b/>
          <w:spacing w:val="-1"/>
          <w:sz w:val="24"/>
          <w:szCs w:val="24"/>
        </w:rPr>
        <w:t>sp</w:t>
      </w:r>
      <w:r w:rsidR="003A0116" w:rsidRPr="00E03870">
        <w:rPr>
          <w:rFonts w:ascii="Times New Roman" w:eastAsia="Arial" w:hAnsi="Times New Roman"/>
          <w:b/>
          <w:spacing w:val="3"/>
          <w:sz w:val="24"/>
          <w:szCs w:val="24"/>
        </w:rPr>
        <w:t>o</w:t>
      </w:r>
      <w:r w:rsidR="003A0116" w:rsidRPr="00E03870">
        <w:rPr>
          <w:rFonts w:ascii="Times New Roman" w:eastAsia="Arial" w:hAnsi="Times New Roman"/>
          <w:b/>
          <w:spacing w:val="-2"/>
          <w:sz w:val="24"/>
          <w:szCs w:val="24"/>
        </w:rPr>
        <w:t>l</w:t>
      </w:r>
      <w:r w:rsidR="003A0116" w:rsidRPr="00E03870">
        <w:rPr>
          <w:rFonts w:ascii="Times New Roman" w:eastAsia="Arial" w:hAnsi="Times New Roman"/>
          <w:b/>
          <w:spacing w:val="2"/>
          <w:sz w:val="24"/>
          <w:szCs w:val="24"/>
        </w:rPr>
        <w:t>i</w:t>
      </w:r>
      <w:r w:rsidR="003A0116" w:rsidRPr="00E03870">
        <w:rPr>
          <w:rFonts w:ascii="Times New Roman" w:eastAsia="Arial" w:hAnsi="Times New Roman"/>
          <w:b/>
          <w:spacing w:val="-5"/>
          <w:sz w:val="24"/>
          <w:szCs w:val="24"/>
        </w:rPr>
        <w:t>t</w:t>
      </w:r>
      <w:r w:rsidR="003A0116" w:rsidRPr="00E03870">
        <w:rPr>
          <w:rFonts w:ascii="Times New Roman" w:eastAsia="Arial" w:hAnsi="Times New Roman"/>
          <w:b/>
          <w:sz w:val="24"/>
          <w:szCs w:val="24"/>
        </w:rPr>
        <w:t>ej</w:t>
      </w:r>
      <w:r w:rsidRPr="00E03870">
        <w:rPr>
          <w:rFonts w:ascii="Times New Roman" w:eastAsia="Arial" w:hAnsi="Times New Roman"/>
          <w:b/>
          <w:spacing w:val="2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-2"/>
          <w:w w:val="101"/>
          <w:sz w:val="24"/>
          <w:szCs w:val="24"/>
        </w:rPr>
        <w:t>P</w:t>
      </w:r>
      <w:r w:rsidRPr="00E03870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o</w:t>
      </w:r>
      <w:r w:rsidRPr="00E03870">
        <w:rPr>
          <w:rFonts w:ascii="Times New Roman" w:eastAsia="Arial" w:hAnsi="Times New Roman"/>
          <w:b/>
          <w:spacing w:val="3"/>
          <w:w w:val="101"/>
          <w:sz w:val="24"/>
          <w:szCs w:val="24"/>
        </w:rPr>
        <w:t>l</w:t>
      </w:r>
      <w:r w:rsidRPr="00E03870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s</w:t>
      </w:r>
      <w:r w:rsidRPr="00E03870">
        <w:rPr>
          <w:rFonts w:ascii="Times New Roman" w:eastAsia="Arial" w:hAnsi="Times New Roman"/>
          <w:b/>
          <w:w w:val="101"/>
          <w:sz w:val="24"/>
          <w:szCs w:val="24"/>
        </w:rPr>
        <w:t>k</w:t>
      </w:r>
      <w:r w:rsidRPr="00E03870">
        <w:rPr>
          <w:rFonts w:ascii="Times New Roman" w:eastAsia="Arial" w:hAnsi="Times New Roman"/>
          <w:b/>
          <w:spacing w:val="3"/>
          <w:w w:val="101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pacing w:val="-2"/>
          <w:w w:val="101"/>
          <w:sz w:val="24"/>
          <w:szCs w:val="24"/>
        </w:rPr>
        <w:t>j</w:t>
      </w:r>
      <w:r w:rsidRPr="00E03870">
        <w:rPr>
          <w:rFonts w:ascii="Times New Roman" w:eastAsia="Arial" w:hAnsi="Times New Roman"/>
          <w:b/>
          <w:w w:val="101"/>
          <w:sz w:val="24"/>
          <w:szCs w:val="24"/>
        </w:rPr>
        <w:t>:</w:t>
      </w:r>
    </w:p>
    <w:p w14:paraId="27D5069C" w14:textId="77777777" w:rsidR="00962CA7" w:rsidRPr="00E03870" w:rsidRDefault="00962CA7" w:rsidP="00602A76">
      <w:pPr>
        <w:pStyle w:val="Akapitzlist"/>
        <w:numPr>
          <w:ilvl w:val="1"/>
          <w:numId w:val="22"/>
        </w:numPr>
        <w:spacing w:before="60" w:after="0"/>
        <w:ind w:left="567" w:hanging="283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do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pacing w:val="6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en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pacing w:val="4"/>
          <w:sz w:val="24"/>
          <w:szCs w:val="24"/>
        </w:rPr>
        <w:t>/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-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sz w:val="24"/>
          <w:szCs w:val="24"/>
        </w:rPr>
        <w:t>ch</w:t>
      </w:r>
      <w:r w:rsidRPr="00E03870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sz w:val="24"/>
          <w:szCs w:val="24"/>
        </w:rPr>
        <w:t>kt</w:t>
      </w:r>
      <w:r w:rsidRPr="00E03870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2</w:t>
      </w:r>
      <w:r w:rsidR="00BC7740" w:rsidRPr="00E03870">
        <w:rPr>
          <w:rFonts w:ascii="Times New Roman" w:eastAsia="Arial" w:hAnsi="Times New Roman"/>
          <w:sz w:val="24"/>
          <w:szCs w:val="24"/>
        </w:rPr>
        <w:t>.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2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)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ł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ad</w:t>
      </w:r>
      <w:r w:rsidRPr="00E03870">
        <w:rPr>
          <w:rFonts w:ascii="Times New Roman" w:eastAsia="Arial" w:hAnsi="Times New Roman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f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z w:val="24"/>
          <w:szCs w:val="24"/>
        </w:rPr>
        <w:t>ę</w:t>
      </w:r>
      <w:r w:rsidRPr="00E03870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odpo</w:t>
      </w:r>
      <w:r w:rsidRPr="00E03870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dn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w w:val="10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3"/>
          <w:w w:val="101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2"/>
          <w:w w:val="101"/>
          <w:sz w:val="24"/>
          <w:szCs w:val="24"/>
        </w:rPr>
        <w:t>t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 xml:space="preserve">r 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ądo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y,</w:t>
      </w:r>
      <w:r w:rsidRPr="00E03870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b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pad</w:t>
      </w:r>
      <w:r w:rsidRPr="00E03870">
        <w:rPr>
          <w:rFonts w:ascii="Times New Roman" w:eastAsia="Arial" w:hAnsi="Times New Roman"/>
          <w:sz w:val="24"/>
          <w:szCs w:val="24"/>
        </w:rPr>
        <w:t>ku</w:t>
      </w:r>
      <w:r w:rsidRPr="00E03870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b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ku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nn</w:t>
      </w:r>
      <w:r w:rsidRPr="00E03870">
        <w:rPr>
          <w:rFonts w:ascii="Times New Roman" w:eastAsia="Arial" w:hAnsi="Times New Roman"/>
          <w:sz w:val="24"/>
          <w:szCs w:val="24"/>
        </w:rPr>
        <w:t xml:space="preserve">y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ż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do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pacing w:val="6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en</w:t>
      </w:r>
      <w:r w:rsidRPr="00E03870">
        <w:rPr>
          <w:rFonts w:ascii="Times New Roman" w:eastAsia="Arial" w:hAnsi="Times New Roman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dan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ze</w:t>
      </w:r>
      <w:r w:rsidRPr="00E03870">
        <w:rPr>
          <w:rFonts w:ascii="Times New Roman" w:eastAsia="Arial" w:hAnsi="Times New Roman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wł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śc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ga</w:t>
      </w:r>
      <w:r w:rsidRPr="00E03870">
        <w:rPr>
          <w:rFonts w:ascii="Times New Roman" w:eastAsia="Arial" w:hAnsi="Times New Roman"/>
          <w:sz w:val="24"/>
          <w:szCs w:val="24"/>
        </w:rPr>
        <w:t>n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d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3"/>
          <w:w w:val="101"/>
          <w:sz w:val="24"/>
          <w:szCs w:val="24"/>
        </w:rPr>
        <w:t>l</w:t>
      </w:r>
      <w:r w:rsidRPr="00E03870">
        <w:rPr>
          <w:rFonts w:ascii="Times New Roman" w:eastAsia="Arial" w:hAnsi="Times New Roman"/>
          <w:spacing w:val="-1"/>
          <w:w w:val="101"/>
          <w:sz w:val="24"/>
          <w:szCs w:val="24"/>
        </w:rPr>
        <w:t>u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 xml:space="preserve">b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d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yk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na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ca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m</w:t>
      </w:r>
      <w:r w:rsidRPr="00E03870">
        <w:rPr>
          <w:rFonts w:ascii="Times New Roman" w:eastAsia="Arial" w:hAnsi="Times New Roman"/>
          <w:sz w:val="24"/>
          <w:szCs w:val="24"/>
        </w:rPr>
        <w:t xml:space="preserve">a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b</w:t>
      </w:r>
      <w:r w:rsidRPr="00E03870">
        <w:rPr>
          <w:rFonts w:ascii="Times New Roman" w:eastAsia="Arial" w:hAnsi="Times New Roman"/>
          <w:sz w:val="24"/>
          <w:szCs w:val="24"/>
        </w:rPr>
        <w:t>ę</w:t>
      </w:r>
      <w:r w:rsidRPr="00E03870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sz w:val="24"/>
          <w:szCs w:val="24"/>
        </w:rPr>
        <w:t>b</w:t>
      </w:r>
      <w:r w:rsidRPr="00E03870">
        <w:rPr>
          <w:rFonts w:ascii="Times New Roman" w:eastAsia="Arial" w:hAnsi="Times New Roman"/>
          <w:spacing w:val="-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j</w:t>
      </w:r>
      <w:r w:rsidRPr="00E03870">
        <w:rPr>
          <w:rFonts w:ascii="Times New Roman" w:eastAsia="Arial" w:hAnsi="Times New Roman"/>
          <w:sz w:val="24"/>
          <w:szCs w:val="24"/>
        </w:rPr>
        <w:t>sce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za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an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sz w:val="24"/>
          <w:szCs w:val="24"/>
        </w:rPr>
        <w:t xml:space="preserve">m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p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k</w:t>
      </w:r>
      <w:r w:rsidRPr="00E03870">
        <w:rPr>
          <w:rFonts w:ascii="Times New Roman" w:eastAsia="Arial" w:hAnsi="Times New Roman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2</w:t>
      </w:r>
      <w:r w:rsidR="00BC7740" w:rsidRPr="00E03870">
        <w:rPr>
          <w:rFonts w:ascii="Times New Roman" w:eastAsia="Arial" w:hAnsi="Times New Roman"/>
          <w:sz w:val="24"/>
          <w:szCs w:val="24"/>
        </w:rPr>
        <w:t>.</w:t>
      </w:r>
      <w:r w:rsidRPr="00E03870">
        <w:rPr>
          <w:rFonts w:ascii="Times New Roman" w:eastAsia="Arial" w:hAnsi="Times New Roman"/>
          <w:spacing w:val="-4"/>
          <w:w w:val="101"/>
          <w:sz w:val="24"/>
          <w:szCs w:val="24"/>
        </w:rPr>
        <w:t>2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 xml:space="preserve">) </w:t>
      </w:r>
      <w:r w:rsidRPr="00E03870">
        <w:rPr>
          <w:rFonts w:ascii="Times New Roman" w:eastAsia="Arial" w:hAnsi="Times New Roman"/>
          <w:spacing w:val="-6"/>
          <w:w w:val="101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5"/>
          <w:w w:val="101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1"/>
          <w:w w:val="101"/>
          <w:sz w:val="24"/>
          <w:szCs w:val="24"/>
        </w:rPr>
        <w:t>Z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>.</w:t>
      </w:r>
    </w:p>
    <w:p w14:paraId="326B57E1" w14:textId="77777777" w:rsidR="00962CA7" w:rsidRPr="00E03870" w:rsidRDefault="00962CA7" w:rsidP="0007265A">
      <w:pPr>
        <w:spacing w:before="60" w:line="276" w:lineRule="auto"/>
        <w:ind w:left="567" w:hanging="283"/>
        <w:jc w:val="both"/>
        <w:rPr>
          <w:rFonts w:eastAsia="Arial"/>
        </w:rPr>
      </w:pPr>
      <w:r w:rsidRPr="00E03870">
        <w:rPr>
          <w:rFonts w:eastAsia="Arial"/>
          <w:bCs/>
          <w:spacing w:val="-1"/>
        </w:rPr>
        <w:t>2</w:t>
      </w:r>
      <w:r w:rsidRPr="00E03870">
        <w:rPr>
          <w:rFonts w:eastAsia="Arial"/>
          <w:bCs/>
        </w:rPr>
        <w:t>)</w:t>
      </w:r>
      <w:r w:rsidRPr="00E03870">
        <w:rPr>
          <w:rFonts w:eastAsia="Arial"/>
          <w:b/>
          <w:bCs/>
        </w:rPr>
        <w:t xml:space="preserve">  </w:t>
      </w:r>
      <w:r w:rsidRPr="00E03870">
        <w:rPr>
          <w:rFonts w:eastAsia="Arial"/>
          <w:spacing w:val="-5"/>
        </w:rPr>
        <w:t>z</w:t>
      </w:r>
      <w:r w:rsidRPr="00E03870">
        <w:rPr>
          <w:rFonts w:eastAsia="Arial"/>
          <w:spacing w:val="-1"/>
        </w:rPr>
        <w:t>a</w:t>
      </w:r>
      <w:r w:rsidRPr="00E03870">
        <w:rPr>
          <w:rFonts w:eastAsia="Arial"/>
          <w:spacing w:val="1"/>
        </w:rPr>
        <w:t>m</w:t>
      </w:r>
      <w:r w:rsidRPr="00E03870">
        <w:rPr>
          <w:rFonts w:eastAsia="Arial"/>
          <w:spacing w:val="3"/>
        </w:rPr>
        <w:t>i</w:t>
      </w:r>
      <w:r w:rsidRPr="00E03870">
        <w:rPr>
          <w:rFonts w:eastAsia="Arial"/>
          <w:spacing w:val="-1"/>
        </w:rPr>
        <w:t>a</w:t>
      </w:r>
      <w:r w:rsidRPr="00E03870">
        <w:rPr>
          <w:rFonts w:eastAsia="Arial"/>
          <w:spacing w:val="-5"/>
        </w:rPr>
        <w:t>s</w:t>
      </w:r>
      <w:r w:rsidRPr="00E03870">
        <w:rPr>
          <w:rFonts w:eastAsia="Arial"/>
        </w:rPr>
        <w:t>t</w:t>
      </w:r>
      <w:r w:rsidRPr="00E03870">
        <w:rPr>
          <w:rFonts w:eastAsia="Arial"/>
          <w:spacing w:val="20"/>
        </w:rPr>
        <w:t xml:space="preserve"> </w:t>
      </w:r>
      <w:r w:rsidRPr="00E03870">
        <w:rPr>
          <w:rFonts w:eastAsia="Arial"/>
          <w:spacing w:val="-1"/>
        </w:rPr>
        <w:t>do</w:t>
      </w:r>
      <w:r w:rsidRPr="00E03870">
        <w:rPr>
          <w:rFonts w:eastAsia="Arial"/>
        </w:rPr>
        <w:t>k</w:t>
      </w:r>
      <w:r w:rsidRPr="00E03870">
        <w:rPr>
          <w:rFonts w:eastAsia="Arial"/>
          <w:spacing w:val="-5"/>
        </w:rPr>
        <w:t>u</w:t>
      </w:r>
      <w:r w:rsidRPr="00E03870">
        <w:rPr>
          <w:rFonts w:eastAsia="Arial"/>
          <w:spacing w:val="6"/>
        </w:rPr>
        <w:t>m</w:t>
      </w:r>
      <w:r w:rsidRPr="00E03870">
        <w:rPr>
          <w:rFonts w:eastAsia="Arial"/>
          <w:spacing w:val="-5"/>
        </w:rPr>
        <w:t>en</w:t>
      </w:r>
      <w:r w:rsidRPr="00E03870">
        <w:rPr>
          <w:rFonts w:eastAsia="Arial"/>
          <w:spacing w:val="2"/>
        </w:rPr>
        <w:t>t</w:t>
      </w:r>
      <w:r w:rsidRPr="00E03870">
        <w:rPr>
          <w:rFonts w:eastAsia="Arial"/>
          <w:spacing w:val="-5"/>
        </w:rPr>
        <w:t>u</w:t>
      </w:r>
      <w:r w:rsidRPr="00E03870">
        <w:rPr>
          <w:rFonts w:eastAsia="Arial"/>
          <w:spacing w:val="4"/>
        </w:rPr>
        <w:t>/</w:t>
      </w:r>
      <w:r w:rsidRPr="00E03870">
        <w:rPr>
          <w:rFonts w:eastAsia="Arial"/>
          <w:spacing w:val="2"/>
        </w:rPr>
        <w:t>-</w:t>
      </w:r>
      <w:r w:rsidRPr="00E03870">
        <w:rPr>
          <w:rFonts w:eastAsia="Arial"/>
          <w:spacing w:val="-1"/>
        </w:rPr>
        <w:t>ó</w:t>
      </w:r>
      <w:r w:rsidRPr="00E03870">
        <w:rPr>
          <w:rFonts w:eastAsia="Arial"/>
          <w:spacing w:val="-7"/>
        </w:rPr>
        <w:t>w</w:t>
      </w:r>
      <w:r w:rsidRPr="00E03870">
        <w:rPr>
          <w:rFonts w:eastAsia="Arial"/>
        </w:rPr>
        <w:t>,</w:t>
      </w:r>
      <w:r w:rsidRPr="00E03870">
        <w:rPr>
          <w:rFonts w:eastAsia="Arial"/>
          <w:spacing w:val="27"/>
        </w:rPr>
        <w:t xml:space="preserve"> </w:t>
      </w:r>
      <w:r w:rsidRPr="00E03870">
        <w:rPr>
          <w:rFonts w:eastAsia="Arial"/>
        </w:rPr>
        <w:t>o</w:t>
      </w:r>
      <w:r w:rsidRPr="00E03870">
        <w:rPr>
          <w:rFonts w:eastAsia="Arial"/>
          <w:spacing w:val="12"/>
        </w:rPr>
        <w:t xml:space="preserve"> </w:t>
      </w:r>
      <w:r w:rsidRPr="00E03870">
        <w:rPr>
          <w:rFonts w:eastAsia="Arial"/>
          <w:spacing w:val="-5"/>
        </w:rPr>
        <w:t>k</w:t>
      </w:r>
      <w:r w:rsidRPr="00E03870">
        <w:rPr>
          <w:rFonts w:eastAsia="Arial"/>
          <w:spacing w:val="2"/>
        </w:rPr>
        <w:t>t</w:t>
      </w:r>
      <w:r w:rsidRPr="00E03870">
        <w:rPr>
          <w:rFonts w:eastAsia="Arial"/>
          <w:spacing w:val="-1"/>
        </w:rPr>
        <w:t>ó</w:t>
      </w:r>
      <w:r w:rsidRPr="00E03870">
        <w:rPr>
          <w:rFonts w:eastAsia="Arial"/>
          <w:spacing w:val="-3"/>
        </w:rPr>
        <w:t>r</w:t>
      </w:r>
      <w:r w:rsidRPr="00E03870">
        <w:rPr>
          <w:rFonts w:eastAsia="Arial"/>
        </w:rPr>
        <w:t>ych</w:t>
      </w:r>
      <w:r w:rsidRPr="00E03870">
        <w:rPr>
          <w:rFonts w:eastAsia="Arial"/>
          <w:spacing w:val="13"/>
        </w:rPr>
        <w:t xml:space="preserve"> </w:t>
      </w:r>
      <w:r w:rsidRPr="00E03870">
        <w:rPr>
          <w:rFonts w:eastAsia="Arial"/>
          <w:spacing w:val="1"/>
        </w:rPr>
        <w:t>m</w:t>
      </w:r>
      <w:r w:rsidRPr="00E03870">
        <w:rPr>
          <w:rFonts w:eastAsia="Arial"/>
          <w:spacing w:val="-1"/>
        </w:rPr>
        <w:t>o</w:t>
      </w:r>
      <w:r w:rsidRPr="00E03870">
        <w:rPr>
          <w:rFonts w:eastAsia="Arial"/>
          <w:spacing w:val="-2"/>
        </w:rPr>
        <w:t>w</w:t>
      </w:r>
      <w:r w:rsidRPr="00E03870">
        <w:rPr>
          <w:rFonts w:eastAsia="Arial"/>
        </w:rPr>
        <w:t>a</w:t>
      </w:r>
      <w:r w:rsidRPr="00E03870">
        <w:rPr>
          <w:rFonts w:eastAsia="Arial"/>
          <w:spacing w:val="16"/>
        </w:rPr>
        <w:t xml:space="preserve"> </w:t>
      </w:r>
      <w:r w:rsidRPr="00E03870">
        <w:rPr>
          <w:rFonts w:eastAsia="Arial"/>
        </w:rPr>
        <w:t>w</w:t>
      </w:r>
      <w:r w:rsidRPr="00E03870">
        <w:rPr>
          <w:rFonts w:eastAsia="Arial"/>
          <w:spacing w:val="11"/>
        </w:rPr>
        <w:t xml:space="preserve"> </w:t>
      </w:r>
      <w:r w:rsidRPr="00E03870">
        <w:rPr>
          <w:rFonts w:eastAsia="Arial"/>
          <w:spacing w:val="-1"/>
        </w:rPr>
        <w:t>p</w:t>
      </w:r>
      <w:r w:rsidRPr="00E03870">
        <w:rPr>
          <w:rFonts w:eastAsia="Arial"/>
        </w:rPr>
        <w:t>kt</w:t>
      </w:r>
      <w:r w:rsidRPr="00E03870">
        <w:rPr>
          <w:rFonts w:eastAsia="Arial"/>
          <w:spacing w:val="16"/>
        </w:rPr>
        <w:t xml:space="preserve"> </w:t>
      </w:r>
      <w:r w:rsidRPr="00E03870">
        <w:rPr>
          <w:rFonts w:eastAsia="Arial"/>
        </w:rPr>
        <w:t>2</w:t>
      </w:r>
      <w:r w:rsidR="00BC7740" w:rsidRPr="00E03870">
        <w:rPr>
          <w:rFonts w:eastAsia="Arial"/>
        </w:rPr>
        <w:t>.</w:t>
      </w:r>
      <w:r w:rsidRPr="00E03870">
        <w:rPr>
          <w:rFonts w:eastAsia="Arial"/>
          <w:spacing w:val="-2"/>
        </w:rPr>
        <w:t>3</w:t>
      </w:r>
      <w:r w:rsidRPr="00E03870">
        <w:rPr>
          <w:rFonts w:eastAsia="Arial"/>
        </w:rPr>
        <w:t>)</w:t>
      </w:r>
      <w:r w:rsidRPr="00E03870">
        <w:rPr>
          <w:rFonts w:eastAsia="Arial"/>
          <w:spacing w:val="16"/>
        </w:rPr>
        <w:t xml:space="preserve"> </w:t>
      </w:r>
      <w:r w:rsidRPr="00E03870">
        <w:rPr>
          <w:rFonts w:eastAsia="Arial"/>
          <w:color w:val="000009"/>
        </w:rPr>
        <w:t>sk</w:t>
      </w:r>
      <w:r w:rsidRPr="00E03870">
        <w:rPr>
          <w:rFonts w:eastAsia="Arial"/>
          <w:color w:val="000009"/>
          <w:spacing w:val="-7"/>
        </w:rPr>
        <w:t>ł</w:t>
      </w:r>
      <w:r w:rsidRPr="00E03870">
        <w:rPr>
          <w:rFonts w:eastAsia="Arial"/>
          <w:color w:val="000009"/>
          <w:spacing w:val="-1"/>
        </w:rPr>
        <w:t>ad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21"/>
        </w:rPr>
        <w:t xml:space="preserve"> </w:t>
      </w:r>
      <w:r w:rsidRPr="00E03870">
        <w:rPr>
          <w:rFonts w:eastAsia="Arial"/>
          <w:color w:val="000009"/>
          <w:spacing w:val="-5"/>
        </w:rPr>
        <w:t>d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  <w:spacing w:val="6"/>
        </w:rPr>
        <w:t>m</w:t>
      </w:r>
      <w:r w:rsidRPr="00E03870">
        <w:rPr>
          <w:rFonts w:eastAsia="Arial"/>
          <w:color w:val="000009"/>
          <w:spacing w:val="-5"/>
        </w:rPr>
        <w:t>en</w:t>
      </w:r>
      <w:r w:rsidRPr="00E03870">
        <w:rPr>
          <w:rFonts w:eastAsia="Arial"/>
          <w:color w:val="000009"/>
        </w:rPr>
        <w:t>t</w:t>
      </w:r>
      <w:r w:rsidRPr="00E03870">
        <w:rPr>
          <w:rFonts w:eastAsia="Arial"/>
          <w:color w:val="000009"/>
          <w:spacing w:val="22"/>
        </w:rPr>
        <w:t xml:space="preserve"> </w:t>
      </w:r>
      <w:r w:rsidRPr="00E03870">
        <w:rPr>
          <w:rFonts w:eastAsia="Arial"/>
          <w:color w:val="000009"/>
          <w:spacing w:val="3"/>
        </w:rPr>
        <w:t>l</w:t>
      </w:r>
      <w:r w:rsidRPr="00E03870">
        <w:rPr>
          <w:rFonts w:eastAsia="Arial"/>
          <w:color w:val="000009"/>
          <w:spacing w:val="-1"/>
        </w:rPr>
        <w:t>u</w:t>
      </w:r>
      <w:r w:rsidRPr="00E03870">
        <w:rPr>
          <w:rFonts w:eastAsia="Arial"/>
          <w:color w:val="000009"/>
        </w:rPr>
        <w:t>b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-5"/>
        </w:rPr>
        <w:t>d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  <w:spacing w:val="6"/>
        </w:rPr>
        <w:t>m</w:t>
      </w:r>
      <w:r w:rsidRPr="00E03870">
        <w:rPr>
          <w:rFonts w:eastAsia="Arial"/>
          <w:color w:val="000009"/>
          <w:spacing w:val="-5"/>
        </w:rPr>
        <w:t>en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21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-5"/>
        </w:rPr>
        <w:t>s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2"/>
        </w:rPr>
        <w:t>wi</w:t>
      </w:r>
      <w:r w:rsidRPr="00E03870">
        <w:rPr>
          <w:rFonts w:eastAsia="Arial"/>
          <w:color w:val="000009"/>
          <w:spacing w:val="-1"/>
        </w:rPr>
        <w:t>on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20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  <w:w w:val="101"/>
        </w:rPr>
        <w:t>k</w:t>
      </w:r>
      <w:r w:rsidRPr="00E03870">
        <w:rPr>
          <w:rFonts w:eastAsia="Arial"/>
          <w:color w:val="000009"/>
          <w:spacing w:val="2"/>
          <w:w w:val="101"/>
        </w:rPr>
        <w:t>t</w:t>
      </w:r>
      <w:r w:rsidRPr="00E03870">
        <w:rPr>
          <w:rFonts w:eastAsia="Arial"/>
          <w:color w:val="000009"/>
          <w:spacing w:val="-5"/>
          <w:w w:val="101"/>
        </w:rPr>
        <w:t>ó</w:t>
      </w:r>
      <w:r w:rsidRPr="00E03870">
        <w:rPr>
          <w:rFonts w:eastAsia="Arial"/>
          <w:color w:val="000009"/>
          <w:spacing w:val="1"/>
          <w:w w:val="101"/>
        </w:rPr>
        <w:t>r</w:t>
      </w:r>
      <w:r w:rsidRPr="00E03870">
        <w:rPr>
          <w:rFonts w:eastAsia="Arial"/>
          <w:color w:val="000009"/>
          <w:spacing w:val="-5"/>
          <w:w w:val="101"/>
        </w:rPr>
        <w:t>y</w:t>
      </w:r>
      <w:r w:rsidRPr="00E03870">
        <w:rPr>
          <w:rFonts w:eastAsia="Arial"/>
          <w:color w:val="000009"/>
          <w:w w:val="101"/>
        </w:rPr>
        <w:t xml:space="preserve">m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yk</w:t>
      </w:r>
      <w:r w:rsidRPr="00E03870">
        <w:rPr>
          <w:rFonts w:eastAsia="Arial"/>
          <w:color w:val="000009"/>
          <w:spacing w:val="-1"/>
        </w:rPr>
        <w:t>ona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ca</w:t>
      </w:r>
      <w:r w:rsidRPr="00E03870">
        <w:rPr>
          <w:rFonts w:eastAsia="Arial"/>
          <w:color w:val="000009"/>
          <w:spacing w:val="7"/>
        </w:rPr>
        <w:t xml:space="preserve">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1"/>
        </w:rPr>
        <w:t xml:space="preserve"> </w:t>
      </w:r>
      <w:r w:rsidRPr="00E03870">
        <w:rPr>
          <w:rFonts w:eastAsia="Arial"/>
          <w:color w:val="000009"/>
          <w:spacing w:val="-5"/>
        </w:rPr>
        <w:t>s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b</w:t>
      </w:r>
      <w:r w:rsidRPr="00E03870">
        <w:rPr>
          <w:rFonts w:eastAsia="Arial"/>
          <w:color w:val="000009"/>
        </w:rPr>
        <w:t>ę</w:t>
      </w:r>
      <w:r w:rsidRPr="00E03870">
        <w:rPr>
          <w:rFonts w:eastAsia="Arial"/>
          <w:color w:val="000009"/>
          <w:spacing w:val="5"/>
        </w:rPr>
        <w:t xml:space="preserve"> </w:t>
      </w:r>
      <w:r w:rsidRPr="00E03870">
        <w:rPr>
          <w:rFonts w:eastAsia="Arial"/>
          <w:color w:val="000009"/>
          <w:spacing w:val="3"/>
        </w:rPr>
        <w:t>l</w:t>
      </w:r>
      <w:r w:rsidRPr="00E03870">
        <w:rPr>
          <w:rFonts w:eastAsia="Arial"/>
          <w:color w:val="000009"/>
          <w:spacing w:val="-1"/>
        </w:rPr>
        <w:t>u</w:t>
      </w:r>
      <w:r w:rsidRPr="00E03870">
        <w:rPr>
          <w:rFonts w:eastAsia="Arial"/>
          <w:color w:val="000009"/>
        </w:rPr>
        <w:t xml:space="preserve">b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3"/>
        </w:rPr>
        <w:t>js</w:t>
      </w:r>
      <w:r w:rsidRPr="00E03870">
        <w:rPr>
          <w:rFonts w:eastAsia="Arial"/>
          <w:color w:val="000009"/>
        </w:rPr>
        <w:t>ce</w:t>
      </w:r>
      <w:r w:rsidRPr="00E03870">
        <w:rPr>
          <w:rFonts w:eastAsia="Arial"/>
          <w:color w:val="000009"/>
          <w:spacing w:val="4"/>
        </w:rPr>
        <w:t xml:space="preserve"> </w:t>
      </w:r>
      <w:r w:rsidRPr="00E03870">
        <w:rPr>
          <w:rFonts w:eastAsia="Arial"/>
          <w:color w:val="000009"/>
          <w:spacing w:val="-5"/>
        </w:rPr>
        <w:t>za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1"/>
        </w:rPr>
        <w:t>an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  <w:spacing w:val="-1"/>
        </w:rPr>
        <w:t>po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7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3"/>
        </w:rPr>
        <w:t>r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1"/>
        </w:rPr>
        <w:t>ą</w:t>
      </w:r>
      <w:r w:rsidRPr="00E03870">
        <w:rPr>
          <w:rFonts w:eastAsia="Arial"/>
          <w:color w:val="000009"/>
        </w:rPr>
        <w:t>ce</w:t>
      </w:r>
      <w:r w:rsidRPr="00E03870">
        <w:rPr>
          <w:rFonts w:eastAsia="Arial"/>
          <w:color w:val="000009"/>
          <w:spacing w:val="10"/>
        </w:rPr>
        <w:t xml:space="preserve"> </w:t>
      </w:r>
      <w:r w:rsidRPr="00E03870">
        <w:rPr>
          <w:rFonts w:eastAsia="Arial"/>
          <w:color w:val="000009"/>
          <w:spacing w:val="-1"/>
        </w:rPr>
        <w:t>odpo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dn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o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16"/>
        </w:rPr>
        <w:t xml:space="preserve"> </w:t>
      </w:r>
      <w:r w:rsidRPr="00E03870">
        <w:rPr>
          <w:rFonts w:eastAsia="Arial"/>
          <w:color w:val="000009"/>
          <w:spacing w:val="-5"/>
        </w:rPr>
        <w:t>ż</w:t>
      </w:r>
      <w:r w:rsidRPr="00E03870">
        <w:rPr>
          <w:rFonts w:eastAsia="Arial"/>
          <w:color w:val="000009"/>
        </w:rPr>
        <w:t xml:space="preserve">e 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 xml:space="preserve">e 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3"/>
        </w:rPr>
        <w:t>r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4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1"/>
        </w:rPr>
        <w:t xml:space="preserve"> </w:t>
      </w:r>
      <w:r w:rsidRPr="00E03870">
        <w:rPr>
          <w:rFonts w:eastAsia="Arial"/>
          <w:color w:val="000009"/>
          <w:spacing w:val="3"/>
        </w:rPr>
        <w:t>li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7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2"/>
        </w:rPr>
        <w:t>j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1"/>
          <w:w w:val="101"/>
        </w:rPr>
        <w:t>n</w:t>
      </w:r>
      <w:r w:rsidRPr="00E03870">
        <w:rPr>
          <w:rFonts w:eastAsia="Arial"/>
          <w:color w:val="000009"/>
          <w:spacing w:val="3"/>
          <w:w w:val="101"/>
        </w:rPr>
        <w:t>i</w:t>
      </w:r>
      <w:r w:rsidRPr="00E03870">
        <w:rPr>
          <w:rFonts w:eastAsia="Arial"/>
          <w:color w:val="000009"/>
          <w:w w:val="101"/>
        </w:rPr>
        <w:t xml:space="preserve">e </w:t>
      </w:r>
      <w:r w:rsidRPr="00E03870">
        <w:rPr>
          <w:rFonts w:eastAsia="Arial"/>
          <w:color w:val="000009"/>
          <w:spacing w:val="-1"/>
        </w:rPr>
        <w:t>og</w:t>
      </w:r>
      <w:r w:rsidRPr="00E03870">
        <w:rPr>
          <w:rFonts w:eastAsia="Arial"/>
          <w:color w:val="000009"/>
          <w:spacing w:val="-2"/>
        </w:rPr>
        <w:t>ł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on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29"/>
        </w:rPr>
        <w:t xml:space="preserve"> </w:t>
      </w:r>
      <w:r w:rsidRPr="00E03870">
        <w:rPr>
          <w:rFonts w:eastAsia="Arial"/>
          <w:color w:val="000009"/>
          <w:spacing w:val="-1"/>
        </w:rPr>
        <w:t>up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2"/>
        </w:rPr>
        <w:t>ł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ś</w:t>
      </w:r>
      <w:r w:rsidRPr="00E03870">
        <w:rPr>
          <w:rFonts w:eastAsia="Arial"/>
          <w:color w:val="000009"/>
          <w:spacing w:val="-5"/>
        </w:rPr>
        <w:t>c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22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24"/>
        </w:rPr>
        <w:t xml:space="preserve"> 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23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ąd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28"/>
        </w:rPr>
        <w:t xml:space="preserve"> </w:t>
      </w:r>
      <w:r w:rsidRPr="00E03870">
        <w:rPr>
          <w:rFonts w:eastAsia="Arial"/>
          <w:color w:val="000009"/>
          <w:spacing w:val="-2"/>
        </w:rPr>
        <w:t>l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2"/>
        </w:rPr>
        <w:t>wi</w:t>
      </w:r>
      <w:r w:rsidRPr="00E03870">
        <w:rPr>
          <w:rFonts w:eastAsia="Arial"/>
          <w:color w:val="000009"/>
          <w:spacing w:val="-1"/>
        </w:rPr>
        <w:t>da</w:t>
      </w:r>
      <w:r w:rsidRPr="00E03870">
        <w:rPr>
          <w:rFonts w:eastAsia="Arial"/>
          <w:color w:val="000009"/>
          <w:spacing w:val="-3"/>
        </w:rPr>
        <w:t>t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r</w:t>
      </w:r>
      <w:r w:rsidRPr="00E03870">
        <w:rPr>
          <w:rFonts w:eastAsia="Arial"/>
          <w:color w:val="000009"/>
          <w:spacing w:val="21"/>
        </w:rPr>
        <w:t xml:space="preserve"> </w:t>
      </w:r>
      <w:r w:rsidRPr="00E03870">
        <w:rPr>
          <w:rFonts w:eastAsia="Arial"/>
          <w:color w:val="000009"/>
          <w:spacing w:val="3"/>
        </w:rPr>
        <w:t>l</w:t>
      </w:r>
      <w:r w:rsidRPr="00E03870">
        <w:rPr>
          <w:rFonts w:eastAsia="Arial"/>
          <w:color w:val="000009"/>
          <w:spacing w:val="-1"/>
        </w:rPr>
        <w:t>u</w:t>
      </w:r>
      <w:r w:rsidRPr="00E03870">
        <w:rPr>
          <w:rFonts w:eastAsia="Arial"/>
          <w:color w:val="000009"/>
        </w:rPr>
        <w:t>b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1"/>
        </w:rPr>
        <w:t>ą</w:t>
      </w:r>
      <w:r w:rsidRPr="00E03870">
        <w:rPr>
          <w:rFonts w:eastAsia="Arial"/>
          <w:color w:val="000009"/>
          <w:spacing w:val="-5"/>
        </w:rPr>
        <w:t>d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22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</w:rPr>
        <w:t>ł</w:t>
      </w:r>
      <w:r w:rsidRPr="00E03870">
        <w:rPr>
          <w:rFonts w:eastAsia="Arial"/>
          <w:color w:val="000009"/>
          <w:spacing w:val="25"/>
        </w:rPr>
        <w:t xml:space="preserve"> 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2"/>
        </w:rPr>
        <w:t>ł</w:t>
      </w:r>
      <w:r w:rsidRPr="00E03870">
        <w:rPr>
          <w:rFonts w:eastAsia="Arial"/>
          <w:color w:val="000009"/>
          <w:spacing w:val="-1"/>
        </w:rPr>
        <w:t>ad</w:t>
      </w:r>
      <w:r w:rsidRPr="00E03870">
        <w:rPr>
          <w:rFonts w:eastAsia="Arial"/>
          <w:color w:val="000009"/>
        </w:rPr>
        <w:t>u</w:t>
      </w:r>
      <w:r w:rsidRPr="00E03870">
        <w:rPr>
          <w:rFonts w:eastAsia="Arial"/>
          <w:color w:val="000009"/>
          <w:spacing w:val="21"/>
        </w:rPr>
        <w:t xml:space="preserve"> </w:t>
      </w:r>
      <w:r w:rsidRPr="00E03870">
        <w:rPr>
          <w:rFonts w:eastAsia="Arial"/>
          <w:color w:val="000009"/>
        </w:rPr>
        <w:t>z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yc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3"/>
        </w:rPr>
        <w:t>l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-2"/>
        </w:rPr>
        <w:t>i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25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19"/>
        </w:rPr>
        <w:t xml:space="preserve"> </w:t>
      </w:r>
      <w:r w:rsidRPr="00E03870">
        <w:rPr>
          <w:rFonts w:eastAsia="Arial"/>
          <w:color w:val="000009"/>
          <w:spacing w:val="-1"/>
          <w:w w:val="101"/>
        </w:rPr>
        <w:t>d</w:t>
      </w:r>
      <w:r w:rsidRPr="00E03870">
        <w:rPr>
          <w:rFonts w:eastAsia="Arial"/>
          <w:color w:val="000009"/>
          <w:spacing w:val="-5"/>
          <w:w w:val="101"/>
        </w:rPr>
        <w:t>z</w:t>
      </w:r>
      <w:r w:rsidRPr="00E03870">
        <w:rPr>
          <w:rFonts w:eastAsia="Arial"/>
          <w:color w:val="000009"/>
          <w:spacing w:val="3"/>
          <w:w w:val="101"/>
        </w:rPr>
        <w:t>i</w:t>
      </w:r>
      <w:r w:rsidRPr="00E03870">
        <w:rPr>
          <w:rFonts w:eastAsia="Arial"/>
          <w:color w:val="000009"/>
          <w:spacing w:val="-1"/>
          <w:w w:val="101"/>
        </w:rPr>
        <w:t>a</w:t>
      </w:r>
      <w:r w:rsidRPr="00E03870">
        <w:rPr>
          <w:rFonts w:eastAsia="Arial"/>
          <w:color w:val="000009"/>
          <w:spacing w:val="-2"/>
          <w:w w:val="101"/>
        </w:rPr>
        <w:t>ł</w:t>
      </w:r>
      <w:r w:rsidRPr="00E03870">
        <w:rPr>
          <w:rFonts w:eastAsia="Arial"/>
          <w:color w:val="000009"/>
          <w:spacing w:val="-1"/>
          <w:w w:val="101"/>
        </w:rPr>
        <w:t>a</w:t>
      </w:r>
      <w:r w:rsidRPr="00E03870">
        <w:rPr>
          <w:rFonts w:eastAsia="Arial"/>
          <w:color w:val="000009"/>
          <w:spacing w:val="3"/>
          <w:w w:val="101"/>
        </w:rPr>
        <w:t>l</w:t>
      </w:r>
      <w:r w:rsidRPr="00E03870">
        <w:rPr>
          <w:rFonts w:eastAsia="Arial"/>
          <w:color w:val="000009"/>
          <w:spacing w:val="-1"/>
          <w:w w:val="101"/>
        </w:rPr>
        <w:t>n</w:t>
      </w:r>
      <w:r w:rsidRPr="00E03870">
        <w:rPr>
          <w:rFonts w:eastAsia="Arial"/>
          <w:color w:val="000009"/>
          <w:spacing w:val="-5"/>
          <w:w w:val="101"/>
        </w:rPr>
        <w:t>oś</w:t>
      </w:r>
      <w:r w:rsidRPr="00E03870">
        <w:rPr>
          <w:rFonts w:eastAsia="Arial"/>
          <w:color w:val="000009"/>
          <w:w w:val="101"/>
        </w:rPr>
        <w:t xml:space="preserve">ć </w:t>
      </w:r>
      <w:r w:rsidRPr="00E03870">
        <w:rPr>
          <w:rFonts w:eastAsia="Arial"/>
          <w:color w:val="000009"/>
          <w:spacing w:val="-1"/>
        </w:rPr>
        <w:t>go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1"/>
        </w:rPr>
        <w:t>pod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26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st</w:t>
      </w:r>
      <w:r w:rsidRPr="00E03870">
        <w:rPr>
          <w:rFonts w:eastAsia="Arial"/>
          <w:color w:val="000009"/>
          <w:spacing w:val="17"/>
        </w:rPr>
        <w:t xml:space="preserve"> 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on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25"/>
        </w:rPr>
        <w:t xml:space="preserve"> </w:t>
      </w:r>
      <w:r w:rsidRPr="00E03870">
        <w:rPr>
          <w:rFonts w:eastAsia="Arial"/>
          <w:color w:val="000009"/>
          <w:spacing w:val="-1"/>
        </w:rPr>
        <w:t>an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17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na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ę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n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  <w:spacing w:val="-2"/>
        </w:rPr>
        <w:t>i</w:t>
      </w:r>
      <w:r w:rsidRPr="00E03870">
        <w:rPr>
          <w:rFonts w:eastAsia="Arial"/>
          <w:color w:val="000009"/>
          <w:spacing w:val="-1"/>
        </w:rPr>
        <w:t>nn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23"/>
        </w:rPr>
        <w:t xml:space="preserve"> 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15"/>
        </w:rPr>
        <w:t xml:space="preserve"> 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1"/>
        </w:rPr>
        <w:t>od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</w:rPr>
        <w:t>u</w:t>
      </w:r>
      <w:r w:rsidRPr="00E03870">
        <w:rPr>
          <w:rFonts w:eastAsia="Arial"/>
          <w:color w:val="000009"/>
          <w:spacing w:val="17"/>
        </w:rPr>
        <w:t xml:space="preserve"> 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u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2"/>
        </w:rPr>
        <w:t>j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25"/>
        </w:rPr>
        <w:t xml:space="preserve"> </w:t>
      </w:r>
      <w:r w:rsidRPr="00E03870">
        <w:rPr>
          <w:rFonts w:eastAsia="Arial"/>
          <w:color w:val="000009"/>
          <w:spacing w:val="-7"/>
        </w:rPr>
        <w:t>w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  <w:spacing w:val="-2"/>
        </w:rPr>
        <w:t>i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1"/>
        </w:rPr>
        <w:t>ą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28"/>
        </w:rPr>
        <w:t xml:space="preserve"> </w:t>
      </w:r>
      <w:r w:rsidRPr="00E03870">
        <w:rPr>
          <w:rFonts w:eastAsia="Arial"/>
          <w:color w:val="000009"/>
        </w:rPr>
        <w:t>z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-5"/>
        </w:rPr>
        <w:t>p</w:t>
      </w:r>
      <w:r w:rsidRPr="00E03870">
        <w:rPr>
          <w:rFonts w:eastAsia="Arial"/>
          <w:color w:val="000009"/>
          <w:spacing w:val="-1"/>
        </w:rPr>
        <w:t>odobn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22"/>
        </w:rPr>
        <w:t xml:space="preserve"> </w:t>
      </w:r>
      <w:r w:rsidRPr="00E03870">
        <w:rPr>
          <w:rFonts w:eastAsia="Arial"/>
          <w:color w:val="000009"/>
          <w:spacing w:val="-1"/>
          <w:w w:val="101"/>
        </w:rPr>
        <w:t>p</w:t>
      </w:r>
      <w:r w:rsidRPr="00E03870">
        <w:rPr>
          <w:rFonts w:eastAsia="Arial"/>
          <w:color w:val="000009"/>
          <w:spacing w:val="1"/>
          <w:w w:val="101"/>
        </w:rPr>
        <w:t>r</w:t>
      </w:r>
      <w:r w:rsidRPr="00E03870">
        <w:rPr>
          <w:rFonts w:eastAsia="Arial"/>
          <w:color w:val="000009"/>
          <w:spacing w:val="-5"/>
          <w:w w:val="101"/>
        </w:rPr>
        <w:t>o</w:t>
      </w:r>
      <w:r w:rsidRPr="00E03870">
        <w:rPr>
          <w:rFonts w:eastAsia="Arial"/>
          <w:color w:val="000009"/>
          <w:w w:val="101"/>
        </w:rPr>
        <w:t>c</w:t>
      </w:r>
      <w:r w:rsidRPr="00E03870">
        <w:rPr>
          <w:rFonts w:eastAsia="Arial"/>
          <w:color w:val="000009"/>
          <w:spacing w:val="-5"/>
          <w:w w:val="101"/>
        </w:rPr>
        <w:t>e</w:t>
      </w:r>
      <w:r w:rsidRPr="00E03870">
        <w:rPr>
          <w:rFonts w:eastAsia="Arial"/>
          <w:color w:val="000009"/>
          <w:spacing w:val="-1"/>
          <w:w w:val="101"/>
        </w:rPr>
        <w:t>du</w:t>
      </w:r>
      <w:r w:rsidRPr="00E03870">
        <w:rPr>
          <w:rFonts w:eastAsia="Arial"/>
          <w:color w:val="000009"/>
          <w:spacing w:val="1"/>
          <w:w w:val="101"/>
        </w:rPr>
        <w:t>r</w:t>
      </w:r>
      <w:r w:rsidRPr="00E03870">
        <w:rPr>
          <w:rFonts w:eastAsia="Arial"/>
          <w:color w:val="000009"/>
          <w:w w:val="101"/>
        </w:rPr>
        <w:t xml:space="preserve">y 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ze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an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16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1"/>
        </w:rPr>
        <w:t xml:space="preserve"> </w:t>
      </w:r>
      <w:r w:rsidRPr="00E03870">
        <w:rPr>
          <w:rFonts w:eastAsia="Arial"/>
          <w:color w:val="000009"/>
          <w:spacing w:val="-5"/>
        </w:rPr>
        <w:t>p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ze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</w:rPr>
        <w:t>ch</w:t>
      </w:r>
      <w:r w:rsidRPr="00E03870">
        <w:rPr>
          <w:rFonts w:eastAsia="Arial"/>
          <w:color w:val="000009"/>
          <w:spacing w:val="6"/>
        </w:rPr>
        <w:t xml:space="preserve">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2"/>
        </w:rPr>
        <w:t>j</w:t>
      </w:r>
      <w:r w:rsidRPr="00E03870">
        <w:rPr>
          <w:rFonts w:eastAsia="Arial"/>
          <w:color w:val="000009"/>
        </w:rPr>
        <w:t>sca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5"/>
        </w:rPr>
        <w:t>zę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10"/>
        </w:rPr>
        <w:t xml:space="preserve"> 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2"/>
        </w:rPr>
        <w:t xml:space="preserve"> </w:t>
      </w:r>
      <w:r w:rsidRPr="00E03870">
        <w:rPr>
          <w:rFonts w:eastAsia="Arial"/>
          <w:color w:val="000009"/>
          <w:spacing w:val="-1"/>
          <w:w w:val="101"/>
        </w:rPr>
        <w:t>p</w:t>
      </w:r>
      <w:r w:rsidRPr="00E03870">
        <w:rPr>
          <w:rFonts w:eastAsia="Arial"/>
          <w:color w:val="000009"/>
          <w:spacing w:val="1"/>
          <w:w w:val="101"/>
        </w:rPr>
        <w:t>r</w:t>
      </w:r>
      <w:r w:rsidRPr="00E03870">
        <w:rPr>
          <w:rFonts w:eastAsia="Arial"/>
          <w:color w:val="000009"/>
          <w:spacing w:val="-1"/>
          <w:w w:val="101"/>
        </w:rPr>
        <w:t>o</w:t>
      </w:r>
      <w:r w:rsidRPr="00E03870">
        <w:rPr>
          <w:rFonts w:eastAsia="Arial"/>
          <w:color w:val="000009"/>
          <w:w w:val="101"/>
        </w:rPr>
        <w:t>c</w:t>
      </w:r>
      <w:r w:rsidRPr="00E03870">
        <w:rPr>
          <w:rFonts w:eastAsia="Arial"/>
          <w:color w:val="000009"/>
          <w:spacing w:val="-5"/>
          <w:w w:val="101"/>
        </w:rPr>
        <w:t>e</w:t>
      </w:r>
      <w:r w:rsidRPr="00E03870">
        <w:rPr>
          <w:rFonts w:eastAsia="Arial"/>
          <w:color w:val="000009"/>
          <w:spacing w:val="-1"/>
          <w:w w:val="101"/>
        </w:rPr>
        <w:t>du</w:t>
      </w:r>
      <w:r w:rsidRPr="00E03870">
        <w:rPr>
          <w:rFonts w:eastAsia="Arial"/>
          <w:color w:val="000009"/>
          <w:spacing w:val="-3"/>
          <w:w w:val="101"/>
        </w:rPr>
        <w:t>r</w:t>
      </w:r>
      <w:r w:rsidRPr="00E03870">
        <w:rPr>
          <w:rFonts w:eastAsia="Arial"/>
          <w:color w:val="000009"/>
          <w:w w:val="101"/>
        </w:rPr>
        <w:t>y.</w:t>
      </w:r>
    </w:p>
    <w:p w14:paraId="5B1717F8" w14:textId="77777777" w:rsidR="00962CA7" w:rsidRPr="00E03870" w:rsidRDefault="00962CA7" w:rsidP="0007265A">
      <w:pPr>
        <w:spacing w:before="60" w:line="276" w:lineRule="auto"/>
        <w:ind w:left="567" w:hanging="283"/>
        <w:jc w:val="both"/>
        <w:rPr>
          <w:rFonts w:eastAsia="Arial"/>
        </w:rPr>
      </w:pPr>
      <w:r w:rsidRPr="00E03870">
        <w:rPr>
          <w:rFonts w:eastAsia="Arial"/>
          <w:bCs/>
          <w:spacing w:val="-1"/>
        </w:rPr>
        <w:t>3</w:t>
      </w:r>
      <w:r w:rsidRPr="00E03870">
        <w:rPr>
          <w:rFonts w:eastAsia="Arial"/>
          <w:bCs/>
        </w:rPr>
        <w:t>)</w:t>
      </w:r>
      <w:r w:rsidRPr="00E03870">
        <w:rPr>
          <w:rFonts w:eastAsia="Arial"/>
          <w:b/>
          <w:bCs/>
        </w:rPr>
        <w:t xml:space="preserve">  </w:t>
      </w:r>
      <w:r w:rsidRPr="00E03870">
        <w:rPr>
          <w:rFonts w:eastAsia="Arial"/>
          <w:color w:val="000009"/>
          <w:spacing w:val="-1"/>
        </w:rPr>
        <w:t>do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  <w:spacing w:val="6"/>
        </w:rPr>
        <w:t>m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</w:rPr>
        <w:t>t</w:t>
      </w:r>
      <w:r w:rsidRPr="00E03870">
        <w:rPr>
          <w:rFonts w:eastAsia="Arial"/>
          <w:color w:val="000009"/>
          <w:spacing w:val="-2"/>
        </w:rPr>
        <w:t xml:space="preserve"> 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-11"/>
        </w:rPr>
        <w:t xml:space="preserve"> 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ó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</w:rPr>
        <w:t>m</w:t>
      </w:r>
      <w:r w:rsidRPr="00E03870">
        <w:rPr>
          <w:rFonts w:eastAsia="Arial"/>
          <w:color w:val="000009"/>
          <w:spacing w:val="-10"/>
        </w:rPr>
        <w:t xml:space="preserve">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-2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-13"/>
        </w:rPr>
        <w:t xml:space="preserve"> 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</w:rPr>
        <w:t>t</w:t>
      </w:r>
      <w:r w:rsidRPr="00E03870">
        <w:rPr>
          <w:rFonts w:eastAsia="Arial"/>
          <w:color w:val="000009"/>
          <w:spacing w:val="-6"/>
        </w:rPr>
        <w:t xml:space="preserve"> </w:t>
      </w:r>
      <w:r w:rsidRPr="00E03870">
        <w:rPr>
          <w:rFonts w:eastAsia="Arial"/>
          <w:color w:val="000009"/>
          <w:spacing w:val="-1"/>
        </w:rPr>
        <w:t>3</w:t>
      </w:r>
      <w:r w:rsidR="00BC7740" w:rsidRPr="00E03870">
        <w:rPr>
          <w:rFonts w:eastAsia="Arial"/>
          <w:color w:val="000009"/>
          <w:spacing w:val="-1"/>
        </w:rPr>
        <w:t>.</w:t>
      </w:r>
      <w:r w:rsidRPr="00E03870">
        <w:rPr>
          <w:rFonts w:eastAsia="Arial"/>
          <w:color w:val="000009"/>
          <w:spacing w:val="-5"/>
        </w:rPr>
        <w:t>1</w:t>
      </w:r>
      <w:r w:rsidRPr="00E03870">
        <w:rPr>
          <w:rFonts w:eastAsia="Arial"/>
          <w:color w:val="000009"/>
        </w:rPr>
        <w:t>)</w:t>
      </w:r>
      <w:r w:rsidRPr="00E03870">
        <w:rPr>
          <w:rFonts w:eastAsia="Arial"/>
          <w:color w:val="000009"/>
          <w:spacing w:val="-6"/>
        </w:rPr>
        <w:t xml:space="preserve"> </w:t>
      </w:r>
      <w:r w:rsidRPr="00E03870">
        <w:rPr>
          <w:rFonts w:eastAsia="Arial"/>
          <w:color w:val="000000"/>
          <w:spacing w:val="-1"/>
        </w:rPr>
        <w:t>po</w:t>
      </w:r>
      <w:r w:rsidRPr="00E03870">
        <w:rPr>
          <w:rFonts w:eastAsia="Arial"/>
          <w:color w:val="000000"/>
          <w:spacing w:val="-2"/>
        </w:rPr>
        <w:t>wi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e</w:t>
      </w:r>
      <w:r w:rsidRPr="00E03870">
        <w:rPr>
          <w:rFonts w:eastAsia="Arial"/>
          <w:color w:val="000000"/>
        </w:rPr>
        <w:t xml:space="preserve">n </w:t>
      </w:r>
      <w:r w:rsidRPr="00E03870">
        <w:rPr>
          <w:rFonts w:eastAsia="Arial"/>
          <w:color w:val="000000"/>
          <w:spacing w:val="-1"/>
        </w:rPr>
        <w:t>b</w:t>
      </w:r>
      <w:r w:rsidRPr="00E03870">
        <w:rPr>
          <w:rFonts w:eastAsia="Arial"/>
          <w:color w:val="000000"/>
          <w:spacing w:val="-5"/>
        </w:rPr>
        <w:t>y</w:t>
      </w:r>
      <w:r w:rsidRPr="00E03870">
        <w:rPr>
          <w:rFonts w:eastAsia="Arial"/>
          <w:color w:val="000000"/>
        </w:rPr>
        <w:t>ć</w:t>
      </w:r>
      <w:r w:rsidRPr="00E03870">
        <w:rPr>
          <w:rFonts w:eastAsia="Arial"/>
          <w:color w:val="000000"/>
          <w:spacing w:val="-4"/>
        </w:rPr>
        <w:t xml:space="preserve"> </w:t>
      </w:r>
      <w:r w:rsidRPr="00E03870">
        <w:rPr>
          <w:rFonts w:eastAsia="Arial"/>
          <w:color w:val="000000"/>
          <w:spacing w:val="-7"/>
        </w:rPr>
        <w:t>w</w:t>
      </w:r>
      <w:r w:rsidRPr="00E03870">
        <w:rPr>
          <w:rFonts w:eastAsia="Arial"/>
          <w:color w:val="000000"/>
        </w:rPr>
        <w:t>ys</w:t>
      </w:r>
      <w:r w:rsidRPr="00E03870">
        <w:rPr>
          <w:rFonts w:eastAsia="Arial"/>
          <w:color w:val="000000"/>
          <w:spacing w:val="-3"/>
        </w:rPr>
        <w:t>t</w:t>
      </w:r>
      <w:r w:rsidRPr="00E03870">
        <w:rPr>
          <w:rFonts w:eastAsia="Arial"/>
          <w:color w:val="000000"/>
          <w:spacing w:val="-1"/>
        </w:rPr>
        <w:t>a</w:t>
      </w:r>
      <w:r w:rsidRPr="00E03870">
        <w:rPr>
          <w:rFonts w:eastAsia="Arial"/>
          <w:color w:val="000000"/>
          <w:spacing w:val="-2"/>
        </w:rPr>
        <w:t>w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1"/>
        </w:rPr>
        <w:t>o</w:t>
      </w:r>
      <w:r w:rsidRPr="00E03870">
        <w:rPr>
          <w:rFonts w:eastAsia="Arial"/>
          <w:color w:val="000000"/>
          <w:spacing w:val="-5"/>
        </w:rPr>
        <w:t>n</w:t>
      </w:r>
      <w:r w:rsidRPr="00E03870">
        <w:rPr>
          <w:rFonts w:eastAsia="Arial"/>
          <w:color w:val="000000"/>
        </w:rPr>
        <w:t>y</w:t>
      </w:r>
      <w:r w:rsidRPr="00E03870">
        <w:rPr>
          <w:rFonts w:eastAsia="Arial"/>
          <w:color w:val="000000"/>
          <w:spacing w:val="-3"/>
        </w:rPr>
        <w:t xml:space="preserve"> 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</w:rPr>
        <w:t>e</w:t>
      </w:r>
      <w:r w:rsidRPr="00E03870">
        <w:rPr>
          <w:rFonts w:eastAsia="Arial"/>
          <w:color w:val="000000"/>
          <w:spacing w:val="-10"/>
        </w:rPr>
        <w:t xml:space="preserve"> </w:t>
      </w:r>
      <w:r w:rsidRPr="00E03870">
        <w:rPr>
          <w:rFonts w:eastAsia="Arial"/>
          <w:color w:val="000000"/>
          <w:spacing w:val="-2"/>
        </w:rPr>
        <w:t>w</w:t>
      </w:r>
      <w:r w:rsidRPr="00E03870">
        <w:rPr>
          <w:rFonts w:eastAsia="Arial"/>
          <w:color w:val="000000"/>
        </w:rPr>
        <w:t>c</w:t>
      </w:r>
      <w:r w:rsidRPr="00E03870">
        <w:rPr>
          <w:rFonts w:eastAsia="Arial"/>
          <w:color w:val="000000"/>
          <w:spacing w:val="-5"/>
        </w:rPr>
        <w:t>ze</w:t>
      </w:r>
      <w:r w:rsidRPr="00E03870">
        <w:rPr>
          <w:rFonts w:eastAsia="Arial"/>
          <w:color w:val="000000"/>
        </w:rPr>
        <w:t>ś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e</w:t>
      </w:r>
      <w:r w:rsidRPr="00E03870">
        <w:rPr>
          <w:rFonts w:eastAsia="Arial"/>
          <w:color w:val="000000"/>
        </w:rPr>
        <w:t>j</w:t>
      </w:r>
      <w:r w:rsidRPr="00E03870">
        <w:rPr>
          <w:rFonts w:eastAsia="Arial"/>
          <w:color w:val="000000"/>
          <w:spacing w:val="4"/>
        </w:rPr>
        <w:t xml:space="preserve"> 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</w:rPr>
        <w:t>ż</w:t>
      </w:r>
      <w:r w:rsidRPr="00E03870">
        <w:rPr>
          <w:rFonts w:eastAsia="Arial"/>
          <w:color w:val="000000"/>
          <w:spacing w:val="-10"/>
        </w:rPr>
        <w:t xml:space="preserve"> </w:t>
      </w:r>
      <w:r w:rsidRPr="00E03870">
        <w:rPr>
          <w:rFonts w:eastAsia="Arial"/>
          <w:color w:val="000000"/>
        </w:rPr>
        <w:t>6</w:t>
      </w:r>
      <w:r w:rsidRPr="00E03870">
        <w:rPr>
          <w:rFonts w:eastAsia="Arial"/>
          <w:color w:val="000000"/>
          <w:spacing w:val="-16"/>
        </w:rPr>
        <w:t xml:space="preserve"> </w:t>
      </w:r>
      <w:r w:rsidRPr="00E03870">
        <w:rPr>
          <w:rFonts w:eastAsia="Arial"/>
          <w:color w:val="000000"/>
          <w:spacing w:val="1"/>
        </w:rPr>
        <w:t>m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es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ę</w:t>
      </w:r>
      <w:r w:rsidRPr="00E03870">
        <w:rPr>
          <w:rFonts w:eastAsia="Arial"/>
          <w:color w:val="000000"/>
        </w:rPr>
        <w:t xml:space="preserve">cy </w:t>
      </w:r>
      <w:r w:rsidRPr="00E03870">
        <w:rPr>
          <w:rFonts w:eastAsia="Arial"/>
          <w:color w:val="000000"/>
          <w:spacing w:val="-1"/>
        </w:rPr>
        <w:t>p</w:t>
      </w:r>
      <w:r w:rsidRPr="00E03870">
        <w:rPr>
          <w:rFonts w:eastAsia="Arial"/>
          <w:color w:val="000000"/>
          <w:spacing w:val="1"/>
        </w:rPr>
        <w:t>r</w:t>
      </w:r>
      <w:r w:rsidRPr="00E03870">
        <w:rPr>
          <w:rFonts w:eastAsia="Arial"/>
          <w:color w:val="000000"/>
          <w:spacing w:val="-5"/>
        </w:rPr>
        <w:t>ze</w:t>
      </w:r>
      <w:r w:rsidRPr="00E03870">
        <w:rPr>
          <w:rFonts w:eastAsia="Arial"/>
          <w:color w:val="000000"/>
        </w:rPr>
        <w:t>d</w:t>
      </w:r>
      <w:r w:rsidRPr="00E03870">
        <w:rPr>
          <w:rFonts w:eastAsia="Arial"/>
          <w:color w:val="000000"/>
          <w:spacing w:val="-2"/>
        </w:rPr>
        <w:t xml:space="preserve"> </w:t>
      </w:r>
      <w:r w:rsidRPr="00E03870">
        <w:rPr>
          <w:rFonts w:eastAsia="Arial"/>
          <w:color w:val="000000"/>
          <w:spacing w:val="3"/>
        </w:rPr>
        <w:t>j</w:t>
      </w:r>
      <w:r w:rsidRPr="00E03870">
        <w:rPr>
          <w:rFonts w:eastAsia="Arial"/>
          <w:color w:val="000000"/>
          <w:spacing w:val="-5"/>
        </w:rPr>
        <w:t>e</w:t>
      </w:r>
      <w:r w:rsidRPr="00E03870">
        <w:rPr>
          <w:rFonts w:eastAsia="Arial"/>
          <w:color w:val="000000"/>
          <w:spacing w:val="-1"/>
        </w:rPr>
        <w:t>g</w:t>
      </w:r>
      <w:r w:rsidRPr="00E03870">
        <w:rPr>
          <w:rFonts w:eastAsia="Arial"/>
          <w:color w:val="000000"/>
        </w:rPr>
        <w:t>o</w:t>
      </w:r>
      <w:r w:rsidRPr="00E03870">
        <w:rPr>
          <w:rFonts w:eastAsia="Arial"/>
          <w:color w:val="000000"/>
          <w:spacing w:val="-4"/>
        </w:rPr>
        <w:t xml:space="preserve"> </w:t>
      </w:r>
      <w:r w:rsidRPr="00E03870">
        <w:rPr>
          <w:rFonts w:eastAsia="Arial"/>
          <w:color w:val="000000"/>
          <w:spacing w:val="-5"/>
        </w:rPr>
        <w:t>z</w:t>
      </w:r>
      <w:r w:rsidRPr="00E03870">
        <w:rPr>
          <w:rFonts w:eastAsia="Arial"/>
          <w:color w:val="000000"/>
          <w:spacing w:val="-2"/>
        </w:rPr>
        <w:t>ł</w:t>
      </w:r>
      <w:r w:rsidRPr="00E03870">
        <w:rPr>
          <w:rFonts w:eastAsia="Arial"/>
          <w:color w:val="000000"/>
          <w:spacing w:val="-1"/>
        </w:rPr>
        <w:t>o</w:t>
      </w:r>
      <w:r w:rsidRPr="00E03870">
        <w:rPr>
          <w:rFonts w:eastAsia="Arial"/>
          <w:color w:val="000000"/>
          <w:spacing w:val="-5"/>
        </w:rPr>
        <w:t>że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e</w:t>
      </w:r>
      <w:r w:rsidRPr="00E03870">
        <w:rPr>
          <w:rFonts w:eastAsia="Arial"/>
          <w:color w:val="000000"/>
          <w:spacing w:val="9"/>
        </w:rPr>
        <w:t>m</w:t>
      </w:r>
      <w:r w:rsidRPr="00E03870">
        <w:rPr>
          <w:rFonts w:eastAsia="Arial"/>
          <w:color w:val="000000"/>
        </w:rPr>
        <w:t xml:space="preserve">, </w:t>
      </w:r>
      <w:r w:rsidRPr="00E03870">
        <w:rPr>
          <w:rFonts w:eastAsia="Arial"/>
          <w:color w:val="000009"/>
          <w:spacing w:val="-1"/>
          <w:w w:val="101"/>
        </w:rPr>
        <w:t>do</w:t>
      </w:r>
      <w:r w:rsidRPr="00E03870">
        <w:rPr>
          <w:rFonts w:eastAsia="Arial"/>
          <w:color w:val="000009"/>
          <w:w w:val="101"/>
        </w:rPr>
        <w:t>k</w:t>
      </w:r>
      <w:r w:rsidRPr="00E03870">
        <w:rPr>
          <w:rFonts w:eastAsia="Arial"/>
          <w:color w:val="000009"/>
          <w:spacing w:val="-5"/>
          <w:w w:val="101"/>
        </w:rPr>
        <w:t>u</w:t>
      </w:r>
      <w:r w:rsidRPr="00E03870">
        <w:rPr>
          <w:rFonts w:eastAsia="Arial"/>
          <w:color w:val="000009"/>
          <w:spacing w:val="6"/>
          <w:w w:val="101"/>
        </w:rPr>
        <w:t>m</w:t>
      </w:r>
      <w:r w:rsidRPr="00E03870">
        <w:rPr>
          <w:rFonts w:eastAsia="Arial"/>
          <w:color w:val="000009"/>
          <w:spacing w:val="-5"/>
          <w:w w:val="101"/>
        </w:rPr>
        <w:t>en</w:t>
      </w:r>
      <w:r w:rsidRPr="00E03870">
        <w:rPr>
          <w:rFonts w:eastAsia="Arial"/>
          <w:color w:val="000009"/>
          <w:spacing w:val="-3"/>
          <w:w w:val="101"/>
        </w:rPr>
        <w:t>t</w:t>
      </w:r>
      <w:r w:rsidRPr="00E03870">
        <w:rPr>
          <w:rFonts w:eastAsia="Arial"/>
          <w:color w:val="000009"/>
          <w:w w:val="101"/>
        </w:rPr>
        <w:t xml:space="preserve">, 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ó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</w:rPr>
        <w:t>m</w:t>
      </w:r>
      <w:r w:rsidRPr="00E03870">
        <w:rPr>
          <w:rFonts w:eastAsia="Arial"/>
          <w:color w:val="000009"/>
          <w:spacing w:val="1"/>
        </w:rPr>
        <w:t xml:space="preserve"> m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7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-3"/>
        </w:rPr>
        <w:t xml:space="preserve"> 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</w:rPr>
        <w:t>t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1"/>
        </w:rPr>
        <w:t>3</w:t>
      </w:r>
      <w:r w:rsidRPr="00E03870">
        <w:rPr>
          <w:rFonts w:eastAsia="Arial"/>
          <w:color w:val="000009"/>
          <w:spacing w:val="2"/>
        </w:rPr>
        <w:t>.</w:t>
      </w:r>
      <w:r w:rsidRPr="00E03870">
        <w:rPr>
          <w:rFonts w:eastAsia="Arial"/>
          <w:color w:val="000009"/>
          <w:spacing w:val="-5"/>
        </w:rPr>
        <w:t>2</w:t>
      </w:r>
      <w:r w:rsidRPr="00E03870">
        <w:rPr>
          <w:rFonts w:eastAsia="Arial"/>
          <w:color w:val="000009"/>
        </w:rPr>
        <w:t>)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1"/>
        </w:rPr>
        <w:t>po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n</w:t>
      </w:r>
      <w:r w:rsidRPr="00E03870">
        <w:rPr>
          <w:rFonts w:eastAsia="Arial"/>
          <w:color w:val="000009"/>
          <w:spacing w:val="9"/>
        </w:rPr>
        <w:t xml:space="preserve"> </w:t>
      </w:r>
      <w:r w:rsidRPr="00E03870">
        <w:rPr>
          <w:rFonts w:eastAsia="Arial"/>
          <w:color w:val="000009"/>
          <w:spacing w:val="-1"/>
        </w:rPr>
        <w:t>b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</w:rPr>
        <w:t>ć</w:t>
      </w:r>
      <w:r w:rsidRPr="00E03870">
        <w:rPr>
          <w:rFonts w:eastAsia="Arial"/>
          <w:color w:val="000009"/>
          <w:spacing w:val="5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7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-1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e</w:t>
      </w:r>
      <w:r w:rsidRPr="00E03870">
        <w:rPr>
          <w:rFonts w:eastAsia="Arial"/>
          <w:color w:val="000009"/>
        </w:rPr>
        <w:t>ś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8"/>
        </w:rPr>
        <w:t xml:space="preserve"> 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ż 3</w:t>
      </w:r>
      <w:r w:rsidRPr="00E03870">
        <w:rPr>
          <w:rFonts w:eastAsia="Arial"/>
          <w:color w:val="000009"/>
          <w:spacing w:val="-7"/>
        </w:rPr>
        <w:t xml:space="preserve">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2"/>
        </w:rPr>
        <w:t>i</w:t>
      </w:r>
      <w:r w:rsidRPr="00E03870">
        <w:rPr>
          <w:rFonts w:eastAsia="Arial"/>
          <w:color w:val="000009"/>
          <w:spacing w:val="-1"/>
        </w:rPr>
        <w:t>ą</w:t>
      </w:r>
      <w:r w:rsidRPr="00E03870">
        <w:rPr>
          <w:rFonts w:eastAsia="Arial"/>
          <w:color w:val="000009"/>
        </w:rPr>
        <w:t>ce</w:t>
      </w:r>
      <w:r w:rsidRPr="00E03870">
        <w:rPr>
          <w:rFonts w:eastAsia="Arial"/>
          <w:color w:val="000009"/>
          <w:spacing w:val="4"/>
        </w:rPr>
        <w:t xml:space="preserve"> 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ze</w:t>
      </w:r>
      <w:r w:rsidRPr="00E03870">
        <w:rPr>
          <w:rFonts w:eastAsia="Arial"/>
          <w:color w:val="000009"/>
        </w:rPr>
        <w:t>d</w:t>
      </w:r>
      <w:r w:rsidRPr="00E03870">
        <w:rPr>
          <w:rFonts w:eastAsia="Arial"/>
          <w:color w:val="000009"/>
          <w:spacing w:val="6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5"/>
        </w:rPr>
        <w:t xml:space="preserve"> </w:t>
      </w:r>
      <w:r w:rsidRPr="00E03870">
        <w:rPr>
          <w:rFonts w:eastAsia="Arial"/>
          <w:color w:val="000009"/>
          <w:spacing w:val="-5"/>
          <w:w w:val="101"/>
        </w:rPr>
        <w:t>z</w:t>
      </w:r>
      <w:r w:rsidRPr="00E03870">
        <w:rPr>
          <w:rFonts w:eastAsia="Arial"/>
          <w:color w:val="000009"/>
          <w:spacing w:val="-2"/>
          <w:w w:val="101"/>
        </w:rPr>
        <w:t>ł</w:t>
      </w:r>
      <w:r w:rsidRPr="00E03870">
        <w:rPr>
          <w:rFonts w:eastAsia="Arial"/>
          <w:color w:val="000009"/>
          <w:spacing w:val="-1"/>
          <w:w w:val="101"/>
        </w:rPr>
        <w:t>o</w:t>
      </w:r>
      <w:r w:rsidRPr="00E03870">
        <w:rPr>
          <w:rFonts w:eastAsia="Arial"/>
          <w:color w:val="000009"/>
          <w:w w:val="101"/>
        </w:rPr>
        <w:t>ż</w:t>
      </w:r>
      <w:r w:rsidRPr="00E03870">
        <w:rPr>
          <w:rFonts w:eastAsia="Arial"/>
          <w:color w:val="000009"/>
          <w:spacing w:val="-5"/>
          <w:w w:val="101"/>
        </w:rPr>
        <w:t>e</w:t>
      </w:r>
      <w:r w:rsidRPr="00E03870">
        <w:rPr>
          <w:rFonts w:eastAsia="Arial"/>
          <w:color w:val="000009"/>
          <w:spacing w:val="-1"/>
          <w:w w:val="101"/>
        </w:rPr>
        <w:t>n</w:t>
      </w:r>
      <w:r w:rsidRPr="00E03870">
        <w:rPr>
          <w:rFonts w:eastAsia="Arial"/>
          <w:color w:val="000009"/>
          <w:spacing w:val="3"/>
          <w:w w:val="101"/>
        </w:rPr>
        <w:t>i</w:t>
      </w:r>
      <w:r w:rsidRPr="00E03870">
        <w:rPr>
          <w:rFonts w:eastAsia="Arial"/>
          <w:color w:val="000009"/>
          <w:spacing w:val="-5"/>
          <w:w w:val="101"/>
        </w:rPr>
        <w:t>e</w:t>
      </w:r>
      <w:r w:rsidRPr="00E03870">
        <w:rPr>
          <w:rFonts w:eastAsia="Arial"/>
          <w:color w:val="000009"/>
          <w:spacing w:val="1"/>
          <w:w w:val="101"/>
        </w:rPr>
        <w:t>m</w:t>
      </w:r>
      <w:r w:rsidRPr="00E03870">
        <w:rPr>
          <w:rFonts w:eastAsia="Arial"/>
          <w:color w:val="000009"/>
          <w:w w:val="101"/>
        </w:rPr>
        <w:t>;</w:t>
      </w:r>
    </w:p>
    <w:p w14:paraId="1FFF7F01" w14:textId="77777777" w:rsidR="00AD14F1" w:rsidRDefault="00AD14F1" w:rsidP="00602A76">
      <w:pPr>
        <w:pStyle w:val="Default"/>
        <w:numPr>
          <w:ilvl w:val="0"/>
          <w:numId w:val="36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ust. 3, lub gdy dokumenty te nie odnoszą się do wszystkich przypadków wskazanych w SWZ,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Zapisy pkt 3.3) stosuje się odpowiednio. </w:t>
      </w:r>
    </w:p>
    <w:p w14:paraId="27B81125" w14:textId="77777777" w:rsidR="00BD116B" w:rsidRPr="006378F6" w:rsidRDefault="00AD14F1" w:rsidP="00602A76">
      <w:pPr>
        <w:pStyle w:val="Default"/>
        <w:numPr>
          <w:ilvl w:val="0"/>
          <w:numId w:val="36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378F6">
        <w:rPr>
          <w:rFonts w:ascii="Times New Roman" w:hAnsi="Times New Roman" w:cs="Times New Roman"/>
          <w:b/>
          <w:bCs/>
        </w:rPr>
        <w:t>Zamawiający nie wzywa do złożenia podmiotowych środków dowodowych, jeżeli</w:t>
      </w:r>
      <w:r w:rsidR="00BD116B" w:rsidRPr="006378F6">
        <w:rPr>
          <w:rFonts w:ascii="Times New Roman" w:hAnsi="Times New Roman" w:cs="Times New Roman"/>
          <w:b/>
          <w:bCs/>
        </w:rPr>
        <w:t>.</w:t>
      </w:r>
    </w:p>
    <w:p w14:paraId="5B7692BB" w14:textId="77777777" w:rsidR="00AD14F1" w:rsidRPr="00E03870" w:rsidRDefault="00AD14F1" w:rsidP="00602A76">
      <w:pPr>
        <w:pStyle w:val="Default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uPzp dane umożliwiające dostęp do tych środków; </w:t>
      </w:r>
    </w:p>
    <w:p w14:paraId="6EE7E50D" w14:textId="77777777" w:rsidR="00AD14F1" w:rsidRPr="00E03870" w:rsidRDefault="00AD14F1" w:rsidP="00602A76">
      <w:pPr>
        <w:pStyle w:val="Default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>podmiotowym środkiem dowodowym jest oświadczenie, którego treść odpowiada zakresowi oświadczenia, o którym mowa w art. 125 ust. 1</w:t>
      </w:r>
      <w:r w:rsidR="00BC7740" w:rsidRPr="00E03870">
        <w:rPr>
          <w:rFonts w:ascii="Times New Roman" w:hAnsi="Times New Roman" w:cs="Times New Roman"/>
          <w:color w:val="000009"/>
        </w:rPr>
        <w:t xml:space="preserve"> (JEDZ)</w:t>
      </w:r>
      <w:r w:rsidRPr="00E03870">
        <w:rPr>
          <w:rFonts w:ascii="Times New Roman" w:hAnsi="Times New Roman" w:cs="Times New Roman"/>
          <w:color w:val="000009"/>
        </w:rPr>
        <w:t xml:space="preserve">. </w:t>
      </w:r>
    </w:p>
    <w:p w14:paraId="514B0AC0" w14:textId="77777777" w:rsidR="00AD14F1" w:rsidRPr="00E03870" w:rsidRDefault="00AD14F1" w:rsidP="00602A76">
      <w:pPr>
        <w:pStyle w:val="Default"/>
        <w:numPr>
          <w:ilvl w:val="0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</w:rPr>
        <w:t>Wykonawca nie jest zobowiązany do złożenia podmiotowych środków dowodowych, które zamawiający posiada, jeżeli Wykonawca wskaże te środki oraz potwierdzi ich prawidłowość i</w:t>
      </w:r>
      <w:r w:rsidR="00A416FE">
        <w:rPr>
          <w:rFonts w:ascii="Times New Roman" w:hAnsi="Times New Roman" w:cs="Times New Roman"/>
        </w:rPr>
        <w:t> </w:t>
      </w:r>
      <w:r w:rsidRPr="00E03870">
        <w:rPr>
          <w:rFonts w:ascii="Times New Roman" w:hAnsi="Times New Roman" w:cs="Times New Roman"/>
        </w:rPr>
        <w:t xml:space="preserve">aktualność. </w:t>
      </w:r>
    </w:p>
    <w:p w14:paraId="46E8384C" w14:textId="77777777" w:rsidR="00AD14F1" w:rsidRPr="00E03870" w:rsidRDefault="00AD14F1" w:rsidP="00602A76">
      <w:pPr>
        <w:pStyle w:val="Default"/>
        <w:numPr>
          <w:ilvl w:val="0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A3ED5">
        <w:rPr>
          <w:rFonts w:ascii="Times New Roman" w:hAnsi="Times New Roman" w:cs="Times New Roman"/>
          <w:b/>
        </w:rPr>
        <w:t>Podmiotowe środki dowodowe oraz inne dokumenty lub oświadczenia, o któ</w:t>
      </w:r>
      <w:r w:rsidR="006378F6">
        <w:rPr>
          <w:rFonts w:ascii="Times New Roman" w:hAnsi="Times New Roman" w:cs="Times New Roman"/>
          <w:b/>
        </w:rPr>
        <w:t xml:space="preserve">rych mowa powyżej, </w:t>
      </w:r>
      <w:r w:rsidRPr="006A3ED5">
        <w:rPr>
          <w:rFonts w:ascii="Times New Roman" w:hAnsi="Times New Roman" w:cs="Times New Roman"/>
          <w:b/>
        </w:rPr>
        <w:t>składa się w formie elektronicznej (z</w:t>
      </w:r>
      <w:r w:rsidR="006A3ED5">
        <w:rPr>
          <w:rFonts w:ascii="Times New Roman" w:hAnsi="Times New Roman" w:cs="Times New Roman"/>
          <w:b/>
        </w:rPr>
        <w:t> </w:t>
      </w:r>
      <w:r w:rsidRPr="006A3ED5">
        <w:rPr>
          <w:rFonts w:ascii="Times New Roman" w:hAnsi="Times New Roman" w:cs="Times New Roman"/>
          <w:b/>
        </w:rPr>
        <w:t>kwalifikowanym podpisem elektronicznym).</w:t>
      </w:r>
      <w:r w:rsidRPr="00E03870">
        <w:rPr>
          <w:rFonts w:ascii="Times New Roman" w:hAnsi="Times New Roman" w:cs="Times New Roman"/>
        </w:rPr>
        <w:t xml:space="preserve"> W przypadku złożenia dokumentów lub oświadczeń przez upoważnione podmioty jako dokument w </w:t>
      </w:r>
      <w:r w:rsidRPr="00E03870">
        <w:rPr>
          <w:rFonts w:ascii="Times New Roman" w:hAnsi="Times New Roman" w:cs="Times New Roman"/>
        </w:rPr>
        <w:lastRenderedPageBreak/>
        <w:t xml:space="preserve">postaci papierowej, przekazuje się cyfrowe odwzorowanie tego dokumentu opatrzone kwalifikowanym podpisem elektronicznym, poświadczające zgodność cyfrowego odwzorowania z dokumentem w postaci papierowej. </w:t>
      </w:r>
    </w:p>
    <w:p w14:paraId="55C49F90" w14:textId="77777777" w:rsidR="006D2493" w:rsidRPr="00E03870" w:rsidRDefault="006D2493" w:rsidP="00602A76">
      <w:pPr>
        <w:pStyle w:val="Default"/>
        <w:numPr>
          <w:ilvl w:val="0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</w:rPr>
        <w:t xml:space="preserve">W zakresie nieuregulowanym uPzp lub niniejszą SWZ do oświadczeń i dokumentów składanych przez Wykonawcę w postępowaniu zastosowanie mają w szczególności przepisy </w:t>
      </w:r>
      <w:r w:rsidRPr="00E03870">
        <w:rPr>
          <w:rFonts w:ascii="Times New Roman" w:hAnsi="Times New Roman" w:cs="Times New Roman"/>
          <w:i/>
          <w:iCs/>
        </w:rPr>
        <w:t>Rozporządzenia dot. podmiotowych środków dowodowych oraz Rozporządzenia dot. środków komunikacji elektronicznej.</w:t>
      </w:r>
    </w:p>
    <w:p w14:paraId="732A3CFD" w14:textId="77777777" w:rsidR="00AD14F1" w:rsidRPr="006D5991" w:rsidRDefault="00AD14F1" w:rsidP="0007265A">
      <w:pPr>
        <w:pStyle w:val="Default"/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3672A268" w14:textId="77777777" w:rsidR="0023394E" w:rsidRPr="00E03870" w:rsidRDefault="0023394E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28" w:name="_Toc132184598"/>
      <w:bookmarkStart w:id="29" w:name="_Toc178764704"/>
      <w:r w:rsidRPr="00E03870">
        <w:t>O</w:t>
      </w:r>
      <w:r w:rsidR="00F92E47" w:rsidRPr="00E03870">
        <w:t>ferta wspólna</w:t>
      </w:r>
      <w:bookmarkEnd w:id="20"/>
      <w:bookmarkEnd w:id="21"/>
      <w:bookmarkEnd w:id="22"/>
      <w:bookmarkEnd w:id="23"/>
      <w:bookmarkEnd w:id="28"/>
      <w:bookmarkEnd w:id="29"/>
    </w:p>
    <w:p w14:paraId="66CD4A38" w14:textId="77777777" w:rsidR="009435CA" w:rsidRPr="00E03870" w:rsidRDefault="009435CA" w:rsidP="00602A76">
      <w:pPr>
        <w:pStyle w:val="Akapitzlist"/>
        <w:numPr>
          <w:ilvl w:val="0"/>
          <w:numId w:val="12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E03870">
        <w:rPr>
          <w:rFonts w:ascii="Times New Roman" w:hAnsi="Times New Roman"/>
          <w:b/>
          <w:sz w:val="24"/>
          <w:szCs w:val="24"/>
        </w:rPr>
        <w:t>pełnomocnika</w:t>
      </w:r>
      <w:r w:rsidRPr="00E03870">
        <w:rPr>
          <w:rFonts w:ascii="Times New Roman" w:hAnsi="Times New Roman"/>
          <w:sz w:val="24"/>
          <w:szCs w:val="24"/>
        </w:rPr>
        <w:t xml:space="preserve"> do reprezentowania ich w postępowaniu albo do reprezentowania i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zawarcia umowy w sprawie zamówienia publicznego. Pełnomocnictwo winno być załączone do Oferty. </w:t>
      </w:r>
    </w:p>
    <w:p w14:paraId="6CA52966" w14:textId="77777777" w:rsidR="009435CA" w:rsidRPr="00E03870" w:rsidRDefault="009435CA" w:rsidP="00602A76">
      <w:pPr>
        <w:pStyle w:val="Akapitzlist"/>
        <w:numPr>
          <w:ilvl w:val="0"/>
          <w:numId w:val="12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 przypadku Wykonawców wspólnie ubiegających się o udzielenie zamówienia, oświadczenia, o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których mowa w Rozdziale VII </w:t>
      </w:r>
      <w:r w:rsidR="00966B9C" w:rsidRPr="00E03870">
        <w:rPr>
          <w:rFonts w:ascii="Times New Roman" w:hAnsi="Times New Roman"/>
          <w:sz w:val="24"/>
          <w:szCs w:val="24"/>
        </w:rPr>
        <w:t>pkt</w:t>
      </w:r>
      <w:r w:rsidRPr="00E03870">
        <w:rPr>
          <w:rFonts w:ascii="Times New Roman" w:hAnsi="Times New Roman"/>
          <w:sz w:val="24"/>
          <w:szCs w:val="24"/>
        </w:rPr>
        <w:t xml:space="preserve"> 1 SWZ</w:t>
      </w:r>
      <w:r w:rsidR="006D2493" w:rsidRPr="00E03870">
        <w:rPr>
          <w:rFonts w:ascii="Times New Roman" w:hAnsi="Times New Roman"/>
          <w:sz w:val="24"/>
          <w:szCs w:val="24"/>
        </w:rPr>
        <w:t xml:space="preserve"> JEDZ</w:t>
      </w:r>
      <w:r w:rsidRPr="00E03870">
        <w:rPr>
          <w:rFonts w:ascii="Times New Roman" w:hAnsi="Times New Roman"/>
          <w:sz w:val="24"/>
          <w:szCs w:val="24"/>
        </w:rPr>
        <w:t>, składa każdy z wykonawców. Oświadczenia te potwierdzają brak podstaw wykluczenia oraz spełnianie warunków udziału w zakresie, w jakim każdy z wykonawców wykazuje spełnianie warunków udziału w postępowaniu.</w:t>
      </w:r>
    </w:p>
    <w:p w14:paraId="17320CD8" w14:textId="77777777" w:rsidR="009435CA" w:rsidRPr="00E03870" w:rsidRDefault="009435CA" w:rsidP="00602A76">
      <w:pPr>
        <w:pStyle w:val="Akapitzlist"/>
        <w:numPr>
          <w:ilvl w:val="0"/>
          <w:numId w:val="12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którego wynika, które </w:t>
      </w:r>
      <w:r w:rsidR="00BC7740" w:rsidRPr="00E03870">
        <w:rPr>
          <w:rFonts w:ascii="Times New Roman" w:hAnsi="Times New Roman"/>
          <w:sz w:val="24"/>
          <w:szCs w:val="24"/>
        </w:rPr>
        <w:t xml:space="preserve">części </w:t>
      </w:r>
      <w:r w:rsidR="00F674A5" w:rsidRPr="00E03870">
        <w:rPr>
          <w:rFonts w:ascii="Times New Roman" w:hAnsi="Times New Roman"/>
          <w:sz w:val="24"/>
          <w:szCs w:val="24"/>
        </w:rPr>
        <w:t>usługi</w:t>
      </w:r>
      <w:r w:rsidRPr="00E03870">
        <w:rPr>
          <w:rFonts w:ascii="Times New Roman" w:hAnsi="Times New Roman"/>
          <w:sz w:val="24"/>
          <w:szCs w:val="24"/>
        </w:rPr>
        <w:t xml:space="preserve">  wykonają poszczególni wykonawcy.</w:t>
      </w:r>
    </w:p>
    <w:p w14:paraId="76236566" w14:textId="77777777" w:rsidR="0023394E" w:rsidRDefault="009435CA" w:rsidP="00602A76">
      <w:pPr>
        <w:pStyle w:val="Akapitzlist"/>
        <w:numPr>
          <w:ilvl w:val="0"/>
          <w:numId w:val="12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46F5FD54" w14:textId="77777777" w:rsidR="000A539D" w:rsidRPr="006D5991" w:rsidRDefault="000A539D" w:rsidP="0007265A">
      <w:pPr>
        <w:spacing w:line="276" w:lineRule="auto"/>
        <w:jc w:val="both"/>
        <w:rPr>
          <w:sz w:val="12"/>
          <w:szCs w:val="12"/>
        </w:rPr>
      </w:pPr>
    </w:p>
    <w:p w14:paraId="66046258" w14:textId="77777777" w:rsidR="000A539D" w:rsidRPr="00E03870" w:rsidRDefault="00F32CE5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0" w:firstLine="0"/>
        <w:jc w:val="both"/>
      </w:pPr>
      <w:bookmarkStart w:id="30" w:name="_Toc132184599"/>
      <w:bookmarkStart w:id="31" w:name="_Toc178764705"/>
      <w:r w:rsidRPr="00E03870">
        <w:t>I</w:t>
      </w:r>
      <w:r w:rsidR="00F92E47" w:rsidRPr="00E03870">
        <w:t>nformacje o środkach komunikacji elektroniczne</w:t>
      </w:r>
      <w:r w:rsidR="00F92E47" w:rsidRPr="00E03870">
        <w:rPr>
          <w:shd w:val="clear" w:color="auto" w:fill="F2F2F2" w:themeFill="background1" w:themeFillShade="F2"/>
        </w:rPr>
        <w:t>j, przy użyciu których zamawiający będzie komunikował się z wykonawcami, oraz informacje o wymaganiach technicznych</w:t>
      </w:r>
      <w:r w:rsidR="00F92E47" w:rsidRPr="000D19B2">
        <w:rPr>
          <w:shd w:val="clear" w:color="auto" w:fill="F2F2F2" w:themeFill="background1" w:themeFillShade="F2"/>
        </w:rPr>
        <w:t xml:space="preserve"> i</w:t>
      </w:r>
      <w:r w:rsidR="00F92E47" w:rsidRPr="00E03870">
        <w:rPr>
          <w:shd w:val="clear" w:color="auto" w:fill="F2F2F2" w:themeFill="background1" w:themeFillShade="F2"/>
        </w:rPr>
        <w:t xml:space="preserve"> organizacyjnych sporządzania, wysyłania i odbierania </w:t>
      </w:r>
      <w:r w:rsidR="00F92E47" w:rsidRPr="00E03870">
        <w:t>korespondencji elektronicznej</w:t>
      </w:r>
      <w:bookmarkEnd w:id="30"/>
      <w:bookmarkEnd w:id="31"/>
    </w:p>
    <w:p w14:paraId="513DBA36" w14:textId="77777777" w:rsidR="004A2324" w:rsidRPr="006D5991" w:rsidRDefault="004A2324" w:rsidP="0007265A">
      <w:pPr>
        <w:spacing w:before="60" w:line="276" w:lineRule="auto"/>
        <w:ind w:left="284"/>
        <w:jc w:val="both"/>
        <w:rPr>
          <w:sz w:val="12"/>
          <w:szCs w:val="12"/>
        </w:rPr>
      </w:pPr>
      <w:bookmarkStart w:id="32" w:name="_Toc321297762"/>
      <w:bookmarkStart w:id="33" w:name="_Toc360626584"/>
    </w:p>
    <w:p w14:paraId="481D8734" w14:textId="77777777" w:rsidR="004A2324" w:rsidRPr="00E03870" w:rsidRDefault="004A2324" w:rsidP="0007265A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E03870">
        <w:rPr>
          <w:b/>
        </w:rPr>
        <w:t>Komunikacja</w:t>
      </w:r>
      <w:r w:rsidRPr="00E03870">
        <w:t xml:space="preserve"> w postępowaniu o udzielenie zamówienia, w tym składanie Ofert, wymiana informacji oraz przekazywanie dokumentów lub oświadczeń między Zamawiającym a Wykonawcą, z</w:t>
      </w:r>
      <w:r w:rsidR="00A416FE">
        <w:t> </w:t>
      </w:r>
      <w:r w:rsidRPr="00E03870">
        <w:t xml:space="preserve">uwzględnieniem wyjątków określonych w uPzp, </w:t>
      </w:r>
      <w:r w:rsidRPr="00E03870">
        <w:rPr>
          <w:b/>
        </w:rPr>
        <w:t>odbywa się przy użyciu środków komunikacji elektronicznej</w:t>
      </w:r>
      <w:r w:rsidRPr="00E03870">
        <w:t>, tj.:</w:t>
      </w:r>
    </w:p>
    <w:p w14:paraId="2FD8AAB6" w14:textId="77777777" w:rsidR="004A2324" w:rsidRPr="00E03870" w:rsidRDefault="004A2324" w:rsidP="0007265A">
      <w:pPr>
        <w:numPr>
          <w:ilvl w:val="1"/>
          <w:numId w:val="4"/>
        </w:numPr>
        <w:spacing w:line="276" w:lineRule="auto"/>
        <w:ind w:left="709" w:hanging="425"/>
        <w:jc w:val="both"/>
      </w:pPr>
      <w:r w:rsidRPr="00E03870">
        <w:rPr>
          <w:snapToGrid w:val="0"/>
        </w:rPr>
        <w:t xml:space="preserve"> na elektronicznej Platformie Zakupowej pod adresem </w:t>
      </w:r>
      <w:hyperlink r:id="rId15" w:history="1">
        <w:r w:rsidR="00A416FE" w:rsidRPr="00C2789B">
          <w:rPr>
            <w:rStyle w:val="Hipercze"/>
          </w:rPr>
          <w:t>https://platformazakupowa.pl/um_jaroslaw</w:t>
        </w:r>
      </w:hyperlink>
      <w:r w:rsidRPr="00E03870">
        <w:t xml:space="preserve"> </w:t>
      </w:r>
      <w:r w:rsidRPr="00E03870">
        <w:rPr>
          <w:snapToGrid w:val="0"/>
        </w:rPr>
        <w:t>(zwaną dalej jako Platforma Zakupowa, Platforma lub System) i pod nazwą niniejszego postępowania.</w:t>
      </w:r>
    </w:p>
    <w:p w14:paraId="2619D346" w14:textId="77777777" w:rsidR="004A2324" w:rsidRPr="00E03870" w:rsidRDefault="004A2324" w:rsidP="0007265A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</w:pPr>
      <w:r w:rsidRPr="00E03870">
        <w:t xml:space="preserve">Korzystanie z Platformy Zakupowej przez Wykonawcę jest bezpłatne. </w:t>
      </w:r>
      <w:r w:rsidRPr="00E03870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6" w:history="1">
        <w:r w:rsidRPr="00E03870">
          <w:rPr>
            <w:rStyle w:val="Hipercze"/>
            <w:snapToGrid w:val="0"/>
          </w:rPr>
          <w:t>https://platformazakupowa.pl</w:t>
        </w:r>
      </w:hyperlink>
      <w:r w:rsidRPr="00E03870">
        <w:rPr>
          <w:rStyle w:val="Hipercze"/>
          <w:snapToGrid w:val="0"/>
        </w:rPr>
        <w:t xml:space="preserve"> </w:t>
      </w:r>
      <w:r w:rsidRPr="00E03870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47CADF06" w14:textId="77777777" w:rsidR="004A2324" w:rsidRPr="00E03870" w:rsidRDefault="004A2324" w:rsidP="0007265A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</w:pPr>
      <w:r w:rsidRPr="00E03870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14:paraId="4CDAC4AB" w14:textId="77777777" w:rsidR="004A2324" w:rsidRPr="00E32770" w:rsidRDefault="004A2324" w:rsidP="00602A76">
      <w:pPr>
        <w:pStyle w:val="Default"/>
        <w:numPr>
          <w:ilvl w:val="1"/>
          <w:numId w:val="28"/>
        </w:numPr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Zamawiający, określa dopuszczalny format kwalifikowanego podpisu elektronicznego jako:</w:t>
      </w:r>
    </w:p>
    <w:p w14:paraId="7FB7A5A4" w14:textId="77777777" w:rsidR="004A2324" w:rsidRPr="00E32770" w:rsidRDefault="004A2324" w:rsidP="00602A76">
      <w:pPr>
        <w:pStyle w:val="Default"/>
        <w:numPr>
          <w:ilvl w:val="2"/>
          <w:numId w:val="29"/>
        </w:numPr>
        <w:spacing w:line="276" w:lineRule="auto"/>
        <w:ind w:left="1276" w:hanging="283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dokumenty w formacie „.pdf” należy podpisywać tylko i wyłącznie formatem PAdES;</w:t>
      </w:r>
    </w:p>
    <w:p w14:paraId="435A7665" w14:textId="77777777" w:rsidR="004A2324" w:rsidRPr="00E32770" w:rsidRDefault="004A2324" w:rsidP="00602A76">
      <w:pPr>
        <w:pStyle w:val="Default"/>
        <w:numPr>
          <w:ilvl w:val="2"/>
          <w:numId w:val="29"/>
        </w:numPr>
        <w:spacing w:line="276" w:lineRule="auto"/>
        <w:ind w:left="1276" w:hanging="283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lastRenderedPageBreak/>
        <w:t>Zamawiający dopuszcza podpisanie dokumentów w formacie innym niż „.pdf”, wtedy należy użyć formatu XAdES. Stosując format XAdES możemy wybrać dwa typy podpisu: wewnętrzny lub zewnętrzny. W przypadku podpisu wewnętrznego, plik podpisu będzie zawierał również treść podpisywanego dokumentu, natomiast w przypadku podpisu zewnętrznego, plik podpisu będzie zawierał tylko informacje o podpisie, Wykonawca wówczas zobowiązany jest dołączyć w postępowaniu oryginał dokumentu wraz z</w:t>
      </w:r>
      <w:r w:rsidR="00A416FE" w:rsidRPr="00E32770">
        <w:rPr>
          <w:rFonts w:ascii="Times New Roman" w:hAnsi="Times New Roman" w:cs="Times New Roman"/>
          <w:color w:val="auto"/>
        </w:rPr>
        <w:t> </w:t>
      </w:r>
      <w:r w:rsidRPr="00E32770">
        <w:rPr>
          <w:rFonts w:ascii="Times New Roman" w:hAnsi="Times New Roman" w:cs="Times New Roman"/>
          <w:color w:val="auto"/>
        </w:rPr>
        <w:t>podpisanym plikiem;</w:t>
      </w:r>
    </w:p>
    <w:p w14:paraId="007CD73D" w14:textId="77777777" w:rsidR="004A2324" w:rsidRPr="00E32770" w:rsidRDefault="004A2324" w:rsidP="00602A76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Zamawiający, określa niezbędne wymagania sprzętowo – aplikacyjne umożliwiające pracę na Platformie Zakupowej, tj.:</w:t>
      </w:r>
    </w:p>
    <w:p w14:paraId="5059EAC5" w14:textId="77777777" w:rsidR="004A2324" w:rsidRPr="00E32770" w:rsidRDefault="004A2324" w:rsidP="00602A76">
      <w:pPr>
        <w:pStyle w:val="Default"/>
        <w:numPr>
          <w:ilvl w:val="2"/>
          <w:numId w:val="30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 xml:space="preserve">przeglądarka internetowa Internet Explorer, Chrome i Firefox w najnowszej dostępnej wersji, z włączoną obsługą języka Javascript, akceptująca pliki typu „cookies”, </w:t>
      </w:r>
    </w:p>
    <w:p w14:paraId="24905678" w14:textId="77777777" w:rsidR="004A2324" w:rsidRPr="00E32770" w:rsidRDefault="004A2324" w:rsidP="00602A76">
      <w:pPr>
        <w:pStyle w:val="Default"/>
        <w:numPr>
          <w:ilvl w:val="2"/>
          <w:numId w:val="30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łącze internetowe o przepustowości, co najmniej 256 kbit/s.,</w:t>
      </w:r>
    </w:p>
    <w:p w14:paraId="505202CC" w14:textId="77777777" w:rsidR="004A2324" w:rsidRPr="00E32770" w:rsidRDefault="004A2324" w:rsidP="00602A76">
      <w:pPr>
        <w:pStyle w:val="Default"/>
        <w:numPr>
          <w:ilvl w:val="2"/>
          <w:numId w:val="30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platformazakupowa.pl jest zoptymalizowana dla minimalnej rozdzielczości ekranu 1024x768 pikseli,</w:t>
      </w:r>
    </w:p>
    <w:p w14:paraId="754237B4" w14:textId="77777777" w:rsidR="004A2324" w:rsidRPr="00E32770" w:rsidRDefault="004A2324" w:rsidP="00602A76">
      <w:pPr>
        <w:pStyle w:val="Default"/>
        <w:numPr>
          <w:ilvl w:val="2"/>
          <w:numId w:val="30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w celu założenia konta użytkownika na platformazakupowa.pl, konieczne jest posiadanie przez użytkownika aktywnego konta poczty elektronicznej (e-mail),</w:t>
      </w:r>
    </w:p>
    <w:p w14:paraId="085FEE4D" w14:textId="77777777" w:rsidR="004A2324" w:rsidRPr="00E32770" w:rsidRDefault="004A2324" w:rsidP="00602A76">
      <w:pPr>
        <w:pStyle w:val="Default"/>
        <w:numPr>
          <w:ilvl w:val="2"/>
          <w:numId w:val="30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przy dużych plikach kluczowe jest łącze Internetowe i dostępna przepustowość łącza oraz zaplanowanie złożenia oferty z wyprzedzeniem minimum 24h, aby zdążyć w terminie złożenia oferty;</w:t>
      </w:r>
    </w:p>
    <w:p w14:paraId="6345C7D4" w14:textId="77777777" w:rsidR="004A2324" w:rsidRPr="00E32770" w:rsidRDefault="004A2324" w:rsidP="00602A76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Zamawiający określa dopuszczalne formaty przesyłanych danych, tj.:</w:t>
      </w:r>
    </w:p>
    <w:p w14:paraId="070FF147" w14:textId="77777777" w:rsidR="004A2324" w:rsidRPr="00E32770" w:rsidRDefault="004A2324" w:rsidP="00602A76">
      <w:pPr>
        <w:pStyle w:val="Default"/>
        <w:numPr>
          <w:ilvl w:val="2"/>
          <w:numId w:val="30"/>
        </w:numPr>
        <w:spacing w:line="276" w:lineRule="auto"/>
        <w:ind w:hanging="295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 xml:space="preserve">występuje limit objętości plików lub spakowanych folderów w zakresie całej oferty lub wniosku do 1 GB przy maksymalnej ilości 20 plików lub spakowanych folderów, </w:t>
      </w:r>
    </w:p>
    <w:p w14:paraId="09A7DB6E" w14:textId="77777777" w:rsidR="004A2324" w:rsidRPr="00E32770" w:rsidRDefault="004A2324" w:rsidP="00602A76">
      <w:pPr>
        <w:pStyle w:val="Default"/>
        <w:numPr>
          <w:ilvl w:val="2"/>
          <w:numId w:val="30"/>
        </w:numPr>
        <w:spacing w:line="276" w:lineRule="auto"/>
        <w:ind w:hanging="295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w przypadku większych plików zalecamy skorzystać z instrukcji pakowania plików dzieląc je na mniejsze paczki po np. 75 MB każda,</w:t>
      </w:r>
    </w:p>
    <w:p w14:paraId="0799CC01" w14:textId="77777777" w:rsidR="004A2324" w:rsidRPr="00E32770" w:rsidRDefault="004A2324" w:rsidP="00602A76">
      <w:pPr>
        <w:pStyle w:val="Default"/>
        <w:numPr>
          <w:ilvl w:val="2"/>
          <w:numId w:val="30"/>
        </w:numPr>
        <w:spacing w:line="276" w:lineRule="auto"/>
        <w:ind w:hanging="295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komunikacja poprzez formularz Wyślij wiadomość umożliwia dodanie do treści wysyłanej wiadomości plików lub spakowanego katalogu (załączników). Występuje limit objętość plików lub spakowanego katalogu w zakresie całej wiadomości do</w:t>
      </w:r>
      <w:r w:rsidR="006D5991" w:rsidRPr="00E32770">
        <w:rPr>
          <w:rFonts w:ascii="Times New Roman" w:hAnsi="Times New Roman" w:cs="Times New Roman"/>
          <w:color w:val="auto"/>
        </w:rPr>
        <w:t xml:space="preserve"> </w:t>
      </w:r>
      <w:r w:rsidRPr="00E32770">
        <w:rPr>
          <w:rFonts w:ascii="Times New Roman" w:hAnsi="Times New Roman" w:cs="Times New Roman"/>
          <w:color w:val="auto"/>
        </w:rPr>
        <w:t>1 GB przy maksymalnej ilości 20 plików lub spakowanych katalogów,</w:t>
      </w:r>
    </w:p>
    <w:p w14:paraId="3233E8F4" w14:textId="77777777" w:rsidR="004A2324" w:rsidRPr="00E32770" w:rsidRDefault="004A2324" w:rsidP="00602A76">
      <w:pPr>
        <w:pStyle w:val="Default"/>
        <w:numPr>
          <w:ilvl w:val="2"/>
          <w:numId w:val="30"/>
        </w:numPr>
        <w:spacing w:line="276" w:lineRule="auto"/>
        <w:ind w:hanging="295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 xml:space="preserve">do danych zawierających dokumenty tekstowe, tekstowo-graficzne lub multimedialne stosuje się formaty plików zgodne z Rozporządzeniem Rady Ministrów z dnia 12 kwietnia 2012 r. w sprawie Krajowych Ram Interoperacyjności, minimalnych wymagań dla rejestrów publicznych i wymiany informacji w postaci elektronicznej oraz minimalnych wymagań dla systemów teleinformatycznych  (Dz.U. z 2012 r., poz. 526, przy czym Zamawiający zaleca stosowanie następujących formatów plików :.pdf; </w:t>
      </w:r>
    </w:p>
    <w:p w14:paraId="0C7CA106" w14:textId="77777777" w:rsidR="004A2324" w:rsidRPr="00E32770" w:rsidRDefault="004A2324" w:rsidP="00602A76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 xml:space="preserve">Zamawiający, określa informacje na temat kodowania i czasu odbioru </w:t>
      </w:r>
      <w:r w:rsidRPr="00E32770">
        <w:rPr>
          <w:rFonts w:ascii="Times New Roman" w:hAnsi="Times New Roman" w:cs="Times New Roman"/>
          <w:color w:val="auto"/>
        </w:rPr>
        <w:br/>
        <w:t>danych, tj.:</w:t>
      </w:r>
    </w:p>
    <w:p w14:paraId="243A287E" w14:textId="77777777" w:rsidR="004A2324" w:rsidRPr="00E32770" w:rsidRDefault="004A2324" w:rsidP="00602A76">
      <w:pPr>
        <w:pStyle w:val="Default"/>
        <w:numPr>
          <w:ilvl w:val="2"/>
          <w:numId w:val="31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 xml:space="preserve">za datę przekazania oferty lub wniosków przyjmuje się datę ich przekazania w systemie poprzez kliknięcie przycisku Złóż ofertę w drugim kroku i wyświetlaniu komunikatu, że oferta została złożona, </w:t>
      </w:r>
    </w:p>
    <w:p w14:paraId="66301DEC" w14:textId="77777777" w:rsidR="004A2324" w:rsidRPr="00E32770" w:rsidRDefault="004A2324" w:rsidP="00602A76">
      <w:pPr>
        <w:pStyle w:val="Default"/>
        <w:numPr>
          <w:ilvl w:val="2"/>
          <w:numId w:val="31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za datę przekazania składanych dokumentów, oświadczeń, wniosków, zawiadomień, zapytań oraz przekazywanie informacji uznaje się kliknięcie przycisku Wyślij wiadomość po których pojawi się komunikat, że wiadomość została wysłana do zamawiającego.</w:t>
      </w:r>
    </w:p>
    <w:p w14:paraId="5EF8D0C2" w14:textId="77777777" w:rsidR="004A2324" w:rsidRPr="006D5991" w:rsidRDefault="004A2324" w:rsidP="0007265A">
      <w:pPr>
        <w:pStyle w:val="Default"/>
        <w:spacing w:line="276" w:lineRule="auto"/>
        <w:ind w:left="1418"/>
        <w:jc w:val="both"/>
        <w:rPr>
          <w:rFonts w:ascii="Times New Roman" w:hAnsi="Times New Roman" w:cs="Times New Roman"/>
          <w:i/>
          <w:color w:val="auto"/>
          <w:sz w:val="12"/>
          <w:szCs w:val="12"/>
        </w:rPr>
      </w:pPr>
    </w:p>
    <w:p w14:paraId="0A6D7D25" w14:textId="77777777" w:rsidR="004A2324" w:rsidRPr="00E03870" w:rsidRDefault="004A2324" w:rsidP="0007265A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E03870">
        <w:lastRenderedPageBreak/>
        <w:t>Za datę przekazania Oferty, oświadczenia, o którym mowa w art. 125 ust. 1 uPzp, pod</w:t>
      </w:r>
      <w:r w:rsidR="006378F6">
        <w:t xml:space="preserve">miotowych środków dowodowych, </w:t>
      </w:r>
      <w:r w:rsidRPr="00E03870">
        <w:t xml:space="preserve">oraz innych informacji, oświadczeń lub dokumentów, przekazywanych w postępowaniu, przyjmuje się datę ich przekazania na </w:t>
      </w:r>
      <w:r w:rsidR="00A417CD" w:rsidRPr="00E03870">
        <w:t>Platformę Zakupową.</w:t>
      </w:r>
    </w:p>
    <w:p w14:paraId="25669FAD" w14:textId="77777777" w:rsidR="004A2324" w:rsidRPr="00E03870" w:rsidRDefault="004A2324" w:rsidP="0007265A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E03870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E03870">
        <w:rPr>
          <w:bCs/>
          <w:i/>
          <w:iCs/>
        </w:rPr>
        <w:t>Rozporządzeniem dot. środków komunikacji elektronicznej.</w:t>
      </w:r>
    </w:p>
    <w:p w14:paraId="6D088244" w14:textId="77777777" w:rsidR="004A2324" w:rsidRPr="00E03870" w:rsidRDefault="004A2324" w:rsidP="0007265A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E03870">
        <w:t xml:space="preserve">Zamawiający informuje, że zgodnie z art. </w:t>
      </w:r>
      <w:r w:rsidR="00EE7B1A" w:rsidRPr="00E03870">
        <w:t>135</w:t>
      </w:r>
      <w:r w:rsidRPr="00E03870">
        <w:t xml:space="preserve"> ust. 6 uPzp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14:paraId="7A7A6369" w14:textId="77777777" w:rsidR="004A2324" w:rsidRPr="00E03870" w:rsidRDefault="004A2324" w:rsidP="00E32770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284"/>
        <w:jc w:val="both"/>
      </w:pPr>
      <w:r w:rsidRPr="00E03870">
        <w:t>Zamawiający nie przewiduje sposobu komunikowania się z Wykonawcami w inny sposób niż przy użyciu środków komunikacji elektronicznej, wskazanych w SWZ.</w:t>
      </w:r>
    </w:p>
    <w:p w14:paraId="4444A4F6" w14:textId="77777777" w:rsidR="00EA6E23" w:rsidRPr="00E03870" w:rsidRDefault="00EA6E23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34" w:name="_Toc321297764"/>
      <w:bookmarkStart w:id="35" w:name="_Toc360626586"/>
      <w:bookmarkStart w:id="36" w:name="_Toc132184600"/>
      <w:bookmarkStart w:id="37" w:name="_Toc178764706"/>
      <w:bookmarkEnd w:id="32"/>
      <w:bookmarkEnd w:id="33"/>
      <w:r w:rsidRPr="00E03870">
        <w:t>O</w:t>
      </w:r>
      <w:r w:rsidR="007063A9" w:rsidRPr="00E03870">
        <w:t>p</w:t>
      </w:r>
      <w:r w:rsidR="00F92E47" w:rsidRPr="00E03870">
        <w:t>is sposobu przygotowania oferty</w:t>
      </w:r>
      <w:bookmarkEnd w:id="34"/>
      <w:bookmarkEnd w:id="35"/>
      <w:bookmarkEnd w:id="36"/>
      <w:bookmarkEnd w:id="37"/>
    </w:p>
    <w:p w14:paraId="187947E9" w14:textId="77777777" w:rsidR="00232E5A" w:rsidRPr="006D5991" w:rsidRDefault="00232E5A" w:rsidP="0007265A">
      <w:pPr>
        <w:spacing w:before="60" w:line="276" w:lineRule="auto"/>
        <w:ind w:left="284"/>
        <w:jc w:val="both"/>
        <w:rPr>
          <w:b/>
          <w:sz w:val="12"/>
          <w:szCs w:val="12"/>
        </w:rPr>
      </w:pPr>
      <w:bookmarkStart w:id="38" w:name="_Toc108487428"/>
    </w:p>
    <w:p w14:paraId="7FC8879D" w14:textId="77777777" w:rsidR="00232E5A" w:rsidRPr="00E03870" w:rsidRDefault="00232E5A" w:rsidP="0007265A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r w:rsidRPr="00E03870">
        <w:rPr>
          <w:b/>
        </w:rPr>
        <w:t>Wymagania podstawowe:</w:t>
      </w:r>
    </w:p>
    <w:p w14:paraId="4B07874C" w14:textId="77777777" w:rsidR="00232E5A" w:rsidRPr="00E03870" w:rsidRDefault="00232E5A" w:rsidP="0007265A">
      <w:pPr>
        <w:numPr>
          <w:ilvl w:val="1"/>
          <w:numId w:val="1"/>
        </w:numPr>
        <w:spacing w:line="276" w:lineRule="auto"/>
        <w:ind w:left="709"/>
        <w:jc w:val="both"/>
      </w:pPr>
      <w:r w:rsidRPr="00E03870">
        <w:t>każdy Wyk</w:t>
      </w:r>
      <w:r w:rsidR="00C57B8B">
        <w:t>onawca może złożyć tylko jedną o</w:t>
      </w:r>
      <w:r w:rsidRPr="00E03870">
        <w:t xml:space="preserve">fertę </w:t>
      </w:r>
      <w:r w:rsidR="004C57D7">
        <w:t xml:space="preserve">na daną część </w:t>
      </w:r>
      <w:r w:rsidRPr="00E03870">
        <w:t>z wyjątkiem przypadków określonych w</w:t>
      </w:r>
      <w:r w:rsidR="00A416FE">
        <w:t> </w:t>
      </w:r>
      <w:r w:rsidRPr="00E03870">
        <w:t>uPzp;</w:t>
      </w:r>
    </w:p>
    <w:p w14:paraId="7ADE52C9" w14:textId="77777777" w:rsidR="00232E5A" w:rsidRPr="00E03870" w:rsidRDefault="00232E5A" w:rsidP="0007265A">
      <w:pPr>
        <w:numPr>
          <w:ilvl w:val="1"/>
          <w:numId w:val="1"/>
        </w:numPr>
        <w:spacing w:line="276" w:lineRule="auto"/>
        <w:ind w:left="709"/>
        <w:jc w:val="both"/>
      </w:pPr>
      <w:r w:rsidRPr="00E03870">
        <w:t>Ofertę należy przygotować ściśle według wymagań określonych w niniejszej SWZ.</w:t>
      </w:r>
    </w:p>
    <w:p w14:paraId="3E1AE39A" w14:textId="77777777" w:rsidR="00232E5A" w:rsidRPr="00E03870" w:rsidRDefault="00232E5A" w:rsidP="0007265A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E03870">
        <w:t>Oferta powinna być sporządzona w języku polskim. Każdy dokument składający się na ofertę powinien być czytelny.</w:t>
      </w:r>
    </w:p>
    <w:p w14:paraId="289A6B14" w14:textId="77777777" w:rsidR="00232E5A" w:rsidRPr="00E03870" w:rsidRDefault="00232E5A" w:rsidP="0007265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/>
          <w:sz w:val="24"/>
          <w:szCs w:val="24"/>
        </w:rPr>
        <w:t xml:space="preserve">Ofertę, oświadczenia, o których mowa w art. 125 ust. 1 uPzp, podmiotowe środki dowodowe, pełnomocnictwa, zobowiązanie podmiotu udostępniającego zasoby sporządza się w postaci elektronicznej, w ogólnie dostępnych formatach danych, w szczególności w formatach .txt, .rtf, .pdf, .doc, .docx, .odt. </w:t>
      </w:r>
    </w:p>
    <w:p w14:paraId="470AB9D4" w14:textId="380D5FD7" w:rsidR="00232E5A" w:rsidRPr="00E03870" w:rsidRDefault="00232E5A" w:rsidP="0007265A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/>
          <w:sz w:val="24"/>
          <w:szCs w:val="24"/>
        </w:rPr>
        <w:t xml:space="preserve">Ofertę, </w:t>
      </w:r>
      <w:r w:rsidR="00083B3C">
        <w:rPr>
          <w:rFonts w:ascii="Times New Roman" w:hAnsi="Times New Roman"/>
          <w:b/>
          <w:sz w:val="24"/>
          <w:szCs w:val="24"/>
        </w:rPr>
        <w:t xml:space="preserve">oświadczenia, </w:t>
      </w:r>
      <w:r w:rsidRPr="00E03870">
        <w:rPr>
          <w:rFonts w:ascii="Times New Roman" w:hAnsi="Times New Roman"/>
          <w:b/>
          <w:sz w:val="24"/>
          <w:szCs w:val="24"/>
        </w:rPr>
        <w:t>a także oświadczenie dot. grupy kapitałowej składa się, pod rygorem niewa</w:t>
      </w:r>
      <w:r w:rsidR="00A417CD" w:rsidRPr="00E03870">
        <w:rPr>
          <w:rFonts w:ascii="Times New Roman" w:hAnsi="Times New Roman"/>
          <w:b/>
          <w:sz w:val="24"/>
          <w:szCs w:val="24"/>
        </w:rPr>
        <w:t>żności, w</w:t>
      </w:r>
      <w:r w:rsidR="00A416FE">
        <w:rPr>
          <w:rFonts w:ascii="Times New Roman" w:hAnsi="Times New Roman"/>
          <w:b/>
          <w:sz w:val="24"/>
          <w:szCs w:val="24"/>
        </w:rPr>
        <w:t> </w:t>
      </w:r>
      <w:r w:rsidR="00A417CD" w:rsidRPr="00E03870">
        <w:rPr>
          <w:rFonts w:ascii="Times New Roman" w:hAnsi="Times New Roman"/>
          <w:b/>
          <w:sz w:val="24"/>
          <w:szCs w:val="24"/>
        </w:rPr>
        <w:t>formie elektronicznej</w:t>
      </w:r>
      <w:r w:rsidRPr="00E03870">
        <w:rPr>
          <w:rFonts w:ascii="Times New Roman" w:hAnsi="Times New Roman"/>
          <w:sz w:val="24"/>
          <w:szCs w:val="24"/>
        </w:rPr>
        <w:t>.</w:t>
      </w:r>
    </w:p>
    <w:p w14:paraId="0187D283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Podmiotowe środki dowodo</w:t>
      </w:r>
      <w:r w:rsidR="006378F6">
        <w:rPr>
          <w:rFonts w:ascii="Times New Roman" w:hAnsi="Times New Roman"/>
          <w:sz w:val="24"/>
          <w:szCs w:val="24"/>
        </w:rPr>
        <w:t xml:space="preserve">we, </w:t>
      </w:r>
      <w:r w:rsidRPr="00E03870">
        <w:rPr>
          <w:rFonts w:ascii="Times New Roman" w:hAnsi="Times New Roman"/>
          <w:sz w:val="24"/>
          <w:szCs w:val="24"/>
        </w:rPr>
        <w:t>oraz inne dokumenty lub oświadczenia, sporządzone w języku obcym przekazuje się wraz z tłumaczeniem na język polski. Tłumaczenie nie jest wymagane, jeżeli Zamawiający wyraził zgodę, w przypadkach, o których mowa w art. 20 ust. 3 uPzp.</w:t>
      </w:r>
    </w:p>
    <w:p w14:paraId="52A38C8F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Sposób sporządzania oraz sposób przekazywania Ofert, oświadczeń, o których mowa w art. 125 ust. 1 uPzp, pod</w:t>
      </w:r>
      <w:r w:rsidR="006378F6">
        <w:rPr>
          <w:rFonts w:ascii="Times New Roman" w:hAnsi="Times New Roman"/>
          <w:sz w:val="24"/>
          <w:szCs w:val="24"/>
        </w:rPr>
        <w:t>miotowych środków dowodowych,</w:t>
      </w:r>
      <w:r w:rsidRPr="00E03870">
        <w:rPr>
          <w:rFonts w:ascii="Times New Roman" w:hAnsi="Times New Roman"/>
          <w:sz w:val="24"/>
          <w:szCs w:val="24"/>
        </w:rPr>
        <w:t xml:space="preserve"> oraz innych informacji, oświadczeń lub dokumentów, przekazywanych w postępowaniu – określony jest 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E03870">
        <w:rPr>
          <w:rFonts w:ascii="Times New Roman" w:hAnsi="Times New Roman"/>
          <w:sz w:val="24"/>
          <w:szCs w:val="24"/>
        </w:rPr>
        <w:t xml:space="preserve"> oraz w </w:t>
      </w:r>
      <w:r w:rsidRPr="00E03870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14:paraId="675420CA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elektronicznego.</w:t>
      </w:r>
    </w:p>
    <w:p w14:paraId="217ADEB2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E03870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E03870">
        <w:rPr>
          <w:rFonts w:ascii="Times New Roman" w:hAnsi="Times New Roman"/>
          <w:i/>
          <w:sz w:val="24"/>
          <w:szCs w:val="24"/>
        </w:rPr>
        <w:t>(Dz. U. z 2020r. poz. 1913)</w:t>
      </w:r>
      <w:r w:rsidRPr="00E03870">
        <w:rPr>
          <w:rFonts w:ascii="Times New Roman" w:hAnsi="Times New Roman"/>
          <w:sz w:val="24"/>
          <w:szCs w:val="24"/>
        </w:rPr>
        <w:t>, jeżeli Wykonawca, wraz z przekazaniem takich informacji, zastrzegł, że nie mogą być one udostępniane oraz wykazał, że zastrzeżone informacje stanowią tajemnicę przedsiębiorstwa. Wykonawca nie może zastrzec informacji, o których mowa 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art. 222 ust. 5 uPzp.</w:t>
      </w:r>
    </w:p>
    <w:p w14:paraId="01BE0911" w14:textId="77777777" w:rsidR="00232E5A" w:rsidRPr="00E03870" w:rsidRDefault="00232E5A" w:rsidP="0007265A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W przypadku, gdy dokumenty elektroniczne w postępowaniu, przekazywane przy użyciu środków komunikacji elektronicznej, zawierają informacje stanowiące tajemnicę przedsiębiorstwa, </w:t>
      </w:r>
      <w:r w:rsidRPr="00E03870">
        <w:rPr>
          <w:rFonts w:ascii="Times New Roman" w:hAnsi="Times New Roman"/>
          <w:sz w:val="24"/>
          <w:szCs w:val="24"/>
        </w:rPr>
        <w:lastRenderedPageBreak/>
        <w:t>Wykonawca, w celu utrzymania w poufności tych informacji, przekazuje je w wydzielonym i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odpowiednio oznaczonym pliku.</w:t>
      </w:r>
    </w:p>
    <w:p w14:paraId="726E7FB4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Do przygotowania Oferty zaleca się wykorzystanie Formularz</w:t>
      </w:r>
      <w:r w:rsidR="006A3ED5">
        <w:rPr>
          <w:rFonts w:ascii="Times New Roman" w:hAnsi="Times New Roman"/>
          <w:sz w:val="24"/>
          <w:szCs w:val="24"/>
        </w:rPr>
        <w:t>a Oferty, którego wzór stanowi z</w:t>
      </w:r>
      <w:r w:rsidRPr="00E03870">
        <w:rPr>
          <w:rFonts w:ascii="Times New Roman" w:hAnsi="Times New Roman"/>
          <w:sz w:val="24"/>
          <w:szCs w:val="24"/>
        </w:rPr>
        <w:t>ałącznik nr 1 do SWZ. W przypadku, gdy Wykonawca nie korzysta z przygotowanego przez Zamawiającego wzoru, w treści Oferty należy zamieścić wszystkie informacje wymagane 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Formularzu Ofertowym.</w:t>
      </w:r>
    </w:p>
    <w:p w14:paraId="142614E1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dotyczą, w szczególnych przypadkach określonych w Rozporządzeniu Prezesa Rady Ministrów z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dnia 30 grudnia 2020r. w sprawie sposobu sporządzania i przekazywania informacji oraz wymagań technicznych dla dokumentów elektronicznych oraz środków komunikacji elektronicznej 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postępowaniu o udzielenie zamówienia publicznego lub konkursie – również notariusz. Poprzez oryginał należy rozumieć dokument podpisany kwalifikowanym podpisem elektronicznym</w:t>
      </w:r>
      <w:r w:rsidR="00A417CD" w:rsidRPr="00E03870">
        <w:rPr>
          <w:rFonts w:ascii="Times New Roman" w:hAnsi="Times New Roman"/>
          <w:sz w:val="24"/>
          <w:szCs w:val="24"/>
        </w:rPr>
        <w:t xml:space="preserve"> </w:t>
      </w:r>
      <w:r w:rsidRPr="00E03870">
        <w:rPr>
          <w:rFonts w:ascii="Times New Roman" w:hAnsi="Times New Roman"/>
          <w:sz w:val="24"/>
          <w:szCs w:val="24"/>
        </w:rPr>
        <w:t>przez osobę/osoby upoważnioną/upoważnione. Poświadczenie za zgodność z oryginałem następuje 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formie elektronicznej podpisane kwalifikowanym podpisem elektronicznym przez osobę/osoby upoważnioną/upoważnione. Szczegóły poświadczeń określone zostały </w:t>
      </w:r>
      <w:r w:rsidRPr="00E03870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14:paraId="13FBC94B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3D65F5A6" w14:textId="77777777" w:rsidR="00232E5A" w:rsidRPr="00E03870" w:rsidRDefault="00232E5A" w:rsidP="006A3ED5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E03870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E03870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E03870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E03870">
        <w:rPr>
          <w:rFonts w:ascii="Times New Roman" w:hAnsi="Times New Roman"/>
          <w:b/>
          <w:sz w:val="24"/>
          <w:szCs w:val="24"/>
          <w:u w:val="single"/>
        </w:rPr>
        <w:t>do Oferty należy dołączyć pełnomocnictwo wystawione na reprezentanta Wykonawcy przez osoby do tego umocowane</w:t>
      </w:r>
      <w:r w:rsidRPr="00E03870">
        <w:rPr>
          <w:rFonts w:ascii="Times New Roman" w:hAnsi="Times New Roman"/>
          <w:sz w:val="24"/>
          <w:szCs w:val="24"/>
        </w:rPr>
        <w:t>.</w:t>
      </w:r>
    </w:p>
    <w:p w14:paraId="0B8DAC03" w14:textId="77777777" w:rsidR="00232E5A" w:rsidRPr="00E03870" w:rsidRDefault="00232E5A" w:rsidP="006A3ED5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Pełnomocnictwo do złożenia oferty musi być złożone w oryginale w takiej samej formie, jak składana oferta (w formie elektronicznej lub postaci elektronicznej). Dopuszcza się także złożenie elektronicznej kopii pełnomocnictwa sporządzonego uprzednio w formie pisemnej, w formie elektronicznego poświadczenia sporządzonego stosownie do art. 97 § 2 </w:t>
      </w:r>
      <w:r w:rsidRPr="00E03870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Pr="00E03870">
        <w:rPr>
          <w:rFonts w:ascii="Times New Roman" w:hAnsi="Times New Roman"/>
          <w:sz w:val="24"/>
          <w:szCs w:val="24"/>
        </w:rPr>
        <w:t>, które to poświadczenie notariusz opatruje kwalifik</w:t>
      </w:r>
      <w:r w:rsidR="001E5CF4" w:rsidRPr="00E03870">
        <w:rPr>
          <w:rFonts w:ascii="Times New Roman" w:hAnsi="Times New Roman"/>
          <w:sz w:val="24"/>
          <w:szCs w:val="24"/>
        </w:rPr>
        <w:t>owanym podpisem elektronicznym.</w:t>
      </w:r>
    </w:p>
    <w:p w14:paraId="550CA63C" w14:textId="77777777" w:rsidR="00232E5A" w:rsidRPr="00A73F12" w:rsidRDefault="00232E5A" w:rsidP="0007265A">
      <w:pPr>
        <w:pStyle w:val="Akapitzlist"/>
        <w:ind w:left="284"/>
        <w:jc w:val="both"/>
        <w:rPr>
          <w:rFonts w:ascii="Times New Roman" w:hAnsi="Times New Roman"/>
          <w:sz w:val="12"/>
          <w:szCs w:val="12"/>
        </w:rPr>
      </w:pPr>
    </w:p>
    <w:p w14:paraId="61524002" w14:textId="77777777" w:rsidR="00232E5A" w:rsidRPr="00E03870" w:rsidRDefault="00232E5A" w:rsidP="00342D31">
      <w:pPr>
        <w:pStyle w:val="Akapitzlist"/>
        <w:numPr>
          <w:ilvl w:val="0"/>
          <w:numId w:val="1"/>
        </w:numPr>
        <w:spacing w:after="12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/>
          <w:sz w:val="24"/>
          <w:szCs w:val="24"/>
        </w:rPr>
        <w:t>SZYFROWANIE OFERTY</w:t>
      </w:r>
      <w:r w:rsidRPr="00E03870">
        <w:rPr>
          <w:rFonts w:ascii="Times New Roman" w:hAnsi="Times New Roman"/>
          <w:sz w:val="24"/>
          <w:szCs w:val="24"/>
        </w:rPr>
        <w:t xml:space="preserve"> </w:t>
      </w:r>
    </w:p>
    <w:p w14:paraId="2B6E825E" w14:textId="77777777" w:rsidR="00232E5A" w:rsidRDefault="00232E5A" w:rsidP="0007265A">
      <w:pPr>
        <w:widowControl w:val="0"/>
        <w:spacing w:before="20" w:after="40" w:line="276" w:lineRule="auto"/>
        <w:ind w:left="284"/>
        <w:jc w:val="both"/>
        <w:outlineLvl w:val="3"/>
        <w:rPr>
          <w:b/>
          <w:bCs/>
          <w:u w:val="single"/>
        </w:rPr>
      </w:pPr>
      <w:r w:rsidRPr="00E03870">
        <w:rPr>
          <w:bCs/>
        </w:rPr>
        <w:t xml:space="preserve">Każdy Wykonawca może złożyć </w:t>
      </w:r>
      <w:r w:rsidRPr="00E03870">
        <w:rPr>
          <w:b/>
          <w:bCs/>
        </w:rPr>
        <w:t>tylko jedną ofertę</w:t>
      </w:r>
      <w:r w:rsidRPr="00E03870">
        <w:rPr>
          <w:bCs/>
        </w:rPr>
        <w:t>. Złożenie więcej niż jednej oferty</w:t>
      </w:r>
      <w:r w:rsidR="00DE003B">
        <w:rPr>
          <w:bCs/>
        </w:rPr>
        <w:t xml:space="preserve"> </w:t>
      </w:r>
      <w:r w:rsidRPr="00E03870">
        <w:rPr>
          <w:bCs/>
        </w:rPr>
        <w:t xml:space="preserve">spowoduje odrzucenie wszystkich ofert złożonych przez Wykonawcę. </w:t>
      </w:r>
      <w:r w:rsidRPr="00E03870">
        <w:rPr>
          <w:b/>
          <w:bCs/>
          <w:u w:val="single"/>
        </w:rPr>
        <w:t>Platforma szyfruje oferty w taki sposób, aby nie było można zapoznać się z ich treścią do terminu otwarcia ofert.</w:t>
      </w:r>
    </w:p>
    <w:p w14:paraId="498C0A5E" w14:textId="77777777" w:rsidR="00232E5A" w:rsidRPr="00A73F12" w:rsidRDefault="00232E5A" w:rsidP="0007265A">
      <w:pPr>
        <w:pStyle w:val="Akapitzlist"/>
        <w:ind w:left="284"/>
        <w:jc w:val="both"/>
        <w:rPr>
          <w:rFonts w:ascii="Times New Roman" w:hAnsi="Times New Roman"/>
          <w:sz w:val="12"/>
          <w:szCs w:val="12"/>
        </w:rPr>
      </w:pPr>
    </w:p>
    <w:p w14:paraId="1C769729" w14:textId="77777777" w:rsidR="00232E5A" w:rsidRPr="00E03870" w:rsidRDefault="00232E5A" w:rsidP="00342D31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14:paraId="0C91BFA9" w14:textId="77777777" w:rsidR="00232E5A" w:rsidRPr="00241D3C" w:rsidRDefault="00232E5A" w:rsidP="00602A76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E03870">
        <w:rPr>
          <w:rFonts w:ascii="Times New Roman" w:hAnsi="Times New Roman"/>
          <w:b/>
          <w:sz w:val="24"/>
          <w:szCs w:val="24"/>
        </w:rPr>
        <w:t>Wykonawcy</w:t>
      </w:r>
      <w:r w:rsidR="00A416FE">
        <w:rPr>
          <w:rFonts w:ascii="Times New Roman" w:hAnsi="Times New Roman"/>
          <w:b/>
          <w:sz w:val="24"/>
          <w:szCs w:val="24"/>
        </w:rPr>
        <w:t xml:space="preserve"> </w:t>
      </w:r>
      <w:r w:rsidRPr="00E03870">
        <w:rPr>
          <w:rFonts w:ascii="Times New Roman" w:hAnsi="Times New Roman"/>
          <w:b/>
          <w:sz w:val="24"/>
          <w:szCs w:val="24"/>
        </w:rPr>
        <w:t>–</w:t>
      </w:r>
      <w:r w:rsidRPr="00E03870">
        <w:rPr>
          <w:rFonts w:ascii="Times New Roman" w:hAnsi="Times New Roman"/>
          <w:i/>
          <w:sz w:val="24"/>
          <w:szCs w:val="24"/>
        </w:rPr>
        <w:t xml:space="preserve"> </w:t>
      </w:r>
      <w:r w:rsidR="004C57D7">
        <w:rPr>
          <w:rFonts w:ascii="Times New Roman" w:hAnsi="Times New Roman"/>
          <w:b/>
          <w:i/>
          <w:sz w:val="24"/>
          <w:szCs w:val="24"/>
        </w:rPr>
        <w:t>z</w:t>
      </w:r>
      <w:r w:rsidR="00FB0F22">
        <w:rPr>
          <w:rFonts w:ascii="Times New Roman" w:hAnsi="Times New Roman"/>
          <w:b/>
          <w:i/>
          <w:sz w:val="24"/>
          <w:szCs w:val="24"/>
        </w:rPr>
        <w:t>ałącznik n</w:t>
      </w:r>
      <w:r w:rsidRPr="00E03870">
        <w:rPr>
          <w:rFonts w:ascii="Times New Roman" w:hAnsi="Times New Roman"/>
          <w:b/>
          <w:i/>
          <w:sz w:val="24"/>
          <w:szCs w:val="24"/>
        </w:rPr>
        <w:t>r 1 do SWZ</w:t>
      </w:r>
      <w:r w:rsidR="00342D31">
        <w:rPr>
          <w:rFonts w:ascii="Times New Roman" w:hAnsi="Times New Roman"/>
          <w:sz w:val="24"/>
          <w:szCs w:val="24"/>
        </w:rPr>
        <w:t>.</w:t>
      </w:r>
    </w:p>
    <w:p w14:paraId="4E727FF9" w14:textId="77777777" w:rsidR="00241D3C" w:rsidRPr="00241D3C" w:rsidRDefault="00241D3C" w:rsidP="00602A76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oświadczenia przeciwdziałania wspierania agresji na Ukrainę (załącznik nr 8).</w:t>
      </w:r>
    </w:p>
    <w:p w14:paraId="19A45B89" w14:textId="77777777" w:rsidR="00232E5A" w:rsidRPr="00342D31" w:rsidRDefault="00342D31" w:rsidP="00602A76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zobowiązania innego podmiotu </w:t>
      </w:r>
      <w:r w:rsidR="00232E5A" w:rsidRPr="00E03870">
        <w:rPr>
          <w:rFonts w:ascii="Times New Roman" w:hAnsi="Times New Roman"/>
          <w:b/>
          <w:bCs/>
          <w:sz w:val="24"/>
          <w:szCs w:val="24"/>
        </w:rPr>
        <w:t>SWZ (jeżeli dotyczy)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15855B5" w14:textId="77777777" w:rsidR="00342D31" w:rsidRPr="00342D31" w:rsidRDefault="00342D31" w:rsidP="00602A76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2D31">
        <w:rPr>
          <w:rFonts w:ascii="Times New Roman" w:hAnsi="Times New Roman"/>
          <w:b/>
          <w:sz w:val="24"/>
          <w:szCs w:val="24"/>
        </w:rPr>
        <w:t xml:space="preserve">wykonawcy wspólnie ubiegający się o udzielenie zamówienia dołączają do oferty oświadczenie, z którego wynika, które </w:t>
      </w:r>
      <w:r w:rsidR="00F016EA">
        <w:rPr>
          <w:rFonts w:ascii="Times New Roman" w:hAnsi="Times New Roman"/>
          <w:b/>
          <w:sz w:val="24"/>
          <w:szCs w:val="24"/>
        </w:rPr>
        <w:t>części dostawy</w:t>
      </w:r>
      <w:r w:rsidRPr="00342D31">
        <w:rPr>
          <w:rFonts w:ascii="Times New Roman" w:hAnsi="Times New Roman"/>
          <w:b/>
          <w:sz w:val="24"/>
          <w:szCs w:val="24"/>
        </w:rPr>
        <w:t xml:space="preserve"> wykonają poszczególni wykonawcy</w:t>
      </w:r>
      <w:r>
        <w:rPr>
          <w:rFonts w:ascii="Times New Roman" w:hAnsi="Times New Roman"/>
          <w:b/>
          <w:sz w:val="24"/>
          <w:szCs w:val="24"/>
        </w:rPr>
        <w:t xml:space="preserve"> (jeżeli dotyczy),</w:t>
      </w:r>
    </w:p>
    <w:p w14:paraId="44DCF0C6" w14:textId="77777777" w:rsidR="00232E5A" w:rsidRPr="00E03870" w:rsidRDefault="00232E5A" w:rsidP="00602A76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bCs/>
          <w:sz w:val="24"/>
          <w:szCs w:val="24"/>
        </w:rPr>
        <w:t>wykazania zastrzeżenia informacji stanowiących tajemnicę przedsiębiorstwa zgodnie rozdz. X pkt 6 (jeżeli dotyczy);</w:t>
      </w:r>
    </w:p>
    <w:p w14:paraId="6B0DA49C" w14:textId="77777777" w:rsidR="00232E5A" w:rsidRPr="000B2D94" w:rsidRDefault="00232E5A" w:rsidP="00602A76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bCs/>
          <w:sz w:val="24"/>
          <w:szCs w:val="24"/>
        </w:rPr>
        <w:t>dokumentu/-ów, z których wynika prawo do podpisania Oferty; odpowiednie pełnomocnictwa zgodnie z rozdz. X pkt 10 SWZ (jeżeli dotyczy).</w:t>
      </w:r>
    </w:p>
    <w:p w14:paraId="0570D5DC" w14:textId="77777777" w:rsidR="00D17A4D" w:rsidRPr="00E03870" w:rsidRDefault="00D17A4D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39" w:name="_Toc108487440"/>
      <w:bookmarkStart w:id="40" w:name="_Toc321297766"/>
      <w:bookmarkStart w:id="41" w:name="_Toc360626588"/>
      <w:bookmarkStart w:id="42" w:name="_Toc132184601"/>
      <w:bookmarkStart w:id="43" w:name="_Toc178764707"/>
      <w:bookmarkEnd w:id="16"/>
      <w:bookmarkEnd w:id="38"/>
      <w:r w:rsidRPr="00E03870">
        <w:t>O</w:t>
      </w:r>
      <w:r w:rsidR="00F92E47" w:rsidRPr="00E03870">
        <w:t>pis sposobu obliczenia ceny</w:t>
      </w:r>
      <w:bookmarkEnd w:id="39"/>
      <w:bookmarkEnd w:id="40"/>
      <w:bookmarkEnd w:id="41"/>
      <w:bookmarkEnd w:id="42"/>
      <w:bookmarkEnd w:id="43"/>
    </w:p>
    <w:p w14:paraId="54C8FCA9" w14:textId="77777777" w:rsidR="00F3102A" w:rsidRPr="00E03870" w:rsidRDefault="00F3102A" w:rsidP="00602A76">
      <w:pPr>
        <w:pStyle w:val="Akapitzlist"/>
        <w:numPr>
          <w:ilvl w:val="0"/>
          <w:numId w:val="13"/>
        </w:numPr>
        <w:spacing w:before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Cena ofertowa brutto ma uwzględnić cały zakres przedmiotu zamówienia ustalony w SWZ i w Opisie przedmiotu zamówien</w:t>
      </w:r>
      <w:r w:rsidR="008A148A" w:rsidRPr="00E03870">
        <w:rPr>
          <w:rFonts w:ascii="Times New Roman" w:hAnsi="Times New Roman"/>
          <w:sz w:val="24"/>
          <w:szCs w:val="24"/>
        </w:rPr>
        <w:t>ia</w:t>
      </w:r>
      <w:r w:rsidRPr="00E03870">
        <w:rPr>
          <w:rFonts w:ascii="Times New Roman" w:hAnsi="Times New Roman"/>
          <w:sz w:val="24"/>
          <w:szCs w:val="24"/>
        </w:rPr>
        <w:t>, jak również wszystkie zobowiązania wynikające z teks</w:t>
      </w:r>
      <w:r w:rsidR="003975FE">
        <w:rPr>
          <w:rFonts w:ascii="Times New Roman" w:hAnsi="Times New Roman"/>
          <w:sz w:val="24"/>
          <w:szCs w:val="24"/>
        </w:rPr>
        <w:t>tu załączonego wzoru umowy (załącznik</w:t>
      </w:r>
      <w:r w:rsidRPr="00E03870">
        <w:rPr>
          <w:rFonts w:ascii="Times New Roman" w:hAnsi="Times New Roman"/>
          <w:sz w:val="24"/>
          <w:szCs w:val="24"/>
        </w:rPr>
        <w:t xml:space="preserve"> nr 2) oraz obowiązujących w tym zakresie przepisów prawa.</w:t>
      </w:r>
    </w:p>
    <w:p w14:paraId="3D91D1E3" w14:textId="77777777" w:rsidR="00F3102A" w:rsidRPr="00E03870" w:rsidRDefault="00F3102A" w:rsidP="00602A76">
      <w:pPr>
        <w:pStyle w:val="Akapitzlist"/>
        <w:numPr>
          <w:ilvl w:val="0"/>
          <w:numId w:val="13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 Formu</w:t>
      </w:r>
      <w:r w:rsidR="003975FE">
        <w:rPr>
          <w:rFonts w:ascii="Times New Roman" w:hAnsi="Times New Roman"/>
          <w:sz w:val="24"/>
          <w:szCs w:val="24"/>
        </w:rPr>
        <w:t>larzu Ofertowym (załącznik</w:t>
      </w:r>
      <w:r w:rsidR="001E5CF4" w:rsidRPr="00E03870">
        <w:rPr>
          <w:rFonts w:ascii="Times New Roman" w:hAnsi="Times New Roman"/>
          <w:sz w:val="24"/>
          <w:szCs w:val="24"/>
        </w:rPr>
        <w:t xml:space="preserve"> nr 1 do S</w:t>
      </w:r>
      <w:r w:rsidRPr="00E03870">
        <w:rPr>
          <w:rFonts w:ascii="Times New Roman" w:hAnsi="Times New Roman"/>
          <w:sz w:val="24"/>
          <w:szCs w:val="24"/>
        </w:rPr>
        <w:t>WZ) należy podać cenę ofertową</w:t>
      </w:r>
      <w:r w:rsidR="00D4301A">
        <w:rPr>
          <w:rFonts w:ascii="Times New Roman" w:hAnsi="Times New Roman"/>
          <w:sz w:val="24"/>
          <w:szCs w:val="24"/>
        </w:rPr>
        <w:t xml:space="preserve"> netto i brutto</w:t>
      </w:r>
      <w:r w:rsidR="00786628">
        <w:rPr>
          <w:rFonts w:ascii="Times New Roman" w:hAnsi="Times New Roman"/>
          <w:sz w:val="24"/>
          <w:szCs w:val="24"/>
        </w:rPr>
        <w:t>.</w:t>
      </w:r>
    </w:p>
    <w:p w14:paraId="1E2DB9EC" w14:textId="77777777" w:rsidR="00F3102A" w:rsidRPr="00E03870" w:rsidRDefault="00F3102A" w:rsidP="0007265A">
      <w:pPr>
        <w:spacing w:before="60" w:line="276" w:lineRule="auto"/>
        <w:ind w:left="284"/>
        <w:jc w:val="both"/>
        <w:rPr>
          <w:i/>
        </w:rPr>
      </w:pPr>
      <w:r w:rsidRPr="00E03870">
        <w:rPr>
          <w:i/>
        </w:rPr>
        <w:t>Zaokrąglenia cen w złotych należy dokonać do dwóch miejsc po przecinku wg zasady:, że trzecia cyfra po przecinku równa i powyżej 5 - powoduje zaokrąglenie drugiej cyfry po przecinku w górę o</w:t>
      </w:r>
      <w:r w:rsidR="00A416FE">
        <w:rPr>
          <w:i/>
        </w:rPr>
        <w:t> </w:t>
      </w:r>
      <w:r w:rsidRPr="00E03870">
        <w:rPr>
          <w:i/>
        </w:rPr>
        <w:t>1. Jeżeli trzecia cyfra po przecinku jest niższa od 5, to druga cyfra po przecinku pozostaje bez zmian.</w:t>
      </w:r>
    </w:p>
    <w:p w14:paraId="5B425F03" w14:textId="77777777" w:rsidR="00966B9C" w:rsidRPr="00E03870" w:rsidRDefault="006F2B43" w:rsidP="00602A76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Cena podana na Formularzu Ofertowym jest</w:t>
      </w:r>
      <w:r w:rsidR="00FC0C77" w:rsidRPr="00E03870">
        <w:rPr>
          <w:rFonts w:ascii="Times New Roman" w:hAnsi="Times New Roman"/>
          <w:sz w:val="24"/>
          <w:szCs w:val="24"/>
        </w:rPr>
        <w:t xml:space="preserve"> </w:t>
      </w:r>
      <w:r w:rsidR="00522E17" w:rsidRPr="00E03870">
        <w:rPr>
          <w:rFonts w:ascii="Times New Roman" w:hAnsi="Times New Roman"/>
          <w:sz w:val="24"/>
          <w:szCs w:val="24"/>
        </w:rPr>
        <w:t>ceną</w:t>
      </w:r>
      <w:r w:rsidR="009751ED" w:rsidRPr="00E03870">
        <w:rPr>
          <w:rFonts w:ascii="Times New Roman" w:hAnsi="Times New Roman"/>
          <w:sz w:val="24"/>
          <w:szCs w:val="24"/>
        </w:rPr>
        <w:t xml:space="preserve"> </w:t>
      </w:r>
      <w:r w:rsidRPr="00E03870">
        <w:rPr>
          <w:rFonts w:ascii="Times New Roman" w:hAnsi="Times New Roman"/>
          <w:sz w:val="24"/>
          <w:szCs w:val="24"/>
        </w:rPr>
        <w:t>ostateczną, niepodlegającą negocjacji i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wyczerpującą wszelkie należności Wykonawcy wobec Zamawiającego związane z realizacją przedmiotu zamówienia</w:t>
      </w:r>
      <w:r w:rsidR="00966B9C" w:rsidRPr="00E03870">
        <w:rPr>
          <w:rFonts w:ascii="Times New Roman" w:hAnsi="Times New Roman"/>
          <w:sz w:val="24"/>
          <w:szCs w:val="24"/>
        </w:rPr>
        <w:t>.</w:t>
      </w:r>
    </w:p>
    <w:p w14:paraId="1C43CC7C" w14:textId="77777777" w:rsidR="00F43AD6" w:rsidRPr="00E03870" w:rsidRDefault="00F43AD6" w:rsidP="00602A76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Zamawiający nie przewiduje rozliczeń w walucie obcej. </w:t>
      </w:r>
    </w:p>
    <w:p w14:paraId="70087514" w14:textId="77777777" w:rsidR="00A5195C" w:rsidRPr="00E03870" w:rsidRDefault="00982D7C" w:rsidP="00602A76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14:paraId="0F807DC6" w14:textId="77777777" w:rsidR="00D75502" w:rsidRPr="00E03870" w:rsidRDefault="00982D7C" w:rsidP="00602A76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E03870">
        <w:rPr>
          <w:rFonts w:ascii="Times New Roman" w:hAnsi="Times New Roman"/>
          <w:noProof/>
          <w:sz w:val="24"/>
          <w:szCs w:val="24"/>
        </w:rPr>
        <w:t>2020</w:t>
      </w:r>
      <w:r w:rsidR="003975FE">
        <w:rPr>
          <w:rFonts w:ascii="Times New Roman" w:hAnsi="Times New Roman"/>
          <w:noProof/>
          <w:sz w:val="24"/>
          <w:szCs w:val="24"/>
        </w:rPr>
        <w:t xml:space="preserve"> </w:t>
      </w:r>
      <w:r w:rsidRPr="00E03870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E03870">
        <w:rPr>
          <w:rFonts w:ascii="Times New Roman" w:hAnsi="Times New Roman"/>
          <w:noProof/>
          <w:sz w:val="24"/>
          <w:szCs w:val="24"/>
        </w:rPr>
        <w:t>106</w:t>
      </w:r>
      <w:r w:rsidRPr="00E03870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14:paraId="4F65D1FF" w14:textId="77777777" w:rsidR="00D75502" w:rsidRPr="00E03870" w:rsidRDefault="00982D7C" w:rsidP="00602A76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8A148A" w:rsidRPr="00E03870">
        <w:rPr>
          <w:rFonts w:ascii="Times New Roman" w:hAnsi="Times New Roman"/>
          <w:noProof/>
          <w:sz w:val="24"/>
          <w:szCs w:val="24"/>
        </w:rPr>
        <w:t>7</w:t>
      </w:r>
      <w:r w:rsidRPr="00E03870">
        <w:rPr>
          <w:rFonts w:ascii="Times New Roman" w:hAnsi="Times New Roman"/>
          <w:noProof/>
          <w:sz w:val="24"/>
          <w:szCs w:val="24"/>
        </w:rPr>
        <w:t>, wykonawca ma obowiązek:</w:t>
      </w:r>
    </w:p>
    <w:p w14:paraId="1035FEE7" w14:textId="77777777" w:rsidR="00D75502" w:rsidRPr="00E03870" w:rsidRDefault="00982D7C" w:rsidP="00602A76">
      <w:pPr>
        <w:pStyle w:val="Akapitzlist"/>
        <w:numPr>
          <w:ilvl w:val="1"/>
          <w:numId w:val="17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</w:t>
      </w:r>
      <w:r w:rsidR="00A416FE">
        <w:rPr>
          <w:rFonts w:ascii="Times New Roman" w:hAnsi="Times New Roman"/>
          <w:noProof/>
          <w:sz w:val="24"/>
          <w:szCs w:val="24"/>
        </w:rPr>
        <w:t> </w:t>
      </w:r>
      <w:r w:rsidRPr="00E03870">
        <w:rPr>
          <w:rFonts w:ascii="Times New Roman" w:hAnsi="Times New Roman"/>
          <w:noProof/>
          <w:sz w:val="24"/>
          <w:szCs w:val="24"/>
        </w:rPr>
        <w:t>zamawiającego obowiązku podatkowego;</w:t>
      </w:r>
    </w:p>
    <w:p w14:paraId="0280A08A" w14:textId="77777777" w:rsidR="00D75502" w:rsidRPr="00E03870" w:rsidRDefault="00982D7C" w:rsidP="00602A76">
      <w:pPr>
        <w:pStyle w:val="Akapitzlist"/>
        <w:numPr>
          <w:ilvl w:val="1"/>
          <w:numId w:val="17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B9B7F97" w14:textId="77777777" w:rsidR="00D75502" w:rsidRPr="00E03870" w:rsidRDefault="00982D7C" w:rsidP="00602A76">
      <w:pPr>
        <w:pStyle w:val="Akapitzlist"/>
        <w:numPr>
          <w:ilvl w:val="1"/>
          <w:numId w:val="17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14:paraId="377A72D7" w14:textId="77777777" w:rsidR="00982D7C" w:rsidRPr="00E03870" w:rsidRDefault="00982D7C" w:rsidP="00602A76">
      <w:pPr>
        <w:pStyle w:val="Akapitzlist"/>
        <w:numPr>
          <w:ilvl w:val="1"/>
          <w:numId w:val="17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6F946850" w14:textId="77777777" w:rsidR="00D75502" w:rsidRPr="00E03870" w:rsidRDefault="00982D7C" w:rsidP="00602A76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Wzór Formularza Ofertowego został opracowany przy założeniu, iż wybór oferty nie będzie prowadzić do powstania u Zamawiającego obowiązku podatkowego w zakresie podatku VAT. W</w:t>
      </w:r>
      <w:r w:rsidR="000B2D94">
        <w:rPr>
          <w:rFonts w:ascii="Times New Roman" w:hAnsi="Times New Roman"/>
          <w:noProof/>
          <w:sz w:val="24"/>
          <w:szCs w:val="24"/>
        </w:rPr>
        <w:t> </w:t>
      </w:r>
      <w:r w:rsidRPr="00E03870">
        <w:rPr>
          <w:rFonts w:ascii="Times New Roman" w:hAnsi="Times New Roman"/>
          <w:noProof/>
          <w:sz w:val="24"/>
          <w:szCs w:val="24"/>
        </w:rPr>
        <w:t xml:space="preserve">przypadku, gdy Wykonawca zobowiązany jest złożyć oświadczenie o powstaniu u Zamawiającego obowiązku podatkowego, to winien odpowiednio zmodyfikować treść formularza.  </w:t>
      </w:r>
    </w:p>
    <w:p w14:paraId="2B72A679" w14:textId="77777777" w:rsidR="00BC5D03" w:rsidRDefault="00880338" w:rsidP="00602A76">
      <w:pPr>
        <w:pStyle w:val="Akapitzlist"/>
        <w:numPr>
          <w:ilvl w:val="0"/>
          <w:numId w:val="13"/>
        </w:numPr>
        <w:spacing w:before="60" w:after="12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E03870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E03870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E0387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975FE">
        <w:rPr>
          <w:rFonts w:ascii="Times New Roman" w:hAnsi="Times New Roman"/>
          <w:b/>
          <w:noProof/>
          <w:sz w:val="24"/>
          <w:szCs w:val="24"/>
        </w:rPr>
        <w:t>z</w:t>
      </w:r>
      <w:r w:rsidRPr="00E03870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E03870">
        <w:rPr>
          <w:rFonts w:ascii="Times New Roman" w:hAnsi="Times New Roman"/>
          <w:b/>
          <w:noProof/>
          <w:sz w:val="24"/>
          <w:szCs w:val="24"/>
        </w:rPr>
        <w:t>2</w:t>
      </w:r>
      <w:r w:rsidRPr="00E03870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E03870">
        <w:rPr>
          <w:rFonts w:ascii="Times New Roman" w:hAnsi="Times New Roman"/>
          <w:noProof/>
          <w:sz w:val="24"/>
          <w:szCs w:val="24"/>
        </w:rPr>
        <w:t>.</w:t>
      </w:r>
    </w:p>
    <w:p w14:paraId="6D349F88" w14:textId="77777777" w:rsidR="00083B3C" w:rsidRPr="00A416FE" w:rsidRDefault="00083B3C" w:rsidP="00602A76">
      <w:pPr>
        <w:pStyle w:val="Akapitzlist"/>
        <w:numPr>
          <w:ilvl w:val="0"/>
          <w:numId w:val="13"/>
        </w:numPr>
        <w:spacing w:before="60" w:after="12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</w:p>
    <w:p w14:paraId="68692887" w14:textId="77777777" w:rsidR="009E03D2" w:rsidRPr="00E03870" w:rsidRDefault="009E03D2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44" w:name="_Toc132184602"/>
      <w:bookmarkStart w:id="45" w:name="_Toc178764708"/>
      <w:r w:rsidRPr="00E03870">
        <w:lastRenderedPageBreak/>
        <w:t>W</w:t>
      </w:r>
      <w:r w:rsidR="00F92E47" w:rsidRPr="00E03870">
        <w:t>adium</w:t>
      </w:r>
      <w:bookmarkEnd w:id="44"/>
      <w:bookmarkEnd w:id="45"/>
    </w:p>
    <w:p w14:paraId="2544A234" w14:textId="77777777" w:rsidR="00232E5A" w:rsidRDefault="00232E5A" w:rsidP="0007265A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/>
          <w:bCs/>
          <w:sz w:val="12"/>
          <w:szCs w:val="12"/>
        </w:rPr>
      </w:pPr>
    </w:p>
    <w:p w14:paraId="550F7297" w14:textId="4F389F53" w:rsidR="00664E5D" w:rsidRPr="000F3325" w:rsidRDefault="00664E5D" w:rsidP="00602A76">
      <w:pPr>
        <w:pStyle w:val="Akapitzlist"/>
        <w:numPr>
          <w:ilvl w:val="0"/>
          <w:numId w:val="57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Wykonawca zobowiązany jest do zabezpieczenia swojej oferty wadium w wysokości </w:t>
      </w:r>
      <w:r w:rsidR="00083B3C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Pr="00293F1F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Pr="00293F1F">
        <w:rPr>
          <w:rFonts w:ascii="Times New Roman" w:hAnsi="Times New Roman"/>
          <w:b/>
          <w:color w:val="FF0000"/>
          <w:sz w:val="24"/>
          <w:szCs w:val="24"/>
        </w:rPr>
        <w:t xml:space="preserve"> 000,00 zł</w:t>
      </w:r>
      <w:r w:rsidRPr="00293F1F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0F3325">
        <w:rPr>
          <w:rFonts w:ascii="Times New Roman" w:hAnsi="Times New Roman"/>
          <w:i/>
          <w:sz w:val="24"/>
          <w:szCs w:val="24"/>
        </w:rPr>
        <w:t>(słownie: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83B3C">
        <w:rPr>
          <w:rFonts w:ascii="Times New Roman" w:hAnsi="Times New Roman"/>
          <w:i/>
          <w:sz w:val="24"/>
          <w:szCs w:val="24"/>
        </w:rPr>
        <w:t>pięćdziesiąt</w:t>
      </w:r>
      <w:r w:rsidRPr="000F3325">
        <w:rPr>
          <w:rFonts w:ascii="Times New Roman" w:hAnsi="Times New Roman"/>
          <w:i/>
          <w:sz w:val="24"/>
          <w:szCs w:val="24"/>
        </w:rPr>
        <w:t xml:space="preserve"> tysięcy złoty</w:t>
      </w:r>
      <w:r w:rsidRPr="000F3325">
        <w:rPr>
          <w:rFonts w:ascii="Times New Roman" w:hAnsi="Times New Roman"/>
          <w:bCs/>
          <w:sz w:val="24"/>
          <w:szCs w:val="24"/>
        </w:rPr>
        <w:t>);</w:t>
      </w:r>
    </w:p>
    <w:p w14:paraId="4CABF28E" w14:textId="77777777" w:rsidR="00664E5D" w:rsidRPr="000F3325" w:rsidRDefault="00664E5D" w:rsidP="00602A76">
      <w:pPr>
        <w:pStyle w:val="Akapitzlist"/>
        <w:numPr>
          <w:ilvl w:val="0"/>
          <w:numId w:val="57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Wadium wnosi się przed upływem terminu składania ofert.</w:t>
      </w:r>
    </w:p>
    <w:p w14:paraId="7B851A68" w14:textId="77777777" w:rsidR="00664E5D" w:rsidRPr="000F3325" w:rsidRDefault="00664E5D" w:rsidP="00602A76">
      <w:pPr>
        <w:pStyle w:val="Akapitzlist"/>
        <w:numPr>
          <w:ilvl w:val="0"/>
          <w:numId w:val="57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Wadium może być wnoszone w jednej lub kilku następujących formach:</w:t>
      </w:r>
    </w:p>
    <w:p w14:paraId="3C530C68" w14:textId="77777777" w:rsidR="00664E5D" w:rsidRPr="000F3325" w:rsidRDefault="00664E5D" w:rsidP="00602A76">
      <w:pPr>
        <w:pStyle w:val="Akapitzlist"/>
        <w:numPr>
          <w:ilvl w:val="1"/>
          <w:numId w:val="57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pieniądzu; </w:t>
      </w:r>
    </w:p>
    <w:p w14:paraId="590FB8BD" w14:textId="77777777" w:rsidR="00664E5D" w:rsidRPr="000F3325" w:rsidRDefault="00664E5D" w:rsidP="00602A76">
      <w:pPr>
        <w:pStyle w:val="Akapitzlist"/>
        <w:numPr>
          <w:ilvl w:val="1"/>
          <w:numId w:val="57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gwarancjach bankowych;</w:t>
      </w:r>
    </w:p>
    <w:p w14:paraId="4B2F0506" w14:textId="77777777" w:rsidR="00664E5D" w:rsidRPr="000F3325" w:rsidRDefault="00664E5D" w:rsidP="00602A76">
      <w:pPr>
        <w:pStyle w:val="Akapitzlist"/>
        <w:numPr>
          <w:ilvl w:val="1"/>
          <w:numId w:val="57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gwarancjach ubezpieczeniowych;</w:t>
      </w:r>
    </w:p>
    <w:p w14:paraId="65E09344" w14:textId="77777777" w:rsidR="00664E5D" w:rsidRPr="000F3325" w:rsidRDefault="00664E5D" w:rsidP="00602A76">
      <w:pPr>
        <w:pStyle w:val="Akapitzlist"/>
        <w:numPr>
          <w:ilvl w:val="1"/>
          <w:numId w:val="57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poręczeniach udzielanych przez podmioty, o których mowa w art. 6b ust. 5 pkt 2 ustawy z dnia 9 listopada 2000 r. o utworzeniu Polskiej Agencji Rozwoju Przedsiębiorczości (Dz. U. z 2020 r. poz. 299).</w:t>
      </w:r>
    </w:p>
    <w:p w14:paraId="737E7A9B" w14:textId="77777777" w:rsidR="00664E5D" w:rsidRPr="000F3325" w:rsidRDefault="00664E5D" w:rsidP="00602A76">
      <w:pPr>
        <w:pStyle w:val="Akapitzlist"/>
        <w:numPr>
          <w:ilvl w:val="0"/>
          <w:numId w:val="57"/>
        </w:numPr>
        <w:tabs>
          <w:tab w:val="left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  <w:lang w:eastAsia="ar-SA"/>
        </w:rPr>
        <w:t>Wadium w formie pieniężnej należy wnieść przelewem na rachunek bankowy:</w:t>
      </w:r>
    </w:p>
    <w:p w14:paraId="56328385" w14:textId="77777777" w:rsidR="00664E5D" w:rsidRPr="000F3325" w:rsidRDefault="00664E5D" w:rsidP="00664E5D">
      <w:pPr>
        <w:tabs>
          <w:tab w:val="left" w:pos="709"/>
        </w:tabs>
        <w:autoSpaceDE w:val="0"/>
        <w:autoSpaceDN w:val="0"/>
        <w:adjustRightInd w:val="0"/>
        <w:spacing w:line="276" w:lineRule="auto"/>
        <w:ind w:left="380" w:hanging="283"/>
        <w:jc w:val="both"/>
        <w:rPr>
          <w:color w:val="FF0000"/>
          <w:lang w:eastAsia="ar-SA"/>
        </w:rPr>
      </w:pPr>
      <w:r w:rsidRPr="000F3325">
        <w:rPr>
          <w:bCs/>
        </w:rPr>
        <w:tab/>
      </w:r>
      <w:r w:rsidRPr="000F3325">
        <w:rPr>
          <w:b/>
          <w:color w:val="FF0000"/>
        </w:rPr>
        <w:t xml:space="preserve">Nr konta: </w:t>
      </w:r>
      <w:r w:rsidRPr="000F3325">
        <w:rPr>
          <w:b/>
          <w:bCs/>
          <w:color w:val="FF0000"/>
        </w:rPr>
        <w:t>57 1240 1792 1111 0010 8805 4518</w:t>
      </w:r>
    </w:p>
    <w:p w14:paraId="6AEC5EDA" w14:textId="3A574D2B" w:rsidR="00664E5D" w:rsidRDefault="00664E5D" w:rsidP="00664E5D">
      <w:pPr>
        <w:tabs>
          <w:tab w:val="left" w:pos="426"/>
        </w:tabs>
        <w:spacing w:line="276" w:lineRule="auto"/>
        <w:ind w:left="426" w:hanging="426"/>
        <w:jc w:val="both"/>
        <w:rPr>
          <w:b/>
          <w:i/>
          <w:color w:val="538135" w:themeColor="accent6" w:themeShade="BF"/>
        </w:rPr>
      </w:pPr>
      <w:r w:rsidRPr="000F3325">
        <w:tab/>
        <w:t xml:space="preserve">z podaniem tytułu: </w:t>
      </w:r>
      <w:r w:rsidRPr="000F3325">
        <w:rPr>
          <w:b/>
          <w:i/>
          <w:color w:val="538135" w:themeColor="accent6" w:themeShade="BF"/>
        </w:rPr>
        <w:t>„ZP.271.</w:t>
      </w:r>
      <w:r>
        <w:rPr>
          <w:b/>
          <w:i/>
          <w:color w:val="538135" w:themeColor="accent6" w:themeShade="BF"/>
        </w:rPr>
        <w:t>2</w:t>
      </w:r>
      <w:r w:rsidRPr="000F3325">
        <w:rPr>
          <w:b/>
          <w:i/>
          <w:color w:val="538135" w:themeColor="accent6" w:themeShade="BF"/>
        </w:rPr>
        <w:t>.</w:t>
      </w:r>
      <w:r w:rsidR="00083B3C">
        <w:rPr>
          <w:b/>
          <w:i/>
          <w:color w:val="538135" w:themeColor="accent6" w:themeShade="BF"/>
        </w:rPr>
        <w:t>8</w:t>
      </w:r>
      <w:r>
        <w:rPr>
          <w:b/>
          <w:i/>
          <w:color w:val="538135" w:themeColor="accent6" w:themeShade="BF"/>
        </w:rPr>
        <w:t>.</w:t>
      </w:r>
      <w:r w:rsidRPr="000F3325">
        <w:rPr>
          <w:b/>
          <w:i/>
          <w:color w:val="538135" w:themeColor="accent6" w:themeShade="BF"/>
        </w:rPr>
        <w:t>202</w:t>
      </w:r>
      <w:r w:rsidR="00083B3C">
        <w:rPr>
          <w:b/>
          <w:i/>
          <w:color w:val="538135" w:themeColor="accent6" w:themeShade="BF"/>
        </w:rPr>
        <w:t>4</w:t>
      </w:r>
      <w:r w:rsidRPr="000F3325">
        <w:rPr>
          <w:b/>
          <w:i/>
          <w:color w:val="538135" w:themeColor="accent6" w:themeShade="BF"/>
        </w:rPr>
        <w:t xml:space="preserve"> – </w:t>
      </w:r>
      <w:r>
        <w:rPr>
          <w:b/>
          <w:i/>
          <w:color w:val="538135" w:themeColor="accent6" w:themeShade="BF"/>
        </w:rPr>
        <w:t>Udzielenie kredytu długoterminowego w kwocie</w:t>
      </w:r>
    </w:p>
    <w:p w14:paraId="08FFD3B9" w14:textId="06831175" w:rsidR="00664E5D" w:rsidRPr="000F3325" w:rsidRDefault="00664E5D" w:rsidP="00664E5D">
      <w:pPr>
        <w:tabs>
          <w:tab w:val="left" w:pos="426"/>
        </w:tabs>
        <w:spacing w:line="276" w:lineRule="auto"/>
        <w:ind w:left="426" w:hanging="426"/>
        <w:jc w:val="both"/>
        <w:rPr>
          <w:i/>
          <w:color w:val="385623" w:themeColor="accent6" w:themeShade="80"/>
        </w:rPr>
      </w:pPr>
      <w:r>
        <w:rPr>
          <w:b/>
          <w:i/>
          <w:color w:val="538135" w:themeColor="accent6" w:themeShade="BF"/>
        </w:rPr>
        <w:tab/>
      </w:r>
      <w:r w:rsidR="00C94276">
        <w:rPr>
          <w:b/>
          <w:i/>
          <w:color w:val="538135" w:themeColor="accent6" w:themeShade="BF"/>
        </w:rPr>
        <w:t>7</w:t>
      </w:r>
      <w:r>
        <w:rPr>
          <w:b/>
          <w:i/>
          <w:color w:val="538135" w:themeColor="accent6" w:themeShade="BF"/>
        </w:rPr>
        <w:t> </w:t>
      </w:r>
      <w:r w:rsidR="00C94276">
        <w:rPr>
          <w:b/>
          <w:i/>
          <w:color w:val="538135" w:themeColor="accent6" w:themeShade="BF"/>
        </w:rPr>
        <w:t>5</w:t>
      </w:r>
      <w:r>
        <w:rPr>
          <w:b/>
          <w:i/>
          <w:color w:val="538135" w:themeColor="accent6" w:themeShade="BF"/>
        </w:rPr>
        <w:t>00 000</w:t>
      </w:r>
      <w:r w:rsidRPr="000F3325">
        <w:rPr>
          <w:i/>
          <w:color w:val="385623" w:themeColor="accent6" w:themeShade="80"/>
        </w:rPr>
        <w:t>”</w:t>
      </w:r>
      <w:r w:rsidRPr="000F3325">
        <w:rPr>
          <w:bCs/>
          <w:i/>
        </w:rPr>
        <w:t>.</w:t>
      </w:r>
    </w:p>
    <w:p w14:paraId="596A23DE" w14:textId="77777777" w:rsidR="00664E5D" w:rsidRPr="000F3325" w:rsidRDefault="00664E5D" w:rsidP="00664E5D">
      <w:pPr>
        <w:tabs>
          <w:tab w:val="left" w:pos="426"/>
        </w:tabs>
        <w:spacing w:line="276" w:lineRule="auto"/>
        <w:ind w:left="426" w:hanging="426"/>
        <w:jc w:val="both"/>
        <w:rPr>
          <w:bCs/>
        </w:rPr>
      </w:pPr>
      <w:r w:rsidRPr="000F3325">
        <w:rPr>
          <w:bCs/>
        </w:rPr>
        <w:tab/>
        <w:t>UWAGA: Za termin wniesienia wadium w formie pieniężnej zostanie przyjęty termin uznania rachunku Zamawiającego.</w:t>
      </w:r>
    </w:p>
    <w:p w14:paraId="57EED64F" w14:textId="77777777" w:rsidR="00664E5D" w:rsidRPr="000F3325" w:rsidRDefault="00664E5D" w:rsidP="00602A76">
      <w:pPr>
        <w:pStyle w:val="Akapitzlist"/>
        <w:numPr>
          <w:ilvl w:val="0"/>
          <w:numId w:val="57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Wadium wnoszone w formie poręczeń lub gwarancji musi być złożone jako oryginał gwarancji lub poręczenia w postaci elektronicznej i spełniać co najmniej poniższe wymagania:</w:t>
      </w:r>
    </w:p>
    <w:p w14:paraId="00A08CAA" w14:textId="77777777" w:rsidR="00664E5D" w:rsidRPr="000F3325" w:rsidRDefault="00664E5D" w:rsidP="00602A76">
      <w:pPr>
        <w:pStyle w:val="Akapitzlist"/>
        <w:numPr>
          <w:ilvl w:val="1"/>
          <w:numId w:val="57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musi obejmować odpowiedzialność za wszystkie przypadki powodujące utratę wadium przez Wykonawcę określone w uPzp. </w:t>
      </w:r>
    </w:p>
    <w:p w14:paraId="2A4101D1" w14:textId="77777777" w:rsidR="00664E5D" w:rsidRPr="000F3325" w:rsidRDefault="00664E5D" w:rsidP="00602A76">
      <w:pPr>
        <w:pStyle w:val="Akapitzlist"/>
        <w:numPr>
          <w:ilvl w:val="1"/>
          <w:numId w:val="57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 jej treści powinno jednoznacznej wynikać zobowiązanie gwaranta do zapłaty całej kwoty wadium;</w:t>
      </w:r>
    </w:p>
    <w:p w14:paraId="1AEF8147" w14:textId="77777777" w:rsidR="00664E5D" w:rsidRPr="000F3325" w:rsidRDefault="00664E5D" w:rsidP="00602A76">
      <w:pPr>
        <w:pStyle w:val="Akapitzlist"/>
        <w:numPr>
          <w:ilvl w:val="1"/>
          <w:numId w:val="57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powinno być nieodwołalne i bezwarunkowe oraz płatne na pierwsze żądanie;</w:t>
      </w:r>
    </w:p>
    <w:p w14:paraId="713F314E" w14:textId="77777777" w:rsidR="00664E5D" w:rsidRPr="000F3325" w:rsidRDefault="00664E5D" w:rsidP="00602A76">
      <w:pPr>
        <w:pStyle w:val="Akapitzlist"/>
        <w:numPr>
          <w:ilvl w:val="1"/>
          <w:numId w:val="57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termin obowiązywania poręczenia lub gwarancji nie może być krótszy niż termin związania ofertą (z zastrzeżeniem iż pierwszym dniem związania ofertą jest dzień składania ofert); </w:t>
      </w:r>
    </w:p>
    <w:p w14:paraId="205381D9" w14:textId="77777777" w:rsidR="00664E5D" w:rsidRPr="000F3325" w:rsidRDefault="00664E5D" w:rsidP="00602A76">
      <w:pPr>
        <w:pStyle w:val="Akapitzlist"/>
        <w:numPr>
          <w:ilvl w:val="1"/>
          <w:numId w:val="57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treści poręczenia lub gwarancji powinna znaleźć się nazwa oraz numer przedmiotowego postępowania;</w:t>
      </w:r>
    </w:p>
    <w:p w14:paraId="3EA9317B" w14:textId="77777777" w:rsidR="00664E5D" w:rsidRPr="000F3325" w:rsidRDefault="00664E5D" w:rsidP="00602A76">
      <w:pPr>
        <w:pStyle w:val="Akapitzlist"/>
        <w:numPr>
          <w:ilvl w:val="1"/>
          <w:numId w:val="57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beneficjentem poręczenia lub gwarancji jest:        </w:t>
      </w:r>
    </w:p>
    <w:p w14:paraId="7BDC18BE" w14:textId="77777777" w:rsidR="00664E5D" w:rsidRPr="000F3325" w:rsidRDefault="00664E5D" w:rsidP="00602A76">
      <w:pPr>
        <w:pStyle w:val="Akapitzlist"/>
        <w:numPr>
          <w:ilvl w:val="1"/>
          <w:numId w:val="57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przypadku Wykonawców wspólnie ubiegających się o udzielenie zamówienia (art. 58 uPzp),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45AE21CA" w14:textId="77777777" w:rsidR="00664E5D" w:rsidRPr="000F3325" w:rsidRDefault="00664E5D" w:rsidP="00602A76">
      <w:pPr>
        <w:pStyle w:val="Akapitzlist"/>
        <w:numPr>
          <w:ilvl w:val="0"/>
          <w:numId w:val="57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uPzp. zostanie odrzucona .</w:t>
      </w:r>
    </w:p>
    <w:p w14:paraId="44532A75" w14:textId="77777777" w:rsidR="00664E5D" w:rsidRPr="000F3325" w:rsidRDefault="00664E5D" w:rsidP="00602A76">
      <w:pPr>
        <w:pStyle w:val="Akapitzlist"/>
        <w:numPr>
          <w:ilvl w:val="0"/>
          <w:numId w:val="57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Zasady zwrotu oraz okoliczności zatrzymania wadium określa art. 98 uPzp.</w:t>
      </w:r>
    </w:p>
    <w:p w14:paraId="4590AFCF" w14:textId="77777777" w:rsidR="00FB0F22" w:rsidRDefault="00FB0F22" w:rsidP="000B2D94">
      <w:pPr>
        <w:pStyle w:val="Akapitzlist"/>
        <w:tabs>
          <w:tab w:val="left" w:pos="426"/>
        </w:tabs>
        <w:spacing w:before="120" w:after="120"/>
        <w:ind w:left="284"/>
        <w:contextualSpacing w:val="0"/>
        <w:jc w:val="both"/>
        <w:rPr>
          <w:rFonts w:ascii="Times New Roman" w:hAnsi="Times New Roman"/>
          <w:bCs/>
          <w:sz w:val="24"/>
          <w:szCs w:val="12"/>
        </w:rPr>
      </w:pPr>
    </w:p>
    <w:p w14:paraId="0328BA3C" w14:textId="77777777" w:rsidR="00083B3C" w:rsidRPr="00FB0F22" w:rsidRDefault="00083B3C" w:rsidP="000B2D94">
      <w:pPr>
        <w:pStyle w:val="Akapitzlist"/>
        <w:tabs>
          <w:tab w:val="left" w:pos="426"/>
        </w:tabs>
        <w:spacing w:before="120" w:after="120"/>
        <w:ind w:left="284"/>
        <w:contextualSpacing w:val="0"/>
        <w:jc w:val="both"/>
        <w:rPr>
          <w:rFonts w:ascii="Times New Roman" w:hAnsi="Times New Roman"/>
          <w:bCs/>
          <w:sz w:val="24"/>
          <w:szCs w:val="12"/>
        </w:rPr>
      </w:pPr>
    </w:p>
    <w:p w14:paraId="5AB561DA" w14:textId="77777777" w:rsidR="00D17A4D" w:rsidRPr="00E03870" w:rsidRDefault="00982D7C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59" w:hanging="1559"/>
        <w:jc w:val="left"/>
      </w:pPr>
      <w:bookmarkStart w:id="46" w:name="_Toc132184603"/>
      <w:bookmarkStart w:id="47" w:name="_Toc178764709"/>
      <w:r w:rsidRPr="00E03870">
        <w:t>O</w:t>
      </w:r>
      <w:r w:rsidR="00F92E47" w:rsidRPr="00E03870">
        <w:t>pis kryteriów oceny ofert, wag</w:t>
      </w:r>
      <w:r w:rsidR="009751ED" w:rsidRPr="00E03870">
        <w:t>i</w:t>
      </w:r>
      <w:r w:rsidR="00F92E47" w:rsidRPr="00E03870">
        <w:t xml:space="preserve"> kryteriów </w:t>
      </w:r>
      <w:r w:rsidR="009751ED" w:rsidRPr="00E03870">
        <w:t xml:space="preserve">, </w:t>
      </w:r>
      <w:r w:rsidR="00F92E47" w:rsidRPr="00E03870">
        <w:t>spos</w:t>
      </w:r>
      <w:r w:rsidR="009751ED" w:rsidRPr="00E03870">
        <w:t>ó</w:t>
      </w:r>
      <w:r w:rsidR="00F92E47" w:rsidRPr="00E03870">
        <w:t>b oceny ofert</w:t>
      </w:r>
      <w:bookmarkEnd w:id="46"/>
      <w:bookmarkEnd w:id="47"/>
    </w:p>
    <w:p w14:paraId="7B77D73C" w14:textId="77777777" w:rsidR="00E4255B" w:rsidRPr="00664E5D" w:rsidRDefault="00300A0E" w:rsidP="00602A76">
      <w:pPr>
        <w:pStyle w:val="Listanumerowana2"/>
        <w:numPr>
          <w:ilvl w:val="0"/>
          <w:numId w:val="40"/>
        </w:numPr>
        <w:suppressAutoHyphens/>
        <w:spacing w:before="120" w:after="120" w:line="276" w:lineRule="auto"/>
        <w:ind w:left="284" w:hanging="284"/>
        <w:rPr>
          <w:rFonts w:ascii="Times New Roman" w:hAnsi="Times New Roman"/>
          <w:sz w:val="24"/>
        </w:rPr>
      </w:pPr>
      <w:r w:rsidRPr="006D5991">
        <w:rPr>
          <w:rFonts w:ascii="Times New Roman" w:hAnsi="Times New Roman"/>
          <w:sz w:val="24"/>
        </w:rPr>
        <w:t>Zamawiający dokona oceny ofert, które nie zostały odrzucone, na podstawie następujących kryteriów oceny ofert:</w:t>
      </w:r>
    </w:p>
    <w:tbl>
      <w:tblPr>
        <w:tblW w:w="8782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5528"/>
        <w:gridCol w:w="2552"/>
      </w:tblGrid>
      <w:tr w:rsidR="00E260D6" w:rsidRPr="002E7B7C" w14:paraId="7BDFD65C" w14:textId="77777777" w:rsidTr="00FE797D">
        <w:trPr>
          <w:trHeight w:val="682"/>
        </w:trPr>
        <w:tc>
          <w:tcPr>
            <w:tcW w:w="702" w:type="dxa"/>
            <w:shd w:val="pct10" w:color="auto" w:fill="auto"/>
            <w:vAlign w:val="center"/>
          </w:tcPr>
          <w:p w14:paraId="3F892058" w14:textId="77777777" w:rsidR="00E260D6" w:rsidRPr="002E7B7C" w:rsidRDefault="00E260D6" w:rsidP="00FE797D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95"/>
              <w:contextualSpacing/>
              <w:jc w:val="center"/>
              <w:rPr>
                <w:b/>
              </w:rPr>
            </w:pPr>
            <w:r w:rsidRPr="002E7B7C">
              <w:rPr>
                <w:b/>
              </w:rPr>
              <w:lastRenderedPageBreak/>
              <w:t>Lp.</w:t>
            </w:r>
          </w:p>
        </w:tc>
        <w:tc>
          <w:tcPr>
            <w:tcW w:w="5528" w:type="dxa"/>
            <w:shd w:val="pct10" w:color="auto" w:fill="auto"/>
            <w:vAlign w:val="center"/>
          </w:tcPr>
          <w:p w14:paraId="0AAA9A14" w14:textId="77777777" w:rsidR="00E260D6" w:rsidRPr="002E7B7C" w:rsidRDefault="00E260D6" w:rsidP="00FE797D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401"/>
              <w:contextualSpacing/>
              <w:jc w:val="center"/>
              <w:rPr>
                <w:b/>
              </w:rPr>
            </w:pPr>
            <w:r w:rsidRPr="002E7B7C">
              <w:rPr>
                <w:b/>
              </w:rPr>
              <w:t>Nazwa kryterium</w:t>
            </w:r>
          </w:p>
        </w:tc>
        <w:tc>
          <w:tcPr>
            <w:tcW w:w="2552" w:type="dxa"/>
            <w:shd w:val="pct10" w:color="auto" w:fill="auto"/>
            <w:vAlign w:val="center"/>
          </w:tcPr>
          <w:p w14:paraId="4DE59707" w14:textId="77777777" w:rsidR="00E260D6" w:rsidRPr="002E7B7C" w:rsidRDefault="00E260D6" w:rsidP="00FE797D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  <w:rPr>
                <w:b/>
              </w:rPr>
            </w:pPr>
            <w:r w:rsidRPr="002E7B7C">
              <w:rPr>
                <w:b/>
              </w:rPr>
              <w:t xml:space="preserve">Znaczenie kryterium </w:t>
            </w:r>
            <w:r w:rsidRPr="002E7B7C">
              <w:rPr>
                <w:b/>
              </w:rPr>
              <w:br/>
              <w:t>(w %)</w:t>
            </w:r>
          </w:p>
        </w:tc>
      </w:tr>
      <w:tr w:rsidR="00E260D6" w:rsidRPr="002E7B7C" w14:paraId="728800CE" w14:textId="77777777" w:rsidTr="00FE797D">
        <w:tc>
          <w:tcPr>
            <w:tcW w:w="702" w:type="dxa"/>
          </w:tcPr>
          <w:p w14:paraId="552F7A10" w14:textId="77777777" w:rsidR="00E260D6" w:rsidRPr="002E7B7C" w:rsidRDefault="00E260D6" w:rsidP="00FE797D">
            <w:pPr>
              <w:tabs>
                <w:tab w:val="left" w:pos="593"/>
                <w:tab w:val="left" w:pos="1276"/>
                <w:tab w:val="left" w:pos="1418"/>
              </w:tabs>
              <w:suppressAutoHyphens/>
              <w:spacing w:line="276" w:lineRule="auto"/>
              <w:ind w:right="-190"/>
              <w:contextualSpacing/>
              <w:jc w:val="center"/>
            </w:pPr>
            <w:r w:rsidRPr="002E7B7C">
              <w:t>1</w:t>
            </w:r>
          </w:p>
        </w:tc>
        <w:tc>
          <w:tcPr>
            <w:tcW w:w="5528" w:type="dxa"/>
          </w:tcPr>
          <w:p w14:paraId="196A8E5B" w14:textId="77777777" w:rsidR="00E260D6" w:rsidRPr="002E7B7C" w:rsidRDefault="00E260D6" w:rsidP="00FE797D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401"/>
              <w:contextualSpacing/>
            </w:pPr>
            <w:r>
              <w:t>Cena (C</w:t>
            </w:r>
            <w:r w:rsidRPr="002E7B7C">
              <w:t xml:space="preserve">)  </w:t>
            </w:r>
          </w:p>
        </w:tc>
        <w:tc>
          <w:tcPr>
            <w:tcW w:w="2552" w:type="dxa"/>
          </w:tcPr>
          <w:p w14:paraId="27E40B08" w14:textId="77777777" w:rsidR="00E260D6" w:rsidRPr="002E7B7C" w:rsidRDefault="00664E5D" w:rsidP="00FE797D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</w:pPr>
            <w:r>
              <w:t>10</w:t>
            </w:r>
            <w:r w:rsidR="00E260D6" w:rsidRPr="002E7B7C">
              <w:t>0</w:t>
            </w:r>
          </w:p>
        </w:tc>
      </w:tr>
    </w:tbl>
    <w:p w14:paraId="6693C2F0" w14:textId="77777777" w:rsidR="00E260D6" w:rsidRDefault="00E260D6" w:rsidP="00E260D6">
      <w:pPr>
        <w:pStyle w:val="Akapitzlist"/>
        <w:suppressAutoHyphens/>
        <w:spacing w:after="120"/>
        <w:ind w:left="284"/>
        <w:contextualSpacing w:val="0"/>
        <w:jc w:val="both"/>
        <w:rPr>
          <w:rFonts w:ascii="Times New Roman" w:hAnsi="Times New Roman"/>
        </w:rPr>
      </w:pPr>
    </w:p>
    <w:p w14:paraId="4DAA64CD" w14:textId="77777777" w:rsidR="00E260D6" w:rsidRPr="00300A0E" w:rsidRDefault="00E260D6" w:rsidP="00602A76">
      <w:pPr>
        <w:pStyle w:val="Akapitzlist"/>
        <w:numPr>
          <w:ilvl w:val="0"/>
          <w:numId w:val="42"/>
        </w:numPr>
        <w:suppressAutoHyphens/>
        <w:spacing w:after="120"/>
        <w:ind w:left="284" w:hanging="284"/>
        <w:contextualSpacing w:val="0"/>
        <w:jc w:val="both"/>
        <w:rPr>
          <w:rFonts w:ascii="Times New Roman" w:hAnsi="Times New Roman"/>
        </w:rPr>
      </w:pPr>
      <w:r w:rsidRPr="00300A0E">
        <w:rPr>
          <w:rFonts w:ascii="Times New Roman" w:hAnsi="Times New Roman"/>
        </w:rPr>
        <w:t>Zamawiający dokona oceny ofert przyznając punkty w ramach poszczególnych kryteriów oceny ofert, przyjmując zasadę, że 1% = 1 punkt.</w:t>
      </w:r>
    </w:p>
    <w:p w14:paraId="1CE9F0BB" w14:textId="77777777" w:rsidR="00E260D6" w:rsidRPr="00300A0E" w:rsidRDefault="00E260D6" w:rsidP="00602A76">
      <w:pPr>
        <w:pStyle w:val="Akapitzlist"/>
        <w:numPr>
          <w:ilvl w:val="0"/>
          <w:numId w:val="41"/>
        </w:numPr>
        <w:suppressAutoHyphens/>
        <w:spacing w:before="20" w:after="40"/>
        <w:ind w:left="567" w:right="401" w:hanging="283"/>
        <w:jc w:val="both"/>
        <w:rPr>
          <w:rFonts w:ascii="Times New Roman" w:hAnsi="Times New Roman"/>
          <w:sz w:val="24"/>
          <w:szCs w:val="24"/>
        </w:rPr>
      </w:pPr>
      <w:r w:rsidRPr="00300A0E">
        <w:rPr>
          <w:rFonts w:ascii="Times New Roman" w:hAnsi="Times New Roman"/>
          <w:sz w:val="24"/>
          <w:szCs w:val="24"/>
        </w:rPr>
        <w:t xml:space="preserve">Punkty za kryterium </w:t>
      </w:r>
      <w:r w:rsidRPr="00300A0E">
        <w:rPr>
          <w:rFonts w:ascii="Times New Roman" w:hAnsi="Times New Roman"/>
          <w:b/>
          <w:sz w:val="24"/>
          <w:szCs w:val="24"/>
        </w:rPr>
        <w:t>„Cena</w:t>
      </w:r>
      <w:r>
        <w:rPr>
          <w:rFonts w:ascii="Times New Roman" w:hAnsi="Times New Roman"/>
          <w:b/>
          <w:sz w:val="24"/>
          <w:szCs w:val="24"/>
        </w:rPr>
        <w:t xml:space="preserve"> (C)</w:t>
      </w:r>
      <w:r w:rsidRPr="00300A0E">
        <w:rPr>
          <w:rFonts w:ascii="Times New Roman" w:hAnsi="Times New Roman"/>
          <w:b/>
          <w:sz w:val="24"/>
          <w:szCs w:val="24"/>
        </w:rPr>
        <w:t>”</w:t>
      </w:r>
      <w:r w:rsidRPr="00300A0E">
        <w:rPr>
          <w:rFonts w:ascii="Times New Roman" w:hAnsi="Times New Roman"/>
          <w:sz w:val="24"/>
          <w:szCs w:val="24"/>
        </w:rPr>
        <w:t xml:space="preserve"> zostaną obliczone według wzoru:</w:t>
      </w:r>
    </w:p>
    <w:p w14:paraId="55C4EAC2" w14:textId="77777777" w:rsidR="00E260D6" w:rsidRPr="00300A0E" w:rsidRDefault="00E260D6" w:rsidP="00E260D6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jc w:val="both"/>
        <w:rPr>
          <w:rFonts w:ascii="Times New Roman" w:hAnsi="Times New Roman"/>
          <w:sz w:val="12"/>
          <w:szCs w:val="12"/>
        </w:rPr>
      </w:pPr>
    </w:p>
    <w:p w14:paraId="7E6EF07C" w14:textId="77777777" w:rsidR="00E260D6" w:rsidRPr="00300A0E" w:rsidRDefault="00E260D6" w:rsidP="00E260D6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</w:rPr>
      </w:pPr>
      <w:r w:rsidRPr="00300A0E">
        <w:rPr>
          <w:rFonts w:ascii="Times New Roman" w:hAnsi="Times New Roman"/>
          <w:i/>
        </w:rPr>
        <w:tab/>
        <w:t xml:space="preserve">   </w:t>
      </w:r>
      <w:r w:rsidRPr="00300A0E">
        <w:rPr>
          <w:rFonts w:ascii="Times New Roman" w:hAnsi="Times New Roman"/>
          <w:i/>
        </w:rPr>
        <w:tab/>
        <w:t>C</w:t>
      </w:r>
      <w:r w:rsidRPr="00300A0E">
        <w:rPr>
          <w:rFonts w:ascii="Times New Roman" w:hAnsi="Times New Roman"/>
          <w:i/>
          <w:vertAlign w:val="subscript"/>
        </w:rPr>
        <w:t>n</w:t>
      </w:r>
    </w:p>
    <w:p w14:paraId="010CC75A" w14:textId="77777777" w:rsidR="00E260D6" w:rsidRPr="00300A0E" w:rsidRDefault="00E260D6" w:rsidP="00E260D6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</w:rPr>
      </w:pPr>
      <w:r w:rsidRPr="00300A0E">
        <w:rPr>
          <w:rFonts w:ascii="Times New Roman" w:hAnsi="Times New Roman"/>
          <w:i/>
        </w:rPr>
        <w:t xml:space="preserve">C =          ------- x </w:t>
      </w:r>
      <w:r w:rsidR="00664E5D">
        <w:rPr>
          <w:rFonts w:ascii="Times New Roman" w:hAnsi="Times New Roman"/>
          <w:i/>
        </w:rPr>
        <w:t>10</w:t>
      </w:r>
      <w:r w:rsidRPr="00300A0E">
        <w:rPr>
          <w:rFonts w:ascii="Times New Roman" w:hAnsi="Times New Roman"/>
          <w:i/>
        </w:rPr>
        <w:t xml:space="preserve">0 pkt </w:t>
      </w:r>
    </w:p>
    <w:p w14:paraId="62487660" w14:textId="77777777" w:rsidR="00E260D6" w:rsidRPr="00300A0E" w:rsidRDefault="00E260D6" w:rsidP="00E260D6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</w:rPr>
      </w:pPr>
      <w:r w:rsidRPr="00300A0E">
        <w:rPr>
          <w:rFonts w:ascii="Times New Roman" w:hAnsi="Times New Roman"/>
          <w:i/>
        </w:rPr>
        <w:tab/>
        <w:t xml:space="preserve">               C</w:t>
      </w:r>
      <w:r w:rsidRPr="00300A0E">
        <w:rPr>
          <w:rFonts w:ascii="Times New Roman" w:hAnsi="Times New Roman"/>
          <w:i/>
          <w:vertAlign w:val="subscript"/>
        </w:rPr>
        <w:t>b</w:t>
      </w:r>
    </w:p>
    <w:p w14:paraId="10F220F0" w14:textId="77777777" w:rsidR="00E260D6" w:rsidRPr="00300A0E" w:rsidRDefault="00E260D6" w:rsidP="00E260D6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</w:rPr>
      </w:pPr>
      <w:r w:rsidRPr="00300A0E">
        <w:rPr>
          <w:rFonts w:ascii="Times New Roman" w:hAnsi="Times New Roman"/>
        </w:rPr>
        <w:tab/>
        <w:t>gdzie,</w:t>
      </w:r>
    </w:p>
    <w:p w14:paraId="33E650E2" w14:textId="4C7D3855" w:rsidR="00E260D6" w:rsidRPr="00300A0E" w:rsidRDefault="00E260D6" w:rsidP="00E260D6">
      <w:pPr>
        <w:pStyle w:val="Akapitzlist"/>
        <w:ind w:left="1069" w:right="401"/>
        <w:jc w:val="both"/>
        <w:rPr>
          <w:rFonts w:ascii="Times New Roman" w:hAnsi="Times New Roman"/>
        </w:rPr>
      </w:pPr>
      <w:r w:rsidRPr="00300A0E">
        <w:rPr>
          <w:rFonts w:ascii="Times New Roman" w:hAnsi="Times New Roman"/>
        </w:rPr>
        <w:t>C</w:t>
      </w:r>
      <w:r w:rsidR="00083B3C">
        <w:rPr>
          <w:rFonts w:ascii="Times New Roman" w:hAnsi="Times New Roman"/>
        </w:rPr>
        <w:t xml:space="preserve"> </w:t>
      </w:r>
      <w:r w:rsidRPr="00300A0E">
        <w:rPr>
          <w:rFonts w:ascii="Times New Roman" w:hAnsi="Times New Roman"/>
        </w:rPr>
        <w:t>- ilość punktów za kryterium cena,</w:t>
      </w:r>
    </w:p>
    <w:p w14:paraId="25B9C2B3" w14:textId="77777777" w:rsidR="00E260D6" w:rsidRPr="00300A0E" w:rsidRDefault="00E260D6" w:rsidP="00E260D6">
      <w:pPr>
        <w:pStyle w:val="Akapitzlist"/>
        <w:ind w:left="1069" w:right="401"/>
        <w:jc w:val="both"/>
        <w:rPr>
          <w:rFonts w:ascii="Times New Roman" w:hAnsi="Times New Roman"/>
        </w:rPr>
      </w:pPr>
      <w:r w:rsidRPr="00300A0E">
        <w:rPr>
          <w:rFonts w:ascii="Times New Roman" w:hAnsi="Times New Roman"/>
        </w:rPr>
        <w:t>C</w:t>
      </w:r>
      <w:r w:rsidRPr="00300A0E">
        <w:rPr>
          <w:rFonts w:ascii="Times New Roman" w:hAnsi="Times New Roman"/>
          <w:vertAlign w:val="subscript"/>
        </w:rPr>
        <w:t>n</w:t>
      </w:r>
      <w:r w:rsidRPr="00300A0E">
        <w:rPr>
          <w:rFonts w:ascii="Times New Roman" w:hAnsi="Times New Roman"/>
        </w:rPr>
        <w:t xml:space="preserve"> - najniższa cena ofertowa spośród ofert nieodrzuconych,</w:t>
      </w:r>
    </w:p>
    <w:p w14:paraId="626F0346" w14:textId="77777777" w:rsidR="00E260D6" w:rsidRPr="00300A0E" w:rsidRDefault="00E260D6" w:rsidP="00E260D6">
      <w:pPr>
        <w:pStyle w:val="Akapitzlist"/>
        <w:ind w:left="1069" w:right="401"/>
        <w:jc w:val="both"/>
        <w:rPr>
          <w:rFonts w:ascii="Times New Roman" w:hAnsi="Times New Roman"/>
        </w:rPr>
      </w:pPr>
      <w:r w:rsidRPr="00300A0E">
        <w:rPr>
          <w:rFonts w:ascii="Times New Roman" w:hAnsi="Times New Roman"/>
        </w:rPr>
        <w:t>C</w:t>
      </w:r>
      <w:r w:rsidRPr="00300A0E">
        <w:rPr>
          <w:rFonts w:ascii="Times New Roman" w:hAnsi="Times New Roman"/>
          <w:vertAlign w:val="subscript"/>
        </w:rPr>
        <w:t>b</w:t>
      </w:r>
      <w:r w:rsidRPr="00300A0E">
        <w:rPr>
          <w:rFonts w:ascii="Times New Roman" w:hAnsi="Times New Roman"/>
        </w:rPr>
        <w:t xml:space="preserve"> – cena oferty badanej.</w:t>
      </w:r>
    </w:p>
    <w:p w14:paraId="57DD81C0" w14:textId="77777777" w:rsidR="00E260D6" w:rsidRPr="00300A0E" w:rsidRDefault="00E260D6" w:rsidP="00E260D6">
      <w:pPr>
        <w:spacing w:line="276" w:lineRule="auto"/>
        <w:ind w:left="284"/>
        <w:jc w:val="both"/>
      </w:pPr>
      <w:r w:rsidRPr="00300A0E">
        <w:t>W kryterium „</w:t>
      </w:r>
      <w:r w:rsidRPr="00300A0E">
        <w:rPr>
          <w:b/>
        </w:rPr>
        <w:t>Cena”</w:t>
      </w:r>
      <w:r w:rsidRPr="00300A0E">
        <w:t xml:space="preserve">, oferta z najniższą ceną otrzyma </w:t>
      </w:r>
      <w:r w:rsidR="00664E5D">
        <w:t>10</w:t>
      </w:r>
      <w:r w:rsidRPr="00300A0E">
        <w:t>0 punktów a pozostałe oferty po matematycznym przeliczeniu w odniesieniu do najniższej ceny odpowiednio mniej. Końcowy wynik powyższego działania zostanie zaokrąglony do dwóch miejsc po przecinku.</w:t>
      </w:r>
    </w:p>
    <w:p w14:paraId="67C77D1D" w14:textId="77777777" w:rsidR="00E4255B" w:rsidRPr="00300A0E" w:rsidRDefault="00E4255B" w:rsidP="0007265A">
      <w:pPr>
        <w:spacing w:line="276" w:lineRule="auto"/>
        <w:ind w:left="284"/>
        <w:jc w:val="both"/>
      </w:pPr>
    </w:p>
    <w:p w14:paraId="6B179D9F" w14:textId="77777777" w:rsidR="00300A0E" w:rsidRPr="00300A0E" w:rsidRDefault="00300A0E" w:rsidP="00602A76">
      <w:pPr>
        <w:pStyle w:val="Akapitzlist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bCs/>
          <w:sz w:val="24"/>
        </w:rPr>
      </w:pPr>
      <w:r w:rsidRPr="00300A0E">
        <w:rPr>
          <w:rFonts w:ascii="Times New Roman" w:hAnsi="Times New Roman"/>
          <w:bCs/>
          <w:sz w:val="24"/>
        </w:rPr>
        <w:t>Wyniki zostaną zaokrąglone do dwóch miejsc po przecinku. Oferta może otrzymać maksymalnie 100 punktów (gdzie 1%=1 pkt).</w:t>
      </w:r>
    </w:p>
    <w:p w14:paraId="0406BFAC" w14:textId="77777777" w:rsidR="00300A0E" w:rsidRPr="00300A0E" w:rsidRDefault="00300A0E" w:rsidP="00602A76">
      <w:pPr>
        <w:pStyle w:val="Akapitzlist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00A0E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11F3D3F9" w14:textId="77777777" w:rsidR="00300A0E" w:rsidRPr="00300A0E" w:rsidRDefault="00300A0E" w:rsidP="00602A76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00A0E">
        <w:rPr>
          <w:rFonts w:ascii="Times New Roman" w:hAnsi="Times New Roman"/>
          <w:bCs/>
          <w:sz w:val="24"/>
          <w:szCs w:val="24"/>
        </w:rPr>
        <w:t>Zamawiający udzieli zamówienia Wykonawcy, którego oferta zostanie uznana za najkorzystniejszą.</w:t>
      </w:r>
    </w:p>
    <w:p w14:paraId="5217AA8F" w14:textId="77777777" w:rsidR="00300A0E" w:rsidRPr="00A73F12" w:rsidRDefault="00300A0E" w:rsidP="0007265A">
      <w:pPr>
        <w:tabs>
          <w:tab w:val="left" w:pos="709"/>
          <w:tab w:val="left" w:pos="1276"/>
          <w:tab w:val="left" w:pos="1418"/>
        </w:tabs>
        <w:suppressAutoHyphens/>
        <w:spacing w:line="276" w:lineRule="auto"/>
        <w:rPr>
          <w:sz w:val="12"/>
          <w:szCs w:val="12"/>
        </w:rPr>
      </w:pPr>
    </w:p>
    <w:p w14:paraId="70F70524" w14:textId="77777777"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0" w:firstLine="0"/>
        <w:jc w:val="left"/>
      </w:pPr>
      <w:bookmarkStart w:id="48" w:name="_Toc132184604"/>
      <w:bookmarkStart w:id="49" w:name="_Toc178764710"/>
      <w:r w:rsidRPr="00E03870">
        <w:t>Sposób oraz termin składania i otwarcia ofert</w:t>
      </w:r>
      <w:bookmarkEnd w:id="48"/>
      <w:bookmarkEnd w:id="49"/>
    </w:p>
    <w:p w14:paraId="4F8D2412" w14:textId="77777777" w:rsidR="00300A2F" w:rsidRPr="00A73F12" w:rsidRDefault="00300A2F" w:rsidP="0007265A">
      <w:pPr>
        <w:tabs>
          <w:tab w:val="left" w:pos="426"/>
        </w:tabs>
        <w:spacing w:line="276" w:lineRule="auto"/>
        <w:ind w:left="142"/>
        <w:jc w:val="both"/>
        <w:rPr>
          <w:sz w:val="12"/>
          <w:szCs w:val="12"/>
        </w:rPr>
      </w:pPr>
    </w:p>
    <w:p w14:paraId="74ADB940" w14:textId="77777777"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t xml:space="preserve">Wykonawca składa ofertę za pośrednictwem Platformy Zakupowej Zamawiającego pod adresem: </w:t>
      </w:r>
      <w:hyperlink r:id="rId17" w:history="1">
        <w:r w:rsidRPr="00E03870">
          <w:rPr>
            <w:rStyle w:val="Hipercze"/>
            <w:b/>
          </w:rPr>
          <w:t>https://platformazakupowa.pl/um_jaroslaw</w:t>
        </w:r>
      </w:hyperlink>
      <w:r w:rsidRPr="00E03870">
        <w:t xml:space="preserve"> </w:t>
      </w:r>
      <w:r w:rsidRPr="00E03870">
        <w:rPr>
          <w:snapToGrid w:val="0"/>
        </w:rPr>
        <w:t>pod nazwą niniejszego postępowania</w:t>
      </w:r>
      <w:r w:rsidRPr="00E03870">
        <w:t>.</w:t>
      </w:r>
    </w:p>
    <w:p w14:paraId="47A8CFF9" w14:textId="7C186A7E"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rPr>
          <w:b/>
        </w:rPr>
        <w:t xml:space="preserve">Ofertę wraz z wymaganymi załącznikami należy złożyć w terminie do dnia </w:t>
      </w:r>
      <w:r w:rsidR="00083B3C">
        <w:rPr>
          <w:b/>
          <w:color w:val="FF0000"/>
        </w:rPr>
        <w:t>0</w:t>
      </w:r>
      <w:r w:rsidR="00232797">
        <w:rPr>
          <w:b/>
          <w:color w:val="FF0000"/>
        </w:rPr>
        <w:t>8</w:t>
      </w:r>
      <w:r w:rsidR="00B3240A" w:rsidRPr="000628B0">
        <w:rPr>
          <w:b/>
          <w:color w:val="FF0000"/>
        </w:rPr>
        <w:t>.1</w:t>
      </w:r>
      <w:r w:rsidR="00083B3C">
        <w:rPr>
          <w:b/>
          <w:color w:val="FF0000"/>
        </w:rPr>
        <w:t>1</w:t>
      </w:r>
      <w:r w:rsidR="003975FE" w:rsidRPr="000628B0">
        <w:rPr>
          <w:b/>
          <w:color w:val="FF0000"/>
        </w:rPr>
        <w:t>.202</w:t>
      </w:r>
      <w:r w:rsidR="00B57513">
        <w:rPr>
          <w:b/>
          <w:color w:val="FF0000"/>
        </w:rPr>
        <w:t>4</w:t>
      </w:r>
      <w:r w:rsidRPr="000628B0">
        <w:rPr>
          <w:b/>
          <w:color w:val="FF0000"/>
        </w:rPr>
        <w:t xml:space="preserve"> </w:t>
      </w:r>
      <w:r w:rsidRPr="00E03870">
        <w:rPr>
          <w:b/>
        </w:rPr>
        <w:t>r. do godz.</w:t>
      </w:r>
      <w:r>
        <w:rPr>
          <w:b/>
        </w:rPr>
        <w:t xml:space="preserve"> </w:t>
      </w:r>
      <w:r w:rsidR="00B61197">
        <w:rPr>
          <w:b/>
        </w:rPr>
        <w:t>1</w:t>
      </w:r>
      <w:r w:rsidR="00B3240A">
        <w:rPr>
          <w:b/>
        </w:rPr>
        <w:t>2</w:t>
      </w:r>
      <w:r w:rsidR="00B61197">
        <w:rPr>
          <w:b/>
        </w:rPr>
        <w:t>:00</w:t>
      </w:r>
      <w:r w:rsidRPr="00E03870">
        <w:rPr>
          <w:b/>
        </w:rPr>
        <w:t>.</w:t>
      </w:r>
    </w:p>
    <w:p w14:paraId="323F69E3" w14:textId="77777777"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t>Zamawiający odrzuci ofertę złożoną po terminie składania ofert.</w:t>
      </w:r>
    </w:p>
    <w:p w14:paraId="45CDE88E" w14:textId="77777777"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rPr>
          <w:bCs/>
        </w:rPr>
        <w:t>Wykonawca, za pośrednictwem Platformy Zakupowej może przed upływem terminu do składania ofert zmienić lub wycofać ofertę.</w:t>
      </w:r>
    </w:p>
    <w:p w14:paraId="075F672E" w14:textId="77777777" w:rsidR="00300A2F" w:rsidRPr="00E03870" w:rsidRDefault="00300A2F" w:rsidP="003975FE">
      <w:pPr>
        <w:pStyle w:val="Akapitzlist"/>
        <w:widowControl w:val="0"/>
        <w:numPr>
          <w:ilvl w:val="0"/>
          <w:numId w:val="9"/>
        </w:numPr>
        <w:spacing w:after="0"/>
        <w:ind w:left="284" w:hanging="284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03870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14:paraId="72061026" w14:textId="77777777" w:rsidR="00300A2F" w:rsidRPr="00E03870" w:rsidRDefault="00300A2F" w:rsidP="003975FE">
      <w:pPr>
        <w:pStyle w:val="Akapitzlist"/>
        <w:widowControl w:val="0"/>
        <w:numPr>
          <w:ilvl w:val="0"/>
          <w:numId w:val="9"/>
        </w:numPr>
        <w:spacing w:after="0"/>
        <w:ind w:left="284" w:hanging="284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14:paraId="6DA663BC" w14:textId="3D3B3853"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rPr>
          <w:b/>
        </w:rPr>
        <w:t xml:space="preserve">Otwarcie ofert nastąpi w dniu </w:t>
      </w:r>
      <w:r w:rsidR="00083B3C">
        <w:rPr>
          <w:b/>
          <w:color w:val="FF0000"/>
        </w:rPr>
        <w:t>0</w:t>
      </w:r>
      <w:r w:rsidR="00232797">
        <w:rPr>
          <w:b/>
          <w:color w:val="FF0000"/>
        </w:rPr>
        <w:t>8</w:t>
      </w:r>
      <w:r w:rsidR="00B3240A" w:rsidRPr="000628B0">
        <w:rPr>
          <w:b/>
          <w:color w:val="FF0000"/>
        </w:rPr>
        <w:t>.1</w:t>
      </w:r>
      <w:r w:rsidR="00083B3C">
        <w:rPr>
          <w:b/>
          <w:color w:val="FF0000"/>
        </w:rPr>
        <w:t>1</w:t>
      </w:r>
      <w:r w:rsidR="003975FE" w:rsidRPr="000628B0">
        <w:rPr>
          <w:b/>
          <w:color w:val="FF0000"/>
        </w:rPr>
        <w:t>.202</w:t>
      </w:r>
      <w:r w:rsidR="00B57513">
        <w:rPr>
          <w:b/>
          <w:color w:val="FF0000"/>
        </w:rPr>
        <w:t>4</w:t>
      </w:r>
      <w:r w:rsidRPr="000628B0">
        <w:rPr>
          <w:b/>
          <w:color w:val="FF0000"/>
        </w:rPr>
        <w:t xml:space="preserve"> </w:t>
      </w:r>
      <w:r w:rsidRPr="00E03870">
        <w:rPr>
          <w:b/>
        </w:rPr>
        <w:t>r.</w:t>
      </w:r>
      <w:r>
        <w:rPr>
          <w:b/>
        </w:rPr>
        <w:t xml:space="preserve"> </w:t>
      </w:r>
      <w:r w:rsidRPr="00E03870">
        <w:rPr>
          <w:b/>
        </w:rPr>
        <w:t xml:space="preserve">o godzinie </w:t>
      </w:r>
      <w:r w:rsidR="00B61197">
        <w:rPr>
          <w:b/>
        </w:rPr>
        <w:t>1</w:t>
      </w:r>
      <w:r w:rsidR="00B3240A">
        <w:rPr>
          <w:b/>
        </w:rPr>
        <w:t>2</w:t>
      </w:r>
      <w:r w:rsidRPr="00E03870">
        <w:rPr>
          <w:b/>
        </w:rPr>
        <w:t>:</w:t>
      </w:r>
      <w:r>
        <w:rPr>
          <w:b/>
        </w:rPr>
        <w:t>15</w:t>
      </w:r>
      <w:r w:rsidRPr="00E03870">
        <w:rPr>
          <w:b/>
        </w:rPr>
        <w:t>.</w:t>
      </w:r>
    </w:p>
    <w:p w14:paraId="234D0CB9" w14:textId="77777777"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t>Otwarcie ofert jest niejawne.</w:t>
      </w:r>
    </w:p>
    <w:p w14:paraId="5DEDDE8F" w14:textId="77777777"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t>Zamawiający, najpóźniej przed otwarciem ofert, udostępnia na stronie internetowej prowadzonego postepowania informację o kwocie, jaką zamierza przeznaczyć́ na sfinansowanie zamówienia.</w:t>
      </w:r>
    </w:p>
    <w:p w14:paraId="09800D7D" w14:textId="77777777" w:rsidR="00300A2F" w:rsidRPr="00E03870" w:rsidRDefault="00300A2F" w:rsidP="0007265A">
      <w:pPr>
        <w:numPr>
          <w:ilvl w:val="0"/>
          <w:numId w:val="9"/>
        </w:numPr>
        <w:spacing w:line="276" w:lineRule="auto"/>
        <w:ind w:left="284" w:hanging="426"/>
        <w:jc w:val="both"/>
      </w:pPr>
      <w:r w:rsidRPr="00E03870">
        <w:t>Niezwłocznie po otwarciu ofert, udostępnia się na stronie internetowej prowadzonego postępowania informacje o:</w:t>
      </w:r>
    </w:p>
    <w:p w14:paraId="1092195A" w14:textId="77777777" w:rsidR="00300A2F" w:rsidRPr="00E03870" w:rsidRDefault="00300A2F" w:rsidP="0007265A">
      <w:pPr>
        <w:numPr>
          <w:ilvl w:val="1"/>
          <w:numId w:val="9"/>
        </w:numPr>
        <w:spacing w:line="276" w:lineRule="auto"/>
        <w:ind w:left="851" w:hanging="567"/>
        <w:jc w:val="both"/>
      </w:pPr>
      <w:r w:rsidRPr="00E03870">
        <w:t xml:space="preserve">nazwach albo imionach i nazwiskach oraz siedzibach lub miejscach prowadzonej działalności gospodarczej albo miejscach zamieszkania wykonawców, których oferty zostały otwarte; </w:t>
      </w:r>
    </w:p>
    <w:p w14:paraId="4FE35A3A" w14:textId="77777777" w:rsidR="00300A2F" w:rsidRPr="00E03870" w:rsidRDefault="00300A2F" w:rsidP="0007265A">
      <w:pPr>
        <w:numPr>
          <w:ilvl w:val="1"/>
          <w:numId w:val="9"/>
        </w:numPr>
        <w:spacing w:line="276" w:lineRule="auto"/>
        <w:ind w:hanging="508"/>
        <w:jc w:val="both"/>
      </w:pPr>
      <w:r w:rsidRPr="00E03870">
        <w:t>cenach lub kosztach zawartych w ofertach.</w:t>
      </w:r>
    </w:p>
    <w:p w14:paraId="60093650" w14:textId="77777777" w:rsidR="00300A2F" w:rsidRPr="00E03870" w:rsidRDefault="00300A2F" w:rsidP="003975FE">
      <w:pPr>
        <w:numPr>
          <w:ilvl w:val="0"/>
          <w:numId w:val="9"/>
        </w:numPr>
        <w:spacing w:line="276" w:lineRule="auto"/>
        <w:ind w:left="284" w:hanging="426"/>
        <w:jc w:val="both"/>
      </w:pPr>
      <w:r w:rsidRPr="00E03870">
        <w:rPr>
          <w:color w:val="000000"/>
        </w:rPr>
        <w:lastRenderedPageBreak/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5C7593B2" w14:textId="77777777" w:rsidR="00300A2F" w:rsidRPr="00E03870" w:rsidRDefault="00300A2F" w:rsidP="0007265A">
      <w:pPr>
        <w:tabs>
          <w:tab w:val="left" w:pos="426"/>
        </w:tabs>
        <w:spacing w:line="276" w:lineRule="auto"/>
        <w:ind w:left="142"/>
        <w:jc w:val="both"/>
      </w:pPr>
    </w:p>
    <w:p w14:paraId="25AFFE70" w14:textId="77777777"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50" w:name="_Toc108487439"/>
      <w:bookmarkStart w:id="51" w:name="_Toc321297763"/>
      <w:bookmarkStart w:id="52" w:name="_Toc360626585"/>
      <w:bookmarkStart w:id="53" w:name="_Toc132184605"/>
      <w:bookmarkStart w:id="54" w:name="_Toc178764711"/>
      <w:r w:rsidRPr="00E03870">
        <w:t>Termin związania ofertą</w:t>
      </w:r>
      <w:bookmarkEnd w:id="50"/>
      <w:bookmarkEnd w:id="51"/>
      <w:bookmarkEnd w:id="52"/>
      <w:bookmarkEnd w:id="53"/>
      <w:bookmarkEnd w:id="54"/>
    </w:p>
    <w:p w14:paraId="6BC0E24E" w14:textId="5F1F04D7" w:rsidR="00300A2F" w:rsidRPr="00E03870" w:rsidRDefault="00300A2F" w:rsidP="00602A76">
      <w:pPr>
        <w:numPr>
          <w:ilvl w:val="0"/>
          <w:numId w:val="19"/>
        </w:numPr>
        <w:tabs>
          <w:tab w:val="clear" w:pos="1440"/>
        </w:tabs>
        <w:spacing w:before="60" w:line="276" w:lineRule="auto"/>
        <w:ind w:left="284" w:hanging="284"/>
        <w:jc w:val="both"/>
        <w:rPr>
          <w:b/>
        </w:rPr>
      </w:pPr>
      <w:r w:rsidRPr="00E03870">
        <w:t xml:space="preserve">Wykonawca jest związany ofertą od dnia upływu terminu składania ofert tj. do dnia </w:t>
      </w:r>
      <w:r w:rsidR="00083B3C">
        <w:rPr>
          <w:color w:val="FF0000"/>
        </w:rPr>
        <w:t>0</w:t>
      </w:r>
      <w:r w:rsidR="00932C5E">
        <w:rPr>
          <w:color w:val="FF0000"/>
        </w:rPr>
        <w:t>5</w:t>
      </w:r>
      <w:r w:rsidR="0061596E" w:rsidRPr="00B80029">
        <w:rPr>
          <w:color w:val="FF0000"/>
        </w:rPr>
        <w:t>.</w:t>
      </w:r>
      <w:r w:rsidR="00B3240A" w:rsidRPr="00B80029">
        <w:rPr>
          <w:color w:val="FF0000"/>
        </w:rPr>
        <w:t>0</w:t>
      </w:r>
      <w:r w:rsidR="00083B3C">
        <w:rPr>
          <w:color w:val="FF0000"/>
        </w:rPr>
        <w:t>2</w:t>
      </w:r>
      <w:r w:rsidR="0061596E" w:rsidRPr="00B80029">
        <w:rPr>
          <w:color w:val="FF0000"/>
        </w:rPr>
        <w:t>.202</w:t>
      </w:r>
      <w:r w:rsidR="00083B3C">
        <w:rPr>
          <w:color w:val="FF0000"/>
        </w:rPr>
        <w:t>5</w:t>
      </w:r>
      <w:r w:rsidR="00CC53BC" w:rsidRPr="00B80029">
        <w:rPr>
          <w:color w:val="FF0000"/>
        </w:rPr>
        <w:t xml:space="preserve"> </w:t>
      </w:r>
      <w:r w:rsidRPr="00B80029">
        <w:rPr>
          <w:color w:val="FF0000"/>
        </w:rPr>
        <w:t>r.</w:t>
      </w:r>
    </w:p>
    <w:p w14:paraId="61B6BF72" w14:textId="77777777" w:rsidR="00300A2F" w:rsidRPr="00E03870" w:rsidRDefault="00300A2F" w:rsidP="00602A76">
      <w:pPr>
        <w:numPr>
          <w:ilvl w:val="0"/>
          <w:numId w:val="19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E03870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14:paraId="3ADB7505" w14:textId="77777777" w:rsidR="00300A2F" w:rsidRPr="00E03870" w:rsidRDefault="00300A2F" w:rsidP="00602A76">
      <w:pPr>
        <w:numPr>
          <w:ilvl w:val="0"/>
          <w:numId w:val="19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E03870">
        <w:t>Przedłużenie terminu związania ofertą, o którym mowa powyżej, wymaga złożenia przez Wykonawcę pisemnego  oświadczenia o wyrażeniu zgody na przedłużenie terminu związania ofertą.</w:t>
      </w:r>
    </w:p>
    <w:p w14:paraId="10251D48" w14:textId="77777777" w:rsidR="00300A2F" w:rsidRPr="00E03870" w:rsidRDefault="00300A2F" w:rsidP="00602A76">
      <w:pPr>
        <w:numPr>
          <w:ilvl w:val="0"/>
          <w:numId w:val="19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E03870">
        <w:t>W przypadku gdy Zamawiający żąda wniesienia wadium, przedłużenie terminu związania ofertą, o</w:t>
      </w:r>
      <w:r w:rsidR="00CC53BC">
        <w:t> </w:t>
      </w:r>
      <w:r w:rsidRPr="00E03870">
        <w:t>którym mowa powyżej, następuje wraz z przedłużeniem okresu ważności wadium albo, jeżeli nie jest to możliwe, z wniesieniem nowego wadium na przedłużony okres związania ofertą.</w:t>
      </w:r>
    </w:p>
    <w:p w14:paraId="7AE10C2C" w14:textId="77777777" w:rsidR="00300A2F" w:rsidRPr="00E03870" w:rsidRDefault="00300A2F" w:rsidP="0007265A">
      <w:pPr>
        <w:tabs>
          <w:tab w:val="num" w:pos="0"/>
        </w:tabs>
        <w:spacing w:line="276" w:lineRule="auto"/>
        <w:ind w:hanging="180"/>
      </w:pPr>
    </w:p>
    <w:p w14:paraId="269CFCF5" w14:textId="77777777"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1701" w:hanging="1701"/>
        <w:jc w:val="left"/>
        <w:rPr>
          <w:noProof/>
        </w:rPr>
      </w:pPr>
      <w:bookmarkStart w:id="55" w:name="_Toc132184606"/>
      <w:bookmarkStart w:id="56" w:name="_Toc178764712"/>
      <w:r w:rsidRPr="00E03870">
        <w:t xml:space="preserve">Informacje o formalnościach, jakie powinny być dopełnione po wyborze </w:t>
      </w:r>
      <w:r w:rsidRPr="00E03870">
        <w:rPr>
          <w:shd w:val="clear" w:color="auto" w:fill="D9D9D9" w:themeFill="background1" w:themeFillShade="D9"/>
        </w:rPr>
        <w:t>o</w:t>
      </w:r>
      <w:r w:rsidRPr="00E03870">
        <w:t>ferty w celu zawarcia umowy w sprawie zamówienia publicznego</w:t>
      </w:r>
      <w:bookmarkEnd w:id="55"/>
      <w:bookmarkEnd w:id="56"/>
    </w:p>
    <w:p w14:paraId="6FA0F7FA" w14:textId="77777777"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12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t>Zamawiający zawiera umowę w sprawie zamówienia publicznego w terminie nie krótszym niż 10 dni od dnia przesłania zawiadomienia o wyborze najkorzystniejszej oferty</w:t>
      </w:r>
    </w:p>
    <w:p w14:paraId="0D561BC6" w14:textId="77777777"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t>Zamawiający może zawrzeć umowę w sprawie zamówienia publicznego przed upływem terminu, o</w:t>
      </w:r>
      <w:r w:rsidR="00CC53BC">
        <w:rPr>
          <w:noProof/>
        </w:rPr>
        <w:t> </w:t>
      </w:r>
      <w:r w:rsidRPr="00E03870">
        <w:rPr>
          <w:noProof/>
        </w:rPr>
        <w:t>którym mowa w pkt 1, jeżeli w postępowaniu o udzielenie zamówienia prowadzonym w trybie podstawowym złożono tylko jedną ofertę.</w:t>
      </w:r>
    </w:p>
    <w:p w14:paraId="3B742869" w14:textId="77777777"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t>W przypadku wyboru oferty złożonej przez Wykonawców wspólnie ubiegających się o udzielenie zamówienia Zamawiający zastrzega sobie prawo żądania przed zawarciem umowy w sprawie zamówienia publicznego kopii umowy regulującej współpracę tych Wykonawców.</w:t>
      </w:r>
    </w:p>
    <w:p w14:paraId="723F27CC" w14:textId="77777777"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t>Wykonawca, którego oferta została wybrana jako najkorzystniejsza, ma obowiązek zawrzeć umowę w sprawie zamówienia na warunkach określonych w projektowanych postano</w:t>
      </w:r>
      <w:r w:rsidR="0061596E">
        <w:rPr>
          <w:noProof/>
        </w:rPr>
        <w:t>wieniach umowy, które stanowią z</w:t>
      </w:r>
      <w:r w:rsidRPr="00E03870">
        <w:rPr>
          <w:noProof/>
        </w:rPr>
        <w:t>ałącznik Nr 2 do SWZ. Umowa zostanie uzupełniona o zapisy wynikające ze złożonej Oferty.</w:t>
      </w:r>
    </w:p>
    <w:p w14:paraId="7BE6AD46" w14:textId="77777777"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60" w:after="12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</w:p>
    <w:p w14:paraId="5B92537C" w14:textId="77777777"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701" w:hanging="1701"/>
        <w:jc w:val="left"/>
      </w:pPr>
      <w:bookmarkStart w:id="57" w:name="_Toc132184607"/>
      <w:bookmarkStart w:id="58" w:name="_Toc178764713"/>
      <w:bookmarkStart w:id="59" w:name="_Toc108487445"/>
      <w:r w:rsidRPr="00E03870">
        <w:t>Projektowane postanowienia umowy w sprawie zamówienia publicznego, które zostaną wprowadzone do treści umowy</w:t>
      </w:r>
      <w:bookmarkEnd w:id="57"/>
      <w:bookmarkEnd w:id="58"/>
    </w:p>
    <w:p w14:paraId="17999C08" w14:textId="77777777" w:rsidR="00300A2F" w:rsidRPr="00E03870" w:rsidRDefault="00300A2F" w:rsidP="0007265A">
      <w:pPr>
        <w:autoSpaceDE w:val="0"/>
        <w:autoSpaceDN w:val="0"/>
        <w:adjustRightInd w:val="0"/>
        <w:spacing w:before="120" w:after="120" w:line="276" w:lineRule="auto"/>
        <w:jc w:val="both"/>
      </w:pPr>
      <w:r w:rsidRPr="00E03870">
        <w:t xml:space="preserve">Jako odrębny </w:t>
      </w:r>
      <w:r w:rsidR="00E4255B" w:rsidRPr="0061596E">
        <w:t>z</w:t>
      </w:r>
      <w:r w:rsidRPr="0061596E">
        <w:t>ałącznik nr 2 do SWZ</w:t>
      </w:r>
      <w:r w:rsidRPr="00E03870">
        <w:t xml:space="preserve">  Zamawiający zamieścił wzór umowy, która określa warunki umowne realizacji przedmiotowego zamówienia publicznego.</w:t>
      </w:r>
    </w:p>
    <w:p w14:paraId="7B03AC87" w14:textId="77777777"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426"/>
          <w:tab w:val="left" w:pos="1701"/>
        </w:tabs>
        <w:spacing w:line="276" w:lineRule="auto"/>
        <w:ind w:left="0" w:firstLine="0"/>
        <w:jc w:val="left"/>
      </w:pPr>
      <w:bookmarkStart w:id="60" w:name="_Toc321297769"/>
      <w:bookmarkStart w:id="61" w:name="_Toc358798371"/>
      <w:bookmarkStart w:id="62" w:name="_Toc410131038"/>
      <w:bookmarkStart w:id="63" w:name="_Toc132184608"/>
      <w:bookmarkStart w:id="64" w:name="_Toc178764714"/>
      <w:r w:rsidRPr="00E03870">
        <w:t>Zabezpieczenie należytego wykonania umowy</w:t>
      </w:r>
      <w:bookmarkEnd w:id="60"/>
      <w:bookmarkEnd w:id="61"/>
      <w:bookmarkEnd w:id="62"/>
      <w:bookmarkEnd w:id="63"/>
      <w:bookmarkEnd w:id="64"/>
    </w:p>
    <w:p w14:paraId="56FEBE23" w14:textId="77777777" w:rsidR="00300A2F" w:rsidRPr="000D64EB" w:rsidRDefault="00300A2F" w:rsidP="0007265A">
      <w:pPr>
        <w:autoSpaceDE w:val="0"/>
        <w:autoSpaceDN w:val="0"/>
        <w:adjustRightInd w:val="0"/>
        <w:spacing w:line="276" w:lineRule="auto"/>
        <w:ind w:left="284"/>
        <w:jc w:val="both"/>
        <w:rPr>
          <w:sz w:val="12"/>
          <w:szCs w:val="12"/>
        </w:rPr>
      </w:pPr>
      <w:bookmarkStart w:id="65" w:name="_Toc321297771"/>
      <w:bookmarkStart w:id="66" w:name="_Toc360626592"/>
    </w:p>
    <w:p w14:paraId="05D131BD" w14:textId="77777777" w:rsidR="00300A2F" w:rsidRPr="00E03870" w:rsidRDefault="00300A2F" w:rsidP="0007265A">
      <w:pPr>
        <w:autoSpaceDE w:val="0"/>
        <w:autoSpaceDN w:val="0"/>
        <w:adjustRightInd w:val="0"/>
        <w:spacing w:line="276" w:lineRule="auto"/>
        <w:jc w:val="both"/>
      </w:pPr>
      <w:r w:rsidRPr="00E03870">
        <w:t xml:space="preserve">Zamawiający nie wymaga wniesienia zabezpieczenia należytego wykonania umowy </w:t>
      </w:r>
    </w:p>
    <w:p w14:paraId="456DDE26" w14:textId="77777777" w:rsidR="00300A2F" w:rsidRPr="00A73F12" w:rsidRDefault="00300A2F" w:rsidP="0007265A">
      <w:pPr>
        <w:autoSpaceDE w:val="0"/>
        <w:autoSpaceDN w:val="0"/>
        <w:adjustRightInd w:val="0"/>
        <w:spacing w:line="276" w:lineRule="auto"/>
        <w:ind w:left="284"/>
        <w:jc w:val="both"/>
        <w:rPr>
          <w:sz w:val="12"/>
          <w:szCs w:val="12"/>
        </w:rPr>
      </w:pPr>
    </w:p>
    <w:p w14:paraId="22F04461" w14:textId="77777777"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67" w:name="_Toc132184609"/>
      <w:bookmarkStart w:id="68" w:name="_Toc178764715"/>
      <w:r w:rsidRPr="00E03870">
        <w:lastRenderedPageBreak/>
        <w:t>Środki ochrony prawnej</w:t>
      </w:r>
      <w:bookmarkEnd w:id="59"/>
      <w:bookmarkEnd w:id="65"/>
      <w:bookmarkEnd w:id="66"/>
      <w:bookmarkEnd w:id="67"/>
      <w:bookmarkEnd w:id="68"/>
    </w:p>
    <w:p w14:paraId="767BF847" w14:textId="77777777" w:rsidR="00300A2F" w:rsidRPr="00E03870" w:rsidRDefault="00300A2F" w:rsidP="00602A76">
      <w:pPr>
        <w:pStyle w:val="Akapitzlist"/>
        <w:numPr>
          <w:ilvl w:val="0"/>
          <w:numId w:val="14"/>
        </w:numPr>
        <w:spacing w:before="12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 xml:space="preserve">Środki ochrony prawnej przysługują wykonawcy oraz innemu podmiotowi, jeżeli ma lub miał interes w uzyskaniu zamówienia oraz poniósł lub może ponieść szkodę w wyniku naruszenia przez zamawiającego przepisów uPzp. </w:t>
      </w:r>
    </w:p>
    <w:p w14:paraId="0CF0C118" w14:textId="77777777" w:rsidR="00300A2F" w:rsidRPr="00E03870" w:rsidRDefault="00300A2F" w:rsidP="00602A76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uPzp oraz Rzecznikowi Małych i Średnich Przedsiębiorców.</w:t>
      </w:r>
    </w:p>
    <w:p w14:paraId="0B2C6E98" w14:textId="77777777" w:rsidR="00300A2F" w:rsidRPr="00E03870" w:rsidRDefault="00300A2F" w:rsidP="00602A76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Odwołanie przysługuje na:</w:t>
      </w:r>
    </w:p>
    <w:p w14:paraId="429B6B86" w14:textId="77777777" w:rsidR="00300A2F" w:rsidRPr="00E03870" w:rsidRDefault="00300A2F" w:rsidP="00602A76">
      <w:pPr>
        <w:pStyle w:val="Akapitzlist"/>
        <w:numPr>
          <w:ilvl w:val="1"/>
          <w:numId w:val="18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5F78D742" w14:textId="77777777" w:rsidR="00300A2F" w:rsidRPr="00E03870" w:rsidRDefault="00300A2F" w:rsidP="00602A76">
      <w:pPr>
        <w:pStyle w:val="Akapitzlist"/>
        <w:numPr>
          <w:ilvl w:val="1"/>
          <w:numId w:val="18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14:paraId="39E6E82D" w14:textId="77777777" w:rsidR="00300A2F" w:rsidRPr="00E03870" w:rsidRDefault="00300A2F" w:rsidP="00602A76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p w14:paraId="6A65E115" w14:textId="77777777" w:rsidR="00050C55" w:rsidRPr="00300A2F" w:rsidRDefault="00050C55" w:rsidP="0007265A">
      <w:pPr>
        <w:pStyle w:val="Listanumerowana"/>
        <w:numPr>
          <w:ilvl w:val="0"/>
          <w:numId w:val="0"/>
        </w:numPr>
        <w:spacing w:before="0" w:after="0" w:line="276" w:lineRule="auto"/>
        <w:ind w:left="425" w:hanging="425"/>
        <w:rPr>
          <w:rFonts w:ascii="Times New Roman" w:hAnsi="Times New Roman"/>
          <w:b w:val="0"/>
          <w:sz w:val="24"/>
          <w:szCs w:val="24"/>
        </w:rPr>
      </w:pPr>
    </w:p>
    <w:sectPr w:rsidR="00050C55" w:rsidRPr="00300A2F" w:rsidSect="00D323EA">
      <w:headerReference w:type="first" r:id="rId18"/>
      <w:pgSz w:w="11906" w:h="16838" w:code="9"/>
      <w:pgMar w:top="1134" w:right="849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E968" w14:textId="77777777" w:rsidR="00E55311" w:rsidRDefault="00E55311">
      <w:r>
        <w:separator/>
      </w:r>
    </w:p>
  </w:endnote>
  <w:endnote w:type="continuationSeparator" w:id="0">
    <w:p w14:paraId="530EF1A7" w14:textId="77777777" w:rsidR="00E55311" w:rsidRDefault="00E5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A10AB" w14:textId="77777777" w:rsidR="00E55311" w:rsidRDefault="00E55311">
      <w:r>
        <w:separator/>
      </w:r>
    </w:p>
  </w:footnote>
  <w:footnote w:type="continuationSeparator" w:id="0">
    <w:p w14:paraId="12E8E83C" w14:textId="77777777" w:rsidR="00E55311" w:rsidRDefault="00E5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F74BD" w14:textId="77777777" w:rsidR="00C84ECD" w:rsidRPr="00881F40" w:rsidRDefault="00C84ECD" w:rsidP="00881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0B97654"/>
    <w:multiLevelType w:val="hybridMultilevel"/>
    <w:tmpl w:val="DC80B20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CE1F19"/>
    <w:multiLevelType w:val="multilevel"/>
    <w:tmpl w:val="7B8C2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12C3656"/>
    <w:multiLevelType w:val="hybridMultilevel"/>
    <w:tmpl w:val="8A6838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EE1E23"/>
    <w:multiLevelType w:val="hybridMultilevel"/>
    <w:tmpl w:val="AC58224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069B1292"/>
    <w:multiLevelType w:val="hybridMultilevel"/>
    <w:tmpl w:val="5FD4D9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6E22E8E"/>
    <w:multiLevelType w:val="multilevel"/>
    <w:tmpl w:val="5680D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AA47743"/>
    <w:multiLevelType w:val="hybridMultilevel"/>
    <w:tmpl w:val="0B0C2F60"/>
    <w:lvl w:ilvl="0" w:tplc="9CCCC3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E76FD"/>
    <w:multiLevelType w:val="hybridMultilevel"/>
    <w:tmpl w:val="07D82422"/>
    <w:lvl w:ilvl="0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F8C13BE"/>
    <w:multiLevelType w:val="multilevel"/>
    <w:tmpl w:val="2F263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F674FA"/>
    <w:multiLevelType w:val="hybridMultilevel"/>
    <w:tmpl w:val="F864CBF2"/>
    <w:lvl w:ilvl="0" w:tplc="9254104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A3087"/>
    <w:multiLevelType w:val="multilevel"/>
    <w:tmpl w:val="E2A6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4C5A0E"/>
    <w:multiLevelType w:val="multilevel"/>
    <w:tmpl w:val="933E4B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10DE5108"/>
    <w:multiLevelType w:val="multilevel"/>
    <w:tmpl w:val="328C7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9" w15:restartNumberingAfterBreak="0">
    <w:nsid w:val="11F63C4B"/>
    <w:multiLevelType w:val="hybridMultilevel"/>
    <w:tmpl w:val="D5E8BF40"/>
    <w:lvl w:ilvl="0" w:tplc="92A08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A4E7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7E2783"/>
    <w:multiLevelType w:val="multilevel"/>
    <w:tmpl w:val="18D4EF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2.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7721975"/>
    <w:multiLevelType w:val="hybridMultilevel"/>
    <w:tmpl w:val="2976F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3309D8"/>
    <w:multiLevelType w:val="hybridMultilevel"/>
    <w:tmpl w:val="5FD4D9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8E54794"/>
    <w:multiLevelType w:val="multilevel"/>
    <w:tmpl w:val="36B2DD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2.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9034469"/>
    <w:multiLevelType w:val="multilevel"/>
    <w:tmpl w:val="089E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9D711F7"/>
    <w:multiLevelType w:val="hybridMultilevel"/>
    <w:tmpl w:val="C27E00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AEC0318"/>
    <w:multiLevelType w:val="multilevel"/>
    <w:tmpl w:val="AC6E82C2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393695B"/>
    <w:multiLevelType w:val="hybridMultilevel"/>
    <w:tmpl w:val="3F389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55318D"/>
    <w:multiLevelType w:val="multilevel"/>
    <w:tmpl w:val="D97E7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6816391"/>
    <w:multiLevelType w:val="multilevel"/>
    <w:tmpl w:val="814CB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82676A3"/>
    <w:multiLevelType w:val="hybridMultilevel"/>
    <w:tmpl w:val="335A7D78"/>
    <w:lvl w:ilvl="0" w:tplc="C6F64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4444E6"/>
    <w:multiLevelType w:val="multilevel"/>
    <w:tmpl w:val="03982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D501B60"/>
    <w:multiLevelType w:val="hybridMultilevel"/>
    <w:tmpl w:val="4420C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8E4B5E"/>
    <w:multiLevelType w:val="multilevel"/>
    <w:tmpl w:val="0DBA1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6D13A45"/>
    <w:multiLevelType w:val="hybridMultilevel"/>
    <w:tmpl w:val="2614500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77A04C7"/>
    <w:multiLevelType w:val="multilevel"/>
    <w:tmpl w:val="CDD628C4"/>
    <w:lvl w:ilvl="0">
      <w:start w:val="5"/>
      <w:numFmt w:val="upperRoman"/>
      <w:lvlText w:val="Rozdział %1 - "/>
      <w:lvlJc w:val="left"/>
      <w:pPr>
        <w:ind w:left="2653" w:hanging="38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6" w15:restartNumberingAfterBreak="0">
    <w:nsid w:val="378114FF"/>
    <w:multiLevelType w:val="multilevel"/>
    <w:tmpl w:val="294E1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CEE36BB"/>
    <w:multiLevelType w:val="hybridMultilevel"/>
    <w:tmpl w:val="FBAA5AB4"/>
    <w:lvl w:ilvl="0" w:tplc="0CCEAD4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EB12E1"/>
    <w:multiLevelType w:val="hybridMultilevel"/>
    <w:tmpl w:val="1054ED4E"/>
    <w:lvl w:ilvl="0" w:tplc="11ECC9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747B4B"/>
    <w:multiLevelType w:val="hybridMultilevel"/>
    <w:tmpl w:val="5F4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2D4824"/>
    <w:multiLevelType w:val="multilevel"/>
    <w:tmpl w:val="C0D665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4D8944B5"/>
    <w:multiLevelType w:val="hybridMultilevel"/>
    <w:tmpl w:val="749862DC"/>
    <w:lvl w:ilvl="0" w:tplc="C1045544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E9F6B12"/>
    <w:multiLevelType w:val="multilevel"/>
    <w:tmpl w:val="157A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5A614A2"/>
    <w:multiLevelType w:val="hybridMultilevel"/>
    <w:tmpl w:val="6DBC68D6"/>
    <w:lvl w:ilvl="0" w:tplc="3A1A6A84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8BD0CC7"/>
    <w:multiLevelType w:val="multilevel"/>
    <w:tmpl w:val="C62ABE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5D4F71CF"/>
    <w:multiLevelType w:val="multilevel"/>
    <w:tmpl w:val="039A64D0"/>
    <w:lvl w:ilvl="0">
      <w:start w:val="1"/>
      <w:numFmt w:val="decimal"/>
      <w:lvlText w:val="%1."/>
      <w:lvlJc w:val="right"/>
      <w:pPr>
        <w:ind w:left="1714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71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4" w:hanging="1440"/>
      </w:pPr>
      <w:rPr>
        <w:rFonts w:hint="default"/>
        <w:b/>
      </w:rPr>
    </w:lvl>
  </w:abstractNum>
  <w:abstractNum w:abstractNumId="48" w15:restartNumberingAfterBreak="0">
    <w:nsid w:val="60B850DF"/>
    <w:multiLevelType w:val="multilevel"/>
    <w:tmpl w:val="58029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3AB7623"/>
    <w:multiLevelType w:val="hybridMultilevel"/>
    <w:tmpl w:val="C9C892E4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62B4A13"/>
    <w:multiLevelType w:val="hybridMultilevel"/>
    <w:tmpl w:val="E5546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AEA69D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D2374C"/>
    <w:multiLevelType w:val="multilevel"/>
    <w:tmpl w:val="F294D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95B07F9"/>
    <w:multiLevelType w:val="multilevel"/>
    <w:tmpl w:val="37FAB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E045B62"/>
    <w:multiLevelType w:val="hybridMultilevel"/>
    <w:tmpl w:val="F2BE2D56"/>
    <w:lvl w:ilvl="0" w:tplc="F4F26C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AB641B"/>
    <w:multiLevelType w:val="hybridMultilevel"/>
    <w:tmpl w:val="5F4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CC5CC4"/>
    <w:multiLevelType w:val="hybridMultilevel"/>
    <w:tmpl w:val="BF129C4A"/>
    <w:lvl w:ilvl="0" w:tplc="3326A6E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732333"/>
    <w:multiLevelType w:val="hybridMultilevel"/>
    <w:tmpl w:val="14F8F59A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810C894">
      <w:start w:val="1"/>
      <w:numFmt w:val="lowerLetter"/>
      <w:lvlText w:val="%3)"/>
      <w:lvlJc w:val="left"/>
      <w:pPr>
        <w:ind w:left="720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8" w15:restartNumberingAfterBreak="0">
    <w:nsid w:val="73E27469"/>
    <w:multiLevelType w:val="multilevel"/>
    <w:tmpl w:val="08FC0884"/>
    <w:lvl w:ilvl="0">
      <w:start w:val="5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  <w:b/>
      </w:rPr>
    </w:lvl>
  </w:abstractNum>
  <w:abstractNum w:abstractNumId="59" w15:restartNumberingAfterBreak="0">
    <w:nsid w:val="745231A1"/>
    <w:multiLevelType w:val="hybridMultilevel"/>
    <w:tmpl w:val="66E6FC0C"/>
    <w:lvl w:ilvl="0" w:tplc="F8EAD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9E64BB1"/>
    <w:multiLevelType w:val="hybridMultilevel"/>
    <w:tmpl w:val="49BE803E"/>
    <w:lvl w:ilvl="0" w:tplc="BAD641F2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2" w15:restartNumberingAfterBreak="0">
    <w:nsid w:val="7C8C4887"/>
    <w:multiLevelType w:val="hybridMultilevel"/>
    <w:tmpl w:val="14D69724"/>
    <w:lvl w:ilvl="0" w:tplc="CCA469B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169344">
    <w:abstractNumId w:val="29"/>
  </w:num>
  <w:num w:numId="2" w16cid:durableId="898710270">
    <w:abstractNumId w:val="52"/>
  </w:num>
  <w:num w:numId="3" w16cid:durableId="942541246">
    <w:abstractNumId w:val="43"/>
  </w:num>
  <w:num w:numId="4" w16cid:durableId="835271743">
    <w:abstractNumId w:val="36"/>
  </w:num>
  <w:num w:numId="5" w16cid:durableId="628782327">
    <w:abstractNumId w:val="19"/>
  </w:num>
  <w:num w:numId="6" w16cid:durableId="1039090805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79282906">
    <w:abstractNumId w:val="35"/>
  </w:num>
  <w:num w:numId="8" w16cid:durableId="65424535">
    <w:abstractNumId w:val="56"/>
  </w:num>
  <w:num w:numId="9" w16cid:durableId="2033533790">
    <w:abstractNumId w:val="13"/>
  </w:num>
  <w:num w:numId="10" w16cid:durableId="29378464">
    <w:abstractNumId w:val="51"/>
  </w:num>
  <w:num w:numId="11" w16cid:durableId="1174682529">
    <w:abstractNumId w:val="28"/>
  </w:num>
  <w:num w:numId="12" w16cid:durableId="1656061354">
    <w:abstractNumId w:val="30"/>
  </w:num>
  <w:num w:numId="13" w16cid:durableId="773282757">
    <w:abstractNumId w:val="24"/>
  </w:num>
  <w:num w:numId="14" w16cid:durableId="366947767">
    <w:abstractNumId w:val="44"/>
  </w:num>
  <w:num w:numId="15" w16cid:durableId="562452002">
    <w:abstractNumId w:val="21"/>
  </w:num>
  <w:num w:numId="16" w16cid:durableId="921991634">
    <w:abstractNumId w:val="15"/>
  </w:num>
  <w:num w:numId="17" w16cid:durableId="1956525086">
    <w:abstractNumId w:val="26"/>
  </w:num>
  <w:num w:numId="18" w16cid:durableId="607280397">
    <w:abstractNumId w:val="33"/>
  </w:num>
  <w:num w:numId="19" w16cid:durableId="621110485">
    <w:abstractNumId w:val="16"/>
  </w:num>
  <w:num w:numId="20" w16cid:durableId="354575732">
    <w:abstractNumId w:val="42"/>
  </w:num>
  <w:num w:numId="21" w16cid:durableId="897016376">
    <w:abstractNumId w:val="48"/>
  </w:num>
  <w:num w:numId="22" w16cid:durableId="239827380">
    <w:abstractNumId w:val="50"/>
  </w:num>
  <w:num w:numId="23" w16cid:durableId="1410999373">
    <w:abstractNumId w:val="10"/>
  </w:num>
  <w:num w:numId="24" w16cid:durableId="495147550">
    <w:abstractNumId w:val="37"/>
  </w:num>
  <w:num w:numId="25" w16cid:durableId="722678070">
    <w:abstractNumId w:val="58"/>
  </w:num>
  <w:num w:numId="26" w16cid:durableId="1196892050">
    <w:abstractNumId w:val="14"/>
  </w:num>
  <w:num w:numId="27" w16cid:durableId="1460370752">
    <w:abstractNumId w:val="32"/>
  </w:num>
  <w:num w:numId="28" w16cid:durableId="199557716">
    <w:abstractNumId w:val="57"/>
  </w:num>
  <w:num w:numId="29" w16cid:durableId="1218202830">
    <w:abstractNumId w:val="49"/>
  </w:num>
  <w:num w:numId="30" w16cid:durableId="1496145190">
    <w:abstractNumId w:val="4"/>
  </w:num>
  <w:num w:numId="31" w16cid:durableId="961032641">
    <w:abstractNumId w:val="12"/>
  </w:num>
  <w:num w:numId="32" w16cid:durableId="142506554">
    <w:abstractNumId w:val="41"/>
  </w:num>
  <w:num w:numId="33" w16cid:durableId="513148782">
    <w:abstractNumId w:val="55"/>
  </w:num>
  <w:num w:numId="34" w16cid:durableId="1866627300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0440741">
    <w:abstractNumId w:val="62"/>
  </w:num>
  <w:num w:numId="36" w16cid:durableId="1834907400">
    <w:abstractNumId w:val="47"/>
  </w:num>
  <w:num w:numId="37" w16cid:durableId="844200948">
    <w:abstractNumId w:val="45"/>
  </w:num>
  <w:num w:numId="38" w16cid:durableId="810025536">
    <w:abstractNumId w:val="59"/>
  </w:num>
  <w:num w:numId="39" w16cid:durableId="180748492">
    <w:abstractNumId w:val="6"/>
  </w:num>
  <w:num w:numId="40" w16cid:durableId="1773237219">
    <w:abstractNumId w:val="39"/>
  </w:num>
  <w:num w:numId="41" w16cid:durableId="716779195">
    <w:abstractNumId w:val="11"/>
  </w:num>
  <w:num w:numId="42" w16cid:durableId="482624064">
    <w:abstractNumId w:val="54"/>
  </w:num>
  <w:num w:numId="43" w16cid:durableId="858734221">
    <w:abstractNumId w:val="53"/>
  </w:num>
  <w:num w:numId="44" w16cid:durableId="2088333273">
    <w:abstractNumId w:val="31"/>
  </w:num>
  <w:num w:numId="45" w16cid:durableId="975793113">
    <w:abstractNumId w:val="8"/>
  </w:num>
  <w:num w:numId="46" w16cid:durableId="1467623986">
    <w:abstractNumId w:val="46"/>
  </w:num>
  <w:num w:numId="47" w16cid:durableId="2139178703">
    <w:abstractNumId w:val="20"/>
  </w:num>
  <w:num w:numId="48" w16cid:durableId="390157660">
    <w:abstractNumId w:val="23"/>
  </w:num>
  <w:num w:numId="49" w16cid:durableId="216861537">
    <w:abstractNumId w:val="17"/>
  </w:num>
  <w:num w:numId="50" w16cid:durableId="1587496654">
    <w:abstractNumId w:val="40"/>
  </w:num>
  <w:num w:numId="51" w16cid:durableId="358163112">
    <w:abstractNumId w:val="38"/>
  </w:num>
  <w:num w:numId="52" w16cid:durableId="292560574">
    <w:abstractNumId w:val="60"/>
  </w:num>
  <w:num w:numId="53" w16cid:durableId="1094785918">
    <w:abstractNumId w:val="27"/>
  </w:num>
  <w:num w:numId="54" w16cid:durableId="1019937172">
    <w:abstractNumId w:val="34"/>
  </w:num>
  <w:num w:numId="55" w16cid:durableId="322438660">
    <w:abstractNumId w:val="9"/>
  </w:num>
  <w:num w:numId="56" w16cid:durableId="230965419">
    <w:abstractNumId w:val="22"/>
  </w:num>
  <w:num w:numId="57" w16cid:durableId="57629813">
    <w:abstractNumId w:val="7"/>
  </w:num>
  <w:num w:numId="58" w16cid:durableId="1151823444">
    <w:abstractNumId w:val="5"/>
  </w:num>
  <w:num w:numId="59" w16cid:durableId="1160461494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05F70"/>
    <w:rsid w:val="00010F52"/>
    <w:rsid w:val="000120DE"/>
    <w:rsid w:val="0001229B"/>
    <w:rsid w:val="00012F78"/>
    <w:rsid w:val="00013744"/>
    <w:rsid w:val="000162DC"/>
    <w:rsid w:val="00016495"/>
    <w:rsid w:val="0001779D"/>
    <w:rsid w:val="000214B3"/>
    <w:rsid w:val="00021FA5"/>
    <w:rsid w:val="000235C2"/>
    <w:rsid w:val="00023770"/>
    <w:rsid w:val="00024144"/>
    <w:rsid w:val="00024566"/>
    <w:rsid w:val="000245D0"/>
    <w:rsid w:val="00025637"/>
    <w:rsid w:val="0002695E"/>
    <w:rsid w:val="00026D41"/>
    <w:rsid w:val="0002727F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1CF4"/>
    <w:rsid w:val="00032125"/>
    <w:rsid w:val="0003274A"/>
    <w:rsid w:val="00032A20"/>
    <w:rsid w:val="00033F9E"/>
    <w:rsid w:val="00035692"/>
    <w:rsid w:val="00035D4F"/>
    <w:rsid w:val="00035E82"/>
    <w:rsid w:val="00035F7D"/>
    <w:rsid w:val="00037A0A"/>
    <w:rsid w:val="00037F2D"/>
    <w:rsid w:val="00037FA6"/>
    <w:rsid w:val="000402BB"/>
    <w:rsid w:val="00040F6C"/>
    <w:rsid w:val="00041166"/>
    <w:rsid w:val="00041C99"/>
    <w:rsid w:val="00042D1A"/>
    <w:rsid w:val="00043462"/>
    <w:rsid w:val="00043FCA"/>
    <w:rsid w:val="00044129"/>
    <w:rsid w:val="00044CBE"/>
    <w:rsid w:val="00045EB1"/>
    <w:rsid w:val="000462D3"/>
    <w:rsid w:val="000463F8"/>
    <w:rsid w:val="00047810"/>
    <w:rsid w:val="00047983"/>
    <w:rsid w:val="00050221"/>
    <w:rsid w:val="000506A2"/>
    <w:rsid w:val="00050C55"/>
    <w:rsid w:val="00051139"/>
    <w:rsid w:val="00051294"/>
    <w:rsid w:val="00052528"/>
    <w:rsid w:val="00053615"/>
    <w:rsid w:val="00053738"/>
    <w:rsid w:val="00053B69"/>
    <w:rsid w:val="00054000"/>
    <w:rsid w:val="00054736"/>
    <w:rsid w:val="00054D1F"/>
    <w:rsid w:val="00056436"/>
    <w:rsid w:val="00056EDF"/>
    <w:rsid w:val="00057803"/>
    <w:rsid w:val="00057867"/>
    <w:rsid w:val="0006184F"/>
    <w:rsid w:val="00061C35"/>
    <w:rsid w:val="00061D80"/>
    <w:rsid w:val="0006233F"/>
    <w:rsid w:val="000628B0"/>
    <w:rsid w:val="000648D2"/>
    <w:rsid w:val="00066158"/>
    <w:rsid w:val="00066D4E"/>
    <w:rsid w:val="00067442"/>
    <w:rsid w:val="0006789C"/>
    <w:rsid w:val="00070C56"/>
    <w:rsid w:val="000712B1"/>
    <w:rsid w:val="000716F1"/>
    <w:rsid w:val="00072395"/>
    <w:rsid w:val="0007265A"/>
    <w:rsid w:val="00072DDA"/>
    <w:rsid w:val="00073A3D"/>
    <w:rsid w:val="00074709"/>
    <w:rsid w:val="00074C33"/>
    <w:rsid w:val="0007528E"/>
    <w:rsid w:val="000757CD"/>
    <w:rsid w:val="00076706"/>
    <w:rsid w:val="00077228"/>
    <w:rsid w:val="0008059F"/>
    <w:rsid w:val="00081653"/>
    <w:rsid w:val="00081ED1"/>
    <w:rsid w:val="00081F65"/>
    <w:rsid w:val="000833FA"/>
    <w:rsid w:val="00083892"/>
    <w:rsid w:val="00083B3C"/>
    <w:rsid w:val="000841FA"/>
    <w:rsid w:val="00086E94"/>
    <w:rsid w:val="00087E47"/>
    <w:rsid w:val="00087EAB"/>
    <w:rsid w:val="00090ABB"/>
    <w:rsid w:val="00094148"/>
    <w:rsid w:val="00094ADB"/>
    <w:rsid w:val="00095708"/>
    <w:rsid w:val="00095FA3"/>
    <w:rsid w:val="00097B14"/>
    <w:rsid w:val="000A0669"/>
    <w:rsid w:val="000A0672"/>
    <w:rsid w:val="000A1543"/>
    <w:rsid w:val="000A1BF6"/>
    <w:rsid w:val="000A26AD"/>
    <w:rsid w:val="000A2DDF"/>
    <w:rsid w:val="000A30DC"/>
    <w:rsid w:val="000A38C5"/>
    <w:rsid w:val="000A4EBD"/>
    <w:rsid w:val="000A539D"/>
    <w:rsid w:val="000A6FA7"/>
    <w:rsid w:val="000B0036"/>
    <w:rsid w:val="000B0F27"/>
    <w:rsid w:val="000B1D07"/>
    <w:rsid w:val="000B23D8"/>
    <w:rsid w:val="000B28B9"/>
    <w:rsid w:val="000B2946"/>
    <w:rsid w:val="000B2D94"/>
    <w:rsid w:val="000B2FCA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9B2"/>
    <w:rsid w:val="000D1DE3"/>
    <w:rsid w:val="000D2009"/>
    <w:rsid w:val="000D209E"/>
    <w:rsid w:val="000D2147"/>
    <w:rsid w:val="000D5581"/>
    <w:rsid w:val="000D5F2C"/>
    <w:rsid w:val="000D5F33"/>
    <w:rsid w:val="000D5F95"/>
    <w:rsid w:val="000D64EB"/>
    <w:rsid w:val="000D68DF"/>
    <w:rsid w:val="000D690D"/>
    <w:rsid w:val="000D6D76"/>
    <w:rsid w:val="000E0B1D"/>
    <w:rsid w:val="000E1D97"/>
    <w:rsid w:val="000E1ECB"/>
    <w:rsid w:val="000E227A"/>
    <w:rsid w:val="000E2CBB"/>
    <w:rsid w:val="000E377D"/>
    <w:rsid w:val="000E3EAE"/>
    <w:rsid w:val="000E4BBE"/>
    <w:rsid w:val="000E5482"/>
    <w:rsid w:val="000E6373"/>
    <w:rsid w:val="000E69F7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6A02"/>
    <w:rsid w:val="00107A8E"/>
    <w:rsid w:val="001100D3"/>
    <w:rsid w:val="0011055D"/>
    <w:rsid w:val="001108A3"/>
    <w:rsid w:val="00110AC5"/>
    <w:rsid w:val="001112EF"/>
    <w:rsid w:val="00112727"/>
    <w:rsid w:val="0011285E"/>
    <w:rsid w:val="001134E8"/>
    <w:rsid w:val="0011437E"/>
    <w:rsid w:val="00114F24"/>
    <w:rsid w:val="00115E73"/>
    <w:rsid w:val="00117031"/>
    <w:rsid w:val="00117239"/>
    <w:rsid w:val="0012076E"/>
    <w:rsid w:val="00120976"/>
    <w:rsid w:val="00121614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239C"/>
    <w:rsid w:val="00133491"/>
    <w:rsid w:val="001358B0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38F6"/>
    <w:rsid w:val="00154776"/>
    <w:rsid w:val="00155E03"/>
    <w:rsid w:val="001562C4"/>
    <w:rsid w:val="00156FAB"/>
    <w:rsid w:val="001573D2"/>
    <w:rsid w:val="00162144"/>
    <w:rsid w:val="00162619"/>
    <w:rsid w:val="00162950"/>
    <w:rsid w:val="001630D8"/>
    <w:rsid w:val="001634CE"/>
    <w:rsid w:val="00164AE3"/>
    <w:rsid w:val="00165CD3"/>
    <w:rsid w:val="00166992"/>
    <w:rsid w:val="0017079F"/>
    <w:rsid w:val="00170E02"/>
    <w:rsid w:val="001723D3"/>
    <w:rsid w:val="00172505"/>
    <w:rsid w:val="001727E8"/>
    <w:rsid w:val="001728BC"/>
    <w:rsid w:val="00173266"/>
    <w:rsid w:val="00173827"/>
    <w:rsid w:val="00174666"/>
    <w:rsid w:val="001746FE"/>
    <w:rsid w:val="00175B8A"/>
    <w:rsid w:val="00175FA5"/>
    <w:rsid w:val="00176A45"/>
    <w:rsid w:val="001778DE"/>
    <w:rsid w:val="00177CDF"/>
    <w:rsid w:val="00180920"/>
    <w:rsid w:val="00181434"/>
    <w:rsid w:val="00182549"/>
    <w:rsid w:val="00182E2A"/>
    <w:rsid w:val="00183A2D"/>
    <w:rsid w:val="00185013"/>
    <w:rsid w:val="0018508C"/>
    <w:rsid w:val="001855F9"/>
    <w:rsid w:val="00186ABC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B79"/>
    <w:rsid w:val="00195860"/>
    <w:rsid w:val="0019593B"/>
    <w:rsid w:val="00195A8E"/>
    <w:rsid w:val="001966A9"/>
    <w:rsid w:val="0019796C"/>
    <w:rsid w:val="00197A37"/>
    <w:rsid w:val="00197CF2"/>
    <w:rsid w:val="001A0119"/>
    <w:rsid w:val="001A0633"/>
    <w:rsid w:val="001A267E"/>
    <w:rsid w:val="001A53B2"/>
    <w:rsid w:val="001A62E5"/>
    <w:rsid w:val="001A6640"/>
    <w:rsid w:val="001B4361"/>
    <w:rsid w:val="001B6359"/>
    <w:rsid w:val="001B6696"/>
    <w:rsid w:val="001B6A07"/>
    <w:rsid w:val="001B6B8C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6E5D"/>
    <w:rsid w:val="001C75F3"/>
    <w:rsid w:val="001D0206"/>
    <w:rsid w:val="001D0740"/>
    <w:rsid w:val="001D11E0"/>
    <w:rsid w:val="001D199E"/>
    <w:rsid w:val="001D37A5"/>
    <w:rsid w:val="001D4C98"/>
    <w:rsid w:val="001D525A"/>
    <w:rsid w:val="001D6305"/>
    <w:rsid w:val="001D7658"/>
    <w:rsid w:val="001E192F"/>
    <w:rsid w:val="001E20C2"/>
    <w:rsid w:val="001E362E"/>
    <w:rsid w:val="001E47D0"/>
    <w:rsid w:val="001E4E98"/>
    <w:rsid w:val="001E5CF4"/>
    <w:rsid w:val="001F0187"/>
    <w:rsid w:val="001F0AAA"/>
    <w:rsid w:val="001F0AC5"/>
    <w:rsid w:val="001F1424"/>
    <w:rsid w:val="001F1989"/>
    <w:rsid w:val="001F1F54"/>
    <w:rsid w:val="001F258D"/>
    <w:rsid w:val="001F2611"/>
    <w:rsid w:val="001F5258"/>
    <w:rsid w:val="001F55DB"/>
    <w:rsid w:val="001F702B"/>
    <w:rsid w:val="0020014B"/>
    <w:rsid w:val="00200704"/>
    <w:rsid w:val="00203F70"/>
    <w:rsid w:val="00204910"/>
    <w:rsid w:val="00205802"/>
    <w:rsid w:val="00206F6B"/>
    <w:rsid w:val="0020796B"/>
    <w:rsid w:val="0021003A"/>
    <w:rsid w:val="00211664"/>
    <w:rsid w:val="00212DB5"/>
    <w:rsid w:val="00214158"/>
    <w:rsid w:val="00214567"/>
    <w:rsid w:val="00214855"/>
    <w:rsid w:val="00214DAA"/>
    <w:rsid w:val="00215359"/>
    <w:rsid w:val="002159F4"/>
    <w:rsid w:val="00216211"/>
    <w:rsid w:val="0021637F"/>
    <w:rsid w:val="00216B3C"/>
    <w:rsid w:val="00216CFD"/>
    <w:rsid w:val="0021761E"/>
    <w:rsid w:val="00217D58"/>
    <w:rsid w:val="0022008E"/>
    <w:rsid w:val="00220609"/>
    <w:rsid w:val="00221221"/>
    <w:rsid w:val="002215E4"/>
    <w:rsid w:val="00222592"/>
    <w:rsid w:val="002227AD"/>
    <w:rsid w:val="002228A7"/>
    <w:rsid w:val="002230D2"/>
    <w:rsid w:val="00223BE8"/>
    <w:rsid w:val="00224D43"/>
    <w:rsid w:val="00224FCD"/>
    <w:rsid w:val="002308F1"/>
    <w:rsid w:val="00230DAE"/>
    <w:rsid w:val="00230F5B"/>
    <w:rsid w:val="002311BE"/>
    <w:rsid w:val="00232797"/>
    <w:rsid w:val="00232E5A"/>
    <w:rsid w:val="00233416"/>
    <w:rsid w:val="002334CC"/>
    <w:rsid w:val="00233881"/>
    <w:rsid w:val="0023394E"/>
    <w:rsid w:val="00233FCA"/>
    <w:rsid w:val="00235631"/>
    <w:rsid w:val="00237462"/>
    <w:rsid w:val="002401A3"/>
    <w:rsid w:val="0024031C"/>
    <w:rsid w:val="00240868"/>
    <w:rsid w:val="00240F67"/>
    <w:rsid w:val="00240FFD"/>
    <w:rsid w:val="002412E5"/>
    <w:rsid w:val="00241D3C"/>
    <w:rsid w:val="002420A6"/>
    <w:rsid w:val="00242124"/>
    <w:rsid w:val="00242524"/>
    <w:rsid w:val="002436E2"/>
    <w:rsid w:val="002438C4"/>
    <w:rsid w:val="00244495"/>
    <w:rsid w:val="00245542"/>
    <w:rsid w:val="0024764C"/>
    <w:rsid w:val="0025074D"/>
    <w:rsid w:val="0025088E"/>
    <w:rsid w:val="002532DE"/>
    <w:rsid w:val="00253DA6"/>
    <w:rsid w:val="00253F60"/>
    <w:rsid w:val="002543FE"/>
    <w:rsid w:val="00255E57"/>
    <w:rsid w:val="00256423"/>
    <w:rsid w:val="00256A25"/>
    <w:rsid w:val="00257A72"/>
    <w:rsid w:val="00260957"/>
    <w:rsid w:val="00260C87"/>
    <w:rsid w:val="00261359"/>
    <w:rsid w:val="0026158B"/>
    <w:rsid w:val="00261873"/>
    <w:rsid w:val="0026188C"/>
    <w:rsid w:val="0026227C"/>
    <w:rsid w:val="00263127"/>
    <w:rsid w:val="00263F1F"/>
    <w:rsid w:val="00264AC5"/>
    <w:rsid w:val="00265C17"/>
    <w:rsid w:val="002668A7"/>
    <w:rsid w:val="00266B28"/>
    <w:rsid w:val="002672FF"/>
    <w:rsid w:val="00267BF4"/>
    <w:rsid w:val="002707DC"/>
    <w:rsid w:val="00271FF2"/>
    <w:rsid w:val="00272B6A"/>
    <w:rsid w:val="00273A79"/>
    <w:rsid w:val="00273B17"/>
    <w:rsid w:val="00273F9F"/>
    <w:rsid w:val="00274948"/>
    <w:rsid w:val="00274BC2"/>
    <w:rsid w:val="00275AE1"/>
    <w:rsid w:val="00276404"/>
    <w:rsid w:val="00276ADF"/>
    <w:rsid w:val="00280110"/>
    <w:rsid w:val="00280BD0"/>
    <w:rsid w:val="0028106D"/>
    <w:rsid w:val="00282B88"/>
    <w:rsid w:val="00282CA0"/>
    <w:rsid w:val="00283CCF"/>
    <w:rsid w:val="002841AF"/>
    <w:rsid w:val="00284AD4"/>
    <w:rsid w:val="002853E1"/>
    <w:rsid w:val="00286A81"/>
    <w:rsid w:val="0029010E"/>
    <w:rsid w:val="002901EB"/>
    <w:rsid w:val="00291759"/>
    <w:rsid w:val="002919B9"/>
    <w:rsid w:val="00292049"/>
    <w:rsid w:val="00292A18"/>
    <w:rsid w:val="00292F56"/>
    <w:rsid w:val="002937BA"/>
    <w:rsid w:val="00293F1F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79A"/>
    <w:rsid w:val="002B3286"/>
    <w:rsid w:val="002B38E1"/>
    <w:rsid w:val="002B3A08"/>
    <w:rsid w:val="002B3DF1"/>
    <w:rsid w:val="002B43E5"/>
    <w:rsid w:val="002B4C1B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3CFD"/>
    <w:rsid w:val="002C440F"/>
    <w:rsid w:val="002C579A"/>
    <w:rsid w:val="002C628E"/>
    <w:rsid w:val="002C6F82"/>
    <w:rsid w:val="002C7189"/>
    <w:rsid w:val="002C7227"/>
    <w:rsid w:val="002D0ED7"/>
    <w:rsid w:val="002D19D1"/>
    <w:rsid w:val="002D24FE"/>
    <w:rsid w:val="002D2F42"/>
    <w:rsid w:val="002D335A"/>
    <w:rsid w:val="002D4633"/>
    <w:rsid w:val="002D6A11"/>
    <w:rsid w:val="002D7D5E"/>
    <w:rsid w:val="002D7FBC"/>
    <w:rsid w:val="002E05DE"/>
    <w:rsid w:val="002E0F9A"/>
    <w:rsid w:val="002E1499"/>
    <w:rsid w:val="002E4B35"/>
    <w:rsid w:val="002E5A7F"/>
    <w:rsid w:val="002E641C"/>
    <w:rsid w:val="002E6899"/>
    <w:rsid w:val="002E7B7C"/>
    <w:rsid w:val="002F030B"/>
    <w:rsid w:val="002F074F"/>
    <w:rsid w:val="002F0EA2"/>
    <w:rsid w:val="002F2F5B"/>
    <w:rsid w:val="002F34BC"/>
    <w:rsid w:val="002F4CFD"/>
    <w:rsid w:val="002F4EF5"/>
    <w:rsid w:val="002F5EB5"/>
    <w:rsid w:val="002F7331"/>
    <w:rsid w:val="002F797E"/>
    <w:rsid w:val="00300313"/>
    <w:rsid w:val="00300A0E"/>
    <w:rsid w:val="00300A2F"/>
    <w:rsid w:val="003016E7"/>
    <w:rsid w:val="0030215D"/>
    <w:rsid w:val="003022B4"/>
    <w:rsid w:val="00302566"/>
    <w:rsid w:val="00303188"/>
    <w:rsid w:val="00303FCC"/>
    <w:rsid w:val="003046A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475E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FE"/>
    <w:rsid w:val="00327919"/>
    <w:rsid w:val="00331677"/>
    <w:rsid w:val="00332DF4"/>
    <w:rsid w:val="0033586D"/>
    <w:rsid w:val="00335ACE"/>
    <w:rsid w:val="00336191"/>
    <w:rsid w:val="00340303"/>
    <w:rsid w:val="00340CEB"/>
    <w:rsid w:val="00340DFF"/>
    <w:rsid w:val="0034102D"/>
    <w:rsid w:val="00341687"/>
    <w:rsid w:val="0034214B"/>
    <w:rsid w:val="0034256A"/>
    <w:rsid w:val="00342A62"/>
    <w:rsid w:val="00342D31"/>
    <w:rsid w:val="00344732"/>
    <w:rsid w:val="0034613A"/>
    <w:rsid w:val="0034673A"/>
    <w:rsid w:val="00350B49"/>
    <w:rsid w:val="00353B5E"/>
    <w:rsid w:val="00355147"/>
    <w:rsid w:val="003577D3"/>
    <w:rsid w:val="00357BCD"/>
    <w:rsid w:val="00357D15"/>
    <w:rsid w:val="0036052B"/>
    <w:rsid w:val="00360E64"/>
    <w:rsid w:val="0036233D"/>
    <w:rsid w:val="00363A85"/>
    <w:rsid w:val="00365421"/>
    <w:rsid w:val="003655AD"/>
    <w:rsid w:val="003660B3"/>
    <w:rsid w:val="00366613"/>
    <w:rsid w:val="00366CE6"/>
    <w:rsid w:val="00370155"/>
    <w:rsid w:val="00371031"/>
    <w:rsid w:val="0037138F"/>
    <w:rsid w:val="00371AEB"/>
    <w:rsid w:val="00373930"/>
    <w:rsid w:val="00375340"/>
    <w:rsid w:val="00376A76"/>
    <w:rsid w:val="00376FAD"/>
    <w:rsid w:val="003850A4"/>
    <w:rsid w:val="0038550C"/>
    <w:rsid w:val="0038585A"/>
    <w:rsid w:val="0038586B"/>
    <w:rsid w:val="00386B79"/>
    <w:rsid w:val="00386C3B"/>
    <w:rsid w:val="0038796F"/>
    <w:rsid w:val="00387E8C"/>
    <w:rsid w:val="00390BFA"/>
    <w:rsid w:val="00391BAE"/>
    <w:rsid w:val="00391CAA"/>
    <w:rsid w:val="00392174"/>
    <w:rsid w:val="00393514"/>
    <w:rsid w:val="00393867"/>
    <w:rsid w:val="003946A2"/>
    <w:rsid w:val="003962BE"/>
    <w:rsid w:val="00396301"/>
    <w:rsid w:val="003966EF"/>
    <w:rsid w:val="003975FE"/>
    <w:rsid w:val="00397854"/>
    <w:rsid w:val="003978FE"/>
    <w:rsid w:val="003A0116"/>
    <w:rsid w:val="003A18A3"/>
    <w:rsid w:val="003A1A1A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71AC"/>
    <w:rsid w:val="003B778D"/>
    <w:rsid w:val="003B7A36"/>
    <w:rsid w:val="003C0019"/>
    <w:rsid w:val="003C004F"/>
    <w:rsid w:val="003C16A8"/>
    <w:rsid w:val="003C208A"/>
    <w:rsid w:val="003C2CCD"/>
    <w:rsid w:val="003C33DC"/>
    <w:rsid w:val="003C5306"/>
    <w:rsid w:val="003C6D0E"/>
    <w:rsid w:val="003C6E86"/>
    <w:rsid w:val="003C707A"/>
    <w:rsid w:val="003C7112"/>
    <w:rsid w:val="003D2560"/>
    <w:rsid w:val="003D2DAF"/>
    <w:rsid w:val="003D3EEC"/>
    <w:rsid w:val="003D47C7"/>
    <w:rsid w:val="003D47F6"/>
    <w:rsid w:val="003D5B42"/>
    <w:rsid w:val="003D5C04"/>
    <w:rsid w:val="003E0978"/>
    <w:rsid w:val="003E0CDB"/>
    <w:rsid w:val="003E1015"/>
    <w:rsid w:val="003E1098"/>
    <w:rsid w:val="003E11EB"/>
    <w:rsid w:val="003E1289"/>
    <w:rsid w:val="003E1BCA"/>
    <w:rsid w:val="003E2C2B"/>
    <w:rsid w:val="003E51B3"/>
    <w:rsid w:val="003E5B48"/>
    <w:rsid w:val="003E6742"/>
    <w:rsid w:val="003E73A4"/>
    <w:rsid w:val="003F0387"/>
    <w:rsid w:val="003F0790"/>
    <w:rsid w:val="003F0DAF"/>
    <w:rsid w:val="003F1F8B"/>
    <w:rsid w:val="003F2A10"/>
    <w:rsid w:val="003F2DDB"/>
    <w:rsid w:val="003F2E82"/>
    <w:rsid w:val="003F3085"/>
    <w:rsid w:val="003F45DA"/>
    <w:rsid w:val="003F53BA"/>
    <w:rsid w:val="003F657C"/>
    <w:rsid w:val="00400922"/>
    <w:rsid w:val="00400CD6"/>
    <w:rsid w:val="00402E70"/>
    <w:rsid w:val="00402EFF"/>
    <w:rsid w:val="0040372A"/>
    <w:rsid w:val="0040386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3E5"/>
    <w:rsid w:val="0041683E"/>
    <w:rsid w:val="00417B20"/>
    <w:rsid w:val="004205BA"/>
    <w:rsid w:val="004210C5"/>
    <w:rsid w:val="004219F9"/>
    <w:rsid w:val="00421E36"/>
    <w:rsid w:val="0042200F"/>
    <w:rsid w:val="0042310F"/>
    <w:rsid w:val="0042387B"/>
    <w:rsid w:val="00423EEC"/>
    <w:rsid w:val="00424125"/>
    <w:rsid w:val="00424706"/>
    <w:rsid w:val="00424E7C"/>
    <w:rsid w:val="00426766"/>
    <w:rsid w:val="004278C2"/>
    <w:rsid w:val="004306C9"/>
    <w:rsid w:val="00431175"/>
    <w:rsid w:val="00431C56"/>
    <w:rsid w:val="00432AB7"/>
    <w:rsid w:val="00432D4C"/>
    <w:rsid w:val="00432F92"/>
    <w:rsid w:val="00433CCA"/>
    <w:rsid w:val="00433FDD"/>
    <w:rsid w:val="00434B8B"/>
    <w:rsid w:val="00434B96"/>
    <w:rsid w:val="004353EC"/>
    <w:rsid w:val="004354A9"/>
    <w:rsid w:val="0043600B"/>
    <w:rsid w:val="004364E8"/>
    <w:rsid w:val="0043676F"/>
    <w:rsid w:val="0043779C"/>
    <w:rsid w:val="00440537"/>
    <w:rsid w:val="004411DF"/>
    <w:rsid w:val="004418BE"/>
    <w:rsid w:val="00441976"/>
    <w:rsid w:val="00441E14"/>
    <w:rsid w:val="0044404A"/>
    <w:rsid w:val="004444D3"/>
    <w:rsid w:val="00444BA5"/>
    <w:rsid w:val="00445D13"/>
    <w:rsid w:val="00446EAA"/>
    <w:rsid w:val="00447CBD"/>
    <w:rsid w:val="00450260"/>
    <w:rsid w:val="00450AC9"/>
    <w:rsid w:val="00456241"/>
    <w:rsid w:val="00456655"/>
    <w:rsid w:val="004577A2"/>
    <w:rsid w:val="0046047D"/>
    <w:rsid w:val="00462C97"/>
    <w:rsid w:val="00462F22"/>
    <w:rsid w:val="00463D40"/>
    <w:rsid w:val="00467304"/>
    <w:rsid w:val="004674F4"/>
    <w:rsid w:val="00467533"/>
    <w:rsid w:val="0047036E"/>
    <w:rsid w:val="004718E4"/>
    <w:rsid w:val="00471B06"/>
    <w:rsid w:val="00473BB3"/>
    <w:rsid w:val="004778B2"/>
    <w:rsid w:val="00477B3C"/>
    <w:rsid w:val="00477D01"/>
    <w:rsid w:val="004808F9"/>
    <w:rsid w:val="00481326"/>
    <w:rsid w:val="00481703"/>
    <w:rsid w:val="00481DE3"/>
    <w:rsid w:val="00481E6D"/>
    <w:rsid w:val="00482819"/>
    <w:rsid w:val="00482979"/>
    <w:rsid w:val="00484757"/>
    <w:rsid w:val="00484A4D"/>
    <w:rsid w:val="004850B5"/>
    <w:rsid w:val="004855E3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2324"/>
    <w:rsid w:val="004A2AA7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1DB9"/>
    <w:rsid w:val="004B2811"/>
    <w:rsid w:val="004B4A17"/>
    <w:rsid w:val="004B5809"/>
    <w:rsid w:val="004B5BFD"/>
    <w:rsid w:val="004B6690"/>
    <w:rsid w:val="004C0490"/>
    <w:rsid w:val="004C1000"/>
    <w:rsid w:val="004C16FF"/>
    <w:rsid w:val="004C2278"/>
    <w:rsid w:val="004C2D8E"/>
    <w:rsid w:val="004C3C0C"/>
    <w:rsid w:val="004C3D6C"/>
    <w:rsid w:val="004C4723"/>
    <w:rsid w:val="004C57D7"/>
    <w:rsid w:val="004C67C5"/>
    <w:rsid w:val="004C7F02"/>
    <w:rsid w:val="004D0211"/>
    <w:rsid w:val="004D042D"/>
    <w:rsid w:val="004D10C5"/>
    <w:rsid w:val="004D11F4"/>
    <w:rsid w:val="004D1E49"/>
    <w:rsid w:val="004D22F8"/>
    <w:rsid w:val="004D2969"/>
    <w:rsid w:val="004D3DDA"/>
    <w:rsid w:val="004D71C3"/>
    <w:rsid w:val="004E03A5"/>
    <w:rsid w:val="004E10EE"/>
    <w:rsid w:val="004E1AFC"/>
    <w:rsid w:val="004E201E"/>
    <w:rsid w:val="004E22FC"/>
    <w:rsid w:val="004E2EF7"/>
    <w:rsid w:val="004E4375"/>
    <w:rsid w:val="004E5A94"/>
    <w:rsid w:val="004E619D"/>
    <w:rsid w:val="004E667F"/>
    <w:rsid w:val="004E6929"/>
    <w:rsid w:val="004F0184"/>
    <w:rsid w:val="004F1814"/>
    <w:rsid w:val="004F1ADC"/>
    <w:rsid w:val="004F229F"/>
    <w:rsid w:val="004F43AC"/>
    <w:rsid w:val="004F519F"/>
    <w:rsid w:val="004F626A"/>
    <w:rsid w:val="004F6B94"/>
    <w:rsid w:val="004F6D6D"/>
    <w:rsid w:val="0050028A"/>
    <w:rsid w:val="00500429"/>
    <w:rsid w:val="00503108"/>
    <w:rsid w:val="00503AEF"/>
    <w:rsid w:val="00504067"/>
    <w:rsid w:val="0050456B"/>
    <w:rsid w:val="005046AB"/>
    <w:rsid w:val="0050473E"/>
    <w:rsid w:val="00505A51"/>
    <w:rsid w:val="005062ED"/>
    <w:rsid w:val="0050635E"/>
    <w:rsid w:val="00506BD4"/>
    <w:rsid w:val="00511BED"/>
    <w:rsid w:val="00511CD6"/>
    <w:rsid w:val="00512DA5"/>
    <w:rsid w:val="00512F29"/>
    <w:rsid w:val="005133FF"/>
    <w:rsid w:val="005159A7"/>
    <w:rsid w:val="00515A63"/>
    <w:rsid w:val="00516FDD"/>
    <w:rsid w:val="00517453"/>
    <w:rsid w:val="00521717"/>
    <w:rsid w:val="005227F8"/>
    <w:rsid w:val="00522DA2"/>
    <w:rsid w:val="00522E17"/>
    <w:rsid w:val="005238B4"/>
    <w:rsid w:val="00523F7C"/>
    <w:rsid w:val="0052414A"/>
    <w:rsid w:val="00524173"/>
    <w:rsid w:val="00524216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36CFF"/>
    <w:rsid w:val="00541B4B"/>
    <w:rsid w:val="00541DC7"/>
    <w:rsid w:val="00542C73"/>
    <w:rsid w:val="00542FAC"/>
    <w:rsid w:val="0054349F"/>
    <w:rsid w:val="00543E76"/>
    <w:rsid w:val="00544397"/>
    <w:rsid w:val="0054711C"/>
    <w:rsid w:val="005474B2"/>
    <w:rsid w:val="005476BB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3999"/>
    <w:rsid w:val="005661B0"/>
    <w:rsid w:val="005706B7"/>
    <w:rsid w:val="00571ED6"/>
    <w:rsid w:val="00572A7C"/>
    <w:rsid w:val="005733F6"/>
    <w:rsid w:val="005735B4"/>
    <w:rsid w:val="005738D8"/>
    <w:rsid w:val="00573934"/>
    <w:rsid w:val="00573A73"/>
    <w:rsid w:val="00575430"/>
    <w:rsid w:val="00575A50"/>
    <w:rsid w:val="00576273"/>
    <w:rsid w:val="00576727"/>
    <w:rsid w:val="00576E80"/>
    <w:rsid w:val="00576FE9"/>
    <w:rsid w:val="005772CE"/>
    <w:rsid w:val="0057775A"/>
    <w:rsid w:val="00577B87"/>
    <w:rsid w:val="00577EF2"/>
    <w:rsid w:val="005808D8"/>
    <w:rsid w:val="00581A13"/>
    <w:rsid w:val="00582E83"/>
    <w:rsid w:val="0058530C"/>
    <w:rsid w:val="00585CC5"/>
    <w:rsid w:val="00587721"/>
    <w:rsid w:val="00591FDE"/>
    <w:rsid w:val="005920AD"/>
    <w:rsid w:val="0059225B"/>
    <w:rsid w:val="005928BE"/>
    <w:rsid w:val="00593371"/>
    <w:rsid w:val="00593A67"/>
    <w:rsid w:val="00593A8B"/>
    <w:rsid w:val="005A0BD6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4D7"/>
    <w:rsid w:val="005B2966"/>
    <w:rsid w:val="005B2EC0"/>
    <w:rsid w:val="005B2EC3"/>
    <w:rsid w:val="005B38BA"/>
    <w:rsid w:val="005B3F1A"/>
    <w:rsid w:val="005B4290"/>
    <w:rsid w:val="005B4A1D"/>
    <w:rsid w:val="005B56EB"/>
    <w:rsid w:val="005B583F"/>
    <w:rsid w:val="005B6004"/>
    <w:rsid w:val="005B6089"/>
    <w:rsid w:val="005B6A91"/>
    <w:rsid w:val="005B6ABB"/>
    <w:rsid w:val="005B6C9E"/>
    <w:rsid w:val="005C067A"/>
    <w:rsid w:val="005C0C27"/>
    <w:rsid w:val="005C196E"/>
    <w:rsid w:val="005C3D07"/>
    <w:rsid w:val="005C50BA"/>
    <w:rsid w:val="005C7A63"/>
    <w:rsid w:val="005C7F65"/>
    <w:rsid w:val="005D0551"/>
    <w:rsid w:val="005D07DA"/>
    <w:rsid w:val="005D0839"/>
    <w:rsid w:val="005D0A4E"/>
    <w:rsid w:val="005D0D42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3897"/>
    <w:rsid w:val="005E4BA4"/>
    <w:rsid w:val="005E5ACA"/>
    <w:rsid w:val="005E7081"/>
    <w:rsid w:val="005E7158"/>
    <w:rsid w:val="005F04E5"/>
    <w:rsid w:val="005F0A90"/>
    <w:rsid w:val="005F0E02"/>
    <w:rsid w:val="005F1C73"/>
    <w:rsid w:val="005F4045"/>
    <w:rsid w:val="005F5457"/>
    <w:rsid w:val="005F6771"/>
    <w:rsid w:val="006001D3"/>
    <w:rsid w:val="00600A7A"/>
    <w:rsid w:val="00600B00"/>
    <w:rsid w:val="00602A76"/>
    <w:rsid w:val="00603441"/>
    <w:rsid w:val="006034F7"/>
    <w:rsid w:val="00603EED"/>
    <w:rsid w:val="006042B9"/>
    <w:rsid w:val="00606935"/>
    <w:rsid w:val="00611E8E"/>
    <w:rsid w:val="00612096"/>
    <w:rsid w:val="00612984"/>
    <w:rsid w:val="006129A2"/>
    <w:rsid w:val="00613102"/>
    <w:rsid w:val="00614134"/>
    <w:rsid w:val="0061438E"/>
    <w:rsid w:val="0061596E"/>
    <w:rsid w:val="00615D7B"/>
    <w:rsid w:val="00616B24"/>
    <w:rsid w:val="00616C73"/>
    <w:rsid w:val="00616F49"/>
    <w:rsid w:val="0061704A"/>
    <w:rsid w:val="0062028F"/>
    <w:rsid w:val="00620A48"/>
    <w:rsid w:val="00623345"/>
    <w:rsid w:val="0062341A"/>
    <w:rsid w:val="00623BB2"/>
    <w:rsid w:val="00623CBB"/>
    <w:rsid w:val="006252B9"/>
    <w:rsid w:val="00625BBD"/>
    <w:rsid w:val="00627559"/>
    <w:rsid w:val="00627CFA"/>
    <w:rsid w:val="00627F89"/>
    <w:rsid w:val="006310DC"/>
    <w:rsid w:val="00631733"/>
    <w:rsid w:val="00631C65"/>
    <w:rsid w:val="006327D6"/>
    <w:rsid w:val="00635566"/>
    <w:rsid w:val="00635577"/>
    <w:rsid w:val="006356AD"/>
    <w:rsid w:val="0063575C"/>
    <w:rsid w:val="00636322"/>
    <w:rsid w:val="006378F6"/>
    <w:rsid w:val="00640FB1"/>
    <w:rsid w:val="00641836"/>
    <w:rsid w:val="00642C80"/>
    <w:rsid w:val="00644611"/>
    <w:rsid w:val="00645E37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43CC"/>
    <w:rsid w:val="00664A32"/>
    <w:rsid w:val="00664E5D"/>
    <w:rsid w:val="00665B55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39B6"/>
    <w:rsid w:val="00674F70"/>
    <w:rsid w:val="00677902"/>
    <w:rsid w:val="00677E4D"/>
    <w:rsid w:val="006808A8"/>
    <w:rsid w:val="00680CCF"/>
    <w:rsid w:val="00681F62"/>
    <w:rsid w:val="006820C9"/>
    <w:rsid w:val="0068364A"/>
    <w:rsid w:val="00684BCE"/>
    <w:rsid w:val="00685E0E"/>
    <w:rsid w:val="00685F70"/>
    <w:rsid w:val="0068662C"/>
    <w:rsid w:val="00687294"/>
    <w:rsid w:val="00687545"/>
    <w:rsid w:val="00687701"/>
    <w:rsid w:val="00687A93"/>
    <w:rsid w:val="0069010D"/>
    <w:rsid w:val="00690864"/>
    <w:rsid w:val="00690E02"/>
    <w:rsid w:val="006913AF"/>
    <w:rsid w:val="00691947"/>
    <w:rsid w:val="00696ADD"/>
    <w:rsid w:val="0069792B"/>
    <w:rsid w:val="006A1581"/>
    <w:rsid w:val="006A1695"/>
    <w:rsid w:val="006A2D8F"/>
    <w:rsid w:val="006A3D12"/>
    <w:rsid w:val="006A3D53"/>
    <w:rsid w:val="006A3DB3"/>
    <w:rsid w:val="006A3DBB"/>
    <w:rsid w:val="006A3ED5"/>
    <w:rsid w:val="006A477A"/>
    <w:rsid w:val="006A56BA"/>
    <w:rsid w:val="006A67DE"/>
    <w:rsid w:val="006A773D"/>
    <w:rsid w:val="006A78AB"/>
    <w:rsid w:val="006B0BFE"/>
    <w:rsid w:val="006B15F0"/>
    <w:rsid w:val="006B1C4F"/>
    <w:rsid w:val="006B230E"/>
    <w:rsid w:val="006B2FA4"/>
    <w:rsid w:val="006B3414"/>
    <w:rsid w:val="006B3669"/>
    <w:rsid w:val="006B3798"/>
    <w:rsid w:val="006B3CAE"/>
    <w:rsid w:val="006B3E48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70F8"/>
    <w:rsid w:val="006C73E2"/>
    <w:rsid w:val="006C7489"/>
    <w:rsid w:val="006D08A4"/>
    <w:rsid w:val="006D0913"/>
    <w:rsid w:val="006D0C9F"/>
    <w:rsid w:val="006D17C5"/>
    <w:rsid w:val="006D1E84"/>
    <w:rsid w:val="006D2493"/>
    <w:rsid w:val="006D2A0D"/>
    <w:rsid w:val="006D3ABD"/>
    <w:rsid w:val="006D3C32"/>
    <w:rsid w:val="006D481E"/>
    <w:rsid w:val="006D5991"/>
    <w:rsid w:val="006D6C03"/>
    <w:rsid w:val="006D6D73"/>
    <w:rsid w:val="006D7976"/>
    <w:rsid w:val="006D7C9B"/>
    <w:rsid w:val="006D7D4D"/>
    <w:rsid w:val="006E0AA8"/>
    <w:rsid w:val="006E1FE7"/>
    <w:rsid w:val="006E2225"/>
    <w:rsid w:val="006E2522"/>
    <w:rsid w:val="006E4586"/>
    <w:rsid w:val="006E56C5"/>
    <w:rsid w:val="006E6FEE"/>
    <w:rsid w:val="006F0BF6"/>
    <w:rsid w:val="006F1FAB"/>
    <w:rsid w:val="006F2B43"/>
    <w:rsid w:val="006F47AE"/>
    <w:rsid w:val="006F4FD5"/>
    <w:rsid w:val="006F6A9E"/>
    <w:rsid w:val="006F79A6"/>
    <w:rsid w:val="007007E5"/>
    <w:rsid w:val="00700825"/>
    <w:rsid w:val="00701EC0"/>
    <w:rsid w:val="007039E6"/>
    <w:rsid w:val="00703F21"/>
    <w:rsid w:val="00704478"/>
    <w:rsid w:val="0070490D"/>
    <w:rsid w:val="00704AD4"/>
    <w:rsid w:val="0070598D"/>
    <w:rsid w:val="007063A9"/>
    <w:rsid w:val="00706816"/>
    <w:rsid w:val="007110F9"/>
    <w:rsid w:val="00711DFB"/>
    <w:rsid w:val="00712CD6"/>
    <w:rsid w:val="00712FF6"/>
    <w:rsid w:val="00713C3A"/>
    <w:rsid w:val="0071573E"/>
    <w:rsid w:val="007159A3"/>
    <w:rsid w:val="0071618F"/>
    <w:rsid w:val="00716749"/>
    <w:rsid w:val="00717102"/>
    <w:rsid w:val="00720793"/>
    <w:rsid w:val="00720A59"/>
    <w:rsid w:val="007219F9"/>
    <w:rsid w:val="007227C4"/>
    <w:rsid w:val="00722E00"/>
    <w:rsid w:val="00723A77"/>
    <w:rsid w:val="0072422C"/>
    <w:rsid w:val="00724500"/>
    <w:rsid w:val="00724767"/>
    <w:rsid w:val="0072478F"/>
    <w:rsid w:val="00724BC3"/>
    <w:rsid w:val="00725D40"/>
    <w:rsid w:val="0073049C"/>
    <w:rsid w:val="00730C76"/>
    <w:rsid w:val="00730CD5"/>
    <w:rsid w:val="00736174"/>
    <w:rsid w:val="007372CD"/>
    <w:rsid w:val="00737772"/>
    <w:rsid w:val="00737785"/>
    <w:rsid w:val="00737B4B"/>
    <w:rsid w:val="00741C81"/>
    <w:rsid w:val="007432E2"/>
    <w:rsid w:val="00743309"/>
    <w:rsid w:val="0074542D"/>
    <w:rsid w:val="00745A6F"/>
    <w:rsid w:val="00745FD4"/>
    <w:rsid w:val="0074694A"/>
    <w:rsid w:val="00746B8E"/>
    <w:rsid w:val="00746EF6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7C58"/>
    <w:rsid w:val="00761DE7"/>
    <w:rsid w:val="00762E85"/>
    <w:rsid w:val="007633C8"/>
    <w:rsid w:val="007639A6"/>
    <w:rsid w:val="007649B4"/>
    <w:rsid w:val="00765396"/>
    <w:rsid w:val="00766877"/>
    <w:rsid w:val="00767F22"/>
    <w:rsid w:val="00770581"/>
    <w:rsid w:val="007712EB"/>
    <w:rsid w:val="00771BD0"/>
    <w:rsid w:val="00771C3C"/>
    <w:rsid w:val="00772ADC"/>
    <w:rsid w:val="00772B1D"/>
    <w:rsid w:val="0077433D"/>
    <w:rsid w:val="0077475B"/>
    <w:rsid w:val="00774FE1"/>
    <w:rsid w:val="00777A26"/>
    <w:rsid w:val="00777D0A"/>
    <w:rsid w:val="0078182A"/>
    <w:rsid w:val="007826F0"/>
    <w:rsid w:val="00783573"/>
    <w:rsid w:val="007835DA"/>
    <w:rsid w:val="00783706"/>
    <w:rsid w:val="007851C6"/>
    <w:rsid w:val="007853DA"/>
    <w:rsid w:val="00786628"/>
    <w:rsid w:val="00786CEE"/>
    <w:rsid w:val="00786E1A"/>
    <w:rsid w:val="007879F4"/>
    <w:rsid w:val="0079078B"/>
    <w:rsid w:val="007909FD"/>
    <w:rsid w:val="00790C22"/>
    <w:rsid w:val="00790F14"/>
    <w:rsid w:val="00791B94"/>
    <w:rsid w:val="00792B49"/>
    <w:rsid w:val="0079367C"/>
    <w:rsid w:val="00794D12"/>
    <w:rsid w:val="007958FC"/>
    <w:rsid w:val="00796158"/>
    <w:rsid w:val="00796DF6"/>
    <w:rsid w:val="007A0872"/>
    <w:rsid w:val="007A0913"/>
    <w:rsid w:val="007A0EA5"/>
    <w:rsid w:val="007A13FA"/>
    <w:rsid w:val="007A1608"/>
    <w:rsid w:val="007A17CB"/>
    <w:rsid w:val="007A20B2"/>
    <w:rsid w:val="007A2111"/>
    <w:rsid w:val="007A246E"/>
    <w:rsid w:val="007A3635"/>
    <w:rsid w:val="007A40BC"/>
    <w:rsid w:val="007A49DC"/>
    <w:rsid w:val="007A5A19"/>
    <w:rsid w:val="007A6125"/>
    <w:rsid w:val="007A69F4"/>
    <w:rsid w:val="007A729B"/>
    <w:rsid w:val="007B05BB"/>
    <w:rsid w:val="007B0D84"/>
    <w:rsid w:val="007B10B7"/>
    <w:rsid w:val="007B17CB"/>
    <w:rsid w:val="007B1DA9"/>
    <w:rsid w:val="007B37B4"/>
    <w:rsid w:val="007B3EAD"/>
    <w:rsid w:val="007B400C"/>
    <w:rsid w:val="007B58A4"/>
    <w:rsid w:val="007B5F63"/>
    <w:rsid w:val="007B617A"/>
    <w:rsid w:val="007B73E6"/>
    <w:rsid w:val="007B7755"/>
    <w:rsid w:val="007B785B"/>
    <w:rsid w:val="007C12BE"/>
    <w:rsid w:val="007C1D5D"/>
    <w:rsid w:val="007C20D5"/>
    <w:rsid w:val="007C2957"/>
    <w:rsid w:val="007C33EA"/>
    <w:rsid w:val="007C3AF4"/>
    <w:rsid w:val="007C3EAE"/>
    <w:rsid w:val="007C3F40"/>
    <w:rsid w:val="007C5385"/>
    <w:rsid w:val="007C59D5"/>
    <w:rsid w:val="007C70F0"/>
    <w:rsid w:val="007C734A"/>
    <w:rsid w:val="007D0710"/>
    <w:rsid w:val="007D0AC3"/>
    <w:rsid w:val="007D3362"/>
    <w:rsid w:val="007D6239"/>
    <w:rsid w:val="007E11FF"/>
    <w:rsid w:val="007E1D17"/>
    <w:rsid w:val="007E21DF"/>
    <w:rsid w:val="007E3653"/>
    <w:rsid w:val="007E45B5"/>
    <w:rsid w:val="007E4C40"/>
    <w:rsid w:val="007E4D78"/>
    <w:rsid w:val="007E5439"/>
    <w:rsid w:val="007E5538"/>
    <w:rsid w:val="007E6A83"/>
    <w:rsid w:val="007E7153"/>
    <w:rsid w:val="007F09FC"/>
    <w:rsid w:val="007F0C3F"/>
    <w:rsid w:val="007F0D24"/>
    <w:rsid w:val="007F26E7"/>
    <w:rsid w:val="007F2CAA"/>
    <w:rsid w:val="007F2F6E"/>
    <w:rsid w:val="007F399F"/>
    <w:rsid w:val="007F400C"/>
    <w:rsid w:val="007F423F"/>
    <w:rsid w:val="007F567A"/>
    <w:rsid w:val="007F5978"/>
    <w:rsid w:val="007F6CFE"/>
    <w:rsid w:val="00800582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FE3"/>
    <w:rsid w:val="0081514A"/>
    <w:rsid w:val="008155D3"/>
    <w:rsid w:val="0081564E"/>
    <w:rsid w:val="008169BF"/>
    <w:rsid w:val="00816D4F"/>
    <w:rsid w:val="00816F65"/>
    <w:rsid w:val="00817744"/>
    <w:rsid w:val="00821B13"/>
    <w:rsid w:val="008225FD"/>
    <w:rsid w:val="00822E59"/>
    <w:rsid w:val="008232D3"/>
    <w:rsid w:val="00823A3C"/>
    <w:rsid w:val="00824C5B"/>
    <w:rsid w:val="00826A13"/>
    <w:rsid w:val="00826C7B"/>
    <w:rsid w:val="0082723C"/>
    <w:rsid w:val="008278E7"/>
    <w:rsid w:val="00830A00"/>
    <w:rsid w:val="00830E7D"/>
    <w:rsid w:val="00832C8F"/>
    <w:rsid w:val="00832D15"/>
    <w:rsid w:val="00834017"/>
    <w:rsid w:val="00834425"/>
    <w:rsid w:val="00835B64"/>
    <w:rsid w:val="00836A36"/>
    <w:rsid w:val="00836FB2"/>
    <w:rsid w:val="00837217"/>
    <w:rsid w:val="008374E6"/>
    <w:rsid w:val="00840780"/>
    <w:rsid w:val="0084107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215F"/>
    <w:rsid w:val="008522D7"/>
    <w:rsid w:val="00852562"/>
    <w:rsid w:val="008525C0"/>
    <w:rsid w:val="00852C88"/>
    <w:rsid w:val="00854318"/>
    <w:rsid w:val="008545A4"/>
    <w:rsid w:val="008545AF"/>
    <w:rsid w:val="00856D29"/>
    <w:rsid w:val="00857467"/>
    <w:rsid w:val="00857520"/>
    <w:rsid w:val="00857AF6"/>
    <w:rsid w:val="0086038D"/>
    <w:rsid w:val="008604E0"/>
    <w:rsid w:val="00861623"/>
    <w:rsid w:val="00861717"/>
    <w:rsid w:val="008620C1"/>
    <w:rsid w:val="008636AA"/>
    <w:rsid w:val="00863905"/>
    <w:rsid w:val="00863999"/>
    <w:rsid w:val="0086413C"/>
    <w:rsid w:val="00864A7C"/>
    <w:rsid w:val="00864C9B"/>
    <w:rsid w:val="00864F45"/>
    <w:rsid w:val="00864FDE"/>
    <w:rsid w:val="0086596B"/>
    <w:rsid w:val="008669D6"/>
    <w:rsid w:val="00866E55"/>
    <w:rsid w:val="008672C8"/>
    <w:rsid w:val="008675D9"/>
    <w:rsid w:val="00867990"/>
    <w:rsid w:val="008701F4"/>
    <w:rsid w:val="00871431"/>
    <w:rsid w:val="0087218F"/>
    <w:rsid w:val="008721E8"/>
    <w:rsid w:val="0087357B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1F40"/>
    <w:rsid w:val="008840AA"/>
    <w:rsid w:val="00885117"/>
    <w:rsid w:val="00885481"/>
    <w:rsid w:val="00886F51"/>
    <w:rsid w:val="00891096"/>
    <w:rsid w:val="00892434"/>
    <w:rsid w:val="008929A0"/>
    <w:rsid w:val="00892EC2"/>
    <w:rsid w:val="00893C04"/>
    <w:rsid w:val="00893E22"/>
    <w:rsid w:val="008944DA"/>
    <w:rsid w:val="00895163"/>
    <w:rsid w:val="00897C65"/>
    <w:rsid w:val="008A0792"/>
    <w:rsid w:val="008A0895"/>
    <w:rsid w:val="008A122A"/>
    <w:rsid w:val="008A148A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09E2"/>
    <w:rsid w:val="008B1C50"/>
    <w:rsid w:val="008B2CE6"/>
    <w:rsid w:val="008B3DDB"/>
    <w:rsid w:val="008B4595"/>
    <w:rsid w:val="008B49E6"/>
    <w:rsid w:val="008B4ADB"/>
    <w:rsid w:val="008B655F"/>
    <w:rsid w:val="008B70BE"/>
    <w:rsid w:val="008C0F23"/>
    <w:rsid w:val="008C1E56"/>
    <w:rsid w:val="008C2F2A"/>
    <w:rsid w:val="008C37AE"/>
    <w:rsid w:val="008C3847"/>
    <w:rsid w:val="008C5DB3"/>
    <w:rsid w:val="008C7259"/>
    <w:rsid w:val="008C7D15"/>
    <w:rsid w:val="008D0076"/>
    <w:rsid w:val="008D26B0"/>
    <w:rsid w:val="008D2C86"/>
    <w:rsid w:val="008D2FDE"/>
    <w:rsid w:val="008D3FA5"/>
    <w:rsid w:val="008D4E75"/>
    <w:rsid w:val="008D54F7"/>
    <w:rsid w:val="008D61D0"/>
    <w:rsid w:val="008D6C83"/>
    <w:rsid w:val="008D7E90"/>
    <w:rsid w:val="008E0220"/>
    <w:rsid w:val="008E2853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8F6B96"/>
    <w:rsid w:val="009010A8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27"/>
    <w:rsid w:val="0091254B"/>
    <w:rsid w:val="009130C1"/>
    <w:rsid w:val="009135DB"/>
    <w:rsid w:val="009139CD"/>
    <w:rsid w:val="0091505F"/>
    <w:rsid w:val="009152F5"/>
    <w:rsid w:val="00915A8F"/>
    <w:rsid w:val="009170D1"/>
    <w:rsid w:val="00920884"/>
    <w:rsid w:val="00920C05"/>
    <w:rsid w:val="00921652"/>
    <w:rsid w:val="00921C33"/>
    <w:rsid w:val="00921E7E"/>
    <w:rsid w:val="0092248D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24"/>
    <w:rsid w:val="00926B69"/>
    <w:rsid w:val="00927E0F"/>
    <w:rsid w:val="00931B24"/>
    <w:rsid w:val="00932114"/>
    <w:rsid w:val="00932118"/>
    <w:rsid w:val="009326F3"/>
    <w:rsid w:val="00932AFB"/>
    <w:rsid w:val="00932C5E"/>
    <w:rsid w:val="00932C81"/>
    <w:rsid w:val="00933D85"/>
    <w:rsid w:val="00933DA6"/>
    <w:rsid w:val="00934C6E"/>
    <w:rsid w:val="009354AC"/>
    <w:rsid w:val="009359D2"/>
    <w:rsid w:val="00935D0C"/>
    <w:rsid w:val="00936938"/>
    <w:rsid w:val="00940001"/>
    <w:rsid w:val="0094081C"/>
    <w:rsid w:val="00941AFB"/>
    <w:rsid w:val="009426A4"/>
    <w:rsid w:val="0094292C"/>
    <w:rsid w:val="009435CA"/>
    <w:rsid w:val="00944DBA"/>
    <w:rsid w:val="00945673"/>
    <w:rsid w:val="009472F0"/>
    <w:rsid w:val="00947B9E"/>
    <w:rsid w:val="00950091"/>
    <w:rsid w:val="009500D4"/>
    <w:rsid w:val="0095133C"/>
    <w:rsid w:val="00952BE2"/>
    <w:rsid w:val="0095305A"/>
    <w:rsid w:val="0095538D"/>
    <w:rsid w:val="009559AD"/>
    <w:rsid w:val="009564AF"/>
    <w:rsid w:val="00956E9D"/>
    <w:rsid w:val="00957161"/>
    <w:rsid w:val="009577CB"/>
    <w:rsid w:val="009602B5"/>
    <w:rsid w:val="00960CA2"/>
    <w:rsid w:val="009611E4"/>
    <w:rsid w:val="00961B66"/>
    <w:rsid w:val="00961EB6"/>
    <w:rsid w:val="0096292A"/>
    <w:rsid w:val="00962CA7"/>
    <w:rsid w:val="0096395C"/>
    <w:rsid w:val="00963CD8"/>
    <w:rsid w:val="00964275"/>
    <w:rsid w:val="009663CE"/>
    <w:rsid w:val="00966B9C"/>
    <w:rsid w:val="00966C8F"/>
    <w:rsid w:val="0096747C"/>
    <w:rsid w:val="00967743"/>
    <w:rsid w:val="0096799A"/>
    <w:rsid w:val="00967A46"/>
    <w:rsid w:val="009701F6"/>
    <w:rsid w:val="00970EEA"/>
    <w:rsid w:val="00973893"/>
    <w:rsid w:val="009750F4"/>
    <w:rsid w:val="009751ED"/>
    <w:rsid w:val="00975792"/>
    <w:rsid w:val="00976B97"/>
    <w:rsid w:val="00976C1C"/>
    <w:rsid w:val="00976F3B"/>
    <w:rsid w:val="00977121"/>
    <w:rsid w:val="00977E3C"/>
    <w:rsid w:val="00982581"/>
    <w:rsid w:val="00982D7C"/>
    <w:rsid w:val="00983A9E"/>
    <w:rsid w:val="00984B2C"/>
    <w:rsid w:val="00985140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9CF"/>
    <w:rsid w:val="009A12B5"/>
    <w:rsid w:val="009A1444"/>
    <w:rsid w:val="009A1826"/>
    <w:rsid w:val="009A1CF3"/>
    <w:rsid w:val="009A1E59"/>
    <w:rsid w:val="009A2A95"/>
    <w:rsid w:val="009A3EB4"/>
    <w:rsid w:val="009A40D8"/>
    <w:rsid w:val="009A68A1"/>
    <w:rsid w:val="009A6BCE"/>
    <w:rsid w:val="009A7233"/>
    <w:rsid w:val="009A7966"/>
    <w:rsid w:val="009B0777"/>
    <w:rsid w:val="009B37FF"/>
    <w:rsid w:val="009B399E"/>
    <w:rsid w:val="009B402D"/>
    <w:rsid w:val="009B48D3"/>
    <w:rsid w:val="009B522F"/>
    <w:rsid w:val="009B6755"/>
    <w:rsid w:val="009B6BC1"/>
    <w:rsid w:val="009B6E28"/>
    <w:rsid w:val="009C0F61"/>
    <w:rsid w:val="009C1617"/>
    <w:rsid w:val="009C1F6F"/>
    <w:rsid w:val="009C2163"/>
    <w:rsid w:val="009C242E"/>
    <w:rsid w:val="009C3FBD"/>
    <w:rsid w:val="009C4628"/>
    <w:rsid w:val="009C509E"/>
    <w:rsid w:val="009C6B2E"/>
    <w:rsid w:val="009C7196"/>
    <w:rsid w:val="009C7804"/>
    <w:rsid w:val="009C7A9D"/>
    <w:rsid w:val="009C7F1B"/>
    <w:rsid w:val="009D0A78"/>
    <w:rsid w:val="009D21C2"/>
    <w:rsid w:val="009D23D4"/>
    <w:rsid w:val="009D2B25"/>
    <w:rsid w:val="009D2B7B"/>
    <w:rsid w:val="009D30DB"/>
    <w:rsid w:val="009D41EA"/>
    <w:rsid w:val="009D45D9"/>
    <w:rsid w:val="009D49F9"/>
    <w:rsid w:val="009D4ABF"/>
    <w:rsid w:val="009D59B3"/>
    <w:rsid w:val="009D7465"/>
    <w:rsid w:val="009E03D2"/>
    <w:rsid w:val="009E1628"/>
    <w:rsid w:val="009E3A0F"/>
    <w:rsid w:val="009E3E8F"/>
    <w:rsid w:val="009E4606"/>
    <w:rsid w:val="009E5435"/>
    <w:rsid w:val="009F0149"/>
    <w:rsid w:val="009F0666"/>
    <w:rsid w:val="009F086E"/>
    <w:rsid w:val="009F0E32"/>
    <w:rsid w:val="009F1546"/>
    <w:rsid w:val="009F24FE"/>
    <w:rsid w:val="009F2C43"/>
    <w:rsid w:val="009F32A4"/>
    <w:rsid w:val="009F3656"/>
    <w:rsid w:val="009F4479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2A5"/>
    <w:rsid w:val="00A03D84"/>
    <w:rsid w:val="00A05BAA"/>
    <w:rsid w:val="00A078BD"/>
    <w:rsid w:val="00A0796C"/>
    <w:rsid w:val="00A07B07"/>
    <w:rsid w:val="00A1042B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6C0"/>
    <w:rsid w:val="00A3198B"/>
    <w:rsid w:val="00A31EF5"/>
    <w:rsid w:val="00A32932"/>
    <w:rsid w:val="00A33702"/>
    <w:rsid w:val="00A34755"/>
    <w:rsid w:val="00A416FE"/>
    <w:rsid w:val="00A417CD"/>
    <w:rsid w:val="00A42F27"/>
    <w:rsid w:val="00A431DC"/>
    <w:rsid w:val="00A4374E"/>
    <w:rsid w:val="00A44F7F"/>
    <w:rsid w:val="00A45B49"/>
    <w:rsid w:val="00A47F2A"/>
    <w:rsid w:val="00A5071B"/>
    <w:rsid w:val="00A50CB1"/>
    <w:rsid w:val="00A5195C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2489"/>
    <w:rsid w:val="00A631BA"/>
    <w:rsid w:val="00A63413"/>
    <w:rsid w:val="00A6542F"/>
    <w:rsid w:val="00A65BEB"/>
    <w:rsid w:val="00A67DDB"/>
    <w:rsid w:val="00A70D8D"/>
    <w:rsid w:val="00A71221"/>
    <w:rsid w:val="00A71629"/>
    <w:rsid w:val="00A71761"/>
    <w:rsid w:val="00A72016"/>
    <w:rsid w:val="00A720F9"/>
    <w:rsid w:val="00A7266A"/>
    <w:rsid w:val="00A73157"/>
    <w:rsid w:val="00A73F12"/>
    <w:rsid w:val="00A74B29"/>
    <w:rsid w:val="00A74E67"/>
    <w:rsid w:val="00A76E40"/>
    <w:rsid w:val="00A77D81"/>
    <w:rsid w:val="00A77E61"/>
    <w:rsid w:val="00A81B1B"/>
    <w:rsid w:val="00A82A79"/>
    <w:rsid w:val="00A82BC5"/>
    <w:rsid w:val="00A83D3D"/>
    <w:rsid w:val="00A8403B"/>
    <w:rsid w:val="00A85C54"/>
    <w:rsid w:val="00A85D2C"/>
    <w:rsid w:val="00A86315"/>
    <w:rsid w:val="00A90EC3"/>
    <w:rsid w:val="00A9104E"/>
    <w:rsid w:val="00A910E0"/>
    <w:rsid w:val="00A92162"/>
    <w:rsid w:val="00A94096"/>
    <w:rsid w:val="00A954C7"/>
    <w:rsid w:val="00A96FF8"/>
    <w:rsid w:val="00AA081E"/>
    <w:rsid w:val="00AA347E"/>
    <w:rsid w:val="00AA4080"/>
    <w:rsid w:val="00AA4722"/>
    <w:rsid w:val="00AA4DCA"/>
    <w:rsid w:val="00AA5B76"/>
    <w:rsid w:val="00AA66EE"/>
    <w:rsid w:val="00AA69FD"/>
    <w:rsid w:val="00AA6A8C"/>
    <w:rsid w:val="00AA7295"/>
    <w:rsid w:val="00AA79A3"/>
    <w:rsid w:val="00AA7A7D"/>
    <w:rsid w:val="00AA7BAA"/>
    <w:rsid w:val="00AA7DF0"/>
    <w:rsid w:val="00AB055F"/>
    <w:rsid w:val="00AB102C"/>
    <w:rsid w:val="00AB1D45"/>
    <w:rsid w:val="00AB2E3E"/>
    <w:rsid w:val="00AB588C"/>
    <w:rsid w:val="00AB63BF"/>
    <w:rsid w:val="00AC015A"/>
    <w:rsid w:val="00AC0A2B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0D28"/>
    <w:rsid w:val="00AD12E3"/>
    <w:rsid w:val="00AD14F1"/>
    <w:rsid w:val="00AD383F"/>
    <w:rsid w:val="00AD3AAD"/>
    <w:rsid w:val="00AD3BAC"/>
    <w:rsid w:val="00AD3F5C"/>
    <w:rsid w:val="00AD6936"/>
    <w:rsid w:val="00AD71DF"/>
    <w:rsid w:val="00AD73A3"/>
    <w:rsid w:val="00AD7DAD"/>
    <w:rsid w:val="00AD7E06"/>
    <w:rsid w:val="00AE0F1A"/>
    <w:rsid w:val="00AE0F30"/>
    <w:rsid w:val="00AE2F7C"/>
    <w:rsid w:val="00AE3975"/>
    <w:rsid w:val="00AE3E8A"/>
    <w:rsid w:val="00AE550D"/>
    <w:rsid w:val="00AE5521"/>
    <w:rsid w:val="00AF030A"/>
    <w:rsid w:val="00AF0508"/>
    <w:rsid w:val="00AF0DB3"/>
    <w:rsid w:val="00AF14A6"/>
    <w:rsid w:val="00AF15E6"/>
    <w:rsid w:val="00AF1A64"/>
    <w:rsid w:val="00AF1EB2"/>
    <w:rsid w:val="00AF226E"/>
    <w:rsid w:val="00AF3809"/>
    <w:rsid w:val="00AF3B54"/>
    <w:rsid w:val="00AF44E2"/>
    <w:rsid w:val="00AF4657"/>
    <w:rsid w:val="00AF4C50"/>
    <w:rsid w:val="00AF6952"/>
    <w:rsid w:val="00AF6ED4"/>
    <w:rsid w:val="00AF7069"/>
    <w:rsid w:val="00AF7F5A"/>
    <w:rsid w:val="00B00A8D"/>
    <w:rsid w:val="00B014B6"/>
    <w:rsid w:val="00B0237B"/>
    <w:rsid w:val="00B02D79"/>
    <w:rsid w:val="00B03BD8"/>
    <w:rsid w:val="00B06B21"/>
    <w:rsid w:val="00B07261"/>
    <w:rsid w:val="00B07EDC"/>
    <w:rsid w:val="00B10E67"/>
    <w:rsid w:val="00B11BA1"/>
    <w:rsid w:val="00B12605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20AEC"/>
    <w:rsid w:val="00B20C65"/>
    <w:rsid w:val="00B21034"/>
    <w:rsid w:val="00B21490"/>
    <w:rsid w:val="00B21A94"/>
    <w:rsid w:val="00B2332E"/>
    <w:rsid w:val="00B2339B"/>
    <w:rsid w:val="00B233A2"/>
    <w:rsid w:val="00B2402C"/>
    <w:rsid w:val="00B254AD"/>
    <w:rsid w:val="00B2762B"/>
    <w:rsid w:val="00B30FED"/>
    <w:rsid w:val="00B31754"/>
    <w:rsid w:val="00B3240A"/>
    <w:rsid w:val="00B32A0E"/>
    <w:rsid w:val="00B32F72"/>
    <w:rsid w:val="00B33B70"/>
    <w:rsid w:val="00B340F3"/>
    <w:rsid w:val="00B36742"/>
    <w:rsid w:val="00B4082F"/>
    <w:rsid w:val="00B42F25"/>
    <w:rsid w:val="00B44D40"/>
    <w:rsid w:val="00B44EA2"/>
    <w:rsid w:val="00B456A3"/>
    <w:rsid w:val="00B46E64"/>
    <w:rsid w:val="00B47E30"/>
    <w:rsid w:val="00B50D02"/>
    <w:rsid w:val="00B52362"/>
    <w:rsid w:val="00B52407"/>
    <w:rsid w:val="00B52B0D"/>
    <w:rsid w:val="00B535A2"/>
    <w:rsid w:val="00B535C0"/>
    <w:rsid w:val="00B5394F"/>
    <w:rsid w:val="00B55E99"/>
    <w:rsid w:val="00B561C1"/>
    <w:rsid w:val="00B56BE9"/>
    <w:rsid w:val="00B57513"/>
    <w:rsid w:val="00B579E4"/>
    <w:rsid w:val="00B6048F"/>
    <w:rsid w:val="00B61197"/>
    <w:rsid w:val="00B61D9A"/>
    <w:rsid w:val="00B62339"/>
    <w:rsid w:val="00B64246"/>
    <w:rsid w:val="00B643DF"/>
    <w:rsid w:val="00B64A06"/>
    <w:rsid w:val="00B6549E"/>
    <w:rsid w:val="00B65676"/>
    <w:rsid w:val="00B66FFB"/>
    <w:rsid w:val="00B6719F"/>
    <w:rsid w:val="00B6747E"/>
    <w:rsid w:val="00B67C0C"/>
    <w:rsid w:val="00B67FB8"/>
    <w:rsid w:val="00B7051D"/>
    <w:rsid w:val="00B724C8"/>
    <w:rsid w:val="00B72B97"/>
    <w:rsid w:val="00B73A31"/>
    <w:rsid w:val="00B73E94"/>
    <w:rsid w:val="00B74960"/>
    <w:rsid w:val="00B76026"/>
    <w:rsid w:val="00B80029"/>
    <w:rsid w:val="00B80089"/>
    <w:rsid w:val="00B8034A"/>
    <w:rsid w:val="00B81DA3"/>
    <w:rsid w:val="00B836F2"/>
    <w:rsid w:val="00B83B0D"/>
    <w:rsid w:val="00B83E79"/>
    <w:rsid w:val="00B8433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3725"/>
    <w:rsid w:val="00B9459C"/>
    <w:rsid w:val="00B94F63"/>
    <w:rsid w:val="00B94FAA"/>
    <w:rsid w:val="00B95325"/>
    <w:rsid w:val="00B96975"/>
    <w:rsid w:val="00BA0377"/>
    <w:rsid w:val="00BA1827"/>
    <w:rsid w:val="00BA31DC"/>
    <w:rsid w:val="00BA462E"/>
    <w:rsid w:val="00BA54EB"/>
    <w:rsid w:val="00BA781D"/>
    <w:rsid w:val="00BA791E"/>
    <w:rsid w:val="00BA7C8E"/>
    <w:rsid w:val="00BA7CD1"/>
    <w:rsid w:val="00BB1F4F"/>
    <w:rsid w:val="00BB35A2"/>
    <w:rsid w:val="00BB3933"/>
    <w:rsid w:val="00BB3F8C"/>
    <w:rsid w:val="00BB40E1"/>
    <w:rsid w:val="00BB5714"/>
    <w:rsid w:val="00BB6223"/>
    <w:rsid w:val="00BB6CF8"/>
    <w:rsid w:val="00BC07E5"/>
    <w:rsid w:val="00BC20A7"/>
    <w:rsid w:val="00BC2193"/>
    <w:rsid w:val="00BC2839"/>
    <w:rsid w:val="00BC2E91"/>
    <w:rsid w:val="00BC3A71"/>
    <w:rsid w:val="00BC5312"/>
    <w:rsid w:val="00BC58AF"/>
    <w:rsid w:val="00BC590F"/>
    <w:rsid w:val="00BC5C06"/>
    <w:rsid w:val="00BC5D03"/>
    <w:rsid w:val="00BC724B"/>
    <w:rsid w:val="00BC7740"/>
    <w:rsid w:val="00BC7E94"/>
    <w:rsid w:val="00BC7FB3"/>
    <w:rsid w:val="00BD0458"/>
    <w:rsid w:val="00BD06B0"/>
    <w:rsid w:val="00BD0F0A"/>
    <w:rsid w:val="00BD116B"/>
    <w:rsid w:val="00BD1ED2"/>
    <w:rsid w:val="00BD2D45"/>
    <w:rsid w:val="00BD341F"/>
    <w:rsid w:val="00BD57A2"/>
    <w:rsid w:val="00BE0BAF"/>
    <w:rsid w:val="00BE17C4"/>
    <w:rsid w:val="00BE3771"/>
    <w:rsid w:val="00BE5217"/>
    <w:rsid w:val="00BF2020"/>
    <w:rsid w:val="00BF2503"/>
    <w:rsid w:val="00BF3346"/>
    <w:rsid w:val="00BF3498"/>
    <w:rsid w:val="00BF3C34"/>
    <w:rsid w:val="00BF3D0E"/>
    <w:rsid w:val="00BF4570"/>
    <w:rsid w:val="00BF55C7"/>
    <w:rsid w:val="00BF5D65"/>
    <w:rsid w:val="00BF6175"/>
    <w:rsid w:val="00BF6523"/>
    <w:rsid w:val="00BF69B3"/>
    <w:rsid w:val="00BF7333"/>
    <w:rsid w:val="00C00376"/>
    <w:rsid w:val="00C00849"/>
    <w:rsid w:val="00C00D5D"/>
    <w:rsid w:val="00C01470"/>
    <w:rsid w:val="00C02E40"/>
    <w:rsid w:val="00C02EEE"/>
    <w:rsid w:val="00C039C6"/>
    <w:rsid w:val="00C03E16"/>
    <w:rsid w:val="00C0400B"/>
    <w:rsid w:val="00C065FA"/>
    <w:rsid w:val="00C07BA0"/>
    <w:rsid w:val="00C10D26"/>
    <w:rsid w:val="00C10FE9"/>
    <w:rsid w:val="00C113B2"/>
    <w:rsid w:val="00C11460"/>
    <w:rsid w:val="00C116DB"/>
    <w:rsid w:val="00C11FB9"/>
    <w:rsid w:val="00C14155"/>
    <w:rsid w:val="00C16819"/>
    <w:rsid w:val="00C16C3A"/>
    <w:rsid w:val="00C16FC7"/>
    <w:rsid w:val="00C17230"/>
    <w:rsid w:val="00C1736F"/>
    <w:rsid w:val="00C17CB5"/>
    <w:rsid w:val="00C20AA9"/>
    <w:rsid w:val="00C2103E"/>
    <w:rsid w:val="00C2134B"/>
    <w:rsid w:val="00C2146D"/>
    <w:rsid w:val="00C2212E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26D"/>
    <w:rsid w:val="00C34470"/>
    <w:rsid w:val="00C34494"/>
    <w:rsid w:val="00C36670"/>
    <w:rsid w:val="00C367D4"/>
    <w:rsid w:val="00C375E8"/>
    <w:rsid w:val="00C37F21"/>
    <w:rsid w:val="00C40496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79E1"/>
    <w:rsid w:val="00C5020D"/>
    <w:rsid w:val="00C50376"/>
    <w:rsid w:val="00C508AF"/>
    <w:rsid w:val="00C50D70"/>
    <w:rsid w:val="00C51563"/>
    <w:rsid w:val="00C52B33"/>
    <w:rsid w:val="00C533A0"/>
    <w:rsid w:val="00C56309"/>
    <w:rsid w:val="00C579B7"/>
    <w:rsid w:val="00C57B8B"/>
    <w:rsid w:val="00C6103A"/>
    <w:rsid w:val="00C61ACF"/>
    <w:rsid w:val="00C63A5E"/>
    <w:rsid w:val="00C64166"/>
    <w:rsid w:val="00C65061"/>
    <w:rsid w:val="00C6641A"/>
    <w:rsid w:val="00C668E5"/>
    <w:rsid w:val="00C675DC"/>
    <w:rsid w:val="00C679EE"/>
    <w:rsid w:val="00C7312F"/>
    <w:rsid w:val="00C74405"/>
    <w:rsid w:val="00C75AC9"/>
    <w:rsid w:val="00C75F88"/>
    <w:rsid w:val="00C765D4"/>
    <w:rsid w:val="00C768E5"/>
    <w:rsid w:val="00C76906"/>
    <w:rsid w:val="00C7785D"/>
    <w:rsid w:val="00C77D33"/>
    <w:rsid w:val="00C80751"/>
    <w:rsid w:val="00C81336"/>
    <w:rsid w:val="00C8437B"/>
    <w:rsid w:val="00C84509"/>
    <w:rsid w:val="00C8483E"/>
    <w:rsid w:val="00C84ECD"/>
    <w:rsid w:val="00C867DC"/>
    <w:rsid w:val="00C9002B"/>
    <w:rsid w:val="00C905D0"/>
    <w:rsid w:val="00C91CD9"/>
    <w:rsid w:val="00C92F56"/>
    <w:rsid w:val="00C94276"/>
    <w:rsid w:val="00C955F9"/>
    <w:rsid w:val="00C9591C"/>
    <w:rsid w:val="00C96BC6"/>
    <w:rsid w:val="00C97016"/>
    <w:rsid w:val="00CA00F4"/>
    <w:rsid w:val="00CA1D2A"/>
    <w:rsid w:val="00CA2625"/>
    <w:rsid w:val="00CA2B21"/>
    <w:rsid w:val="00CA5203"/>
    <w:rsid w:val="00CA60F0"/>
    <w:rsid w:val="00CA6CBF"/>
    <w:rsid w:val="00CA73FB"/>
    <w:rsid w:val="00CB0C2E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3A4"/>
    <w:rsid w:val="00CC3CC7"/>
    <w:rsid w:val="00CC3DCB"/>
    <w:rsid w:val="00CC47BD"/>
    <w:rsid w:val="00CC53BC"/>
    <w:rsid w:val="00CC5DC7"/>
    <w:rsid w:val="00CC6519"/>
    <w:rsid w:val="00CC6D65"/>
    <w:rsid w:val="00CD0DBC"/>
    <w:rsid w:val="00CD14EA"/>
    <w:rsid w:val="00CD2DF7"/>
    <w:rsid w:val="00CD307A"/>
    <w:rsid w:val="00CD3131"/>
    <w:rsid w:val="00CD3EB0"/>
    <w:rsid w:val="00CD65DF"/>
    <w:rsid w:val="00CD661B"/>
    <w:rsid w:val="00CD7D94"/>
    <w:rsid w:val="00CE1048"/>
    <w:rsid w:val="00CE262B"/>
    <w:rsid w:val="00CE7AB4"/>
    <w:rsid w:val="00CF120D"/>
    <w:rsid w:val="00CF1301"/>
    <w:rsid w:val="00CF1D4B"/>
    <w:rsid w:val="00CF1D87"/>
    <w:rsid w:val="00CF2E5F"/>
    <w:rsid w:val="00CF5D3D"/>
    <w:rsid w:val="00CF63C0"/>
    <w:rsid w:val="00CF7323"/>
    <w:rsid w:val="00D01143"/>
    <w:rsid w:val="00D02EB2"/>
    <w:rsid w:val="00D02F16"/>
    <w:rsid w:val="00D0369E"/>
    <w:rsid w:val="00D0407D"/>
    <w:rsid w:val="00D044BE"/>
    <w:rsid w:val="00D05134"/>
    <w:rsid w:val="00D0693F"/>
    <w:rsid w:val="00D0695D"/>
    <w:rsid w:val="00D077B1"/>
    <w:rsid w:val="00D079A8"/>
    <w:rsid w:val="00D100C9"/>
    <w:rsid w:val="00D10700"/>
    <w:rsid w:val="00D115C6"/>
    <w:rsid w:val="00D116F8"/>
    <w:rsid w:val="00D11A19"/>
    <w:rsid w:val="00D11A9C"/>
    <w:rsid w:val="00D16683"/>
    <w:rsid w:val="00D17A4D"/>
    <w:rsid w:val="00D210C4"/>
    <w:rsid w:val="00D21161"/>
    <w:rsid w:val="00D21758"/>
    <w:rsid w:val="00D2219E"/>
    <w:rsid w:val="00D22A80"/>
    <w:rsid w:val="00D22C9B"/>
    <w:rsid w:val="00D25E82"/>
    <w:rsid w:val="00D26336"/>
    <w:rsid w:val="00D268E0"/>
    <w:rsid w:val="00D271F6"/>
    <w:rsid w:val="00D3005F"/>
    <w:rsid w:val="00D31306"/>
    <w:rsid w:val="00D31395"/>
    <w:rsid w:val="00D323EA"/>
    <w:rsid w:val="00D32F65"/>
    <w:rsid w:val="00D35475"/>
    <w:rsid w:val="00D355F1"/>
    <w:rsid w:val="00D3790E"/>
    <w:rsid w:val="00D37C9E"/>
    <w:rsid w:val="00D408C1"/>
    <w:rsid w:val="00D413B5"/>
    <w:rsid w:val="00D4272C"/>
    <w:rsid w:val="00D42C2B"/>
    <w:rsid w:val="00D4301A"/>
    <w:rsid w:val="00D43AF3"/>
    <w:rsid w:val="00D44ED3"/>
    <w:rsid w:val="00D46186"/>
    <w:rsid w:val="00D46B86"/>
    <w:rsid w:val="00D50DEA"/>
    <w:rsid w:val="00D50F1A"/>
    <w:rsid w:val="00D5144B"/>
    <w:rsid w:val="00D52158"/>
    <w:rsid w:val="00D52BA1"/>
    <w:rsid w:val="00D53EA9"/>
    <w:rsid w:val="00D54C5A"/>
    <w:rsid w:val="00D54F9B"/>
    <w:rsid w:val="00D5684F"/>
    <w:rsid w:val="00D60ACB"/>
    <w:rsid w:val="00D61B02"/>
    <w:rsid w:val="00D64359"/>
    <w:rsid w:val="00D646A8"/>
    <w:rsid w:val="00D64D71"/>
    <w:rsid w:val="00D675DD"/>
    <w:rsid w:val="00D67ECD"/>
    <w:rsid w:val="00D70590"/>
    <w:rsid w:val="00D70C52"/>
    <w:rsid w:val="00D711B0"/>
    <w:rsid w:val="00D71A71"/>
    <w:rsid w:val="00D71F3A"/>
    <w:rsid w:val="00D72E28"/>
    <w:rsid w:val="00D730F9"/>
    <w:rsid w:val="00D74302"/>
    <w:rsid w:val="00D75502"/>
    <w:rsid w:val="00D756A3"/>
    <w:rsid w:val="00D772DC"/>
    <w:rsid w:val="00D80B56"/>
    <w:rsid w:val="00D82808"/>
    <w:rsid w:val="00D82A5C"/>
    <w:rsid w:val="00D838C6"/>
    <w:rsid w:val="00D84599"/>
    <w:rsid w:val="00D84C9B"/>
    <w:rsid w:val="00D85608"/>
    <w:rsid w:val="00D87548"/>
    <w:rsid w:val="00D87BC9"/>
    <w:rsid w:val="00D905BA"/>
    <w:rsid w:val="00D90910"/>
    <w:rsid w:val="00D93330"/>
    <w:rsid w:val="00D933A8"/>
    <w:rsid w:val="00D93482"/>
    <w:rsid w:val="00D93FC2"/>
    <w:rsid w:val="00D945D9"/>
    <w:rsid w:val="00D964D8"/>
    <w:rsid w:val="00DA09B6"/>
    <w:rsid w:val="00DA0C4A"/>
    <w:rsid w:val="00DA0D9A"/>
    <w:rsid w:val="00DA0F66"/>
    <w:rsid w:val="00DA0F6D"/>
    <w:rsid w:val="00DA1354"/>
    <w:rsid w:val="00DA1AD9"/>
    <w:rsid w:val="00DA2E7A"/>
    <w:rsid w:val="00DA391E"/>
    <w:rsid w:val="00DA41EE"/>
    <w:rsid w:val="00DA428B"/>
    <w:rsid w:val="00DA447D"/>
    <w:rsid w:val="00DA5003"/>
    <w:rsid w:val="00DA614D"/>
    <w:rsid w:val="00DA698B"/>
    <w:rsid w:val="00DA6B45"/>
    <w:rsid w:val="00DA71C1"/>
    <w:rsid w:val="00DA7598"/>
    <w:rsid w:val="00DA7A84"/>
    <w:rsid w:val="00DA7B91"/>
    <w:rsid w:val="00DB1CA7"/>
    <w:rsid w:val="00DB2202"/>
    <w:rsid w:val="00DB307A"/>
    <w:rsid w:val="00DB3890"/>
    <w:rsid w:val="00DB4344"/>
    <w:rsid w:val="00DB5746"/>
    <w:rsid w:val="00DB69D6"/>
    <w:rsid w:val="00DB70ED"/>
    <w:rsid w:val="00DB720A"/>
    <w:rsid w:val="00DC0FC5"/>
    <w:rsid w:val="00DC1711"/>
    <w:rsid w:val="00DC29CF"/>
    <w:rsid w:val="00DC31EB"/>
    <w:rsid w:val="00DC3E8F"/>
    <w:rsid w:val="00DC5F78"/>
    <w:rsid w:val="00DC602B"/>
    <w:rsid w:val="00DC6FB2"/>
    <w:rsid w:val="00DC6FC7"/>
    <w:rsid w:val="00DD0893"/>
    <w:rsid w:val="00DD12A3"/>
    <w:rsid w:val="00DD1339"/>
    <w:rsid w:val="00DD255F"/>
    <w:rsid w:val="00DD2FE0"/>
    <w:rsid w:val="00DD311E"/>
    <w:rsid w:val="00DD3DC1"/>
    <w:rsid w:val="00DD42F2"/>
    <w:rsid w:val="00DD4A76"/>
    <w:rsid w:val="00DD5534"/>
    <w:rsid w:val="00DD57FE"/>
    <w:rsid w:val="00DD607F"/>
    <w:rsid w:val="00DD6B4A"/>
    <w:rsid w:val="00DD723C"/>
    <w:rsid w:val="00DD783C"/>
    <w:rsid w:val="00DE003B"/>
    <w:rsid w:val="00DE2622"/>
    <w:rsid w:val="00DE28E5"/>
    <w:rsid w:val="00DE2934"/>
    <w:rsid w:val="00DE2B2A"/>
    <w:rsid w:val="00DE2BDC"/>
    <w:rsid w:val="00DE35D3"/>
    <w:rsid w:val="00DE3647"/>
    <w:rsid w:val="00DE3B57"/>
    <w:rsid w:val="00DE460C"/>
    <w:rsid w:val="00DE5F83"/>
    <w:rsid w:val="00DE62C8"/>
    <w:rsid w:val="00DE7049"/>
    <w:rsid w:val="00DE7D4B"/>
    <w:rsid w:val="00DE7EF8"/>
    <w:rsid w:val="00DF2862"/>
    <w:rsid w:val="00DF33FD"/>
    <w:rsid w:val="00DF39E2"/>
    <w:rsid w:val="00DF3D1E"/>
    <w:rsid w:val="00DF3DBE"/>
    <w:rsid w:val="00DF408B"/>
    <w:rsid w:val="00DF44D2"/>
    <w:rsid w:val="00DF47EA"/>
    <w:rsid w:val="00DF4E05"/>
    <w:rsid w:val="00DF50A7"/>
    <w:rsid w:val="00DF59B8"/>
    <w:rsid w:val="00DF5B68"/>
    <w:rsid w:val="00DF61D6"/>
    <w:rsid w:val="00DF656D"/>
    <w:rsid w:val="00E00BB0"/>
    <w:rsid w:val="00E018BA"/>
    <w:rsid w:val="00E03870"/>
    <w:rsid w:val="00E040E9"/>
    <w:rsid w:val="00E0491D"/>
    <w:rsid w:val="00E051E1"/>
    <w:rsid w:val="00E06BD3"/>
    <w:rsid w:val="00E07E76"/>
    <w:rsid w:val="00E10E33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5FC9"/>
    <w:rsid w:val="00E260D6"/>
    <w:rsid w:val="00E26A6C"/>
    <w:rsid w:val="00E26D6D"/>
    <w:rsid w:val="00E27224"/>
    <w:rsid w:val="00E272C4"/>
    <w:rsid w:val="00E27829"/>
    <w:rsid w:val="00E31BC0"/>
    <w:rsid w:val="00E32770"/>
    <w:rsid w:val="00E32AE7"/>
    <w:rsid w:val="00E32E69"/>
    <w:rsid w:val="00E345A9"/>
    <w:rsid w:val="00E34628"/>
    <w:rsid w:val="00E34A43"/>
    <w:rsid w:val="00E34D69"/>
    <w:rsid w:val="00E3634F"/>
    <w:rsid w:val="00E371A5"/>
    <w:rsid w:val="00E3757B"/>
    <w:rsid w:val="00E37617"/>
    <w:rsid w:val="00E37E4A"/>
    <w:rsid w:val="00E40836"/>
    <w:rsid w:val="00E4195B"/>
    <w:rsid w:val="00E4255B"/>
    <w:rsid w:val="00E42893"/>
    <w:rsid w:val="00E42B5C"/>
    <w:rsid w:val="00E42E01"/>
    <w:rsid w:val="00E42FE7"/>
    <w:rsid w:val="00E43AE3"/>
    <w:rsid w:val="00E4536E"/>
    <w:rsid w:val="00E45A32"/>
    <w:rsid w:val="00E46505"/>
    <w:rsid w:val="00E46C83"/>
    <w:rsid w:val="00E51A38"/>
    <w:rsid w:val="00E52E0F"/>
    <w:rsid w:val="00E537D9"/>
    <w:rsid w:val="00E5410B"/>
    <w:rsid w:val="00E5473D"/>
    <w:rsid w:val="00E5516E"/>
    <w:rsid w:val="00E55311"/>
    <w:rsid w:val="00E55EA7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4D4"/>
    <w:rsid w:val="00E645C4"/>
    <w:rsid w:val="00E64793"/>
    <w:rsid w:val="00E653B7"/>
    <w:rsid w:val="00E65448"/>
    <w:rsid w:val="00E70446"/>
    <w:rsid w:val="00E70F3D"/>
    <w:rsid w:val="00E7173A"/>
    <w:rsid w:val="00E71901"/>
    <w:rsid w:val="00E74031"/>
    <w:rsid w:val="00E743F7"/>
    <w:rsid w:val="00E75FFA"/>
    <w:rsid w:val="00E76611"/>
    <w:rsid w:val="00E766C0"/>
    <w:rsid w:val="00E77D91"/>
    <w:rsid w:val="00E81A68"/>
    <w:rsid w:val="00E81C89"/>
    <w:rsid w:val="00E82385"/>
    <w:rsid w:val="00E82517"/>
    <w:rsid w:val="00E829D8"/>
    <w:rsid w:val="00E838DD"/>
    <w:rsid w:val="00E850CC"/>
    <w:rsid w:val="00E8522E"/>
    <w:rsid w:val="00E869B9"/>
    <w:rsid w:val="00E874A5"/>
    <w:rsid w:val="00E91E86"/>
    <w:rsid w:val="00E91F73"/>
    <w:rsid w:val="00E93362"/>
    <w:rsid w:val="00E94A55"/>
    <w:rsid w:val="00E94BB7"/>
    <w:rsid w:val="00E95531"/>
    <w:rsid w:val="00E96475"/>
    <w:rsid w:val="00E97658"/>
    <w:rsid w:val="00E97739"/>
    <w:rsid w:val="00EA0907"/>
    <w:rsid w:val="00EA185F"/>
    <w:rsid w:val="00EA240E"/>
    <w:rsid w:val="00EA2777"/>
    <w:rsid w:val="00EA292E"/>
    <w:rsid w:val="00EA4212"/>
    <w:rsid w:val="00EA4362"/>
    <w:rsid w:val="00EA4D34"/>
    <w:rsid w:val="00EA5BE5"/>
    <w:rsid w:val="00EA6E23"/>
    <w:rsid w:val="00EA732D"/>
    <w:rsid w:val="00EA7447"/>
    <w:rsid w:val="00EA7868"/>
    <w:rsid w:val="00EB10C5"/>
    <w:rsid w:val="00EB24F7"/>
    <w:rsid w:val="00EB36D9"/>
    <w:rsid w:val="00EB693C"/>
    <w:rsid w:val="00EB6FEB"/>
    <w:rsid w:val="00EB7E79"/>
    <w:rsid w:val="00EC0B60"/>
    <w:rsid w:val="00EC15D5"/>
    <w:rsid w:val="00EC17BD"/>
    <w:rsid w:val="00EC1C0E"/>
    <w:rsid w:val="00EC1FD3"/>
    <w:rsid w:val="00EC23C1"/>
    <w:rsid w:val="00EC28F9"/>
    <w:rsid w:val="00EC41C8"/>
    <w:rsid w:val="00EC4702"/>
    <w:rsid w:val="00EC6EB0"/>
    <w:rsid w:val="00EC73BD"/>
    <w:rsid w:val="00EC74D2"/>
    <w:rsid w:val="00ED12DB"/>
    <w:rsid w:val="00ED172F"/>
    <w:rsid w:val="00ED177D"/>
    <w:rsid w:val="00ED255F"/>
    <w:rsid w:val="00ED3562"/>
    <w:rsid w:val="00ED3CBB"/>
    <w:rsid w:val="00ED3D50"/>
    <w:rsid w:val="00ED3F95"/>
    <w:rsid w:val="00ED4E29"/>
    <w:rsid w:val="00ED4FE7"/>
    <w:rsid w:val="00ED5704"/>
    <w:rsid w:val="00ED6203"/>
    <w:rsid w:val="00ED6F8B"/>
    <w:rsid w:val="00ED757C"/>
    <w:rsid w:val="00EE30DC"/>
    <w:rsid w:val="00EE3A67"/>
    <w:rsid w:val="00EE59F0"/>
    <w:rsid w:val="00EE6849"/>
    <w:rsid w:val="00EE6980"/>
    <w:rsid w:val="00EE7B1A"/>
    <w:rsid w:val="00EE7EDB"/>
    <w:rsid w:val="00EF016B"/>
    <w:rsid w:val="00EF06C1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DEF"/>
    <w:rsid w:val="00EF71C4"/>
    <w:rsid w:val="00EF7326"/>
    <w:rsid w:val="00EF7A05"/>
    <w:rsid w:val="00F00BC3"/>
    <w:rsid w:val="00F01622"/>
    <w:rsid w:val="00F016EA"/>
    <w:rsid w:val="00F01906"/>
    <w:rsid w:val="00F020C5"/>
    <w:rsid w:val="00F02682"/>
    <w:rsid w:val="00F03485"/>
    <w:rsid w:val="00F068E5"/>
    <w:rsid w:val="00F06E5A"/>
    <w:rsid w:val="00F06FB6"/>
    <w:rsid w:val="00F101FB"/>
    <w:rsid w:val="00F115A7"/>
    <w:rsid w:val="00F119FB"/>
    <w:rsid w:val="00F11AE8"/>
    <w:rsid w:val="00F11B31"/>
    <w:rsid w:val="00F11DA4"/>
    <w:rsid w:val="00F120FA"/>
    <w:rsid w:val="00F12264"/>
    <w:rsid w:val="00F12B71"/>
    <w:rsid w:val="00F14115"/>
    <w:rsid w:val="00F14237"/>
    <w:rsid w:val="00F1431C"/>
    <w:rsid w:val="00F14962"/>
    <w:rsid w:val="00F15D71"/>
    <w:rsid w:val="00F169A9"/>
    <w:rsid w:val="00F17519"/>
    <w:rsid w:val="00F17626"/>
    <w:rsid w:val="00F23946"/>
    <w:rsid w:val="00F23A2C"/>
    <w:rsid w:val="00F23BF6"/>
    <w:rsid w:val="00F23C8E"/>
    <w:rsid w:val="00F2485E"/>
    <w:rsid w:val="00F24A3A"/>
    <w:rsid w:val="00F24C9C"/>
    <w:rsid w:val="00F25B5C"/>
    <w:rsid w:val="00F26139"/>
    <w:rsid w:val="00F2789C"/>
    <w:rsid w:val="00F301BF"/>
    <w:rsid w:val="00F302D6"/>
    <w:rsid w:val="00F3102A"/>
    <w:rsid w:val="00F32CE5"/>
    <w:rsid w:val="00F34537"/>
    <w:rsid w:val="00F34DE0"/>
    <w:rsid w:val="00F34E24"/>
    <w:rsid w:val="00F357F7"/>
    <w:rsid w:val="00F35F8F"/>
    <w:rsid w:val="00F370DA"/>
    <w:rsid w:val="00F37771"/>
    <w:rsid w:val="00F4075E"/>
    <w:rsid w:val="00F41DB8"/>
    <w:rsid w:val="00F43AD6"/>
    <w:rsid w:val="00F43C03"/>
    <w:rsid w:val="00F449C5"/>
    <w:rsid w:val="00F46494"/>
    <w:rsid w:val="00F4757F"/>
    <w:rsid w:val="00F47995"/>
    <w:rsid w:val="00F47A7C"/>
    <w:rsid w:val="00F50081"/>
    <w:rsid w:val="00F50184"/>
    <w:rsid w:val="00F516E8"/>
    <w:rsid w:val="00F51FC9"/>
    <w:rsid w:val="00F54499"/>
    <w:rsid w:val="00F550F7"/>
    <w:rsid w:val="00F55384"/>
    <w:rsid w:val="00F5629C"/>
    <w:rsid w:val="00F5668B"/>
    <w:rsid w:val="00F56976"/>
    <w:rsid w:val="00F56E06"/>
    <w:rsid w:val="00F57EA7"/>
    <w:rsid w:val="00F616D5"/>
    <w:rsid w:val="00F619A5"/>
    <w:rsid w:val="00F61BB3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4A5"/>
    <w:rsid w:val="00F67584"/>
    <w:rsid w:val="00F70342"/>
    <w:rsid w:val="00F70A02"/>
    <w:rsid w:val="00F70FCC"/>
    <w:rsid w:val="00F71342"/>
    <w:rsid w:val="00F7152E"/>
    <w:rsid w:val="00F732DF"/>
    <w:rsid w:val="00F73831"/>
    <w:rsid w:val="00F73DE2"/>
    <w:rsid w:val="00F73EDB"/>
    <w:rsid w:val="00F772EE"/>
    <w:rsid w:val="00F80C9A"/>
    <w:rsid w:val="00F812BD"/>
    <w:rsid w:val="00F81650"/>
    <w:rsid w:val="00F821C1"/>
    <w:rsid w:val="00F85639"/>
    <w:rsid w:val="00F85D89"/>
    <w:rsid w:val="00F87EB4"/>
    <w:rsid w:val="00F908FC"/>
    <w:rsid w:val="00F92E47"/>
    <w:rsid w:val="00F952CF"/>
    <w:rsid w:val="00F967AE"/>
    <w:rsid w:val="00F96B0E"/>
    <w:rsid w:val="00FA086E"/>
    <w:rsid w:val="00FA164C"/>
    <w:rsid w:val="00FA1769"/>
    <w:rsid w:val="00FA1DF0"/>
    <w:rsid w:val="00FA255B"/>
    <w:rsid w:val="00FA2693"/>
    <w:rsid w:val="00FA4FC0"/>
    <w:rsid w:val="00FA4FE1"/>
    <w:rsid w:val="00FA6C50"/>
    <w:rsid w:val="00FA72BE"/>
    <w:rsid w:val="00FA7E8E"/>
    <w:rsid w:val="00FB0F22"/>
    <w:rsid w:val="00FB1291"/>
    <w:rsid w:val="00FB1BF6"/>
    <w:rsid w:val="00FB26A7"/>
    <w:rsid w:val="00FB294E"/>
    <w:rsid w:val="00FB3931"/>
    <w:rsid w:val="00FB6BB9"/>
    <w:rsid w:val="00FB744C"/>
    <w:rsid w:val="00FC0488"/>
    <w:rsid w:val="00FC094F"/>
    <w:rsid w:val="00FC0C77"/>
    <w:rsid w:val="00FC102B"/>
    <w:rsid w:val="00FC1E71"/>
    <w:rsid w:val="00FC2A24"/>
    <w:rsid w:val="00FC2A99"/>
    <w:rsid w:val="00FC3861"/>
    <w:rsid w:val="00FC3D82"/>
    <w:rsid w:val="00FC52AB"/>
    <w:rsid w:val="00FC6A32"/>
    <w:rsid w:val="00FC77A6"/>
    <w:rsid w:val="00FD01A9"/>
    <w:rsid w:val="00FD0D40"/>
    <w:rsid w:val="00FD0E3A"/>
    <w:rsid w:val="00FD1AF4"/>
    <w:rsid w:val="00FD3054"/>
    <w:rsid w:val="00FD305D"/>
    <w:rsid w:val="00FD42B8"/>
    <w:rsid w:val="00FD4794"/>
    <w:rsid w:val="00FD51FA"/>
    <w:rsid w:val="00FD5375"/>
    <w:rsid w:val="00FD548B"/>
    <w:rsid w:val="00FD55E4"/>
    <w:rsid w:val="00FD63E4"/>
    <w:rsid w:val="00FE2134"/>
    <w:rsid w:val="00FE3116"/>
    <w:rsid w:val="00FE379D"/>
    <w:rsid w:val="00FE3F29"/>
    <w:rsid w:val="00FE41DA"/>
    <w:rsid w:val="00FE457F"/>
    <w:rsid w:val="00FE5020"/>
    <w:rsid w:val="00FE5706"/>
    <w:rsid w:val="00FE68DE"/>
    <w:rsid w:val="00FE797D"/>
    <w:rsid w:val="00FF03AD"/>
    <w:rsid w:val="00FF0411"/>
    <w:rsid w:val="00FF07AF"/>
    <w:rsid w:val="00FF0FC1"/>
    <w:rsid w:val="00FF26F4"/>
    <w:rsid w:val="00FF3062"/>
    <w:rsid w:val="00FF3944"/>
    <w:rsid w:val="00FF3F8A"/>
    <w:rsid w:val="00FF5515"/>
    <w:rsid w:val="00FF6E1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3623D"/>
  <w15:docId w15:val="{4448827E-C13F-47C0-9C48-FEDA9D6F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42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link w:val="BezodstpwZnak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6E0AA8"/>
    <w:pPr>
      <w:tabs>
        <w:tab w:val="left" w:pos="1276"/>
        <w:tab w:val="left" w:pos="1680"/>
      </w:tabs>
      <w:spacing w:before="120" w:after="120"/>
      <w:ind w:left="-567" w:right="142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uiPriority w:val="39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6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BezodstpwZnak">
    <w:name w:val="Bez odstępów Znak"/>
    <w:link w:val="Bezodstpw"/>
    <w:rsid w:val="00ED12DB"/>
    <w:rPr>
      <w:rFonts w:ascii="Calibri" w:hAnsi="Calibri"/>
      <w:sz w:val="22"/>
      <w:szCs w:val="22"/>
    </w:rPr>
  </w:style>
  <w:style w:type="character" w:styleId="Odwoaniedelikatne">
    <w:name w:val="Subtle Reference"/>
    <w:uiPriority w:val="31"/>
    <w:qFormat/>
    <w:rsid w:val="00522E17"/>
    <w:rPr>
      <w:smallCaps/>
      <w:color w:val="000000"/>
      <w:u w:val="single"/>
    </w:rPr>
  </w:style>
  <w:style w:type="paragraph" w:styleId="NormalnyWeb">
    <w:name w:val="Normal (Web)"/>
    <w:basedOn w:val="Normalny"/>
    <w:uiPriority w:val="99"/>
    <w:unhideWhenUsed/>
    <w:rsid w:val="009C0F61"/>
    <w:rPr>
      <w:rFonts w:eastAsiaTheme="minorHAnsi"/>
    </w:rPr>
  </w:style>
  <w:style w:type="paragraph" w:styleId="Listanumerowana">
    <w:name w:val="List Number"/>
    <w:basedOn w:val="Normalny"/>
    <w:unhideWhenUsed/>
    <w:rsid w:val="00786628"/>
    <w:pPr>
      <w:widowControl w:val="0"/>
      <w:numPr>
        <w:numId w:val="34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Calibri" w:hAnsi="Times"/>
      <w:b/>
      <w:sz w:val="22"/>
      <w:szCs w:val="22"/>
    </w:rPr>
  </w:style>
  <w:style w:type="paragraph" w:styleId="Listanumerowana2">
    <w:name w:val="List Number 2"/>
    <w:basedOn w:val="Normalny"/>
    <w:unhideWhenUsed/>
    <w:rsid w:val="00786628"/>
    <w:pPr>
      <w:numPr>
        <w:ilvl w:val="1"/>
        <w:numId w:val="34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Calibri" w:hAnsi="Times"/>
      <w:sz w:val="22"/>
    </w:rPr>
  </w:style>
  <w:style w:type="paragraph" w:styleId="Listanumerowana5">
    <w:name w:val="List Number 5"/>
    <w:basedOn w:val="Normalny"/>
    <w:unhideWhenUsed/>
    <w:rsid w:val="00786628"/>
    <w:pPr>
      <w:numPr>
        <w:ilvl w:val="4"/>
        <w:numId w:val="34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Calibri" w:hAnsi="Times"/>
      <w:bCs/>
      <w:sz w:val="22"/>
      <w:szCs w:val="22"/>
    </w:rPr>
  </w:style>
  <w:style w:type="paragraph" w:customStyle="1" w:styleId="Textbody">
    <w:name w:val="Text body"/>
    <w:basedOn w:val="Normalny"/>
    <w:rsid w:val="00786628"/>
    <w:pPr>
      <w:autoSpaceDN w:val="0"/>
      <w:spacing w:after="283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61704A"/>
  </w:style>
  <w:style w:type="table" w:customStyle="1" w:styleId="Tabela-Siatka1">
    <w:name w:val="Tabela - Siatka1"/>
    <w:basedOn w:val="Standardowy"/>
    <w:next w:val="Tabela-Siatka"/>
    <w:uiPriority w:val="39"/>
    <w:rsid w:val="00C84E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zp.gov.pl/__data/assets/pdf_file/0026/45557/Jednolity-Europejski-Dokument-Zamowienia-instrukcja-2021.01.20.pdf" TargetMode="External"/><Relationship Id="rId17" Type="http://schemas.openxmlformats.org/officeDocument/2006/relationships/hyperlink" Target="https://platformazakupowa.pl/um_jaros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um_jaroslaw" TargetMode="External"/><Relationship Id="rId10" Type="http://schemas.openxmlformats.org/officeDocument/2006/relationships/hyperlink" Target="https://platformazakupowa.pl/pn/um_jaroslaw/proceeding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p@um.jaroslaw.pl" TargetMode="External"/><Relationship Id="rId14" Type="http://schemas.openxmlformats.org/officeDocument/2006/relationships/hyperlink" Target="https://www.uzp.gov.pl/__data/assets/pdf_file/0026/45557/Jednolity-Europejski-Dokument-Zamowienia-instrukcja-2021.01.2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52BA-16E4-47AE-8AEE-42DD41BB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8485</Words>
  <Characters>50914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59281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Paweł Dernoga</cp:lastModifiedBy>
  <cp:revision>7</cp:revision>
  <cp:lastPrinted>2024-09-25T10:51:00Z</cp:lastPrinted>
  <dcterms:created xsi:type="dcterms:W3CDTF">2024-10-02T11:07:00Z</dcterms:created>
  <dcterms:modified xsi:type="dcterms:W3CDTF">2024-10-04T08:31:00Z</dcterms:modified>
</cp:coreProperties>
</file>