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b/>
          <w:sz w:val="18"/>
          <w:szCs w:val="18"/>
        </w:rPr>
        <w:t>Konsola</w:t>
      </w:r>
      <w:r>
        <w:rPr>
          <w:rFonts w:ascii="Times New Roman" w:hAnsi="Times New Roman" w:cs="Times New Roman"/>
          <w:b/>
          <w:sz w:val="18"/>
          <w:szCs w:val="18"/>
        </w:rPr>
        <w:t xml:space="preserve"> (terminal dyspozytorski)</w:t>
      </w:r>
      <w:r w:rsidRPr="00270F0D">
        <w:rPr>
          <w:rFonts w:ascii="Times New Roman" w:hAnsi="Times New Roman" w:cs="Times New Roman"/>
          <w:b/>
          <w:sz w:val="18"/>
          <w:szCs w:val="18"/>
        </w:rPr>
        <w:t xml:space="preserve"> DGT 5810-10 </w:t>
      </w:r>
      <w:r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270F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minimalne parametry i wymagania techniczne</w:t>
      </w:r>
      <w:r w:rsidRPr="00270F0D">
        <w:rPr>
          <w:rFonts w:ascii="Times New Roman" w:hAnsi="Times New Roman" w:cs="Times New Roman"/>
          <w:sz w:val="18"/>
          <w:szCs w:val="18"/>
        </w:rPr>
        <w:t>: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1. Ekran dotykowy, o przekątnej min. 19” wraz z regulacją położenia w zakresie uchylenia od pionu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2. Zamawiający wymaga podłączenia dostarczanych konsol do serwerów komunikacyjnych za pomocą interfejsu IP.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>3. Możliwość jednoczesnego prowadzenia rozmowy z wykorzystaniem łącza radiowego, telefonicznego interkomu oraz prowadzenia podsłuchu radiowego.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4. Funkcje umożliwiające obsługę połączeń radiowych i monitoringu środków radiowych: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a) obserwowanie stanu sygnałów PTT i SQUELCH w danym kanale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radiowym,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b) rejestracja rozmów,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c) wybór kanału pracy radiostacji,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d) wybór trybu pracy (nasłuch, nadawanie-odbiór),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e) wybór grup w radiotelefonie.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5. Funkcje umożliwiające obsługę środków łączności telefonicznej: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kolejkowanie zgłoszeń,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a) szybkie wybieranie połączenia konferencyjnego,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b) szybki dostęp do książki telefonicznej,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c) zestawianie połączeń pomiędzy abonentami,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d) rejestracja rozmów.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6. Funkcje umożliwiające obsługę Interkomu.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7. Konsola wraz z serwerem komunikacyjnym musi zapewniać rejestrację rozmów radiowych. Rejestracja rozmów radiowych powinna zawierać co najmniej: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a) ID radiotelefonu,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b)  nr kanału na którym prowadzona jest rozmowa,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c)  godzinę rozpoczęcia i zakończenia,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d)  czas rozmowy,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e) identyfikator nagrania.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8. Konsola wraz z serwerem komunikacyjnym musi zapewniać rejestrację rozmów telefonicznych. Rejestracja rozmów telefonicznych powinna zawierać co najmniej: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a) numer abonenta inicjującego,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b)  numer abonenta wywołanego,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c)  numer abonenta docelowego (przypadek przekierowania),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d)  godzinę rozpoczęcia i zakończenia,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e)  czas rozmowy,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f) identyfikator nagrania.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9. Możliwość nasłuchu korespondencji pomiędzy Dyspozytorem innej konsoli prowadzącej nasłuch na tym samym radiotelefonie lub grupie a użytkownikami sieci radiowej. 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10. Podczas zmiany kanału radiowego przez dyspozytora konieczna jest sygnalizacja (z podaniem nazwy stanowiska dyspozytorskiego, które dokonało zmiany) na pozostałych konsolach dyspozytorskich posiadających dostęp do ww. radiotelefonu.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11. Konsola musi umożliwić Dyspozytorowi dynamiczne tworzenie grupy radiotelefonów, przypisanie im jednego przycisku, który załączy nadawanie na wszystkich radiotelefonach w grupie. Utworzenie grupy powinno być sygnalizowane na pozostałych konsolach mających uprawnienia do korzystania z dowolnego telefonu w zestawionej grupie.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12. Konsola musi zapewniać regulację głośności sygnalizacji dźwiękowej.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13. Wszystkie komunikaty, ostrzeżenia i opisy wyświetlane na konsoli muszą być w języku polskim.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14. Administrator systemu musi mieć możliwość nadawania odpowiednich uprawnień  poszczególnym konsolom, grupom dyspozytorów i użytkownikom uprzywilejowanym.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15. Możliwość odsłuchu zarejestrowanej korespondencji prowadzonej przez daną Konsolę.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16. Zamawiający wymaga aby wraz z konsolą Wykonawca dostarczył aplikację graficznego interfejsu Użytkownika.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17. Zamawiający wymaga, aby całość wymaganej funkcjonalności była realizowana przez zintegrowaną aplikację działającą na konsoli dyspozytorskiej, współpracującą z zewnętrznym serwerem komunikacyjnym w oparciu o uzgodniony z Zamawiającym interfejs programowy API. Zamawiający nie dopuszcza rozwiązania, w którym dla realizacji wymagań opisanych w tej tabeli Użytkownik będzie musiał uruchamiać niezależne aplikacje.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18. Obsługa co najmniej 4 kolejek z funkcją ACD (Automatic Call Distribution), obsługa gorących linii pozwalająca na obserwację stanu łącza abonenta.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19. Dostęp do lokalnej i globalnej książki telefonicznej. 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20. Obsługa konferencji zwykłej i selektorowej również w modelu sieciowym. Łączna minimalna liczba uczestników konferencji to 48.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lastRenderedPageBreak/>
        <w:t xml:space="preserve">21. Obsługa pozwalająca na realizacje połączeń </w:t>
      </w:r>
      <w:proofErr w:type="spellStart"/>
      <w:r w:rsidRPr="00270F0D">
        <w:rPr>
          <w:rFonts w:ascii="Times New Roman" w:hAnsi="Times New Roman" w:cs="Times New Roman"/>
          <w:sz w:val="18"/>
          <w:szCs w:val="18"/>
        </w:rPr>
        <w:t>crossconect</w:t>
      </w:r>
      <w:proofErr w:type="spellEnd"/>
      <w:r w:rsidRPr="00270F0D">
        <w:rPr>
          <w:rFonts w:ascii="Times New Roman" w:hAnsi="Times New Roman" w:cs="Times New Roman"/>
          <w:sz w:val="18"/>
          <w:szCs w:val="18"/>
        </w:rPr>
        <w:t xml:space="preserve"> (połączenie radiostacji z telefonem) i </w:t>
      </w:r>
      <w:proofErr w:type="spellStart"/>
      <w:r w:rsidRPr="00270F0D">
        <w:rPr>
          <w:rFonts w:ascii="Times New Roman" w:hAnsi="Times New Roman" w:cs="Times New Roman"/>
          <w:sz w:val="18"/>
          <w:szCs w:val="18"/>
        </w:rPr>
        <w:t>crossband</w:t>
      </w:r>
      <w:proofErr w:type="spellEnd"/>
      <w:r w:rsidRPr="00270F0D">
        <w:rPr>
          <w:rFonts w:ascii="Times New Roman" w:hAnsi="Times New Roman" w:cs="Times New Roman"/>
          <w:sz w:val="18"/>
          <w:szCs w:val="18"/>
        </w:rPr>
        <w:t xml:space="preserve"> (połączenie dwóch radiostacji).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23. Obsługa historii zdarzeń telefonicznych, radiowych, SMS, statusów i alarmów. Pozwalająca na przeglądanie zdarzeń z co najmniej 7 ostatnich dni oraz ich archiwizację.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24. Zmiana konfiguracji aplikacji nie może powodować jej restartu, nie jest odczuwalna z punktu widzenia użytkownika.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25. Obsługa profili operatorskich i dyspozytorskich. Profile operatorskie i  dyspozytorskie systemu określają zakres odpowiedzialności i przywileje jakie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posiada Operator/Dyspozytor posługujący się danym profilem. Profil musi zawierać informacje na temat: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a) kanałów radiowych, dostępnych na stanowisku operatorskim / dyspozytorskim,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b) praw dostępu do kanałów (tryby pracy Operatora/Dyspozytora na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danym kanale i priorytety),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c) praw do zmiany częstotliwości i mocy nadawania określonych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kanałów,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d) dostępnych zasobów telefonicznych (kolejki, gorące linie),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e) wyglądu interfejsu (rozmieszczenie przycisków, napisy na przyciskach).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26. Obsługa zestawu funkcji umożliwiających powiadamianie telefoniczne zdefiniowanej  grupy osób.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27. Obsługa następujących funkcji dyspozytorskich: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a) Kierowanie </w:t>
      </w:r>
      <w:proofErr w:type="spellStart"/>
      <w:r w:rsidRPr="00270F0D">
        <w:rPr>
          <w:rFonts w:ascii="Times New Roman" w:hAnsi="Times New Roman" w:cs="Times New Roman"/>
          <w:sz w:val="18"/>
          <w:szCs w:val="18"/>
        </w:rPr>
        <w:t>wywołań</w:t>
      </w:r>
      <w:proofErr w:type="spellEnd"/>
      <w:r w:rsidRPr="00270F0D">
        <w:rPr>
          <w:rFonts w:ascii="Times New Roman" w:hAnsi="Times New Roman" w:cs="Times New Roman"/>
          <w:sz w:val="18"/>
          <w:szCs w:val="18"/>
        </w:rPr>
        <w:t xml:space="preserve"> do 4 kolejek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b) Możliwość zawieszenia do 3 </w:t>
      </w:r>
      <w:proofErr w:type="spellStart"/>
      <w:r w:rsidRPr="00270F0D">
        <w:rPr>
          <w:rFonts w:ascii="Times New Roman" w:hAnsi="Times New Roman" w:cs="Times New Roman"/>
          <w:sz w:val="18"/>
          <w:szCs w:val="18"/>
        </w:rPr>
        <w:t>wywołań</w:t>
      </w:r>
      <w:proofErr w:type="spellEnd"/>
      <w:r w:rsidRPr="00270F0D">
        <w:rPr>
          <w:rFonts w:ascii="Times New Roman" w:hAnsi="Times New Roman" w:cs="Times New Roman"/>
          <w:sz w:val="18"/>
          <w:szCs w:val="18"/>
        </w:rPr>
        <w:t xml:space="preserve"> (HOLD)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c) Możliwość szybkiego przekazania połączenia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d) Możliwość grupowania klawiszy gorących linii w zakładki (co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najmniej 20 zakładek)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e) Możliwość przypisywania klawiszom gorących linii kolorów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f) Możliwość definiowania kolorów dla różnych stanów wskazywanych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przez klawisze gorących linii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g) Możliwość przypisania typu dzwonka do klawisza 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h) Możliwość przypisania dzwonka do kolejki.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28. „Oddzwanianie” przy zajętości – w przypadku zajętości wywoływanego terminala abonent może zażądać zasygnalizowania faktu, że terminal wywoływany przeszedł w stan spoczynku, tzn. zakończyła dotychczasowe połączenie.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29. „Oddzwanianie” przy braku odpowiedzi – w przypadku braku odpowiedzi ze strony wywoływanego terminala abonent może zażądać zasygnalizowania faktu, że pojawiła się jakakolwiek aktywność ze strony wywoływanego terminala (np. zrealizował połączenie i przeszedł w stan spoczynku).  </w:t>
      </w:r>
      <w:bookmarkStart w:id="0" w:name="_GoBack"/>
      <w:bookmarkEnd w:id="0"/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30. Zróżnicowany sygnał dzwonienia dla rozmów wewnętrznych, zewnętrznych, specjalnych (połączenia pilne itp.)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31. „Wejście na trzeciego” dla uprzywilejowanego abonenta (pulpit dyspozytora, itp.) możliwość włączenia się w trwającą rozmowę. 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32. Ochrona przed „wejściem na trzeciego” - możliwość aktywowania dla wewnętrznego wybranego abonenta usługi uniemożliwiającej włączenie w prowadzone przez niego rozmowy.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33. Zapamiętywanie indywidualnych ustawień danego użytkownika końcowego, tak aby mógł on po zalogowaniu się na innej konsoli (np. w momencie awarii konsoli) mieć swoje indywidualne ustawienia w niezmienionej formie.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34. Mechanizm projektowania szablonów definiujących wygląd ekranów tzw. skórek. Możliwość definiowania minimum: kolorystyki, wielkości komponentów, obsługi popularnych plików graficznych (gif, </w:t>
      </w:r>
      <w:proofErr w:type="spellStart"/>
      <w:r w:rsidRPr="00270F0D">
        <w:rPr>
          <w:rFonts w:ascii="Times New Roman" w:hAnsi="Times New Roman" w:cs="Times New Roman"/>
          <w:sz w:val="18"/>
          <w:szCs w:val="18"/>
        </w:rPr>
        <w:t>png</w:t>
      </w:r>
      <w:proofErr w:type="spellEnd"/>
      <w:r w:rsidRPr="00270F0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70F0D">
        <w:rPr>
          <w:rFonts w:ascii="Times New Roman" w:hAnsi="Times New Roman" w:cs="Times New Roman"/>
          <w:sz w:val="18"/>
          <w:szCs w:val="18"/>
        </w:rPr>
        <w:t>jpeg</w:t>
      </w:r>
      <w:proofErr w:type="spellEnd"/>
      <w:r w:rsidRPr="00270F0D">
        <w:rPr>
          <w:rFonts w:ascii="Times New Roman" w:hAnsi="Times New Roman" w:cs="Times New Roman"/>
          <w:sz w:val="18"/>
          <w:szCs w:val="18"/>
        </w:rPr>
        <w:t xml:space="preserve">) związanych z wyglądem komponentów, rozmieszczenie komponentów na ekranie, przyporządkowanie akcji (funkcjonalności) do poszczególnych komponentów.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35. Mechanizm zarządzania szablonami dla Administratora Systemu w zakresie  co najmniej: tworzenia list szablonów, przypisywania szablonu do konta użytkownika (każdy użytkownik ma predefiniowany szablon ekranów).  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36. Możliwość importowania i eksportowania szablonów ekranów do plików </w:t>
      </w:r>
      <w:proofErr w:type="spellStart"/>
      <w:r w:rsidRPr="00270F0D">
        <w:rPr>
          <w:rFonts w:ascii="Times New Roman" w:hAnsi="Times New Roman" w:cs="Times New Roman"/>
          <w:sz w:val="18"/>
          <w:szCs w:val="18"/>
        </w:rPr>
        <w:t>xml</w:t>
      </w:r>
      <w:proofErr w:type="spellEnd"/>
      <w:r w:rsidRPr="00270F0D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372D14" w:rsidRPr="00270F0D" w:rsidRDefault="00372D14" w:rsidP="00372D14">
      <w:pPr>
        <w:spacing w:after="0"/>
        <w:ind w:left="165" w:hanging="165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37. Konsola musi posiadać system operacyjny </w:t>
      </w:r>
      <w:r>
        <w:rPr>
          <w:rFonts w:ascii="Times New Roman" w:hAnsi="Times New Roman" w:cs="Times New Roman"/>
          <w:sz w:val="18"/>
          <w:szCs w:val="18"/>
        </w:rPr>
        <w:t xml:space="preserve">minimum </w:t>
      </w:r>
      <w:r w:rsidRPr="00270F0D">
        <w:rPr>
          <w:rFonts w:ascii="Times New Roman" w:hAnsi="Times New Roman" w:cs="Times New Roman"/>
          <w:sz w:val="18"/>
          <w:szCs w:val="18"/>
        </w:rPr>
        <w:t xml:space="preserve">Microsoft Windows </w:t>
      </w:r>
      <w:r>
        <w:rPr>
          <w:rFonts w:ascii="Times New Roman" w:hAnsi="Times New Roman" w:cs="Times New Roman"/>
          <w:sz w:val="18"/>
          <w:szCs w:val="18"/>
        </w:rPr>
        <w:t xml:space="preserve">10 </w:t>
      </w:r>
      <w:r w:rsidRPr="00270F0D">
        <w:rPr>
          <w:rFonts w:ascii="Times New Roman" w:hAnsi="Times New Roman" w:cs="Times New Roman"/>
          <w:sz w:val="18"/>
          <w:szCs w:val="18"/>
        </w:rPr>
        <w:t>z aktualnym suportem.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 xml:space="preserve">38. W konsoli musi być zainstalowany dysk SSD o pojemności min. </w:t>
      </w:r>
      <w:r>
        <w:rPr>
          <w:rFonts w:ascii="Times New Roman" w:hAnsi="Times New Roman" w:cs="Times New Roman"/>
          <w:sz w:val="18"/>
          <w:szCs w:val="18"/>
        </w:rPr>
        <w:t>128</w:t>
      </w:r>
      <w:r w:rsidRPr="00270F0D">
        <w:rPr>
          <w:rFonts w:ascii="Times New Roman" w:hAnsi="Times New Roman" w:cs="Times New Roman"/>
          <w:sz w:val="18"/>
          <w:szCs w:val="18"/>
        </w:rPr>
        <w:t>GB.</w:t>
      </w:r>
    </w:p>
    <w:p w:rsidR="00372D14" w:rsidRPr="00270F0D" w:rsidRDefault="00372D14" w:rsidP="00372D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F0D">
        <w:rPr>
          <w:rFonts w:ascii="Times New Roman" w:hAnsi="Times New Roman" w:cs="Times New Roman"/>
          <w:sz w:val="18"/>
          <w:szCs w:val="18"/>
        </w:rPr>
        <w:t>39. Konsola musi mieć zainstalowane kości RAM, min. 8GB.</w:t>
      </w:r>
    </w:p>
    <w:p w:rsidR="00630003" w:rsidRDefault="00372D14"/>
    <w:sectPr w:rsidR="006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14"/>
    <w:rsid w:val="00372D14"/>
    <w:rsid w:val="003F07BE"/>
    <w:rsid w:val="00C17C90"/>
    <w:rsid w:val="00C76A0D"/>
    <w:rsid w:val="00C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FF01"/>
  <w15:chartTrackingRefBased/>
  <w15:docId w15:val="{A5211706-50EF-42B3-90C9-DF818BFC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D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1</cp:revision>
  <dcterms:created xsi:type="dcterms:W3CDTF">2023-09-22T09:49:00Z</dcterms:created>
  <dcterms:modified xsi:type="dcterms:W3CDTF">2023-09-22T09:52:00Z</dcterms:modified>
</cp:coreProperties>
</file>