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eastAsiaTheme="minorHAnsi" w:hAnsi="Arial"/>
          <w:color w:val="5B9BD5" w:themeColor="accent1"/>
          <w:lang w:eastAsia="en-US"/>
        </w:rPr>
        <w:id w:val="-2108954970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i/>
          <w:iCs/>
          <w:color w:val="auto"/>
          <w:szCs w:val="24"/>
        </w:rPr>
      </w:sdtEndPr>
      <w:sdtContent>
        <w:p w:rsidR="00D4087F" w:rsidRPr="00A22411" w:rsidRDefault="002B3842" w:rsidP="00D4087F">
          <w:pPr>
            <w:pStyle w:val="Bezodstpw"/>
            <w:jc w:val="center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  <w:caps/>
              </w:rPr>
              <w:alias w:val="Firma"/>
              <w:tag w:val=""/>
              <w:id w:val="1390145197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D4087F" w:rsidRPr="00A22411">
                <w:rPr>
                  <w:rFonts w:ascii="Arial" w:hAnsi="Arial" w:cs="Arial"/>
                  <w:caps/>
                </w:rPr>
                <w:t>4 wojskowy oddział gospodarczy w gliwicach</w:t>
              </w:r>
            </w:sdtContent>
          </w:sdt>
        </w:p>
        <w:p w:rsidR="00D4087F" w:rsidRPr="00A22411" w:rsidRDefault="002B3842" w:rsidP="00D4087F">
          <w:pPr>
            <w:pStyle w:val="Bezodstpw"/>
            <w:jc w:val="center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alias w:val="Adres"/>
              <w:tag w:val=""/>
              <w:id w:val="-726379553"/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r w:rsidR="00D4087F" w:rsidRPr="00A22411">
                <w:rPr>
                  <w:rFonts w:ascii="Arial" w:hAnsi="Arial" w:cs="Arial"/>
                </w:rPr>
                <w:t>ul. Gen. Andersa 47, 44-121 Gliwice</w:t>
              </w:r>
            </w:sdtContent>
          </w:sdt>
        </w:p>
        <w:p w:rsidR="00A22411" w:rsidRDefault="00A22411">
          <w:pPr>
            <w:pStyle w:val="Bezodstpw"/>
            <w:spacing w:before="1540" w:after="240"/>
            <w:jc w:val="center"/>
            <w:rPr>
              <w:color w:val="5B9BD5" w:themeColor="accent1"/>
            </w:rPr>
          </w:pPr>
        </w:p>
        <w:sdt>
          <w:sdtPr>
            <w:rPr>
              <w:rFonts w:ascii="Arial" w:eastAsiaTheme="majorEastAsia" w:hAnsi="Arial" w:cs="Arial"/>
              <w:caps/>
              <w:sz w:val="48"/>
              <w:szCs w:val="48"/>
            </w:rPr>
            <w:alias w:val="Tytuł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A22411" w:rsidRPr="00BC4F63" w:rsidRDefault="006B41D2">
              <w:pPr>
                <w:pStyle w:val="Bezodstpw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="Arial" w:eastAsiaTheme="majorEastAsia" w:hAnsi="Arial" w:cs="Arial"/>
                  <w:caps/>
                  <w:sz w:val="48"/>
                  <w:szCs w:val="48"/>
                </w:rPr>
              </w:pPr>
              <w:r w:rsidRPr="00BC4F63">
                <w:rPr>
                  <w:rFonts w:ascii="Arial" w:eastAsiaTheme="majorEastAsia" w:hAnsi="Arial" w:cs="Arial"/>
                  <w:caps/>
                  <w:sz w:val="48"/>
                  <w:szCs w:val="48"/>
                </w:rPr>
                <w:t>OPIS PRZEDMIOTU ZAMÓWIENIA</w:t>
              </w:r>
            </w:p>
          </w:sdtContent>
        </w:sdt>
        <w:p w:rsidR="007B570B" w:rsidRPr="007B570B" w:rsidRDefault="007B570B" w:rsidP="007B570B">
          <w:pPr>
            <w:pStyle w:val="Bezodstpw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B570B">
            <w:rPr>
              <w:rFonts w:ascii="Arial" w:hAnsi="Arial" w:cs="Arial"/>
              <w:b/>
              <w:sz w:val="24"/>
              <w:szCs w:val="24"/>
            </w:rPr>
            <w:t>Sporządzenie dokumentacji technicznej na wykonanie remontu sanitariatu w budynku nr 1 Bytom ul. Oświęcimska 33</w:t>
          </w:r>
        </w:p>
        <w:p w:rsidR="007F61C5" w:rsidRDefault="007F61C5" w:rsidP="007F61C5">
          <w:pPr>
            <w:pStyle w:val="Bezodstpw"/>
            <w:jc w:val="center"/>
            <w:rPr>
              <w:rFonts w:ascii="Arial" w:hAnsi="Arial" w:cs="Arial"/>
              <w:b/>
              <w:sz w:val="32"/>
              <w:szCs w:val="28"/>
            </w:rPr>
          </w:pPr>
        </w:p>
        <w:p w:rsidR="00A22411" w:rsidRDefault="00A22411" w:rsidP="00A22411">
          <w:pPr>
            <w:rPr>
              <w:rFonts w:cs="Arial"/>
              <w:b/>
            </w:rPr>
          </w:pPr>
        </w:p>
        <w:p w:rsidR="00A22411" w:rsidRDefault="00A22411" w:rsidP="00A22411">
          <w:pPr>
            <w:rPr>
              <w:rFonts w:cs="Arial"/>
              <w:b/>
            </w:rPr>
          </w:pPr>
        </w:p>
        <w:p w:rsidR="00A22411" w:rsidRDefault="00A22411" w:rsidP="00A22411">
          <w:pPr>
            <w:rPr>
              <w:rFonts w:cs="Arial"/>
              <w:b/>
            </w:rPr>
          </w:pPr>
        </w:p>
        <w:p w:rsidR="00A22411" w:rsidRPr="00A14B58" w:rsidRDefault="00A22411" w:rsidP="00A22411">
          <w:pPr>
            <w:rPr>
              <w:rFonts w:cs="Arial"/>
              <w:i/>
            </w:rPr>
          </w:pPr>
          <w:r w:rsidRPr="00A14B58">
            <w:rPr>
              <w:rFonts w:cs="Arial"/>
              <w:b/>
            </w:rPr>
            <w:t>Inwestor:</w:t>
          </w:r>
          <w:r w:rsidRPr="00A14B58">
            <w:rPr>
              <w:rFonts w:cs="Arial"/>
            </w:rPr>
            <w:t xml:space="preserve"> </w:t>
          </w:r>
          <w:r w:rsidRPr="00A14B58">
            <w:rPr>
              <w:rFonts w:cs="Arial"/>
            </w:rPr>
            <w:tab/>
          </w:r>
          <w:r w:rsidRPr="00A14B58">
            <w:rPr>
              <w:rFonts w:cs="Arial"/>
              <w:i/>
            </w:rPr>
            <w:t>4 Wojskowy Oddział Gospodarczy w Gliwicach</w:t>
          </w:r>
        </w:p>
        <w:p w:rsidR="00A22411" w:rsidRPr="00A14B58" w:rsidRDefault="00A22411" w:rsidP="00A22411">
          <w:pPr>
            <w:rPr>
              <w:rFonts w:cs="Arial"/>
              <w:i/>
            </w:rPr>
          </w:pPr>
          <w:r w:rsidRPr="00A14B58">
            <w:rPr>
              <w:rFonts w:cs="Arial"/>
              <w:i/>
            </w:rPr>
            <w:tab/>
          </w:r>
          <w:r w:rsidRPr="00A14B58">
            <w:rPr>
              <w:rFonts w:cs="Arial"/>
              <w:i/>
            </w:rPr>
            <w:tab/>
            <w:t>Sekcja Obsługi Infrastruktury w Gliwicach</w:t>
          </w:r>
        </w:p>
        <w:p w:rsidR="00A22411" w:rsidRPr="00A14B58" w:rsidRDefault="00A22411" w:rsidP="00A22411">
          <w:pPr>
            <w:rPr>
              <w:rFonts w:cs="Arial"/>
              <w:i/>
            </w:rPr>
          </w:pPr>
          <w:r w:rsidRPr="00A14B58">
            <w:rPr>
              <w:rFonts w:cs="Arial"/>
              <w:i/>
            </w:rPr>
            <w:tab/>
          </w:r>
          <w:r w:rsidRPr="00A14B58">
            <w:rPr>
              <w:rFonts w:cs="Arial"/>
              <w:i/>
            </w:rPr>
            <w:tab/>
            <w:t>ul. Gen. Andersa 47, 44-121 Gliwice</w:t>
          </w:r>
        </w:p>
        <w:p w:rsidR="00A22411" w:rsidRPr="00A14B58" w:rsidRDefault="00A22411" w:rsidP="00A22411">
          <w:pPr>
            <w:rPr>
              <w:rFonts w:cs="Arial"/>
            </w:rPr>
          </w:pPr>
        </w:p>
        <w:p w:rsidR="00A22411" w:rsidRPr="00A14B58" w:rsidRDefault="00A22411" w:rsidP="00A22411">
          <w:pPr>
            <w:rPr>
              <w:rFonts w:cs="Arial"/>
            </w:rPr>
          </w:pPr>
        </w:p>
        <w:p w:rsidR="00764B89" w:rsidRPr="00764B89" w:rsidRDefault="00A22411" w:rsidP="00764B89">
          <w:pPr>
            <w:spacing w:line="240" w:lineRule="auto"/>
            <w:rPr>
              <w:rFonts w:cs="Arial"/>
              <w:sz w:val="24"/>
              <w:szCs w:val="24"/>
            </w:rPr>
          </w:pPr>
          <w:r w:rsidRPr="00A14B58">
            <w:rPr>
              <w:rFonts w:cs="Arial"/>
              <w:b/>
            </w:rPr>
            <w:t>Kod CPV:</w:t>
          </w:r>
          <w:r w:rsidRPr="00A14B58">
            <w:rPr>
              <w:rFonts w:cs="Arial"/>
              <w:b/>
            </w:rPr>
            <w:tab/>
          </w:r>
          <w:r w:rsidR="00764B89" w:rsidRPr="00764B89">
            <w:rPr>
              <w:rFonts w:cs="Arial"/>
              <w:sz w:val="24"/>
              <w:szCs w:val="24"/>
            </w:rPr>
            <w:t>71221000-3 Usługi architektoniczne w zakresie obiektów budowlanych</w:t>
          </w:r>
        </w:p>
        <w:p w:rsidR="00794275" w:rsidRPr="00BD1F7E" w:rsidRDefault="00794275" w:rsidP="00794275">
          <w:pPr>
            <w:rPr>
              <w:i/>
            </w:rPr>
          </w:pPr>
        </w:p>
        <w:p w:rsidR="00A22411" w:rsidRDefault="00A22411" w:rsidP="00A22411">
          <w:pPr>
            <w:rPr>
              <w:rFonts w:cs="Arial"/>
            </w:rPr>
          </w:pPr>
        </w:p>
        <w:p w:rsidR="007F61C5" w:rsidRDefault="007F61C5" w:rsidP="00A22411">
          <w:pPr>
            <w:rPr>
              <w:rFonts w:cs="Arial"/>
            </w:rPr>
          </w:pPr>
        </w:p>
        <w:p w:rsidR="00A22411" w:rsidRPr="00A14B58" w:rsidRDefault="00A22411" w:rsidP="00A22411">
          <w:pPr>
            <w:rPr>
              <w:rFonts w:cs="Arial"/>
            </w:rPr>
          </w:pPr>
        </w:p>
        <w:p w:rsidR="00BC605B" w:rsidRDefault="00A22411" w:rsidP="00A22411">
          <w:pPr>
            <w:rPr>
              <w:rFonts w:cs="Arial"/>
            </w:rPr>
          </w:pPr>
          <w:r w:rsidRPr="00A14B58">
            <w:rPr>
              <w:rFonts w:cs="Arial"/>
              <w:b/>
            </w:rPr>
            <w:t>Opracował:</w:t>
          </w:r>
          <w:r w:rsidRPr="00A14B58">
            <w:rPr>
              <w:rFonts w:cs="Arial"/>
            </w:rPr>
            <w:t xml:space="preserve"> </w:t>
          </w:r>
          <w:r w:rsidRPr="00A14B58">
            <w:rPr>
              <w:rFonts w:cs="Arial"/>
            </w:rPr>
            <w:tab/>
          </w:r>
          <w:r w:rsidR="00BC605B">
            <w:rPr>
              <w:rFonts w:cs="Arial"/>
            </w:rPr>
            <w:tab/>
          </w:r>
          <w:r w:rsidR="00BC605B">
            <w:rPr>
              <w:rFonts w:cs="Arial"/>
            </w:rPr>
            <w:tab/>
          </w:r>
          <w:r w:rsidR="00BC605B">
            <w:rPr>
              <w:rFonts w:cs="Arial"/>
            </w:rPr>
            <w:tab/>
          </w:r>
          <w:r w:rsidR="00BC605B">
            <w:rPr>
              <w:rFonts w:cs="Arial"/>
            </w:rPr>
            <w:tab/>
          </w:r>
          <w:r w:rsidR="00BC605B" w:rsidRPr="00BC605B">
            <w:rPr>
              <w:rFonts w:cs="Arial"/>
              <w:b/>
            </w:rPr>
            <w:tab/>
          </w:r>
          <w:r w:rsidR="00BC605B" w:rsidRPr="00BC605B">
            <w:rPr>
              <w:rFonts w:cs="Arial"/>
              <w:b/>
            </w:rPr>
            <w:tab/>
            <w:t>Kierownik SOI Bytom</w:t>
          </w:r>
          <w:r w:rsidR="00BC605B">
            <w:rPr>
              <w:rFonts w:cs="Arial"/>
            </w:rPr>
            <w:t>:</w:t>
          </w:r>
        </w:p>
        <w:p w:rsidR="00A22411" w:rsidRPr="00A14B58" w:rsidRDefault="00BC605B" w:rsidP="00A22411">
          <w:pPr>
            <w:rPr>
              <w:rFonts w:cs="Arial"/>
            </w:rPr>
          </w:pPr>
          <w:r w:rsidRPr="00BC605B">
            <w:rPr>
              <w:rFonts w:cs="Arial"/>
            </w:rPr>
            <w:tab/>
          </w:r>
          <w:r>
            <w:rPr>
              <w:rFonts w:cs="Arial"/>
            </w:rPr>
            <w:tab/>
          </w:r>
          <w:r>
            <w:rPr>
              <w:rFonts w:cs="Arial"/>
            </w:rPr>
            <w:tab/>
          </w:r>
          <w:r>
            <w:rPr>
              <w:rFonts w:cs="Arial"/>
            </w:rPr>
            <w:tab/>
          </w:r>
          <w:r>
            <w:rPr>
              <w:rFonts w:cs="Arial"/>
            </w:rPr>
            <w:tab/>
          </w:r>
          <w:r>
            <w:rPr>
              <w:rFonts w:cs="Arial"/>
            </w:rPr>
            <w:tab/>
          </w:r>
        </w:p>
        <w:p w:rsidR="00BC605B" w:rsidRDefault="00D4087F">
          <w:pPr>
            <w:rPr>
              <w:rFonts w:ascii="Times New Roman" w:eastAsia="Times New Roman" w:hAnsi="Times New Roman" w:cs="Times New Roman"/>
              <w:i/>
              <w:iCs/>
              <w:szCs w:val="24"/>
              <w:lang w:eastAsia="pl-PL"/>
            </w:rPr>
          </w:pPr>
          <w:r>
            <w:rPr>
              <w:noProof/>
              <w:color w:val="5B9BD5" w:themeColor="accent1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bottom</wp:align>
                    </wp:positionV>
                    <wp:extent cx="6553200" cy="557784"/>
                    <wp:effectExtent l="0" t="0" r="10160" b="11430"/>
                    <wp:wrapNone/>
                    <wp:docPr id="142" name="Pole tekstowe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390D" w:rsidRPr="00BD27FA" w:rsidRDefault="00B613E8" w:rsidP="00D4087F">
                                <w:pPr>
                                  <w:pStyle w:val="Bezodstpw"/>
                                  <w:spacing w:after="40"/>
                                  <w:jc w:val="center"/>
                                  <w:rPr>
                                    <w:rFonts w:ascii="Arial" w:hAnsi="Arial" w:cs="Arial"/>
                                    <w:caps/>
                                  </w:rPr>
                                </w:pPr>
                                <w:r w:rsidRPr="00BD27FA">
                                  <w:rPr>
                                    <w:rFonts w:ascii="Arial" w:hAnsi="Arial" w:cs="Arial"/>
                                  </w:rPr>
                                  <w:t>październik</w:t>
                                </w:r>
                                <w:r w:rsidR="00764B89" w:rsidRPr="00BD27FA">
                                  <w:rPr>
                                    <w:rFonts w:ascii="Arial" w:hAnsi="Arial" w:cs="Arial"/>
                                    <w:caps/>
                                  </w:rPr>
                                  <w:t xml:space="preserve"> 2024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42" o:spid="_x0000_s1026" type="#_x0000_t202" style="position:absolute;left:0;text-align:left;margin-left:464.8pt;margin-top:0;width:516pt;height:43.9pt;z-index:251659264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" filled="f" stroked="f" strokeweight=".5pt">
                    <v:textbox style="mso-fit-shape-to-text:t" inset="0,0,0,0">
                      <w:txbxContent>
                        <w:p w:rsidR="0096390D" w:rsidRPr="00BD27FA" w:rsidRDefault="00B613E8" w:rsidP="00D4087F">
                          <w:pPr>
                            <w:pStyle w:val="Bezodstpw"/>
                            <w:spacing w:after="40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BD27FA">
                            <w:rPr>
                              <w:rFonts w:ascii="Arial" w:hAnsi="Arial" w:cs="Arial"/>
                            </w:rPr>
                            <w:t>październik</w:t>
                          </w:r>
                          <w:r w:rsidR="00764B89" w:rsidRPr="00BD27FA">
                            <w:rPr>
                              <w:rFonts w:ascii="Arial" w:hAnsi="Arial" w:cs="Arial"/>
                              <w:caps/>
                            </w:rPr>
                            <w:t xml:space="preserve"> 2024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BC605B">
            <w:rPr>
              <w:rFonts w:ascii="Times New Roman" w:eastAsia="Times New Roman" w:hAnsi="Times New Roman" w:cs="Times New Roman"/>
              <w:i/>
              <w:iCs/>
              <w:szCs w:val="24"/>
              <w:lang w:eastAsia="pl-PL"/>
            </w:rPr>
            <w:t>Zofia Kostkowska</w:t>
          </w:r>
          <w:r w:rsidR="00BC605B">
            <w:rPr>
              <w:rFonts w:ascii="Times New Roman" w:eastAsia="Times New Roman" w:hAnsi="Times New Roman" w:cs="Times New Roman"/>
              <w:i/>
              <w:iCs/>
              <w:szCs w:val="24"/>
              <w:lang w:eastAsia="pl-PL"/>
            </w:rPr>
            <w:tab/>
          </w:r>
          <w:r w:rsidR="00BC605B">
            <w:rPr>
              <w:rFonts w:ascii="Times New Roman" w:eastAsia="Times New Roman" w:hAnsi="Times New Roman" w:cs="Times New Roman"/>
              <w:i/>
              <w:iCs/>
              <w:szCs w:val="24"/>
              <w:lang w:eastAsia="pl-PL"/>
            </w:rPr>
            <w:tab/>
          </w:r>
          <w:r w:rsidR="00BC605B">
            <w:rPr>
              <w:rFonts w:ascii="Times New Roman" w:eastAsia="Times New Roman" w:hAnsi="Times New Roman" w:cs="Times New Roman"/>
              <w:i/>
              <w:iCs/>
              <w:szCs w:val="24"/>
              <w:lang w:eastAsia="pl-PL"/>
            </w:rPr>
            <w:tab/>
          </w:r>
          <w:r w:rsidR="00BC605B">
            <w:rPr>
              <w:rFonts w:ascii="Times New Roman" w:eastAsia="Times New Roman" w:hAnsi="Times New Roman" w:cs="Times New Roman"/>
              <w:i/>
              <w:iCs/>
              <w:szCs w:val="24"/>
              <w:lang w:eastAsia="pl-PL"/>
            </w:rPr>
            <w:tab/>
          </w:r>
          <w:r w:rsidR="00BC605B">
            <w:rPr>
              <w:rFonts w:ascii="Times New Roman" w:eastAsia="Times New Roman" w:hAnsi="Times New Roman" w:cs="Times New Roman"/>
              <w:i/>
              <w:iCs/>
              <w:szCs w:val="24"/>
              <w:lang w:eastAsia="pl-PL"/>
            </w:rPr>
            <w:tab/>
          </w:r>
          <w:r w:rsidR="00BC605B">
            <w:rPr>
              <w:rFonts w:ascii="Times New Roman" w:eastAsia="Times New Roman" w:hAnsi="Times New Roman" w:cs="Times New Roman"/>
              <w:i/>
              <w:iCs/>
              <w:szCs w:val="24"/>
              <w:lang w:eastAsia="pl-PL"/>
            </w:rPr>
            <w:tab/>
            <w:t>Jolanta Hoppe</w:t>
          </w:r>
        </w:p>
        <w:p w:rsidR="00BC605B" w:rsidRDefault="00BC605B">
          <w:pPr>
            <w:rPr>
              <w:rFonts w:ascii="Times New Roman" w:eastAsia="Times New Roman" w:hAnsi="Times New Roman" w:cs="Times New Roman"/>
              <w:i/>
              <w:iCs/>
              <w:szCs w:val="24"/>
              <w:lang w:eastAsia="pl-PL"/>
            </w:rPr>
          </w:pPr>
        </w:p>
        <w:p w:rsidR="00A22411" w:rsidRDefault="00BC605B">
          <w:pPr>
            <w:rPr>
              <w:rFonts w:ascii="Times New Roman" w:eastAsia="Times New Roman" w:hAnsi="Times New Roman" w:cs="Times New Roman"/>
              <w:i/>
              <w:iCs/>
              <w:szCs w:val="24"/>
              <w:lang w:eastAsia="pl-PL"/>
            </w:rPr>
          </w:pPr>
          <w:r>
            <w:rPr>
              <w:rFonts w:ascii="Times New Roman" w:eastAsia="Times New Roman" w:hAnsi="Times New Roman" w:cs="Times New Roman"/>
              <w:i/>
              <w:iCs/>
              <w:szCs w:val="24"/>
              <w:lang w:eastAsia="pl-PL"/>
            </w:rPr>
            <w:t>……………………………..</w:t>
          </w:r>
          <w:r>
            <w:rPr>
              <w:rFonts w:ascii="Times New Roman" w:eastAsia="Times New Roman" w:hAnsi="Times New Roman" w:cs="Times New Roman"/>
              <w:i/>
              <w:iCs/>
              <w:szCs w:val="24"/>
              <w:lang w:eastAsia="pl-PL"/>
            </w:rPr>
            <w:tab/>
          </w:r>
          <w:r>
            <w:rPr>
              <w:rFonts w:ascii="Times New Roman" w:eastAsia="Times New Roman" w:hAnsi="Times New Roman" w:cs="Times New Roman"/>
              <w:i/>
              <w:iCs/>
              <w:szCs w:val="24"/>
              <w:lang w:eastAsia="pl-PL"/>
            </w:rPr>
            <w:tab/>
          </w:r>
          <w:r>
            <w:rPr>
              <w:rFonts w:ascii="Times New Roman" w:eastAsia="Times New Roman" w:hAnsi="Times New Roman" w:cs="Times New Roman"/>
              <w:i/>
              <w:iCs/>
              <w:szCs w:val="24"/>
              <w:lang w:eastAsia="pl-PL"/>
            </w:rPr>
            <w:tab/>
          </w:r>
          <w:r>
            <w:rPr>
              <w:rFonts w:ascii="Times New Roman" w:eastAsia="Times New Roman" w:hAnsi="Times New Roman" w:cs="Times New Roman"/>
              <w:i/>
              <w:iCs/>
              <w:szCs w:val="24"/>
              <w:lang w:eastAsia="pl-PL"/>
            </w:rPr>
            <w:tab/>
          </w:r>
          <w:r>
            <w:rPr>
              <w:rFonts w:ascii="Times New Roman" w:eastAsia="Times New Roman" w:hAnsi="Times New Roman" w:cs="Times New Roman"/>
              <w:i/>
              <w:iCs/>
              <w:szCs w:val="24"/>
              <w:lang w:eastAsia="pl-PL"/>
            </w:rPr>
            <w:tab/>
            <w:t>…………………………………</w:t>
          </w:r>
          <w:r w:rsidR="00A22411">
            <w:rPr>
              <w:rFonts w:ascii="Times New Roman" w:eastAsia="Times New Roman" w:hAnsi="Times New Roman" w:cs="Times New Roman"/>
              <w:i/>
              <w:iCs/>
              <w:szCs w:val="24"/>
              <w:lang w:eastAsia="pl-PL"/>
            </w:rPr>
            <w:br w:type="page"/>
          </w:r>
        </w:p>
      </w:sdtContent>
    </w:sdt>
    <w:p w:rsidR="007F61C5" w:rsidRPr="003B41B4" w:rsidRDefault="003B41B4" w:rsidP="008C03B2">
      <w:pPr>
        <w:numPr>
          <w:ilvl w:val="0"/>
          <w:numId w:val="1"/>
        </w:numPr>
        <w:rPr>
          <w:rFonts w:cs="Arial"/>
          <w:color w:val="000000"/>
        </w:rPr>
      </w:pPr>
      <w:r>
        <w:rPr>
          <w:rFonts w:cs="Arial"/>
          <w:b/>
          <w:color w:val="000000"/>
          <w:u w:val="single"/>
        </w:rPr>
        <w:lastRenderedPageBreak/>
        <w:t>Ce</w:t>
      </w:r>
      <w:r w:rsidR="00C3577C">
        <w:rPr>
          <w:rFonts w:cs="Arial"/>
          <w:b/>
          <w:color w:val="000000"/>
          <w:u w:val="single"/>
        </w:rPr>
        <w:t>l</w:t>
      </w:r>
      <w:r>
        <w:rPr>
          <w:rFonts w:cs="Arial"/>
          <w:b/>
          <w:color w:val="000000"/>
          <w:u w:val="single"/>
        </w:rPr>
        <w:t xml:space="preserve"> zadania</w:t>
      </w:r>
      <w:r w:rsidR="007F61C5" w:rsidRPr="007F61C5">
        <w:rPr>
          <w:rFonts w:cs="Arial"/>
          <w:b/>
          <w:color w:val="000000"/>
          <w:u w:val="single"/>
        </w:rPr>
        <w:t>:</w:t>
      </w:r>
    </w:p>
    <w:p w:rsidR="003B41B4" w:rsidRDefault="003B41B4" w:rsidP="003B41B4">
      <w:pPr>
        <w:ind w:left="360"/>
        <w:rPr>
          <w:rFonts w:cs="Arial"/>
          <w:color w:val="000000"/>
        </w:rPr>
      </w:pPr>
      <w:r w:rsidRPr="003B41B4">
        <w:rPr>
          <w:rFonts w:cs="Arial"/>
          <w:color w:val="000000"/>
        </w:rPr>
        <w:t xml:space="preserve">Celem zadania jest opracowanie </w:t>
      </w:r>
      <w:r w:rsidR="000B5975" w:rsidRPr="000B5975">
        <w:rPr>
          <w:rFonts w:cs="Arial"/>
          <w:color w:val="000000"/>
        </w:rPr>
        <w:t>ekspertyzy</w:t>
      </w:r>
      <w:r w:rsidR="000B5975">
        <w:rPr>
          <w:rFonts w:cs="Arial"/>
          <w:color w:val="000000"/>
        </w:rPr>
        <w:t xml:space="preserve">, </w:t>
      </w:r>
      <w:r w:rsidRPr="003B41B4">
        <w:rPr>
          <w:rFonts w:cs="Arial"/>
          <w:color w:val="000000"/>
        </w:rPr>
        <w:t>dokumentacji projektowo – kosztorysowej</w:t>
      </w:r>
      <w:r w:rsidR="000B5975">
        <w:rPr>
          <w:rFonts w:cs="Arial"/>
          <w:color w:val="000000"/>
        </w:rPr>
        <w:t xml:space="preserve"> wraz z wyznaczeniem technologii wykonania</w:t>
      </w:r>
      <w:r w:rsidRPr="003B41B4">
        <w:rPr>
          <w:rFonts w:cs="Arial"/>
          <w:color w:val="000000"/>
        </w:rPr>
        <w:t xml:space="preserve"> i dla </w:t>
      </w:r>
      <w:r w:rsidR="000B5975">
        <w:rPr>
          <w:rFonts w:cs="Arial"/>
          <w:color w:val="000000"/>
        </w:rPr>
        <w:t>przeprowadzenia remontu sanitariatu znajdującego się na III pię</w:t>
      </w:r>
      <w:r w:rsidR="00955838">
        <w:rPr>
          <w:rFonts w:cs="Arial"/>
          <w:color w:val="000000"/>
        </w:rPr>
        <w:t>trze w budynku nr 1</w:t>
      </w:r>
      <w:r w:rsidR="00955838" w:rsidRPr="00955838">
        <w:rPr>
          <w:rFonts w:cs="Arial"/>
          <w:color w:val="000000"/>
        </w:rPr>
        <w:t xml:space="preserve"> położonego na terenie zamkniętym w kompleksie wojskowym w Bytomiu</w:t>
      </w:r>
      <w:r w:rsidR="00955838">
        <w:rPr>
          <w:rFonts w:cs="Arial"/>
          <w:color w:val="000000"/>
        </w:rPr>
        <w:t>.</w:t>
      </w:r>
    </w:p>
    <w:p w:rsidR="00955838" w:rsidRPr="003B41B4" w:rsidRDefault="00955838" w:rsidP="003B41B4">
      <w:pPr>
        <w:ind w:left="360"/>
        <w:rPr>
          <w:rFonts w:cs="Arial"/>
          <w:color w:val="000000"/>
        </w:rPr>
      </w:pPr>
    </w:p>
    <w:p w:rsidR="00A215A1" w:rsidRPr="00BD5C1E" w:rsidRDefault="003B41B4" w:rsidP="00BD5C1E">
      <w:pPr>
        <w:numPr>
          <w:ilvl w:val="0"/>
          <w:numId w:val="1"/>
        </w:numPr>
        <w:rPr>
          <w:rFonts w:cs="Arial"/>
          <w:color w:val="000000"/>
        </w:rPr>
      </w:pPr>
      <w:r w:rsidRPr="003B41B4">
        <w:rPr>
          <w:rFonts w:cs="Arial"/>
          <w:b/>
          <w:color w:val="000000"/>
          <w:u w:val="single"/>
        </w:rPr>
        <w:t>Zakres dokumentacji i opracowań projektowych objętych zamówieniem</w:t>
      </w:r>
    </w:p>
    <w:p w:rsidR="007F61C5" w:rsidRPr="00955838" w:rsidRDefault="007F61C5" w:rsidP="00955838">
      <w:pPr>
        <w:rPr>
          <w:rFonts w:cs="Arial"/>
        </w:rPr>
      </w:pPr>
      <w:r w:rsidRPr="00955838">
        <w:rPr>
          <w:rFonts w:cs="Arial"/>
          <w:color w:val="000000"/>
        </w:rPr>
        <w:t>Zakres prac</w:t>
      </w:r>
      <w:r w:rsidR="00B961BB" w:rsidRPr="00955838">
        <w:rPr>
          <w:rFonts w:cs="Arial"/>
          <w:color w:val="000000"/>
        </w:rPr>
        <w:t xml:space="preserve"> dla pomieszczeń </w:t>
      </w:r>
      <w:r w:rsidRPr="00955838">
        <w:rPr>
          <w:rFonts w:cs="Arial"/>
          <w:color w:val="000000"/>
        </w:rPr>
        <w:t xml:space="preserve"> </w:t>
      </w:r>
      <w:r w:rsidR="00B961BB" w:rsidRPr="00955838">
        <w:rPr>
          <w:rFonts w:cs="Arial"/>
        </w:rPr>
        <w:t>sanitariatu w budynku nr 1, III p ( strona pn.),</w:t>
      </w:r>
      <w:r w:rsidRPr="00955838">
        <w:rPr>
          <w:rFonts w:cs="Arial"/>
          <w:color w:val="000000"/>
        </w:rPr>
        <w:t>obejmuje:</w:t>
      </w:r>
    </w:p>
    <w:p w:rsidR="00A215A1" w:rsidRPr="00A215A1" w:rsidRDefault="00296C90" w:rsidP="00A215A1">
      <w:pPr>
        <w:pStyle w:val="Akapitzlist"/>
        <w:numPr>
          <w:ilvl w:val="0"/>
          <w:numId w:val="12"/>
        </w:numPr>
        <w:rPr>
          <w:rFonts w:cs="Arial"/>
          <w:color w:val="000000"/>
        </w:rPr>
      </w:pPr>
      <w:r>
        <w:rPr>
          <w:rFonts w:cs="Arial"/>
          <w:color w:val="000000"/>
        </w:rPr>
        <w:t>s</w:t>
      </w:r>
      <w:r w:rsidR="00D31980">
        <w:rPr>
          <w:rFonts w:cs="Arial"/>
          <w:color w:val="000000"/>
        </w:rPr>
        <w:t>porządzenie</w:t>
      </w:r>
      <w:r w:rsidR="00A215A1">
        <w:rPr>
          <w:rFonts w:cs="Arial"/>
          <w:color w:val="000000"/>
        </w:rPr>
        <w:t xml:space="preserve"> inwentaryzacji dla potrzeb projektowych,</w:t>
      </w:r>
    </w:p>
    <w:p w:rsidR="00D31980" w:rsidRPr="00BD5C1E" w:rsidRDefault="00296C90" w:rsidP="00A05607">
      <w:pPr>
        <w:pStyle w:val="Akapitzlist"/>
        <w:numPr>
          <w:ilvl w:val="0"/>
          <w:numId w:val="12"/>
        </w:numPr>
        <w:rPr>
          <w:rFonts w:cs="Arial"/>
        </w:rPr>
      </w:pPr>
      <w:r w:rsidRPr="00BD5C1E">
        <w:rPr>
          <w:rFonts w:cs="Arial"/>
        </w:rPr>
        <w:t>e</w:t>
      </w:r>
      <w:r w:rsidR="00FC6B96" w:rsidRPr="00BD5C1E">
        <w:rPr>
          <w:rFonts w:cs="Arial"/>
        </w:rPr>
        <w:t>kspertyzę nośności st</w:t>
      </w:r>
      <w:r w:rsidR="00D31980" w:rsidRPr="00BD5C1E">
        <w:rPr>
          <w:rFonts w:cs="Arial"/>
        </w:rPr>
        <w:t>ropu z</w:t>
      </w:r>
      <w:r w:rsidR="00C12870" w:rsidRPr="00BD5C1E">
        <w:rPr>
          <w:rFonts w:cs="Arial"/>
        </w:rPr>
        <w:t xml:space="preserve"> uwzględnieniem</w:t>
      </w:r>
      <w:r w:rsidR="00700A4A" w:rsidRPr="00BD5C1E">
        <w:rPr>
          <w:rFonts w:cs="Arial"/>
        </w:rPr>
        <w:t xml:space="preserve"> </w:t>
      </w:r>
      <w:r w:rsidR="00B961BB" w:rsidRPr="00BD5C1E">
        <w:rPr>
          <w:rFonts w:cs="Arial"/>
        </w:rPr>
        <w:t>obciążenia stropu dla użytkowania</w:t>
      </w:r>
      <w:r w:rsidR="00D31980" w:rsidRPr="00BD5C1E">
        <w:rPr>
          <w:rFonts w:cs="Arial"/>
        </w:rPr>
        <w:t xml:space="preserve"> pomieszczenia jako sanitariatu,</w:t>
      </w:r>
    </w:p>
    <w:p w:rsidR="00FC6B96" w:rsidRPr="00BD5C1E" w:rsidRDefault="00D31980" w:rsidP="00A05607">
      <w:pPr>
        <w:pStyle w:val="Akapitzlist"/>
        <w:numPr>
          <w:ilvl w:val="0"/>
          <w:numId w:val="12"/>
        </w:numPr>
        <w:rPr>
          <w:rFonts w:cs="Arial"/>
        </w:rPr>
      </w:pPr>
      <w:r w:rsidRPr="00BD5C1E">
        <w:rPr>
          <w:rFonts w:cs="Arial"/>
        </w:rPr>
        <w:t>wskazanie</w:t>
      </w:r>
      <w:r w:rsidR="00A05607" w:rsidRPr="00BD5C1E">
        <w:rPr>
          <w:rFonts w:cs="Arial"/>
        </w:rPr>
        <w:t xml:space="preserve"> rozwiązania konstrukcyjnego stropu </w:t>
      </w:r>
      <w:r w:rsidRPr="00BD5C1E">
        <w:rPr>
          <w:rFonts w:cs="Arial"/>
        </w:rPr>
        <w:t xml:space="preserve"> oraz technologii wykonania</w:t>
      </w:r>
      <w:r w:rsidR="00A05607" w:rsidRPr="00BD5C1E">
        <w:rPr>
          <w:rFonts w:cs="Arial"/>
        </w:rPr>
        <w:t xml:space="preserve">, </w:t>
      </w:r>
    </w:p>
    <w:p w:rsidR="00A05607" w:rsidRPr="00A05607" w:rsidRDefault="00A05607" w:rsidP="00A05607">
      <w:pPr>
        <w:pStyle w:val="Akapitzlist"/>
        <w:numPr>
          <w:ilvl w:val="0"/>
          <w:numId w:val="12"/>
        </w:numPr>
        <w:rPr>
          <w:rFonts w:cs="Arial"/>
          <w:color w:val="000000"/>
        </w:rPr>
      </w:pPr>
      <w:r w:rsidRPr="00A05607">
        <w:rPr>
          <w:rFonts w:cs="Arial"/>
          <w:color w:val="000000"/>
        </w:rPr>
        <w:t>projekt funkcjonalno-użytkowy sanitariatu,</w:t>
      </w:r>
    </w:p>
    <w:p w:rsidR="00296C90" w:rsidRDefault="00A05607" w:rsidP="00C12870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>projekt</w:t>
      </w:r>
      <w:r w:rsidR="00700A4A" w:rsidRPr="00A215A1">
        <w:rPr>
          <w:rFonts w:cs="Arial"/>
        </w:rPr>
        <w:t xml:space="preserve"> architektoniczno – budowlanego, </w:t>
      </w:r>
    </w:p>
    <w:p w:rsidR="000B5975" w:rsidRPr="00296C90" w:rsidRDefault="00296C90" w:rsidP="00296C90">
      <w:pPr>
        <w:pStyle w:val="Akapitzlist"/>
        <w:numPr>
          <w:ilvl w:val="0"/>
          <w:numId w:val="12"/>
        </w:numPr>
        <w:rPr>
          <w:rFonts w:cs="Arial"/>
        </w:rPr>
      </w:pPr>
      <w:r w:rsidRPr="00296C90">
        <w:rPr>
          <w:rFonts w:cs="Arial"/>
        </w:rPr>
        <w:t>projekty branżowe</w:t>
      </w:r>
      <w:r>
        <w:rPr>
          <w:rFonts w:cs="Arial"/>
        </w:rPr>
        <w:t>(</w:t>
      </w:r>
      <w:r w:rsidRPr="00296C90">
        <w:t xml:space="preserve"> </w:t>
      </w:r>
      <w:r w:rsidRPr="00296C90">
        <w:rPr>
          <w:rFonts w:cs="Arial"/>
        </w:rPr>
        <w:t>instalacji elektrycznych, oświetlenia, wentylacji, ogrzewania, wodno kanalizacyjnej z uwzględnieniem sieci hydrantowej, ogrzewania</w:t>
      </w:r>
      <w:r>
        <w:rPr>
          <w:rFonts w:cs="Arial"/>
        </w:rPr>
        <w:t>)</w:t>
      </w:r>
      <w:r w:rsidRPr="00296C90">
        <w:rPr>
          <w:rFonts w:cs="Arial"/>
        </w:rPr>
        <w:t>,</w:t>
      </w:r>
    </w:p>
    <w:p w:rsidR="00FC6B96" w:rsidRDefault="00A215A1" w:rsidP="00FC6B96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 xml:space="preserve"> </w:t>
      </w:r>
      <w:r w:rsidR="00296C90">
        <w:rPr>
          <w:rFonts w:cs="Arial"/>
        </w:rPr>
        <w:t>plan</w:t>
      </w:r>
      <w:r>
        <w:rPr>
          <w:rFonts w:cs="Arial"/>
        </w:rPr>
        <w:t xml:space="preserve"> B</w:t>
      </w:r>
      <w:r w:rsidR="00B961BB">
        <w:rPr>
          <w:rFonts w:cs="Arial"/>
        </w:rPr>
        <w:t xml:space="preserve"> </w:t>
      </w:r>
      <w:r>
        <w:rPr>
          <w:rFonts w:cs="Arial"/>
        </w:rPr>
        <w:t>i</w:t>
      </w:r>
      <w:r w:rsidR="00B961BB">
        <w:rPr>
          <w:rFonts w:cs="Arial"/>
        </w:rPr>
        <w:t xml:space="preserve"> </w:t>
      </w:r>
      <w:r>
        <w:rPr>
          <w:rFonts w:cs="Arial"/>
        </w:rPr>
        <w:t>O</w:t>
      </w:r>
      <w:r w:rsidR="000B5975">
        <w:rPr>
          <w:rFonts w:cs="Arial"/>
        </w:rPr>
        <w:t xml:space="preserve"> </w:t>
      </w:r>
      <w:r>
        <w:rPr>
          <w:rFonts w:cs="Arial"/>
        </w:rPr>
        <w:t>Z</w:t>
      </w:r>
      <w:r w:rsidR="00B961BB">
        <w:rPr>
          <w:rFonts w:cs="Arial"/>
        </w:rPr>
        <w:t xml:space="preserve">, </w:t>
      </w:r>
    </w:p>
    <w:p w:rsidR="00B961BB" w:rsidRDefault="00A05607" w:rsidP="00FC6B96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>kosztorys inwestorski</w:t>
      </w:r>
      <w:r w:rsidR="00715C95">
        <w:rPr>
          <w:rFonts w:cs="Arial"/>
        </w:rPr>
        <w:t xml:space="preserve"> wraz z przedmiarem,</w:t>
      </w:r>
    </w:p>
    <w:p w:rsidR="00A05607" w:rsidRDefault="00A05607" w:rsidP="00A05607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>s</w:t>
      </w:r>
      <w:r w:rsidRPr="00A05607">
        <w:rPr>
          <w:rFonts w:cs="Arial"/>
        </w:rPr>
        <w:t>pecyfikację techniczną warunków wykonania i odbioru robót ze szczególnym uwzględnieniem prac związanych z naprawą stropu</w:t>
      </w:r>
      <w:r>
        <w:rPr>
          <w:rFonts w:cs="Arial"/>
        </w:rPr>
        <w:t>,</w:t>
      </w:r>
    </w:p>
    <w:p w:rsidR="0037622D" w:rsidRDefault="006466CF" w:rsidP="00FC6B96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>Wystąpienie o uzyskanie pozwolenia</w:t>
      </w:r>
      <w:r w:rsidR="000B5975">
        <w:rPr>
          <w:rFonts w:cs="Arial"/>
        </w:rPr>
        <w:t xml:space="preserve"> na budowę lub zgłoszenia robót o ile okaże się konieczne.</w:t>
      </w:r>
    </w:p>
    <w:p w:rsidR="00A05607" w:rsidRPr="00296C90" w:rsidRDefault="00A05607" w:rsidP="00296C90">
      <w:pPr>
        <w:rPr>
          <w:rFonts w:cs="Arial"/>
          <w:b/>
          <w:color w:val="FF0000"/>
        </w:rPr>
      </w:pPr>
    </w:p>
    <w:p w:rsidR="001D2805" w:rsidRPr="00FC6B96" w:rsidRDefault="00FC6B96" w:rsidP="00FC6B96">
      <w:pPr>
        <w:pStyle w:val="Akapitzlist"/>
        <w:ind w:left="1080"/>
        <w:rPr>
          <w:rFonts w:cs="Arial"/>
          <w:b/>
          <w:color w:val="FF0000"/>
        </w:rPr>
      </w:pPr>
      <w:r w:rsidRPr="00FC6B96">
        <w:rPr>
          <w:rFonts w:cs="Arial"/>
          <w:b/>
          <w:color w:val="FF0000"/>
        </w:rPr>
        <w:br/>
      </w:r>
    </w:p>
    <w:p w:rsidR="00906509" w:rsidRPr="00BD5C1E" w:rsidRDefault="007F61C5" w:rsidP="00BD5C1E">
      <w:pPr>
        <w:numPr>
          <w:ilvl w:val="0"/>
          <w:numId w:val="1"/>
        </w:numPr>
        <w:rPr>
          <w:rFonts w:cs="Arial"/>
          <w:b/>
          <w:color w:val="000000"/>
          <w:u w:val="single"/>
        </w:rPr>
      </w:pPr>
      <w:r w:rsidRPr="007F61C5">
        <w:rPr>
          <w:rFonts w:cs="Arial"/>
          <w:b/>
          <w:color w:val="000000"/>
          <w:u w:val="single"/>
        </w:rPr>
        <w:t>Wycena ofertowa dokumentacji projektowo-kosztorysowej:</w:t>
      </w:r>
    </w:p>
    <w:p w:rsidR="007F61C5" w:rsidRPr="007F61C5" w:rsidRDefault="007F61C5" w:rsidP="00F503CA">
      <w:pPr>
        <w:ind w:left="360"/>
        <w:rPr>
          <w:rFonts w:cs="Arial"/>
          <w:color w:val="000000"/>
        </w:rPr>
      </w:pPr>
      <w:r w:rsidRPr="007F61C5">
        <w:rPr>
          <w:rFonts w:cs="Arial"/>
          <w:color w:val="000000"/>
        </w:rPr>
        <w:t xml:space="preserve">Ofertę (Wycenę) należy sporządzić zgodnie z zasadami określonymi </w:t>
      </w:r>
      <w:r w:rsidRPr="007F61C5">
        <w:rPr>
          <w:rFonts w:cs="Arial"/>
          <w:color w:val="000000"/>
        </w:rPr>
        <w:br/>
        <w:t>w Środowiskowych Zasadach Wycen Prac Projektowych. Wyniki obliczeń należy przedstaw</w:t>
      </w:r>
      <w:r w:rsidR="00B961BB">
        <w:rPr>
          <w:rFonts w:cs="Arial"/>
          <w:color w:val="000000"/>
        </w:rPr>
        <w:t>ić w załączniku :Formularz cenowy</w:t>
      </w:r>
      <w:r w:rsidRPr="007F61C5">
        <w:rPr>
          <w:rFonts w:cs="Arial"/>
          <w:color w:val="000000"/>
        </w:rPr>
        <w:t xml:space="preserve">. </w:t>
      </w:r>
    </w:p>
    <w:p w:rsidR="007F61C5" w:rsidRPr="00CA411A" w:rsidRDefault="007F61C5" w:rsidP="00F503CA">
      <w:pPr>
        <w:pStyle w:val="Tekstpodstawowy3"/>
        <w:spacing w:line="276" w:lineRule="auto"/>
        <w:ind w:left="360"/>
        <w:rPr>
          <w:rFonts w:ascii="Arial" w:hAnsi="Arial" w:cs="Arial"/>
          <w:b w:val="0"/>
          <w:color w:val="000000"/>
          <w:sz w:val="22"/>
          <w:szCs w:val="22"/>
        </w:rPr>
      </w:pPr>
      <w:r w:rsidRPr="007F61C5">
        <w:rPr>
          <w:rFonts w:ascii="Arial" w:hAnsi="Arial" w:cs="Arial"/>
          <w:color w:val="000000"/>
          <w:sz w:val="22"/>
          <w:szCs w:val="22"/>
        </w:rPr>
        <w:t xml:space="preserve">Cena ofertowa musi uwzględniać wszystkie należne dla biura projektowego koszty związane z wykonaniem zamówienia wraz z nadzorem autorskim.  </w:t>
      </w:r>
      <w:r w:rsidRPr="00CA411A">
        <w:rPr>
          <w:rFonts w:ascii="Arial" w:hAnsi="Arial" w:cs="Arial"/>
          <w:b w:val="0"/>
          <w:color w:val="000000"/>
          <w:sz w:val="22"/>
          <w:szCs w:val="22"/>
        </w:rPr>
        <w:t xml:space="preserve">Ewentualne zapytania, uwagi i wnioski odnośnie zakresu prac projektowych należy kierować do </w:t>
      </w:r>
      <w:r w:rsidR="00CA411A" w:rsidRPr="00CA411A">
        <w:rPr>
          <w:rFonts w:ascii="Arial" w:hAnsi="Arial" w:cs="Arial"/>
          <w:b w:val="0"/>
          <w:color w:val="000000"/>
          <w:sz w:val="22"/>
          <w:szCs w:val="22"/>
        </w:rPr>
        <w:t>SOI Bytom Zofia Kostkowska - Inspektor TUN tel.261 1263 42</w:t>
      </w:r>
      <w:r w:rsidR="00CA411A">
        <w:rPr>
          <w:rFonts w:ascii="Arial" w:hAnsi="Arial" w:cs="Arial"/>
          <w:b w:val="0"/>
          <w:color w:val="000000"/>
          <w:sz w:val="22"/>
          <w:szCs w:val="22"/>
        </w:rPr>
        <w:t xml:space="preserve"> .</w:t>
      </w:r>
    </w:p>
    <w:p w:rsidR="000B5975" w:rsidRPr="000B5975" w:rsidRDefault="000B5975" w:rsidP="000B5975">
      <w:pPr>
        <w:pStyle w:val="Tekstpodstawowy3"/>
        <w:spacing w:line="276" w:lineRule="auto"/>
        <w:ind w:left="360"/>
        <w:rPr>
          <w:rFonts w:ascii="Arial" w:hAnsi="Arial" w:cs="Arial"/>
          <w:b w:val="0"/>
          <w:color w:val="000000"/>
          <w:sz w:val="22"/>
          <w:szCs w:val="22"/>
        </w:rPr>
      </w:pPr>
      <w:r w:rsidRPr="000B5975">
        <w:rPr>
          <w:rFonts w:ascii="Arial" w:hAnsi="Arial" w:cs="Arial"/>
          <w:b w:val="0"/>
          <w:color w:val="000000"/>
          <w:sz w:val="22"/>
          <w:szCs w:val="22"/>
        </w:rPr>
        <w:t xml:space="preserve">Opracowanie dokumentacji projektowo-kosztorysowej wymaga wizji lokalnej. </w:t>
      </w:r>
    </w:p>
    <w:p w:rsidR="000B5975" w:rsidRPr="000B5975" w:rsidRDefault="000B5975" w:rsidP="000B5975">
      <w:pPr>
        <w:pStyle w:val="Tekstpodstawowy3"/>
        <w:spacing w:line="276" w:lineRule="auto"/>
        <w:ind w:left="360"/>
        <w:rPr>
          <w:rFonts w:ascii="Arial" w:hAnsi="Arial" w:cs="Arial"/>
          <w:b w:val="0"/>
          <w:color w:val="000000"/>
          <w:sz w:val="22"/>
          <w:szCs w:val="22"/>
        </w:rPr>
      </w:pPr>
      <w:r w:rsidRPr="000B5975">
        <w:rPr>
          <w:rFonts w:ascii="Arial" w:hAnsi="Arial" w:cs="Arial"/>
          <w:b w:val="0"/>
          <w:color w:val="000000"/>
          <w:sz w:val="22"/>
          <w:szCs w:val="22"/>
        </w:rPr>
        <w:t>Koszty opracowania oferty obciążają oferenta.</w:t>
      </w:r>
    </w:p>
    <w:p w:rsidR="000B5975" w:rsidRPr="007F61C5" w:rsidRDefault="000B5975" w:rsidP="00F503CA">
      <w:pPr>
        <w:pStyle w:val="Tekstpodstawowy3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</w:p>
    <w:p w:rsidR="007F61C5" w:rsidRPr="007F61C5" w:rsidRDefault="007F61C5" w:rsidP="00F503CA">
      <w:pPr>
        <w:pStyle w:val="Tekstpodstawowy3"/>
        <w:spacing w:line="276" w:lineRule="auto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E4073F" w:rsidRPr="00BD5C1E" w:rsidRDefault="007F61C5" w:rsidP="00F503CA">
      <w:pPr>
        <w:numPr>
          <w:ilvl w:val="0"/>
          <w:numId w:val="1"/>
        </w:numPr>
        <w:rPr>
          <w:rFonts w:cs="Arial"/>
          <w:b/>
          <w:color w:val="000000"/>
          <w:u w:val="single"/>
        </w:rPr>
      </w:pPr>
      <w:r w:rsidRPr="00EC6219">
        <w:rPr>
          <w:rFonts w:cs="Arial"/>
          <w:b/>
          <w:color w:val="000000"/>
          <w:u w:val="single"/>
        </w:rPr>
        <w:t xml:space="preserve">Dane do wyceny projektów i opracowań kosztorysowych </w:t>
      </w:r>
    </w:p>
    <w:p w:rsidR="007F61C5" w:rsidRPr="00E4073F" w:rsidRDefault="007F61C5" w:rsidP="00025CC9">
      <w:pPr>
        <w:pStyle w:val="Tekstpodstawowy2"/>
        <w:spacing w:line="276" w:lineRule="auto"/>
        <w:ind w:left="567" w:hanging="141"/>
        <w:rPr>
          <w:rFonts w:ascii="Arial" w:hAnsi="Arial" w:cs="Arial"/>
          <w:b/>
          <w:color w:val="000000"/>
          <w:sz w:val="22"/>
          <w:szCs w:val="22"/>
        </w:rPr>
      </w:pPr>
      <w:r w:rsidRPr="00E4073F">
        <w:rPr>
          <w:rFonts w:ascii="Arial" w:hAnsi="Arial" w:cs="Arial"/>
          <w:b/>
          <w:color w:val="000000"/>
          <w:sz w:val="22"/>
          <w:szCs w:val="22"/>
        </w:rPr>
        <w:t>Dane ogólne:</w:t>
      </w:r>
    </w:p>
    <w:p w:rsidR="007F61C5" w:rsidRPr="00E4073F" w:rsidRDefault="00025CC9" w:rsidP="00025CC9">
      <w:pPr>
        <w:pStyle w:val="Tekstpodstawowy2"/>
        <w:spacing w:line="276" w:lineRule="auto"/>
        <w:ind w:left="567" w:hanging="141"/>
        <w:jc w:val="both"/>
        <w:rPr>
          <w:rFonts w:ascii="Arial" w:hAnsi="Arial" w:cs="Arial"/>
          <w:color w:val="000000"/>
          <w:sz w:val="22"/>
          <w:szCs w:val="22"/>
          <w:u w:val="single"/>
          <w:lang w:val="pl-PL"/>
        </w:rPr>
      </w:pPr>
      <w:r>
        <w:rPr>
          <w:rFonts w:ascii="Arial" w:hAnsi="Arial" w:cs="Arial"/>
          <w:color w:val="000000"/>
          <w:sz w:val="22"/>
          <w:szCs w:val="22"/>
          <w:u w:val="single"/>
          <w:lang w:val="pl-PL"/>
        </w:rPr>
        <w:t>Sanitariat (strona pn.), b</w:t>
      </w:r>
      <w:r w:rsidR="007F61C5" w:rsidRPr="00E4073F">
        <w:rPr>
          <w:rFonts w:ascii="Arial" w:hAnsi="Arial" w:cs="Arial"/>
          <w:color w:val="000000"/>
          <w:sz w:val="22"/>
          <w:szCs w:val="22"/>
          <w:u w:val="single"/>
          <w:lang w:val="pl-PL"/>
        </w:rPr>
        <w:t xml:space="preserve">udynek nr </w:t>
      </w:r>
      <w:r>
        <w:rPr>
          <w:rFonts w:ascii="Arial" w:hAnsi="Arial" w:cs="Arial"/>
          <w:color w:val="000000"/>
          <w:sz w:val="22"/>
          <w:szCs w:val="22"/>
          <w:u w:val="single"/>
          <w:lang w:val="pl-PL"/>
        </w:rPr>
        <w:t>1, III</w:t>
      </w:r>
      <w:r w:rsidR="001F1621">
        <w:rPr>
          <w:rFonts w:ascii="Arial" w:hAnsi="Arial" w:cs="Arial"/>
          <w:color w:val="000000"/>
          <w:sz w:val="22"/>
          <w:szCs w:val="22"/>
          <w:u w:val="single"/>
          <w:lang w:val="pl-PL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  <w:lang w:val="pl-PL"/>
        </w:rPr>
        <w:t>p.</w:t>
      </w:r>
    </w:p>
    <w:p w:rsidR="00025CC9" w:rsidRDefault="007F61C5" w:rsidP="00025CC9">
      <w:pPr>
        <w:pStyle w:val="Tekstpodstawowy2"/>
        <w:spacing w:line="276" w:lineRule="auto"/>
        <w:ind w:left="567" w:hanging="141"/>
        <w:jc w:val="both"/>
        <w:rPr>
          <w:rFonts w:ascii="Arial" w:hAnsi="Arial" w:cs="Arial"/>
          <w:szCs w:val="24"/>
          <w:lang w:eastAsia="pl-PL"/>
        </w:rPr>
      </w:pPr>
      <w:r w:rsidRPr="00E4073F">
        <w:rPr>
          <w:rFonts w:ascii="Arial" w:hAnsi="Arial" w:cs="Arial"/>
          <w:color w:val="000000"/>
          <w:sz w:val="22"/>
          <w:szCs w:val="22"/>
          <w:lang w:val="pl-PL"/>
        </w:rPr>
        <w:t xml:space="preserve">kubatura: </w:t>
      </w:r>
      <w:r w:rsidR="00025CC9" w:rsidRPr="00DD47FD">
        <w:rPr>
          <w:rFonts w:ascii="Arial" w:hAnsi="Arial" w:cs="Arial"/>
          <w:szCs w:val="24"/>
          <w:lang w:eastAsia="pl-PL"/>
        </w:rPr>
        <w:t>ok.110 m³</w:t>
      </w:r>
    </w:p>
    <w:p w:rsidR="007F61C5" w:rsidRPr="00E4073F" w:rsidRDefault="007F61C5" w:rsidP="00025CC9">
      <w:pPr>
        <w:pStyle w:val="Tekstpodstawowy2"/>
        <w:spacing w:line="276" w:lineRule="auto"/>
        <w:ind w:left="567" w:hanging="141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E4073F">
        <w:rPr>
          <w:rFonts w:ascii="Arial" w:hAnsi="Arial" w:cs="Arial"/>
          <w:color w:val="000000"/>
          <w:sz w:val="22"/>
          <w:szCs w:val="22"/>
          <w:lang w:val="pl-PL"/>
        </w:rPr>
        <w:t xml:space="preserve">pow. użytkowa: </w:t>
      </w:r>
      <w:r w:rsidR="00025CC9" w:rsidRPr="0007136B">
        <w:rPr>
          <w:rFonts w:ascii="Arial" w:hAnsi="Arial" w:cs="Arial"/>
          <w:szCs w:val="24"/>
          <w:lang w:eastAsia="pl-PL"/>
        </w:rPr>
        <w:t>max.33,53 m²</w:t>
      </w:r>
    </w:p>
    <w:p w:rsidR="007F61C5" w:rsidRPr="00626F29" w:rsidRDefault="007F61C5" w:rsidP="00626F29">
      <w:pPr>
        <w:pStyle w:val="Tekstpodstawowy2"/>
        <w:spacing w:line="276" w:lineRule="auto"/>
        <w:ind w:left="567" w:hanging="141"/>
        <w:jc w:val="both"/>
        <w:rPr>
          <w:rFonts w:ascii="Arial" w:hAnsi="Arial" w:cs="Arial"/>
          <w:sz w:val="22"/>
          <w:szCs w:val="22"/>
          <w:lang w:val="pl-PL"/>
        </w:rPr>
      </w:pPr>
      <w:r w:rsidRPr="00E4073F">
        <w:rPr>
          <w:rFonts w:ascii="Arial" w:hAnsi="Arial" w:cs="Arial"/>
          <w:color w:val="000000"/>
          <w:sz w:val="22"/>
          <w:szCs w:val="22"/>
          <w:lang w:val="pl-PL"/>
        </w:rPr>
        <w:t xml:space="preserve">Rok budowy: </w:t>
      </w:r>
      <w:r w:rsidR="00025CC9">
        <w:rPr>
          <w:rFonts w:ascii="Arial" w:hAnsi="Arial" w:cs="Arial"/>
          <w:color w:val="000000"/>
          <w:sz w:val="22"/>
          <w:szCs w:val="22"/>
          <w:lang w:val="pl-PL"/>
        </w:rPr>
        <w:t>1913</w:t>
      </w:r>
    </w:p>
    <w:p w:rsidR="001F1621" w:rsidRDefault="0081685F" w:rsidP="001F1621">
      <w:pPr>
        <w:ind w:left="567" w:hanging="141"/>
        <w:rPr>
          <w:rFonts w:cs="Arial"/>
          <w:color w:val="000000"/>
        </w:rPr>
      </w:pPr>
      <w:r w:rsidRPr="001F1621">
        <w:rPr>
          <w:rFonts w:cs="Arial"/>
          <w:color w:val="000000"/>
          <w:sz w:val="24"/>
          <w:szCs w:val="24"/>
          <w:u w:val="single"/>
        </w:rPr>
        <w:t>Stan istniejący</w:t>
      </w:r>
      <w:r>
        <w:rPr>
          <w:rFonts w:cs="Arial"/>
          <w:color w:val="000000"/>
        </w:rPr>
        <w:t>:</w:t>
      </w:r>
    </w:p>
    <w:p w:rsidR="001F1621" w:rsidRPr="001F1621" w:rsidRDefault="001F1621" w:rsidP="001F1621">
      <w:pPr>
        <w:shd w:val="clear" w:color="auto" w:fill="FFFFFF"/>
        <w:ind w:left="426"/>
        <w:jc w:val="left"/>
        <w:rPr>
          <w:rFonts w:eastAsia="Times New Roman" w:cs="Arial"/>
          <w:sz w:val="24"/>
          <w:szCs w:val="24"/>
          <w:lang w:eastAsia="pl-PL"/>
        </w:rPr>
      </w:pPr>
      <w:r w:rsidRPr="001F1621">
        <w:rPr>
          <w:rFonts w:eastAsia="Times New Roman" w:cs="Arial"/>
          <w:sz w:val="24"/>
          <w:szCs w:val="24"/>
          <w:lang w:eastAsia="pl-PL"/>
        </w:rPr>
        <w:t xml:space="preserve">Konstrukcja budynku murowana. Strop w obszarze sanitariatów  </w:t>
      </w:r>
      <w:r>
        <w:rPr>
          <w:rFonts w:eastAsia="Times New Roman" w:cs="Arial"/>
          <w:sz w:val="24"/>
          <w:szCs w:val="24"/>
          <w:lang w:eastAsia="pl-PL"/>
        </w:rPr>
        <w:t xml:space="preserve">wykonany z belek drewnianych, </w:t>
      </w:r>
      <w:r w:rsidRPr="001F1621">
        <w:rPr>
          <w:rFonts w:eastAsia="Times New Roman" w:cs="Arial"/>
          <w:sz w:val="24"/>
          <w:szCs w:val="24"/>
          <w:lang w:eastAsia="pl-PL"/>
        </w:rPr>
        <w:t>o przekroju 19x26 cm, w rozstawie 80÷90 cm.</w:t>
      </w:r>
    </w:p>
    <w:p w:rsidR="001F1621" w:rsidRDefault="001F1621" w:rsidP="001F1621">
      <w:pPr>
        <w:shd w:val="clear" w:color="auto" w:fill="FFFFFF"/>
        <w:ind w:left="426"/>
        <w:jc w:val="left"/>
        <w:rPr>
          <w:rFonts w:eastAsia="Times New Roman" w:cs="Arial"/>
          <w:sz w:val="24"/>
          <w:szCs w:val="24"/>
          <w:lang w:eastAsia="pl-PL"/>
        </w:rPr>
      </w:pPr>
      <w:r w:rsidRPr="001F1621">
        <w:rPr>
          <w:rFonts w:eastAsia="Times New Roman" w:cs="Arial"/>
          <w:sz w:val="24"/>
          <w:szCs w:val="24"/>
          <w:lang w:eastAsia="pl-PL"/>
        </w:rPr>
        <w:t xml:space="preserve">Strop ponad pomieszczeniem sanitariatu </w:t>
      </w:r>
      <w:r>
        <w:rPr>
          <w:rFonts w:eastAsia="Times New Roman" w:cs="Arial"/>
          <w:sz w:val="24"/>
          <w:szCs w:val="24"/>
          <w:lang w:eastAsia="pl-PL"/>
        </w:rPr>
        <w:t xml:space="preserve"> oparty na słupach drewnianych</w:t>
      </w:r>
    </w:p>
    <w:p w:rsidR="0081685F" w:rsidRPr="001F1621" w:rsidRDefault="001F1621" w:rsidP="001F1621">
      <w:pPr>
        <w:shd w:val="clear" w:color="auto" w:fill="FFFFFF"/>
        <w:ind w:left="426"/>
        <w:jc w:val="left"/>
        <w:rPr>
          <w:rFonts w:eastAsia="Times New Roman" w:cs="Arial"/>
          <w:sz w:val="24"/>
          <w:szCs w:val="24"/>
          <w:lang w:eastAsia="pl-PL"/>
        </w:rPr>
      </w:pPr>
      <w:r w:rsidRPr="001F1621">
        <w:rPr>
          <w:rFonts w:eastAsia="Times New Roman" w:cs="Arial"/>
          <w:sz w:val="24"/>
          <w:szCs w:val="24"/>
          <w:lang w:eastAsia="pl-PL"/>
        </w:rPr>
        <w:lastRenderedPageBreak/>
        <w:t xml:space="preserve">z podciągiem żelbetowym. Powyżej strych z więźbą dachową drewnianą.  Stolarka okienna PCV, drzwi drewniane. </w:t>
      </w:r>
    </w:p>
    <w:p w:rsidR="0081685F" w:rsidRDefault="0081685F" w:rsidP="00025CC9">
      <w:pPr>
        <w:ind w:left="567" w:hanging="141"/>
        <w:rPr>
          <w:rFonts w:cs="Arial"/>
          <w:color w:val="000000"/>
          <w:sz w:val="24"/>
          <w:szCs w:val="24"/>
        </w:rPr>
      </w:pPr>
      <w:r w:rsidRPr="001F1621">
        <w:rPr>
          <w:rFonts w:cs="Arial"/>
          <w:color w:val="000000"/>
          <w:sz w:val="24"/>
          <w:szCs w:val="24"/>
          <w:u w:val="single"/>
        </w:rPr>
        <w:t>Stan projektowany</w:t>
      </w:r>
      <w:r w:rsidRPr="001F1621">
        <w:rPr>
          <w:rFonts w:cs="Arial"/>
          <w:color w:val="000000"/>
          <w:sz w:val="24"/>
          <w:szCs w:val="24"/>
        </w:rPr>
        <w:t>:</w:t>
      </w:r>
    </w:p>
    <w:p w:rsidR="00CE7E71" w:rsidRDefault="00CE7E71" w:rsidP="00CE7E71">
      <w:pPr>
        <w:shd w:val="clear" w:color="auto" w:fill="FFFFFF"/>
        <w:ind w:left="426"/>
        <w:rPr>
          <w:rFonts w:eastAsia="Times New Roman" w:cs="Arial"/>
          <w:sz w:val="24"/>
          <w:szCs w:val="24"/>
          <w:lang w:eastAsia="pl-PL"/>
        </w:rPr>
      </w:pPr>
      <w:r w:rsidRPr="00CE7E71">
        <w:rPr>
          <w:rFonts w:cs="Arial"/>
          <w:color w:val="000000"/>
          <w:sz w:val="24"/>
          <w:szCs w:val="24"/>
        </w:rPr>
        <w:t>Przywrócenie funkcji pomieszczenia</w:t>
      </w:r>
      <w:r w:rsidR="004C0D5D">
        <w:rPr>
          <w:rFonts w:cs="Arial"/>
          <w:color w:val="000000"/>
          <w:sz w:val="24"/>
          <w:szCs w:val="24"/>
        </w:rPr>
        <w:t>,</w:t>
      </w:r>
      <w:r w:rsidRPr="00CE7E71">
        <w:rPr>
          <w:rFonts w:cs="Arial"/>
          <w:color w:val="000000"/>
          <w:sz w:val="24"/>
          <w:szCs w:val="24"/>
        </w:rPr>
        <w:t xml:space="preserve"> to jest sanitariatu </w:t>
      </w:r>
      <w:r w:rsidRPr="00CE7E71">
        <w:rPr>
          <w:rFonts w:eastAsia="Times New Roman" w:cs="Arial"/>
          <w:sz w:val="24"/>
          <w:szCs w:val="24"/>
          <w:lang w:eastAsia="pl-PL"/>
        </w:rPr>
        <w:t xml:space="preserve">z podziałem na męski i damski w budynku koszarowym przeznaczonym do stałego pobytu </w:t>
      </w:r>
      <w:r w:rsidRPr="00BC605B">
        <w:rPr>
          <w:rFonts w:eastAsia="Times New Roman" w:cs="Arial"/>
          <w:sz w:val="24"/>
          <w:szCs w:val="24"/>
          <w:lang w:eastAsia="pl-PL"/>
        </w:rPr>
        <w:t>żołnierzy. Przewidywana ilość osób korzystających z sanitariatu 25, w tym 20% kobiet.</w:t>
      </w:r>
    </w:p>
    <w:p w:rsidR="00984C53" w:rsidRPr="00CE7E71" w:rsidRDefault="00984C53" w:rsidP="00CE7E71">
      <w:pPr>
        <w:shd w:val="clear" w:color="auto" w:fill="FFFFFF"/>
        <w:ind w:left="426"/>
        <w:rPr>
          <w:rFonts w:eastAsia="Times New Roman" w:cs="Arial"/>
          <w:color w:val="FF0000"/>
          <w:sz w:val="24"/>
          <w:szCs w:val="24"/>
          <w:lang w:eastAsia="pl-PL"/>
        </w:rPr>
      </w:pPr>
    </w:p>
    <w:p w:rsidR="00FC1E0B" w:rsidRPr="00E4073F" w:rsidRDefault="00FC1E0B" w:rsidP="00F503CA">
      <w:pPr>
        <w:rPr>
          <w:rFonts w:cs="Arial"/>
          <w:color w:val="000000"/>
        </w:rPr>
      </w:pPr>
    </w:p>
    <w:p w:rsidR="00296C90" w:rsidRPr="00296C90" w:rsidRDefault="00A64654" w:rsidP="00296C90">
      <w:pPr>
        <w:pStyle w:val="Akapitzlist"/>
        <w:numPr>
          <w:ilvl w:val="0"/>
          <w:numId w:val="1"/>
        </w:numPr>
        <w:tabs>
          <w:tab w:val="num" w:pos="360"/>
        </w:tabs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Forma</w:t>
      </w:r>
      <w:r w:rsidR="007F61C5" w:rsidRPr="00296C90">
        <w:rPr>
          <w:rFonts w:cs="Arial"/>
          <w:b/>
          <w:color w:val="000000"/>
          <w:u w:val="single"/>
        </w:rPr>
        <w:t xml:space="preserve"> projektów i opracowań kosztorysowych:</w:t>
      </w:r>
    </w:p>
    <w:p w:rsidR="007F61C5" w:rsidRDefault="007F61C5" w:rsidP="00F503CA">
      <w:pPr>
        <w:ind w:firstLine="360"/>
        <w:rPr>
          <w:rFonts w:cs="Arial"/>
          <w:color w:val="000000"/>
        </w:rPr>
      </w:pPr>
      <w:r w:rsidRPr="00E4073F">
        <w:rPr>
          <w:rFonts w:cs="Arial"/>
          <w:color w:val="000000"/>
          <w:u w:val="single"/>
        </w:rPr>
        <w:t>Wersja w wydruku</w:t>
      </w:r>
      <w:r w:rsidRPr="00E4073F">
        <w:rPr>
          <w:rFonts w:cs="Arial"/>
          <w:color w:val="000000"/>
        </w:rPr>
        <w:t>:</w:t>
      </w:r>
    </w:p>
    <w:p w:rsidR="00296C90" w:rsidRDefault="00296C90" w:rsidP="00296C90">
      <w:pPr>
        <w:pStyle w:val="Akapitzlist"/>
        <w:numPr>
          <w:ilvl w:val="0"/>
          <w:numId w:val="4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Dokumentacja inwentaryzacyjna – 2 </w:t>
      </w:r>
      <w:r w:rsidR="001D4E7F">
        <w:rPr>
          <w:rFonts w:cs="Arial"/>
          <w:color w:val="000000"/>
        </w:rPr>
        <w:t>egz.</w:t>
      </w:r>
      <w:r>
        <w:rPr>
          <w:rFonts w:cs="Arial"/>
          <w:color w:val="000000"/>
        </w:rPr>
        <w:t>,</w:t>
      </w:r>
    </w:p>
    <w:p w:rsidR="001D4E7F" w:rsidRDefault="001D4E7F" w:rsidP="00296C90">
      <w:pPr>
        <w:pStyle w:val="Akapitzlist"/>
        <w:numPr>
          <w:ilvl w:val="0"/>
          <w:numId w:val="4"/>
        </w:numPr>
        <w:rPr>
          <w:rFonts w:cs="Arial"/>
          <w:color w:val="000000"/>
        </w:rPr>
      </w:pPr>
      <w:r>
        <w:rPr>
          <w:rFonts w:cs="Arial"/>
          <w:color w:val="000000"/>
        </w:rPr>
        <w:t>Ekspertyza nośności stropu -2 egz.</w:t>
      </w:r>
    </w:p>
    <w:p w:rsidR="001D4E7F" w:rsidRPr="001D4E7F" w:rsidRDefault="001D4E7F" w:rsidP="001D4E7F">
      <w:pPr>
        <w:pStyle w:val="Akapitzlist"/>
        <w:numPr>
          <w:ilvl w:val="0"/>
          <w:numId w:val="4"/>
        </w:numPr>
        <w:rPr>
          <w:rFonts w:cs="Arial"/>
          <w:color w:val="000000"/>
        </w:rPr>
      </w:pPr>
      <w:r w:rsidRPr="001D4E7F">
        <w:rPr>
          <w:rFonts w:cs="Arial"/>
          <w:color w:val="000000"/>
        </w:rPr>
        <w:t>projekt funkcjonaln</w:t>
      </w:r>
      <w:r>
        <w:rPr>
          <w:rFonts w:cs="Arial"/>
          <w:color w:val="000000"/>
        </w:rPr>
        <w:t>o-użytkowy- 2 egz.,</w:t>
      </w:r>
    </w:p>
    <w:p w:rsidR="001D4E7F" w:rsidRPr="001D4E7F" w:rsidRDefault="001D4E7F" w:rsidP="001D4E7F">
      <w:pPr>
        <w:pStyle w:val="Akapitzlist"/>
        <w:numPr>
          <w:ilvl w:val="0"/>
          <w:numId w:val="4"/>
        </w:numPr>
        <w:rPr>
          <w:rFonts w:cs="Arial"/>
          <w:color w:val="000000"/>
        </w:rPr>
      </w:pPr>
      <w:r w:rsidRPr="001D4E7F">
        <w:rPr>
          <w:rFonts w:cs="Arial"/>
          <w:color w:val="000000"/>
        </w:rPr>
        <w:t>projek</w:t>
      </w:r>
      <w:r>
        <w:rPr>
          <w:rFonts w:cs="Arial"/>
          <w:color w:val="000000"/>
        </w:rPr>
        <w:t>t architektoniczno – budowlany4 egz.,</w:t>
      </w:r>
    </w:p>
    <w:p w:rsidR="001D4E7F" w:rsidRDefault="001D4E7F" w:rsidP="001D4E7F">
      <w:pPr>
        <w:pStyle w:val="Akapitzlist"/>
        <w:numPr>
          <w:ilvl w:val="0"/>
          <w:numId w:val="4"/>
        </w:numPr>
        <w:rPr>
          <w:rFonts w:cs="Arial"/>
          <w:color w:val="000000"/>
        </w:rPr>
      </w:pPr>
      <w:r w:rsidRPr="001D4E7F">
        <w:rPr>
          <w:rFonts w:cs="Arial"/>
          <w:color w:val="000000"/>
        </w:rPr>
        <w:t>projekty branżowe( instalacji elektrycznych, oświetlenia, wentylacji, ogrzewania, wodno kanalizacyjnej z uwzględnieniem sieci hydrantowej, ogrzewania),</w:t>
      </w:r>
      <w:r w:rsidRPr="001D4E7F">
        <w:t xml:space="preserve"> </w:t>
      </w:r>
      <w:r w:rsidRPr="001D4E7F">
        <w:rPr>
          <w:rFonts w:cs="Arial"/>
          <w:color w:val="000000"/>
        </w:rPr>
        <w:t>- 4 egz.</w:t>
      </w:r>
    </w:p>
    <w:p w:rsidR="007F61C5" w:rsidRPr="001D4E7F" w:rsidRDefault="001D4E7F" w:rsidP="001D4E7F">
      <w:pPr>
        <w:pStyle w:val="Akapitzlist"/>
        <w:numPr>
          <w:ilvl w:val="0"/>
          <w:numId w:val="4"/>
        </w:numPr>
        <w:rPr>
          <w:rFonts w:cs="Arial"/>
          <w:color w:val="000000"/>
        </w:rPr>
      </w:pPr>
      <w:r w:rsidRPr="001D4E7F">
        <w:rPr>
          <w:rFonts w:cs="Arial"/>
        </w:rPr>
        <w:t>plan B i O Z</w:t>
      </w:r>
      <w:r w:rsidR="007F61C5" w:rsidRPr="001D4E7F">
        <w:rPr>
          <w:rFonts w:cs="Arial"/>
        </w:rPr>
        <w:tab/>
      </w:r>
    </w:p>
    <w:p w:rsidR="007F61C5" w:rsidRPr="00181BC3" w:rsidRDefault="007F61C5" w:rsidP="008C03B2">
      <w:pPr>
        <w:numPr>
          <w:ilvl w:val="0"/>
          <w:numId w:val="4"/>
        </w:numPr>
        <w:rPr>
          <w:rFonts w:cs="Arial"/>
        </w:rPr>
      </w:pPr>
      <w:r w:rsidRPr="00181BC3">
        <w:rPr>
          <w:rFonts w:cs="Arial"/>
        </w:rPr>
        <w:t>Kosztorysy inwestorskie – 2 egz.</w:t>
      </w:r>
      <w:r w:rsidRPr="00181BC3">
        <w:rPr>
          <w:rFonts w:cs="Arial"/>
        </w:rPr>
        <w:tab/>
      </w:r>
    </w:p>
    <w:p w:rsidR="007F61C5" w:rsidRPr="00181BC3" w:rsidRDefault="007F61C5" w:rsidP="008C03B2">
      <w:pPr>
        <w:numPr>
          <w:ilvl w:val="0"/>
          <w:numId w:val="4"/>
        </w:numPr>
        <w:rPr>
          <w:rFonts w:cs="Arial"/>
        </w:rPr>
      </w:pPr>
      <w:r w:rsidRPr="00181BC3">
        <w:rPr>
          <w:rFonts w:cs="Arial"/>
        </w:rPr>
        <w:t>Przedmiary robót – 2 egz.</w:t>
      </w:r>
      <w:r w:rsidRPr="00181BC3">
        <w:rPr>
          <w:rFonts w:cs="Arial"/>
        </w:rPr>
        <w:tab/>
      </w:r>
      <w:r w:rsidRPr="00181BC3">
        <w:rPr>
          <w:rFonts w:cs="Arial"/>
        </w:rPr>
        <w:tab/>
        <w:t xml:space="preserve"> </w:t>
      </w:r>
    </w:p>
    <w:p w:rsidR="001D4E7F" w:rsidRDefault="007F61C5" w:rsidP="008C03B2">
      <w:pPr>
        <w:numPr>
          <w:ilvl w:val="0"/>
          <w:numId w:val="4"/>
        </w:numPr>
        <w:rPr>
          <w:rFonts w:cs="Arial"/>
        </w:rPr>
      </w:pPr>
      <w:r w:rsidRPr="00181BC3">
        <w:rPr>
          <w:rFonts w:cs="Arial"/>
        </w:rPr>
        <w:t>Specyfikacja techniczna warunków wykonania i odbioru robót – 2 egz.</w:t>
      </w:r>
    </w:p>
    <w:p w:rsidR="007F61C5" w:rsidRPr="00181BC3" w:rsidRDefault="007F61C5" w:rsidP="001D4E7F">
      <w:pPr>
        <w:ind w:left="720"/>
        <w:rPr>
          <w:rFonts w:cs="Arial"/>
        </w:rPr>
      </w:pPr>
    </w:p>
    <w:p w:rsidR="00B24066" w:rsidRPr="00181BC3" w:rsidRDefault="00B24066" w:rsidP="00F503CA">
      <w:pPr>
        <w:rPr>
          <w:rFonts w:cs="Arial"/>
        </w:rPr>
      </w:pPr>
    </w:p>
    <w:p w:rsidR="007F61C5" w:rsidRPr="00E4073F" w:rsidRDefault="007F61C5" w:rsidP="00F503CA">
      <w:pPr>
        <w:ind w:firstLine="284"/>
        <w:rPr>
          <w:rFonts w:cs="Arial"/>
          <w:color w:val="000000"/>
          <w:u w:val="single"/>
        </w:rPr>
      </w:pPr>
      <w:r w:rsidRPr="00E4073F">
        <w:rPr>
          <w:rFonts w:cs="Arial"/>
          <w:color w:val="000000"/>
          <w:u w:val="single"/>
        </w:rPr>
        <w:t>Wersja elektroniczna:</w:t>
      </w:r>
    </w:p>
    <w:p w:rsidR="007F61C5" w:rsidRPr="00E4073F" w:rsidRDefault="007F61C5" w:rsidP="00F503CA">
      <w:pPr>
        <w:ind w:firstLine="284"/>
        <w:rPr>
          <w:rFonts w:cs="Arial"/>
          <w:b/>
          <w:color w:val="000000"/>
        </w:rPr>
      </w:pPr>
      <w:r w:rsidRPr="00E4073F">
        <w:rPr>
          <w:rFonts w:cs="Arial"/>
          <w:b/>
          <w:color w:val="000000"/>
        </w:rPr>
        <w:t>UWAGA – pliki i foldery mają być opisane w sposób określający ich zawartość</w:t>
      </w:r>
    </w:p>
    <w:p w:rsidR="007F61C5" w:rsidRPr="00181BC3" w:rsidRDefault="007F61C5" w:rsidP="008C03B2">
      <w:pPr>
        <w:numPr>
          <w:ilvl w:val="0"/>
          <w:numId w:val="7"/>
        </w:numPr>
        <w:rPr>
          <w:rFonts w:cs="Arial"/>
        </w:rPr>
      </w:pPr>
      <w:r w:rsidRPr="00181BC3">
        <w:rPr>
          <w:rFonts w:cs="Arial"/>
        </w:rPr>
        <w:t xml:space="preserve">Projekt </w:t>
      </w:r>
      <w:r w:rsidR="001D4E7F">
        <w:rPr>
          <w:rFonts w:cs="Arial"/>
        </w:rPr>
        <w:t xml:space="preserve">architektoniczno - </w:t>
      </w:r>
      <w:r w:rsidRPr="00181BC3">
        <w:rPr>
          <w:rFonts w:cs="Arial"/>
        </w:rPr>
        <w:t>budowlany - pliki PDF - 1 kpl.</w:t>
      </w:r>
    </w:p>
    <w:p w:rsidR="007F61C5" w:rsidRPr="00181BC3" w:rsidRDefault="007F61C5" w:rsidP="008C03B2">
      <w:pPr>
        <w:numPr>
          <w:ilvl w:val="0"/>
          <w:numId w:val="7"/>
        </w:numPr>
        <w:rPr>
          <w:rFonts w:cs="Arial"/>
        </w:rPr>
      </w:pPr>
      <w:r w:rsidRPr="00181BC3">
        <w:rPr>
          <w:rFonts w:cs="Arial"/>
        </w:rPr>
        <w:t>Kosztorysy inwestorskie – plik programu kosztorysowego</w:t>
      </w:r>
      <w:r w:rsidR="006466CF">
        <w:rPr>
          <w:rFonts w:cs="Arial"/>
        </w:rPr>
        <w:t xml:space="preserve"> ATH</w:t>
      </w:r>
      <w:r w:rsidRPr="00181BC3">
        <w:rPr>
          <w:rFonts w:cs="Arial"/>
        </w:rPr>
        <w:t xml:space="preserve"> i plik PDF - 1 kpl.</w:t>
      </w:r>
    </w:p>
    <w:p w:rsidR="007F61C5" w:rsidRPr="00181BC3" w:rsidRDefault="007F61C5" w:rsidP="008C03B2">
      <w:pPr>
        <w:numPr>
          <w:ilvl w:val="0"/>
          <w:numId w:val="7"/>
        </w:numPr>
        <w:rPr>
          <w:rFonts w:cs="Arial"/>
        </w:rPr>
      </w:pPr>
      <w:r w:rsidRPr="00181BC3">
        <w:rPr>
          <w:rFonts w:cs="Arial"/>
        </w:rPr>
        <w:t xml:space="preserve">Przedmiar robót – plik programu kosztorysowego </w:t>
      </w:r>
      <w:r w:rsidR="006466CF">
        <w:rPr>
          <w:rFonts w:cs="Arial"/>
        </w:rPr>
        <w:t xml:space="preserve">ATH </w:t>
      </w:r>
      <w:r w:rsidRPr="00181BC3">
        <w:rPr>
          <w:rFonts w:cs="Arial"/>
        </w:rPr>
        <w:t>i plik PDF -1 kpl.</w:t>
      </w:r>
    </w:p>
    <w:p w:rsidR="007F61C5" w:rsidRPr="00181BC3" w:rsidRDefault="007F61C5" w:rsidP="008C03B2">
      <w:pPr>
        <w:numPr>
          <w:ilvl w:val="0"/>
          <w:numId w:val="7"/>
        </w:numPr>
        <w:rPr>
          <w:rFonts w:cs="Arial"/>
        </w:rPr>
      </w:pPr>
      <w:r w:rsidRPr="00181BC3">
        <w:rPr>
          <w:rFonts w:cs="Arial"/>
        </w:rPr>
        <w:t>Specyfikacja techniczna warunków wykonania i odbioru robót - plik programu Word i plik PDF - 1 kpl.</w:t>
      </w:r>
    </w:p>
    <w:p w:rsidR="007F61C5" w:rsidRPr="00E4073F" w:rsidRDefault="007F61C5" w:rsidP="00F503CA">
      <w:pPr>
        <w:rPr>
          <w:rFonts w:cs="Arial"/>
          <w:color w:val="000000"/>
        </w:rPr>
      </w:pPr>
    </w:p>
    <w:p w:rsidR="001D2805" w:rsidRPr="00E4073F" w:rsidRDefault="001D2805" w:rsidP="00E4073F">
      <w:pPr>
        <w:rPr>
          <w:rFonts w:cs="Arial"/>
        </w:rPr>
      </w:pPr>
    </w:p>
    <w:p w:rsidR="007F61C5" w:rsidRPr="00E4073F" w:rsidRDefault="006F6DA1" w:rsidP="00BD5C1E">
      <w:pPr>
        <w:numPr>
          <w:ilvl w:val="0"/>
          <w:numId w:val="9"/>
        </w:numPr>
        <w:rPr>
          <w:rFonts w:cs="Arial"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Wymagania dotyczące</w:t>
      </w:r>
      <w:r w:rsidR="007F61C5" w:rsidRPr="00E4073F">
        <w:rPr>
          <w:rFonts w:cs="Arial"/>
          <w:b/>
          <w:color w:val="000000"/>
          <w:u w:val="single"/>
        </w:rPr>
        <w:t xml:space="preserve"> projektów</w:t>
      </w:r>
      <w:r w:rsidR="00622848">
        <w:rPr>
          <w:rFonts w:cs="Arial"/>
          <w:b/>
          <w:color w:val="000000"/>
          <w:u w:val="single"/>
        </w:rPr>
        <w:t xml:space="preserve"> budowlanych i wykonawczych</w:t>
      </w:r>
      <w:r w:rsidR="007F61C5" w:rsidRPr="00E4073F">
        <w:rPr>
          <w:rFonts w:cs="Arial"/>
          <w:b/>
          <w:color w:val="000000"/>
          <w:u w:val="single"/>
        </w:rPr>
        <w:t>:</w:t>
      </w:r>
    </w:p>
    <w:p w:rsidR="007F61C5" w:rsidRPr="00E4073F" w:rsidRDefault="007F61C5" w:rsidP="00F503CA">
      <w:pPr>
        <w:rPr>
          <w:rFonts w:cs="Arial"/>
          <w:color w:val="000000"/>
        </w:rPr>
      </w:pPr>
      <w:r w:rsidRPr="00622848">
        <w:rPr>
          <w:rFonts w:cs="Arial"/>
          <w:color w:val="000000"/>
        </w:rPr>
        <w:t xml:space="preserve">Projekt budowlany i wykonawczy </w:t>
      </w:r>
      <w:r w:rsidR="00622848">
        <w:rPr>
          <w:rFonts w:cs="Arial"/>
          <w:color w:val="000000"/>
        </w:rPr>
        <w:t>n</w:t>
      </w:r>
      <w:r w:rsidRPr="00960D38">
        <w:rPr>
          <w:rFonts w:cs="Arial"/>
        </w:rPr>
        <w:t xml:space="preserve">ależy wykonać zgodnie z wymaganiami Ustawy – Prawo budowlane i </w:t>
      </w:r>
      <w:r w:rsidR="00960D38" w:rsidRPr="001D2805">
        <w:rPr>
          <w:rFonts w:cs="Arial"/>
        </w:rPr>
        <w:t xml:space="preserve">Rozporządzenie Ministra Rozwoju </w:t>
      </w:r>
      <w:r w:rsidR="00FC4D51">
        <w:rPr>
          <w:rFonts w:cs="Arial"/>
        </w:rPr>
        <w:t xml:space="preserve">z </w:t>
      </w:r>
      <w:r w:rsidR="00E714F3">
        <w:rPr>
          <w:rFonts w:cs="Arial"/>
        </w:rPr>
        <w:t>dnia 11 września</w:t>
      </w:r>
      <w:r w:rsidR="00FC4D51" w:rsidRPr="000F56B9">
        <w:rPr>
          <w:rFonts w:cs="Arial"/>
        </w:rPr>
        <w:t xml:space="preserve"> </w:t>
      </w:r>
      <w:r w:rsidR="00E714F3">
        <w:rPr>
          <w:rFonts w:cs="Arial"/>
        </w:rPr>
        <w:t>2020</w:t>
      </w:r>
      <w:r w:rsidR="00960D38" w:rsidRPr="000F56B9">
        <w:rPr>
          <w:rFonts w:cs="Arial"/>
        </w:rPr>
        <w:t xml:space="preserve"> </w:t>
      </w:r>
      <w:r w:rsidR="00960D38" w:rsidRPr="001D2805">
        <w:rPr>
          <w:rFonts w:cs="Arial"/>
        </w:rPr>
        <w:t>r. w sprawie szczegółowego zakresu i formy</w:t>
      </w:r>
      <w:r w:rsidR="00E714F3">
        <w:rPr>
          <w:rFonts w:cs="Arial"/>
        </w:rPr>
        <w:t xml:space="preserve"> projektu budowlanego</w:t>
      </w:r>
      <w:r w:rsidRPr="00960D38">
        <w:rPr>
          <w:rFonts w:cs="Arial"/>
        </w:rPr>
        <w:t xml:space="preserve">. Zakres i forma opracowań </w:t>
      </w:r>
      <w:r w:rsidRPr="00E4073F">
        <w:rPr>
          <w:rFonts w:cs="Arial"/>
          <w:color w:val="000000"/>
        </w:rPr>
        <w:t xml:space="preserve">ma odpowiadać również ustaleniom określonym w ŚZWPP – aktualnie obowiązujących. Poszczególne części projektu, każdy w swoim zakresie, powinny precyzować warunki wykonania i odbioru danego rodzaju robót, w formie rysunkowej i opisowej, oraz podawać specyfikacje techniczne opracowane dla projektowanych rozwiązań technicznych jak również odwoływać się do opisów technologii i warunków technicznych wykonania i odbiorów robót określanych w dostępnej literaturze technicznej. </w:t>
      </w:r>
    </w:p>
    <w:p w:rsidR="007F61C5" w:rsidRPr="00E4073F" w:rsidRDefault="007F61C5" w:rsidP="00F503CA">
      <w:pPr>
        <w:numPr>
          <w:ilvl w:val="1"/>
          <w:numId w:val="0"/>
        </w:numPr>
        <w:tabs>
          <w:tab w:val="num" w:pos="360"/>
        </w:tabs>
        <w:rPr>
          <w:rFonts w:cs="Arial"/>
          <w:color w:val="000000"/>
        </w:rPr>
      </w:pPr>
      <w:r w:rsidRPr="00E4073F">
        <w:rPr>
          <w:rFonts w:cs="Arial"/>
          <w:color w:val="000000"/>
        </w:rPr>
        <w:t>Projekty mają być sporządzone przez osoby posiadające właściwe uprawnienia do projektowania, co należy potwierdzić pieczęcią na stronach tytułowych projektów, oraz załączyć aktualne zaświadczenia o przynależności do Izby Inżynierów Budownictwa, oraz kopię uprawnień budowlanych.</w:t>
      </w:r>
    </w:p>
    <w:p w:rsidR="007F61C5" w:rsidRPr="00E4073F" w:rsidRDefault="007F61C5" w:rsidP="00F503CA">
      <w:pPr>
        <w:ind w:left="705" w:hanging="705"/>
        <w:rPr>
          <w:rFonts w:cs="Arial"/>
          <w:b/>
          <w:color w:val="000000"/>
        </w:rPr>
      </w:pPr>
    </w:p>
    <w:p w:rsidR="007F61C5" w:rsidRPr="00E4073F" w:rsidRDefault="00FC4D51" w:rsidP="00F503CA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>Dokumentacja projektowa</w:t>
      </w:r>
      <w:r w:rsidR="007F61C5" w:rsidRPr="00E4073F">
        <w:rPr>
          <w:rFonts w:cs="Arial"/>
          <w:b/>
          <w:color w:val="000000"/>
        </w:rPr>
        <w:t xml:space="preserve"> ma stanowić komplet rozwiązań projektowych koniecznych do realizacji zadania i w zależności od potrzeb wynikających z rozwiązań zawartych w projekcie budowlanym należy sporządzić: </w:t>
      </w:r>
    </w:p>
    <w:p w:rsidR="007F61C5" w:rsidRPr="00E4073F" w:rsidRDefault="00A64654" w:rsidP="008C03B2">
      <w:pPr>
        <w:numPr>
          <w:ilvl w:val="0"/>
          <w:numId w:val="6"/>
        </w:numPr>
        <w:ind w:left="36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opis techniczny proponowanego rozwiązania projektowego</w:t>
      </w:r>
      <w:r w:rsidR="007F61C5" w:rsidRPr="00E4073F">
        <w:rPr>
          <w:rFonts w:cs="Arial"/>
          <w:color w:val="000000"/>
        </w:rPr>
        <w:t>,</w:t>
      </w:r>
    </w:p>
    <w:p w:rsidR="007F61C5" w:rsidRPr="00E4073F" w:rsidRDefault="007F61C5" w:rsidP="008C03B2">
      <w:pPr>
        <w:pStyle w:val="Akapitzlist"/>
        <w:numPr>
          <w:ilvl w:val="0"/>
          <w:numId w:val="6"/>
        </w:numPr>
        <w:spacing w:line="276" w:lineRule="auto"/>
        <w:ind w:left="360"/>
        <w:rPr>
          <w:rFonts w:cs="Arial"/>
          <w:color w:val="000000"/>
        </w:rPr>
      </w:pPr>
      <w:r w:rsidRPr="00E4073F">
        <w:rPr>
          <w:rFonts w:cs="Arial"/>
          <w:color w:val="000000"/>
        </w:rPr>
        <w:t>dobór i zestawienie materiałów i urządzeń w przyjętych rozwiązaniach,</w:t>
      </w:r>
    </w:p>
    <w:p w:rsidR="007F61C5" w:rsidRPr="00E4073F" w:rsidRDefault="007F61C5" w:rsidP="008C03B2">
      <w:pPr>
        <w:pStyle w:val="Akapitzlist"/>
        <w:numPr>
          <w:ilvl w:val="0"/>
          <w:numId w:val="6"/>
        </w:numPr>
        <w:spacing w:line="276" w:lineRule="auto"/>
        <w:ind w:left="360"/>
        <w:rPr>
          <w:rFonts w:cs="Arial"/>
          <w:color w:val="000000"/>
        </w:rPr>
      </w:pPr>
      <w:r w:rsidRPr="00E4073F">
        <w:rPr>
          <w:rFonts w:cs="Arial"/>
          <w:color w:val="000000"/>
        </w:rPr>
        <w:t>rysunki szczegółów (detali) realizacyjnych,</w:t>
      </w:r>
    </w:p>
    <w:p w:rsidR="007F61C5" w:rsidRPr="00E4073F" w:rsidRDefault="007F61C5" w:rsidP="008C03B2">
      <w:pPr>
        <w:pStyle w:val="Akapitzlist"/>
        <w:numPr>
          <w:ilvl w:val="0"/>
          <w:numId w:val="6"/>
        </w:numPr>
        <w:spacing w:line="276" w:lineRule="auto"/>
        <w:ind w:left="360"/>
        <w:rPr>
          <w:rFonts w:cs="Arial"/>
          <w:color w:val="000000"/>
        </w:rPr>
      </w:pPr>
      <w:r w:rsidRPr="00E4073F">
        <w:rPr>
          <w:rFonts w:cs="Arial"/>
          <w:color w:val="000000"/>
        </w:rPr>
        <w:t>opisy przyjętych rozwiązań techn</w:t>
      </w:r>
      <w:r w:rsidR="00096938">
        <w:rPr>
          <w:rFonts w:cs="Arial"/>
          <w:color w:val="000000"/>
        </w:rPr>
        <w:t>ologicznych.</w:t>
      </w:r>
    </w:p>
    <w:p w:rsidR="007F61C5" w:rsidRPr="00E4073F" w:rsidRDefault="007F61C5" w:rsidP="00F503CA">
      <w:pPr>
        <w:pStyle w:val="Akapitzlist"/>
        <w:spacing w:line="276" w:lineRule="auto"/>
        <w:ind w:left="360"/>
        <w:rPr>
          <w:rFonts w:cs="Arial"/>
          <w:color w:val="000000"/>
        </w:rPr>
      </w:pPr>
    </w:p>
    <w:p w:rsidR="007F61C5" w:rsidRPr="00E4073F" w:rsidRDefault="007F61C5" w:rsidP="008C03B2">
      <w:pPr>
        <w:numPr>
          <w:ilvl w:val="0"/>
          <w:numId w:val="9"/>
        </w:numPr>
        <w:rPr>
          <w:rFonts w:cs="Arial"/>
          <w:b/>
          <w:color w:val="000000"/>
          <w:u w:val="single"/>
        </w:rPr>
      </w:pPr>
      <w:r w:rsidRPr="00E4073F">
        <w:rPr>
          <w:rFonts w:cs="Arial"/>
          <w:b/>
          <w:color w:val="000000"/>
          <w:u w:val="single"/>
        </w:rPr>
        <w:t>Wymagania dotyczące kosztorysowania:</w:t>
      </w:r>
    </w:p>
    <w:p w:rsidR="00E4073F" w:rsidRPr="00E4073F" w:rsidRDefault="007F61C5" w:rsidP="00F503CA">
      <w:pPr>
        <w:rPr>
          <w:rFonts w:cs="Arial"/>
          <w:b/>
          <w:color w:val="000000"/>
        </w:rPr>
      </w:pPr>
      <w:r w:rsidRPr="00E4073F">
        <w:rPr>
          <w:rFonts w:cs="Arial"/>
          <w:b/>
          <w:color w:val="000000"/>
        </w:rPr>
        <w:t>a/ Kosztorys inwestorski</w:t>
      </w:r>
      <w:r w:rsidRPr="00E4073F">
        <w:rPr>
          <w:rFonts w:cs="Arial"/>
          <w:color w:val="000000"/>
        </w:rPr>
        <w:t xml:space="preserve"> należy sporządzić </w:t>
      </w:r>
      <w:r w:rsidR="00FD4ABC">
        <w:rPr>
          <w:rFonts w:cs="Arial"/>
          <w:b/>
          <w:color w:val="000000"/>
        </w:rPr>
        <w:t>metodą kalkulacji szczegółową</w:t>
      </w:r>
      <w:r w:rsidRPr="00E4073F">
        <w:rPr>
          <w:rFonts w:cs="Arial"/>
          <w:color w:val="000000"/>
        </w:rPr>
        <w:t xml:space="preserve">, zgodnie </w:t>
      </w:r>
      <w:r w:rsidRPr="00960D38">
        <w:rPr>
          <w:rFonts w:cs="Arial"/>
        </w:rPr>
        <w:t xml:space="preserve">z rozporządzeniem Ministra </w:t>
      </w:r>
      <w:r w:rsidR="00FC4D51">
        <w:rPr>
          <w:rFonts w:cs="Arial"/>
        </w:rPr>
        <w:t>Rozwoju i Technologii</w:t>
      </w:r>
      <w:r w:rsidRPr="00960D38">
        <w:rPr>
          <w:rFonts w:cs="Arial"/>
        </w:rPr>
        <w:t xml:space="preserve"> z </w:t>
      </w:r>
      <w:r w:rsidR="00A71993" w:rsidRPr="00A71993">
        <w:rPr>
          <w:rFonts w:cs="Arial"/>
        </w:rPr>
        <w:t xml:space="preserve">dnia 20 grudnia </w:t>
      </w:r>
      <w:r w:rsidR="00FC4D51" w:rsidRPr="00A71993">
        <w:rPr>
          <w:rFonts w:cs="Arial"/>
        </w:rPr>
        <w:t>2021</w:t>
      </w:r>
      <w:r w:rsidRPr="00A71993">
        <w:rPr>
          <w:rFonts w:cs="Arial"/>
        </w:rPr>
        <w:t xml:space="preserve"> </w:t>
      </w:r>
      <w:r w:rsidRPr="00960D38">
        <w:rPr>
          <w:rFonts w:cs="Arial"/>
        </w:rPr>
        <w:t>r. w sprawie określenia metod i podstaw sporządzania kosztorysu inwestorskiego</w:t>
      </w:r>
      <w:r w:rsidRPr="00E4073F">
        <w:rPr>
          <w:rFonts w:cs="Arial"/>
          <w:color w:val="000000"/>
        </w:rPr>
        <w:t>, obliczania planowanych kosztów prac projektowych oraz planowanych kosztów robót budowlanych</w:t>
      </w:r>
      <w:r w:rsidR="00A71993">
        <w:rPr>
          <w:rFonts w:cs="Arial"/>
          <w:color w:val="000000"/>
        </w:rPr>
        <w:t>.</w:t>
      </w:r>
      <w:r w:rsidRPr="00E4073F">
        <w:rPr>
          <w:rFonts w:cs="Arial"/>
          <w:color w:val="000000"/>
        </w:rPr>
        <w:t xml:space="preserve"> </w:t>
      </w:r>
    </w:p>
    <w:p w:rsidR="007F61C5" w:rsidRPr="00E4073F" w:rsidRDefault="007F61C5" w:rsidP="00F503CA">
      <w:pPr>
        <w:rPr>
          <w:rFonts w:cs="Arial"/>
          <w:color w:val="000000"/>
        </w:rPr>
      </w:pPr>
      <w:r w:rsidRPr="00E4073F">
        <w:rPr>
          <w:rFonts w:cs="Arial"/>
          <w:b/>
          <w:color w:val="000000"/>
        </w:rPr>
        <w:t>b/</w:t>
      </w:r>
      <w:r w:rsidRPr="00E4073F">
        <w:rPr>
          <w:rFonts w:cs="Arial"/>
          <w:color w:val="000000"/>
        </w:rPr>
        <w:t xml:space="preserve"> </w:t>
      </w:r>
      <w:r w:rsidRPr="00E4073F">
        <w:rPr>
          <w:rFonts w:cs="Arial"/>
          <w:b/>
          <w:color w:val="000000"/>
        </w:rPr>
        <w:t>Przedmiary robót</w:t>
      </w:r>
      <w:r w:rsidRPr="00E4073F">
        <w:rPr>
          <w:rFonts w:cs="Arial"/>
          <w:color w:val="000000"/>
        </w:rPr>
        <w:t xml:space="preserve"> należy sporządzać w oparciu o projekty budowlano-wykonawcze oraz specyfikację techniczną wykonania i odbioru robót budowlanych.</w:t>
      </w:r>
    </w:p>
    <w:p w:rsidR="007F61C5" w:rsidRDefault="007F61C5" w:rsidP="00B24066">
      <w:pPr>
        <w:pStyle w:val="Tekstpodstawowywcity2"/>
        <w:spacing w:line="276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E4073F">
        <w:rPr>
          <w:rFonts w:ascii="Arial" w:hAnsi="Arial" w:cs="Arial"/>
          <w:color w:val="000000"/>
          <w:sz w:val="22"/>
          <w:szCs w:val="22"/>
        </w:rPr>
        <w:t xml:space="preserve">Przedmiary robót mają obejmować zestawienie planowanych robót w kolejności technologicznej ich wykonania, obliczenie i podanie ilości ustalonych jednostek przedmiarowych, wskazanie podstaw do ustalenia szczegółowego opisu robót lub szczegółowy opis robót obejmujący wyszczególnienie i opis czynności wchodzących </w:t>
      </w:r>
      <w:r w:rsidR="00B24066">
        <w:rPr>
          <w:rFonts w:ascii="Arial" w:hAnsi="Arial" w:cs="Arial"/>
          <w:color w:val="000000"/>
          <w:sz w:val="22"/>
          <w:szCs w:val="22"/>
        </w:rPr>
        <w:br/>
      </w:r>
      <w:r w:rsidRPr="00E4073F">
        <w:rPr>
          <w:rFonts w:ascii="Arial" w:hAnsi="Arial" w:cs="Arial"/>
          <w:color w:val="000000"/>
          <w:sz w:val="22"/>
          <w:szCs w:val="22"/>
        </w:rPr>
        <w:t xml:space="preserve">w zakres robót, sporządzony przed wykonaniem robót na podstawie dokumentacji projektowej i specyfikacji technicznej wykonania i odbioru robót. </w:t>
      </w:r>
    </w:p>
    <w:p w:rsidR="00622848" w:rsidRPr="00E4073F" w:rsidRDefault="00622848" w:rsidP="00B24066">
      <w:pPr>
        <w:pStyle w:val="Tekstpodstawowywcity2"/>
        <w:spacing w:line="276" w:lineRule="auto"/>
        <w:ind w:left="0" w:firstLine="0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 xml:space="preserve">W </w:t>
      </w:r>
      <w:r w:rsidRPr="00622848">
        <w:rPr>
          <w:rFonts w:ascii="Arial" w:hAnsi="Arial" w:cs="Arial"/>
          <w:color w:val="000000"/>
          <w:sz w:val="22"/>
          <w:szCs w:val="22"/>
          <w:lang w:val="pl-PL"/>
        </w:rPr>
        <w:t>opracowaniu należy ująć wszystkie dane techniczne, technologiczne i organizacyjne, nieopisane w dokumentacji projektowej i specyfikacji technicznej, a mające wpływ na wysokość wartości kosztorysowej, oraz na prawidłowość i jakość wykonania robót budowlanych.</w:t>
      </w:r>
    </w:p>
    <w:p w:rsidR="007F61C5" w:rsidRPr="00E4073F" w:rsidRDefault="007F61C5" w:rsidP="00F503CA">
      <w:pPr>
        <w:pStyle w:val="Tekstpodstawowywcity2"/>
        <w:spacing w:line="276" w:lineRule="auto"/>
        <w:ind w:left="0" w:firstLine="0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7F61C5" w:rsidRPr="00E4073F" w:rsidRDefault="007F61C5" w:rsidP="008C03B2">
      <w:pPr>
        <w:pStyle w:val="Tekstpodstawowy21"/>
        <w:numPr>
          <w:ilvl w:val="0"/>
          <w:numId w:val="9"/>
        </w:numPr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E4073F">
        <w:rPr>
          <w:rFonts w:cs="Arial"/>
          <w:b/>
          <w:color w:val="000000"/>
          <w:sz w:val="22"/>
          <w:szCs w:val="22"/>
          <w:u w:val="single"/>
        </w:rPr>
        <w:t>Specyfikacja techniczna warunków wykonania i odbioru robót</w:t>
      </w:r>
      <w:r w:rsidRPr="00E4073F">
        <w:rPr>
          <w:rFonts w:cs="Arial"/>
          <w:color w:val="000000"/>
          <w:sz w:val="22"/>
          <w:szCs w:val="22"/>
          <w:u w:val="single"/>
        </w:rPr>
        <w:t>:</w:t>
      </w:r>
      <w:r w:rsidRPr="00E4073F">
        <w:rPr>
          <w:rFonts w:cs="Arial"/>
          <w:color w:val="000000"/>
          <w:sz w:val="22"/>
          <w:szCs w:val="22"/>
        </w:rPr>
        <w:t xml:space="preserve"> </w:t>
      </w:r>
    </w:p>
    <w:p w:rsidR="007F61C5" w:rsidRPr="00E4073F" w:rsidRDefault="007F61C5" w:rsidP="00B24066">
      <w:pPr>
        <w:pStyle w:val="Tekstpodstawowy21"/>
        <w:spacing w:line="276" w:lineRule="auto"/>
        <w:ind w:firstLine="0"/>
        <w:jc w:val="both"/>
        <w:rPr>
          <w:rFonts w:cs="Arial"/>
          <w:color w:val="000000"/>
          <w:sz w:val="22"/>
          <w:szCs w:val="22"/>
        </w:rPr>
      </w:pPr>
      <w:r w:rsidRPr="00960D38">
        <w:rPr>
          <w:rFonts w:cs="Arial"/>
          <w:sz w:val="22"/>
          <w:szCs w:val="22"/>
        </w:rPr>
        <w:t xml:space="preserve">W oparciu o Rozporządzenia Ministra </w:t>
      </w:r>
      <w:r w:rsidR="00FC4D51">
        <w:rPr>
          <w:rFonts w:cs="Arial"/>
          <w:sz w:val="22"/>
          <w:szCs w:val="22"/>
        </w:rPr>
        <w:t xml:space="preserve">Rozwoju z </w:t>
      </w:r>
      <w:r w:rsidR="00FC4D51" w:rsidRPr="005E62CC">
        <w:rPr>
          <w:rFonts w:cs="Arial"/>
          <w:sz w:val="22"/>
          <w:szCs w:val="22"/>
        </w:rPr>
        <w:t xml:space="preserve">dnia </w:t>
      </w:r>
      <w:r w:rsidR="003413E1" w:rsidRPr="005E62CC">
        <w:rPr>
          <w:rFonts w:cs="Arial"/>
          <w:sz w:val="22"/>
          <w:szCs w:val="22"/>
        </w:rPr>
        <w:t>11 września</w:t>
      </w:r>
      <w:r w:rsidR="00A71993" w:rsidRPr="005E62CC">
        <w:rPr>
          <w:rFonts w:cs="Arial"/>
          <w:sz w:val="22"/>
          <w:szCs w:val="22"/>
        </w:rPr>
        <w:t xml:space="preserve"> </w:t>
      </w:r>
      <w:r w:rsidR="003413E1" w:rsidRPr="005E62CC">
        <w:rPr>
          <w:rFonts w:cs="Arial"/>
          <w:sz w:val="22"/>
          <w:szCs w:val="22"/>
        </w:rPr>
        <w:t>2020</w:t>
      </w:r>
      <w:r w:rsidR="003E08D2" w:rsidRPr="005E62CC">
        <w:rPr>
          <w:rFonts w:cs="Arial"/>
          <w:sz w:val="22"/>
          <w:szCs w:val="22"/>
        </w:rPr>
        <w:t xml:space="preserve"> r.</w:t>
      </w:r>
      <w:r w:rsidR="00984C53">
        <w:rPr>
          <w:rFonts w:cs="Arial"/>
          <w:sz w:val="22"/>
          <w:szCs w:val="22"/>
        </w:rPr>
        <w:br/>
      </w:r>
      <w:r w:rsidRPr="00A71993">
        <w:rPr>
          <w:rFonts w:cs="Arial"/>
          <w:sz w:val="22"/>
          <w:szCs w:val="22"/>
        </w:rPr>
        <w:t xml:space="preserve"> w sprawie szczegółowego zakresu i formy </w:t>
      </w:r>
      <w:r w:rsidR="003413E1">
        <w:rPr>
          <w:rFonts w:cs="Arial"/>
          <w:sz w:val="22"/>
          <w:szCs w:val="22"/>
        </w:rPr>
        <w:t xml:space="preserve"> projektu budowlanego. </w:t>
      </w:r>
      <w:r w:rsidRPr="00960D38">
        <w:rPr>
          <w:rFonts w:cs="Arial"/>
          <w:sz w:val="22"/>
          <w:szCs w:val="22"/>
        </w:rPr>
        <w:t xml:space="preserve">Opracowanie ma zawierać zbiory wymagań w zakresie </w:t>
      </w:r>
      <w:r w:rsidRPr="00E4073F">
        <w:rPr>
          <w:rFonts w:cs="Arial"/>
          <w:color w:val="000000"/>
          <w:sz w:val="22"/>
          <w:szCs w:val="22"/>
        </w:rPr>
        <w:t>sposobu wykonania robót budowlanych, obejmujące w szczególności wymagane właściwości materiałów, wymagania dotyczące sposobu wykonania i oceny prawidłowości wykonania poszczególnych robót oraz określenie zakresu prac, które powinny być ujęte w cenach poszczególnych pozycji przedmiaru.</w:t>
      </w:r>
    </w:p>
    <w:p w:rsidR="007F61C5" w:rsidRPr="00E4073F" w:rsidRDefault="007F61C5" w:rsidP="00F503CA">
      <w:pPr>
        <w:pStyle w:val="Tekstpodstawowy21"/>
        <w:tabs>
          <w:tab w:val="num" w:pos="720"/>
        </w:tabs>
        <w:spacing w:line="276" w:lineRule="auto"/>
        <w:ind w:firstLine="0"/>
        <w:jc w:val="both"/>
        <w:rPr>
          <w:rFonts w:cs="Arial"/>
          <w:color w:val="000000"/>
          <w:sz w:val="22"/>
          <w:szCs w:val="22"/>
        </w:rPr>
      </w:pPr>
    </w:p>
    <w:p w:rsidR="007F61C5" w:rsidRPr="00E4073F" w:rsidRDefault="006F6DA1" w:rsidP="008C03B2">
      <w:pPr>
        <w:pStyle w:val="Akapitzlist"/>
        <w:numPr>
          <w:ilvl w:val="0"/>
          <w:numId w:val="9"/>
        </w:numPr>
        <w:spacing w:line="276" w:lineRule="auto"/>
        <w:jc w:val="both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 xml:space="preserve"> W</w:t>
      </w:r>
      <w:r w:rsidR="007F61C5" w:rsidRPr="00E4073F">
        <w:rPr>
          <w:rFonts w:cs="Arial"/>
          <w:b/>
          <w:bCs/>
          <w:color w:val="000000"/>
          <w:u w:val="single"/>
        </w:rPr>
        <w:t>ymagania i warunki dla projektantów:</w:t>
      </w:r>
    </w:p>
    <w:p w:rsidR="007F61C5" w:rsidRPr="00FD4ABC" w:rsidRDefault="007F61C5" w:rsidP="008C03B2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D4ABC">
        <w:rPr>
          <w:rFonts w:ascii="Arial" w:hAnsi="Arial" w:cs="Arial"/>
          <w:color w:val="auto"/>
          <w:sz w:val="22"/>
          <w:szCs w:val="22"/>
        </w:rPr>
        <w:t>Uprawnienia do projektowania w specjalnościach wynikających z opracowywanego projektu.</w:t>
      </w:r>
    </w:p>
    <w:p w:rsidR="007F61C5" w:rsidRPr="00FD4ABC" w:rsidRDefault="007F61C5" w:rsidP="008C03B2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D4ABC">
        <w:rPr>
          <w:rFonts w:ascii="Arial" w:hAnsi="Arial" w:cs="Arial"/>
          <w:color w:val="auto"/>
          <w:sz w:val="22"/>
          <w:szCs w:val="22"/>
        </w:rPr>
        <w:t xml:space="preserve">Aktualne zaświadczenie o przynależności do Izby Inżynierów Budownictwa.  </w:t>
      </w:r>
    </w:p>
    <w:p w:rsidR="00BD5C1E" w:rsidRPr="00E4073F" w:rsidRDefault="00BD5C1E" w:rsidP="00BD5C1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D5C1E" w:rsidRPr="00622848" w:rsidRDefault="007F61C5" w:rsidP="00622848">
      <w:pPr>
        <w:numPr>
          <w:ilvl w:val="0"/>
          <w:numId w:val="9"/>
        </w:numPr>
        <w:ind w:right="29"/>
        <w:rPr>
          <w:rFonts w:cs="Arial"/>
          <w:b/>
          <w:bCs/>
          <w:color w:val="000000"/>
          <w:spacing w:val="-1"/>
          <w:u w:val="single"/>
        </w:rPr>
      </w:pPr>
      <w:r w:rsidRPr="00E4073F">
        <w:rPr>
          <w:rFonts w:cs="Arial"/>
          <w:b/>
          <w:bCs/>
          <w:color w:val="000000"/>
          <w:spacing w:val="-1"/>
        </w:rPr>
        <w:t xml:space="preserve"> </w:t>
      </w:r>
      <w:r w:rsidRPr="00E4073F">
        <w:rPr>
          <w:rFonts w:cs="Arial"/>
          <w:b/>
          <w:bCs/>
          <w:color w:val="000000"/>
          <w:spacing w:val="-1"/>
          <w:u w:val="single"/>
        </w:rPr>
        <w:t>Opis sposobu odbioru robót:</w:t>
      </w:r>
    </w:p>
    <w:p w:rsidR="00BD5C1E" w:rsidRDefault="007F61C5" w:rsidP="00B24066">
      <w:pPr>
        <w:ind w:right="22"/>
        <w:rPr>
          <w:rFonts w:cs="Arial"/>
        </w:rPr>
      </w:pPr>
      <w:r w:rsidRPr="00FD4ABC">
        <w:rPr>
          <w:rFonts w:cs="Arial"/>
        </w:rPr>
        <w:t xml:space="preserve">Podczas wykonywania prac Wykonawca na bieżąco będzie uzgadniał </w:t>
      </w:r>
      <w:r w:rsidR="00BD5C1E">
        <w:rPr>
          <w:rFonts w:cs="Arial"/>
        </w:rPr>
        <w:t xml:space="preserve">przyjęte </w:t>
      </w:r>
      <w:r w:rsidR="00BD5C1E" w:rsidRPr="00BD5C1E">
        <w:rPr>
          <w:rFonts w:cs="Arial"/>
        </w:rPr>
        <w:t>rozwiązania konstrukcyjnego stropu  oraz</w:t>
      </w:r>
      <w:r w:rsidR="00BD5C1E">
        <w:rPr>
          <w:rFonts w:cs="Arial"/>
        </w:rPr>
        <w:t xml:space="preserve"> technologię</w:t>
      </w:r>
      <w:r w:rsidR="00BD5C1E" w:rsidRPr="00BD5C1E">
        <w:rPr>
          <w:rFonts w:cs="Arial"/>
        </w:rPr>
        <w:t xml:space="preserve"> wykonania</w:t>
      </w:r>
      <w:r w:rsidRPr="00FD4ABC">
        <w:rPr>
          <w:rFonts w:cs="Arial"/>
        </w:rPr>
        <w:t>.</w:t>
      </w:r>
    </w:p>
    <w:p w:rsidR="007F61C5" w:rsidRPr="00FD4ABC" w:rsidRDefault="00BD5C1E" w:rsidP="00B24066">
      <w:pPr>
        <w:ind w:right="22"/>
        <w:rPr>
          <w:rFonts w:cs="Arial"/>
        </w:rPr>
      </w:pPr>
      <w:r>
        <w:rPr>
          <w:rFonts w:cs="Arial"/>
        </w:rPr>
        <w:t xml:space="preserve">Końcowy </w:t>
      </w:r>
      <w:r w:rsidR="007F61C5" w:rsidRPr="00FD4ABC">
        <w:rPr>
          <w:rFonts w:cs="Arial"/>
        </w:rPr>
        <w:t xml:space="preserve"> </w:t>
      </w:r>
      <w:r>
        <w:rPr>
          <w:rFonts w:cs="Arial"/>
        </w:rPr>
        <w:t>o</w:t>
      </w:r>
      <w:r w:rsidR="007F61C5" w:rsidRPr="00FD4ABC">
        <w:rPr>
          <w:rFonts w:cs="Arial"/>
        </w:rPr>
        <w:t xml:space="preserve">dbiór dokumentacji technicznej </w:t>
      </w:r>
      <w:r>
        <w:rPr>
          <w:rFonts w:cs="Arial"/>
        </w:rPr>
        <w:t xml:space="preserve">zostanie przeprowadzony komisyjnie w formie </w:t>
      </w:r>
      <w:r w:rsidR="007F61C5" w:rsidRPr="00FD4ABC">
        <w:rPr>
          <w:rFonts w:cs="Arial"/>
        </w:rPr>
        <w:t>protokołu odbioru końcowego po uprzednim pisemnym zgłoszeniu zakończenia prac przez Wykonawcę.</w:t>
      </w:r>
    </w:p>
    <w:p w:rsidR="007F61C5" w:rsidRPr="00E4073F" w:rsidRDefault="007F61C5" w:rsidP="00F503CA">
      <w:pPr>
        <w:ind w:right="22"/>
        <w:rPr>
          <w:rFonts w:cs="Arial"/>
          <w:color w:val="000000"/>
        </w:rPr>
      </w:pPr>
    </w:p>
    <w:p w:rsidR="007F61C5" w:rsidRPr="00E4073F" w:rsidRDefault="007F61C5" w:rsidP="008C03B2">
      <w:pPr>
        <w:numPr>
          <w:ilvl w:val="0"/>
          <w:numId w:val="9"/>
        </w:numPr>
        <w:rPr>
          <w:rFonts w:cs="Arial"/>
          <w:b/>
          <w:color w:val="000000"/>
          <w:u w:val="single"/>
        </w:rPr>
      </w:pPr>
      <w:r w:rsidRPr="00E4073F">
        <w:rPr>
          <w:rFonts w:cs="Arial"/>
          <w:b/>
          <w:color w:val="000000"/>
        </w:rPr>
        <w:t xml:space="preserve"> </w:t>
      </w:r>
      <w:r w:rsidRPr="00E4073F">
        <w:rPr>
          <w:rFonts w:cs="Arial"/>
          <w:b/>
          <w:color w:val="000000"/>
          <w:u w:val="single"/>
        </w:rPr>
        <w:t>Określenie wymagań dotyczących pełnienia nadzorów autorskich:</w:t>
      </w:r>
    </w:p>
    <w:p w:rsidR="007F61C5" w:rsidRPr="00152ACC" w:rsidRDefault="007F61C5" w:rsidP="00B24066">
      <w:pPr>
        <w:ind w:right="22"/>
        <w:rPr>
          <w:rFonts w:cs="Arial"/>
        </w:rPr>
      </w:pPr>
      <w:r w:rsidRPr="00152ACC">
        <w:rPr>
          <w:rFonts w:cs="Arial"/>
        </w:rPr>
        <w:lastRenderedPageBreak/>
        <w:t>Wykonawca dokumentacji projektowej sprawować będzie nadzór au</w:t>
      </w:r>
      <w:r w:rsidR="00152ACC" w:rsidRPr="00152ACC">
        <w:rPr>
          <w:rFonts w:cs="Arial"/>
        </w:rPr>
        <w:t xml:space="preserve">torski </w:t>
      </w:r>
      <w:r w:rsidR="00152ACC">
        <w:rPr>
          <w:rFonts w:cs="Arial"/>
        </w:rPr>
        <w:t xml:space="preserve">nad wykonaniem zadania </w:t>
      </w:r>
      <w:r w:rsidR="00152ACC" w:rsidRPr="00152ACC">
        <w:rPr>
          <w:rFonts w:cs="Arial"/>
        </w:rPr>
        <w:t>na pisemne (pismo lub e-mail</w:t>
      </w:r>
      <w:r w:rsidRPr="00152ACC">
        <w:rPr>
          <w:rFonts w:cs="Arial"/>
        </w:rPr>
        <w:t>) lub telefonicz</w:t>
      </w:r>
      <w:r w:rsidR="00147396">
        <w:rPr>
          <w:rFonts w:cs="Arial"/>
        </w:rPr>
        <w:t>ne wezwanie przez Zamawiającego</w:t>
      </w:r>
      <w:r w:rsidR="00B17F2B">
        <w:rPr>
          <w:rFonts w:cs="Arial"/>
        </w:rPr>
        <w:t xml:space="preserve"> w</w:t>
      </w:r>
      <w:r w:rsidRPr="00152ACC">
        <w:rPr>
          <w:rFonts w:cs="Arial"/>
        </w:rPr>
        <w:t xml:space="preserve"> nieprzekraczalnym terminie </w:t>
      </w:r>
      <w:r w:rsidR="00DE25D0" w:rsidRPr="00DE25D0">
        <w:rPr>
          <w:rFonts w:cs="Arial"/>
        </w:rPr>
        <w:t>3</w:t>
      </w:r>
      <w:r w:rsidRPr="00DE25D0">
        <w:rPr>
          <w:rFonts w:cs="Arial"/>
        </w:rPr>
        <w:t xml:space="preserve"> dni </w:t>
      </w:r>
      <w:r w:rsidRPr="00152ACC">
        <w:rPr>
          <w:rFonts w:cs="Arial"/>
        </w:rPr>
        <w:t>od daty otrzymania wezwania, Wykonawca zobowiązany jest do wykonania czynności zgodnie z wezwaniem w ramach nadzoru autorskiego. Wynagrodzenie za nadzór autorski należy wliczyć w cenę opracowanej dokumentacji projektowej.</w:t>
      </w:r>
    </w:p>
    <w:p w:rsidR="00B24066" w:rsidRPr="00E4073F" w:rsidRDefault="00960D38" w:rsidP="00F503CA">
      <w:pPr>
        <w:ind w:left="426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7F61C5" w:rsidRPr="00E4073F" w:rsidRDefault="007F61C5" w:rsidP="008C03B2">
      <w:pPr>
        <w:numPr>
          <w:ilvl w:val="0"/>
          <w:numId w:val="9"/>
        </w:numPr>
        <w:ind w:right="22"/>
        <w:rPr>
          <w:rFonts w:cs="Arial"/>
          <w:b/>
          <w:bCs/>
          <w:color w:val="000000"/>
          <w:u w:val="single"/>
        </w:rPr>
      </w:pPr>
      <w:r w:rsidRPr="00E4073F">
        <w:rPr>
          <w:rFonts w:cs="Arial"/>
          <w:b/>
          <w:bCs/>
          <w:color w:val="000000"/>
        </w:rPr>
        <w:t xml:space="preserve"> </w:t>
      </w:r>
      <w:r w:rsidRPr="00E4073F">
        <w:rPr>
          <w:rFonts w:cs="Arial"/>
          <w:b/>
          <w:bCs/>
          <w:color w:val="000000"/>
          <w:u w:val="single"/>
        </w:rPr>
        <w:t>Podstawa płatności:</w:t>
      </w:r>
    </w:p>
    <w:p w:rsidR="007F61C5" w:rsidRPr="00622848" w:rsidRDefault="00596588" w:rsidP="00F503CA">
      <w:pPr>
        <w:rPr>
          <w:rFonts w:cs="Arial"/>
          <w:b/>
          <w:bCs/>
        </w:rPr>
      </w:pPr>
      <w:r>
        <w:rPr>
          <w:rFonts w:cs="Arial"/>
        </w:rPr>
        <w:t xml:space="preserve">Podstawą płatności jest </w:t>
      </w:r>
      <w:r w:rsidR="009371C3">
        <w:rPr>
          <w:rFonts w:cs="Arial"/>
        </w:rPr>
        <w:t xml:space="preserve">Protokół </w:t>
      </w:r>
      <w:r w:rsidR="007F61C5" w:rsidRPr="00152ACC">
        <w:rPr>
          <w:rFonts w:cs="Arial"/>
        </w:rPr>
        <w:t xml:space="preserve">odbioru </w:t>
      </w:r>
      <w:r w:rsidR="009371C3">
        <w:rPr>
          <w:rFonts w:cs="Arial"/>
        </w:rPr>
        <w:t>usługi</w:t>
      </w:r>
      <w:r w:rsidR="007F61C5" w:rsidRPr="00152ACC">
        <w:rPr>
          <w:rFonts w:cs="Arial"/>
        </w:rPr>
        <w:t>, zatw</w:t>
      </w:r>
      <w:r w:rsidR="00152ACC" w:rsidRPr="00152ACC">
        <w:rPr>
          <w:rFonts w:cs="Arial"/>
        </w:rPr>
        <w:t>ierdzony przez przedstawiciela I</w:t>
      </w:r>
      <w:r w:rsidR="007F61C5" w:rsidRPr="00152ACC">
        <w:rPr>
          <w:rFonts w:cs="Arial"/>
        </w:rPr>
        <w:t>nwestora i przedłożona przez Wyk</w:t>
      </w:r>
      <w:r w:rsidR="00152ACC" w:rsidRPr="00152ACC">
        <w:rPr>
          <w:rFonts w:cs="Arial"/>
        </w:rPr>
        <w:t>onawcę dokumentacja techniczna oraz</w:t>
      </w:r>
      <w:r w:rsidR="007F61C5" w:rsidRPr="00152ACC">
        <w:rPr>
          <w:rFonts w:cs="Arial"/>
        </w:rPr>
        <w:t xml:space="preserve"> faktura VAT na kwotę określoną w umowie.</w:t>
      </w:r>
    </w:p>
    <w:p w:rsidR="00596588" w:rsidRPr="00E4073F" w:rsidRDefault="00596588" w:rsidP="00F503CA">
      <w:pPr>
        <w:rPr>
          <w:rFonts w:cs="Arial"/>
          <w:b/>
          <w:bCs/>
          <w:color w:val="000000"/>
        </w:rPr>
      </w:pPr>
    </w:p>
    <w:p w:rsidR="007F61C5" w:rsidRPr="00E4073F" w:rsidRDefault="007F61C5" w:rsidP="008C03B2">
      <w:pPr>
        <w:numPr>
          <w:ilvl w:val="0"/>
          <w:numId w:val="9"/>
        </w:numPr>
        <w:ind w:left="426" w:hanging="426"/>
        <w:rPr>
          <w:rFonts w:cs="Arial"/>
          <w:b/>
          <w:bCs/>
          <w:color w:val="000000"/>
          <w:u w:val="single"/>
        </w:rPr>
      </w:pPr>
      <w:r w:rsidRPr="00E4073F">
        <w:rPr>
          <w:rFonts w:cs="Arial"/>
          <w:b/>
          <w:bCs/>
          <w:color w:val="000000"/>
          <w:u w:val="single"/>
        </w:rPr>
        <w:t>Dokumenty będące podstawą do wykonania dokumentacji technicznej i ustalenia techniczne:</w:t>
      </w:r>
    </w:p>
    <w:p w:rsidR="007F61C5" w:rsidRPr="00E4073F" w:rsidRDefault="007F61C5" w:rsidP="008C03B2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firstLine="142"/>
        <w:jc w:val="left"/>
        <w:rPr>
          <w:rFonts w:cs="Arial"/>
          <w:b/>
          <w:bCs/>
          <w:color w:val="000000"/>
        </w:rPr>
      </w:pPr>
      <w:r w:rsidRPr="00E4073F">
        <w:rPr>
          <w:rFonts w:cs="Arial"/>
          <w:color w:val="000000"/>
        </w:rPr>
        <w:t>Umowa</w:t>
      </w:r>
      <w:r w:rsidR="00632B62">
        <w:rPr>
          <w:rFonts w:cs="Arial"/>
          <w:color w:val="000000"/>
        </w:rPr>
        <w:t>,</w:t>
      </w:r>
    </w:p>
    <w:p w:rsidR="007F61C5" w:rsidRPr="00181BC3" w:rsidRDefault="00632B62" w:rsidP="008C03B2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firstLine="142"/>
        <w:jc w:val="left"/>
        <w:rPr>
          <w:rFonts w:cs="Arial"/>
          <w:color w:val="FF0000"/>
        </w:rPr>
      </w:pPr>
      <w:r w:rsidRPr="00632B62">
        <w:rPr>
          <w:rFonts w:cs="Arial"/>
        </w:rPr>
        <w:t>F</w:t>
      </w:r>
      <w:r w:rsidR="00181BC3" w:rsidRPr="00632B62">
        <w:rPr>
          <w:rFonts w:cs="Arial"/>
        </w:rPr>
        <w:t>ormularz cenowy</w:t>
      </w:r>
      <w:r w:rsidRPr="00632B62">
        <w:rPr>
          <w:rFonts w:cs="Arial"/>
        </w:rPr>
        <w:t>,</w:t>
      </w:r>
    </w:p>
    <w:p w:rsidR="007F61C5" w:rsidRDefault="006B41D2" w:rsidP="008C03B2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firstLine="142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Opis przedmiotu zamówienia</w:t>
      </w:r>
      <w:r w:rsidR="00E6399A">
        <w:rPr>
          <w:rFonts w:cs="Arial"/>
          <w:color w:val="000000"/>
        </w:rPr>
        <w:t>,</w:t>
      </w:r>
    </w:p>
    <w:p w:rsidR="00E6399A" w:rsidRDefault="00E6399A" w:rsidP="008C03B2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firstLine="142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Wizja lokalna.</w:t>
      </w:r>
    </w:p>
    <w:p w:rsidR="00A939FC" w:rsidRDefault="00A939FC" w:rsidP="006F6DA1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left"/>
        <w:rPr>
          <w:rFonts w:cs="Arial"/>
          <w:color w:val="000000"/>
        </w:rPr>
      </w:pPr>
    </w:p>
    <w:p w:rsidR="00A13254" w:rsidRPr="00A939FC" w:rsidRDefault="00A13254" w:rsidP="00A13254">
      <w:pPr>
        <w:widowControl w:val="0"/>
        <w:tabs>
          <w:tab w:val="left" w:pos="284"/>
        </w:tabs>
        <w:autoSpaceDE w:val="0"/>
        <w:autoSpaceDN w:val="0"/>
        <w:adjustRightInd w:val="0"/>
        <w:jc w:val="left"/>
        <w:rPr>
          <w:rFonts w:cs="Arial"/>
          <w:b/>
          <w:color w:val="000000"/>
          <w:u w:val="single"/>
        </w:rPr>
      </w:pPr>
      <w:r w:rsidRPr="00A939FC">
        <w:rPr>
          <w:rFonts w:cs="Arial"/>
          <w:b/>
          <w:color w:val="000000"/>
          <w:u w:val="single"/>
        </w:rPr>
        <w:t>1</w:t>
      </w:r>
      <w:r w:rsidR="00A939FC">
        <w:rPr>
          <w:rFonts w:cs="Arial"/>
          <w:b/>
          <w:color w:val="000000"/>
          <w:u w:val="single"/>
        </w:rPr>
        <w:t>5. Termin realizacji zamówienia</w:t>
      </w:r>
    </w:p>
    <w:p w:rsidR="00A13254" w:rsidRPr="005A665C" w:rsidRDefault="002B3842" w:rsidP="00A13254">
      <w:pPr>
        <w:widowControl w:val="0"/>
        <w:tabs>
          <w:tab w:val="left" w:pos="284"/>
        </w:tabs>
        <w:autoSpaceDE w:val="0"/>
        <w:autoSpaceDN w:val="0"/>
        <w:adjustRightInd w:val="0"/>
        <w:jc w:val="left"/>
        <w:rPr>
          <w:rFonts w:cs="Arial"/>
        </w:rPr>
      </w:pPr>
      <w:r>
        <w:rPr>
          <w:rFonts w:cs="Arial"/>
        </w:rPr>
        <w:t xml:space="preserve">90 dni od dnia zawarcia umowy, nie wcześniej niż od 02.01.2025 r. </w:t>
      </w:r>
      <w:bookmarkStart w:id="0" w:name="_GoBack"/>
      <w:bookmarkEnd w:id="0"/>
    </w:p>
    <w:p w:rsidR="00B24066" w:rsidRDefault="00B24066" w:rsidP="00F503CA">
      <w:pPr>
        <w:widowControl w:val="0"/>
        <w:tabs>
          <w:tab w:val="left" w:pos="284"/>
        </w:tabs>
        <w:autoSpaceDE w:val="0"/>
        <w:autoSpaceDN w:val="0"/>
        <w:adjustRightInd w:val="0"/>
        <w:ind w:firstLine="426"/>
        <w:rPr>
          <w:rFonts w:cs="Arial"/>
          <w:b/>
          <w:bCs/>
          <w:color w:val="000000"/>
          <w:spacing w:val="-3"/>
          <w:u w:val="single"/>
        </w:rPr>
      </w:pPr>
    </w:p>
    <w:p w:rsidR="007F61C5" w:rsidRDefault="007F61C5" w:rsidP="00B24066">
      <w:pPr>
        <w:widowControl w:val="0"/>
        <w:autoSpaceDE w:val="0"/>
        <w:autoSpaceDN w:val="0"/>
        <w:adjustRightInd w:val="0"/>
        <w:rPr>
          <w:rFonts w:cs="Arial"/>
          <w:b/>
          <w:bCs/>
          <w:color w:val="000000"/>
          <w:spacing w:val="-3"/>
          <w:u w:val="single"/>
        </w:rPr>
      </w:pPr>
      <w:r w:rsidRPr="00E4073F">
        <w:rPr>
          <w:rFonts w:cs="Arial"/>
          <w:b/>
          <w:bCs/>
          <w:color w:val="000000"/>
          <w:spacing w:val="-3"/>
          <w:u w:val="single"/>
        </w:rPr>
        <w:t>Uwagi końcowe:</w:t>
      </w:r>
    </w:p>
    <w:p w:rsidR="00C320E8" w:rsidRPr="00C320E8" w:rsidRDefault="00C320E8" w:rsidP="00B24066">
      <w:pPr>
        <w:widowControl w:val="0"/>
        <w:autoSpaceDE w:val="0"/>
        <w:autoSpaceDN w:val="0"/>
        <w:adjustRightInd w:val="0"/>
        <w:rPr>
          <w:rFonts w:cs="Arial"/>
          <w:bCs/>
          <w:color w:val="000000"/>
          <w:spacing w:val="-3"/>
        </w:rPr>
      </w:pPr>
      <w:r w:rsidRPr="00C320E8">
        <w:rPr>
          <w:rFonts w:cs="Arial"/>
          <w:bCs/>
          <w:color w:val="000000"/>
          <w:spacing w:val="-3"/>
        </w:rPr>
        <w:t xml:space="preserve">Oferent przed złożeniem oferty powinien zapoznać się z warunkami miejscowymi, dokonać wizji lokalnej obiektu. </w:t>
      </w:r>
    </w:p>
    <w:p w:rsidR="00A03688" w:rsidRPr="00152ACC" w:rsidRDefault="00A03688" w:rsidP="00B24066">
      <w:pPr>
        <w:ind w:right="7"/>
        <w:rPr>
          <w:rFonts w:cs="Arial"/>
        </w:rPr>
      </w:pPr>
      <w:r w:rsidRPr="00C320E8">
        <w:rPr>
          <w:rFonts w:cs="Arial"/>
        </w:rPr>
        <w:t>Projekt wyposażenia sanitariatu należy dostosować</w:t>
      </w:r>
      <w:r>
        <w:rPr>
          <w:rFonts w:cs="Arial"/>
        </w:rPr>
        <w:t xml:space="preserve"> do rozwiązań i materiałów użytych w innych sanitariatach w budynku nr 1.</w:t>
      </w:r>
    </w:p>
    <w:p w:rsidR="007F61C5" w:rsidRDefault="007F61C5" w:rsidP="00B24066">
      <w:pPr>
        <w:ind w:right="7"/>
        <w:rPr>
          <w:rFonts w:cs="Arial"/>
        </w:rPr>
      </w:pPr>
      <w:r w:rsidRPr="00152ACC">
        <w:rPr>
          <w:rFonts w:cs="Arial"/>
        </w:rPr>
        <w:t>Wykonawca zobowiązany jest uzgadniać dokumentację (przedmiot zamówienia) w dni robocze, w godzinach 8</w:t>
      </w:r>
      <w:r w:rsidRPr="00152ACC">
        <w:rPr>
          <w:rFonts w:cs="Arial"/>
          <w:vertAlign w:val="superscript"/>
        </w:rPr>
        <w:t>00</w:t>
      </w:r>
      <w:r w:rsidRPr="00152ACC">
        <w:rPr>
          <w:rFonts w:cs="Arial"/>
        </w:rPr>
        <w:t>-14</w:t>
      </w:r>
      <w:r w:rsidRPr="00152ACC">
        <w:rPr>
          <w:rFonts w:cs="Arial"/>
          <w:vertAlign w:val="superscript"/>
        </w:rPr>
        <w:t>00</w:t>
      </w:r>
      <w:r w:rsidRPr="00152ACC">
        <w:rPr>
          <w:rFonts w:cs="Arial"/>
        </w:rPr>
        <w:t xml:space="preserve">. </w:t>
      </w:r>
    </w:p>
    <w:p w:rsidR="003C726A" w:rsidRPr="003C726A" w:rsidRDefault="003C726A" w:rsidP="003C726A">
      <w:pPr>
        <w:ind w:left="360" w:hanging="360"/>
        <w:contextualSpacing/>
        <w:jc w:val="left"/>
        <w:rPr>
          <w:rFonts w:cs="Arial"/>
          <w:sz w:val="24"/>
          <w:szCs w:val="24"/>
        </w:rPr>
      </w:pPr>
      <w:r w:rsidRPr="003C726A">
        <w:rPr>
          <w:rFonts w:cs="Arial"/>
          <w:sz w:val="24"/>
          <w:szCs w:val="24"/>
        </w:rPr>
        <w:t>Uzgodnienia i opinie wymagane odrębnymi przepisami, należy uzyskać od:</w:t>
      </w:r>
    </w:p>
    <w:p w:rsidR="003C726A" w:rsidRPr="003C726A" w:rsidRDefault="003C726A" w:rsidP="000A1528">
      <w:pPr>
        <w:numPr>
          <w:ilvl w:val="0"/>
          <w:numId w:val="16"/>
        </w:numPr>
        <w:spacing w:after="160" w:line="259" w:lineRule="auto"/>
        <w:ind w:left="142" w:hanging="142"/>
        <w:contextualSpacing/>
        <w:jc w:val="left"/>
        <w:rPr>
          <w:rFonts w:cs="Arial"/>
          <w:sz w:val="24"/>
          <w:szCs w:val="24"/>
        </w:rPr>
      </w:pPr>
      <w:r w:rsidRPr="003C726A">
        <w:rPr>
          <w:rFonts w:cs="Arial"/>
          <w:sz w:val="24"/>
          <w:szCs w:val="24"/>
        </w:rPr>
        <w:t>Dowódcy Jednostki Wojskowej 3946,</w:t>
      </w:r>
    </w:p>
    <w:p w:rsidR="00B24066" w:rsidRPr="00A939FC" w:rsidRDefault="003C726A" w:rsidP="00A939FC">
      <w:pPr>
        <w:numPr>
          <w:ilvl w:val="0"/>
          <w:numId w:val="16"/>
        </w:numPr>
        <w:spacing w:after="160" w:line="259" w:lineRule="auto"/>
        <w:ind w:left="142" w:hanging="142"/>
        <w:contextualSpacing/>
        <w:jc w:val="left"/>
        <w:rPr>
          <w:rFonts w:cs="Arial"/>
          <w:sz w:val="24"/>
          <w:szCs w:val="24"/>
        </w:rPr>
      </w:pPr>
      <w:r w:rsidRPr="003C726A">
        <w:rPr>
          <w:rFonts w:cs="Arial"/>
          <w:sz w:val="24"/>
          <w:szCs w:val="24"/>
        </w:rPr>
        <w:t>Administratora obiektów, tj. SOI Bytom,</w:t>
      </w:r>
    </w:p>
    <w:p w:rsidR="001B6369" w:rsidRPr="00047710" w:rsidRDefault="001B6369" w:rsidP="00960D38">
      <w:pPr>
        <w:ind w:right="7"/>
        <w:rPr>
          <w:rFonts w:cs="Arial"/>
          <w:b/>
          <w:bCs/>
        </w:rPr>
      </w:pPr>
    </w:p>
    <w:sectPr w:rsidR="001B6369" w:rsidRPr="00047710" w:rsidSect="00BB4520">
      <w:footerReference w:type="default" r:id="rId9"/>
      <w:pgSz w:w="11906" w:h="16838"/>
      <w:pgMar w:top="1417" w:right="1417" w:bottom="1417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B47" w:rsidRDefault="00FB6B47" w:rsidP="00A22411">
      <w:pPr>
        <w:spacing w:line="240" w:lineRule="auto"/>
      </w:pPr>
      <w:r>
        <w:separator/>
      </w:r>
    </w:p>
  </w:endnote>
  <w:endnote w:type="continuationSeparator" w:id="0">
    <w:p w:rsidR="00FB6B47" w:rsidRDefault="00FB6B47" w:rsidP="00A22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270980"/>
      <w:docPartObj>
        <w:docPartGallery w:val="Page Numbers (Bottom of Page)"/>
        <w:docPartUnique/>
      </w:docPartObj>
    </w:sdtPr>
    <w:sdtEndPr/>
    <w:sdtContent>
      <w:p w:rsidR="00BB4520" w:rsidRDefault="00BB452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842">
          <w:rPr>
            <w:noProof/>
          </w:rPr>
          <w:t>3</w:t>
        </w:r>
        <w:r>
          <w:fldChar w:fldCharType="end"/>
        </w:r>
      </w:p>
    </w:sdtContent>
  </w:sdt>
  <w:p w:rsidR="00A22411" w:rsidRDefault="00A22411" w:rsidP="00A2241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B47" w:rsidRDefault="00FB6B47" w:rsidP="00A22411">
      <w:pPr>
        <w:spacing w:line="240" w:lineRule="auto"/>
      </w:pPr>
      <w:r>
        <w:separator/>
      </w:r>
    </w:p>
  </w:footnote>
  <w:footnote w:type="continuationSeparator" w:id="0">
    <w:p w:rsidR="00FB6B47" w:rsidRDefault="00FB6B47" w:rsidP="00A224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5BF"/>
    <w:multiLevelType w:val="hybridMultilevel"/>
    <w:tmpl w:val="BEC4D6DC"/>
    <w:lvl w:ilvl="0" w:tplc="676C1930">
      <w:start w:val="65535"/>
      <w:numFmt w:val="bullet"/>
      <w:lvlText w:val="•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C208B"/>
    <w:multiLevelType w:val="hybridMultilevel"/>
    <w:tmpl w:val="6B22706C"/>
    <w:lvl w:ilvl="0" w:tplc="06B247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BB2077"/>
    <w:multiLevelType w:val="hybridMultilevel"/>
    <w:tmpl w:val="9F4802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E7055"/>
    <w:multiLevelType w:val="hybridMultilevel"/>
    <w:tmpl w:val="92901EAE"/>
    <w:lvl w:ilvl="0" w:tplc="06B247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4C18BA"/>
    <w:multiLevelType w:val="hybridMultilevel"/>
    <w:tmpl w:val="78EEE376"/>
    <w:lvl w:ilvl="0" w:tplc="06B247CA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5" w15:restartNumberingAfterBreak="0">
    <w:nsid w:val="20E41111"/>
    <w:multiLevelType w:val="hybridMultilevel"/>
    <w:tmpl w:val="2BD4D254"/>
    <w:lvl w:ilvl="0" w:tplc="CE648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612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A2D9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42E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863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4EE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86D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43E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D2C2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72195"/>
    <w:multiLevelType w:val="hybridMultilevel"/>
    <w:tmpl w:val="24A2DC80"/>
    <w:lvl w:ilvl="0" w:tplc="06B247CA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2D7F21F2"/>
    <w:multiLevelType w:val="hybridMultilevel"/>
    <w:tmpl w:val="00C4CE06"/>
    <w:lvl w:ilvl="0" w:tplc="06B247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58B5C57"/>
    <w:multiLevelType w:val="hybridMultilevel"/>
    <w:tmpl w:val="E9F4FC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C53D1"/>
    <w:multiLevelType w:val="hybridMultilevel"/>
    <w:tmpl w:val="7E3414A4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77F0B0D"/>
    <w:multiLevelType w:val="hybridMultilevel"/>
    <w:tmpl w:val="556EB0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F7671"/>
    <w:multiLevelType w:val="hybridMultilevel"/>
    <w:tmpl w:val="63CE4842"/>
    <w:lvl w:ilvl="0" w:tplc="FFFFFFFF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470A2"/>
    <w:multiLevelType w:val="multilevel"/>
    <w:tmpl w:val="B0C2B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73F3754"/>
    <w:multiLevelType w:val="multilevel"/>
    <w:tmpl w:val="EB9076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9CA39CF"/>
    <w:multiLevelType w:val="hybridMultilevel"/>
    <w:tmpl w:val="13F4F668"/>
    <w:lvl w:ilvl="0" w:tplc="799E1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8"/>
  </w:num>
  <w:num w:numId="9">
    <w:abstractNumId w:val="13"/>
  </w:num>
  <w:num w:numId="10">
    <w:abstractNumId w:val="10"/>
  </w:num>
  <w:num w:numId="11">
    <w:abstractNumId w:val="0"/>
  </w:num>
  <w:num w:numId="12">
    <w:abstractNumId w:val="3"/>
  </w:num>
  <w:num w:numId="13">
    <w:abstractNumId w:val="6"/>
  </w:num>
  <w:num w:numId="14">
    <w:abstractNumId w:val="4"/>
  </w:num>
  <w:num w:numId="15">
    <w:abstractNumId w:val="1"/>
  </w:num>
  <w:num w:numId="1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59"/>
    <w:rsid w:val="0002440B"/>
    <w:rsid w:val="00025CC9"/>
    <w:rsid w:val="00033D81"/>
    <w:rsid w:val="00043041"/>
    <w:rsid w:val="00047710"/>
    <w:rsid w:val="000519B8"/>
    <w:rsid w:val="00082024"/>
    <w:rsid w:val="00096938"/>
    <w:rsid w:val="000A11C9"/>
    <w:rsid w:val="000A1528"/>
    <w:rsid w:val="000A63BF"/>
    <w:rsid w:val="000B5975"/>
    <w:rsid w:val="000D6874"/>
    <w:rsid w:val="000F10F4"/>
    <w:rsid w:val="000F56B9"/>
    <w:rsid w:val="00147396"/>
    <w:rsid w:val="00152ACC"/>
    <w:rsid w:val="001801B3"/>
    <w:rsid w:val="00181BC3"/>
    <w:rsid w:val="001B6369"/>
    <w:rsid w:val="001D2805"/>
    <w:rsid w:val="001D4E7F"/>
    <w:rsid w:val="001F1621"/>
    <w:rsid w:val="00203250"/>
    <w:rsid w:val="00267B11"/>
    <w:rsid w:val="002867F9"/>
    <w:rsid w:val="00296C90"/>
    <w:rsid w:val="002B3842"/>
    <w:rsid w:val="002B5E6C"/>
    <w:rsid w:val="002C7825"/>
    <w:rsid w:val="002E5887"/>
    <w:rsid w:val="003048E3"/>
    <w:rsid w:val="00312F23"/>
    <w:rsid w:val="003413E1"/>
    <w:rsid w:val="0035579E"/>
    <w:rsid w:val="00360F8D"/>
    <w:rsid w:val="00364FC5"/>
    <w:rsid w:val="0037622D"/>
    <w:rsid w:val="003B41B4"/>
    <w:rsid w:val="003C0472"/>
    <w:rsid w:val="003C726A"/>
    <w:rsid w:val="003E08D2"/>
    <w:rsid w:val="00422A5B"/>
    <w:rsid w:val="00426C14"/>
    <w:rsid w:val="00443052"/>
    <w:rsid w:val="00467376"/>
    <w:rsid w:val="004C0D5D"/>
    <w:rsid w:val="00501E53"/>
    <w:rsid w:val="00510C39"/>
    <w:rsid w:val="005163FB"/>
    <w:rsid w:val="005406C4"/>
    <w:rsid w:val="00587F17"/>
    <w:rsid w:val="0059603B"/>
    <w:rsid w:val="00596588"/>
    <w:rsid w:val="005A665C"/>
    <w:rsid w:val="005C1DDF"/>
    <w:rsid w:val="005E62CC"/>
    <w:rsid w:val="005E781C"/>
    <w:rsid w:val="00622848"/>
    <w:rsid w:val="00626F29"/>
    <w:rsid w:val="00632B62"/>
    <w:rsid w:val="006466CF"/>
    <w:rsid w:val="00657E7B"/>
    <w:rsid w:val="00682B93"/>
    <w:rsid w:val="00690C92"/>
    <w:rsid w:val="0069318F"/>
    <w:rsid w:val="006B41D2"/>
    <w:rsid w:val="006D1B56"/>
    <w:rsid w:val="006F6DA1"/>
    <w:rsid w:val="00700A4A"/>
    <w:rsid w:val="0070693B"/>
    <w:rsid w:val="00715C95"/>
    <w:rsid w:val="00732355"/>
    <w:rsid w:val="00764B89"/>
    <w:rsid w:val="00767008"/>
    <w:rsid w:val="00794275"/>
    <w:rsid w:val="007A764A"/>
    <w:rsid w:val="007B2859"/>
    <w:rsid w:val="007B570B"/>
    <w:rsid w:val="007C5199"/>
    <w:rsid w:val="007E41C4"/>
    <w:rsid w:val="007F16F2"/>
    <w:rsid w:val="007F61C5"/>
    <w:rsid w:val="007F6CBB"/>
    <w:rsid w:val="00802680"/>
    <w:rsid w:val="0081685F"/>
    <w:rsid w:val="00860706"/>
    <w:rsid w:val="00871E1D"/>
    <w:rsid w:val="008939A6"/>
    <w:rsid w:val="00893AA3"/>
    <w:rsid w:val="008A372E"/>
    <w:rsid w:val="008C03B2"/>
    <w:rsid w:val="008C06CF"/>
    <w:rsid w:val="008C4A14"/>
    <w:rsid w:val="008D1450"/>
    <w:rsid w:val="008D3D2C"/>
    <w:rsid w:val="008F174C"/>
    <w:rsid w:val="008F73F9"/>
    <w:rsid w:val="00901C2C"/>
    <w:rsid w:val="00906509"/>
    <w:rsid w:val="00916F27"/>
    <w:rsid w:val="00932B82"/>
    <w:rsid w:val="009371C3"/>
    <w:rsid w:val="00955838"/>
    <w:rsid w:val="00960D38"/>
    <w:rsid w:val="0096390D"/>
    <w:rsid w:val="00964793"/>
    <w:rsid w:val="00984C53"/>
    <w:rsid w:val="009E5277"/>
    <w:rsid w:val="00A03688"/>
    <w:rsid w:val="00A05607"/>
    <w:rsid w:val="00A13254"/>
    <w:rsid w:val="00A215A1"/>
    <w:rsid w:val="00A22411"/>
    <w:rsid w:val="00A64654"/>
    <w:rsid w:val="00A67BC6"/>
    <w:rsid w:val="00A71993"/>
    <w:rsid w:val="00A939FC"/>
    <w:rsid w:val="00AA0A94"/>
    <w:rsid w:val="00AB611A"/>
    <w:rsid w:val="00AD58DF"/>
    <w:rsid w:val="00B17F2B"/>
    <w:rsid w:val="00B24066"/>
    <w:rsid w:val="00B402F1"/>
    <w:rsid w:val="00B613E8"/>
    <w:rsid w:val="00B6785E"/>
    <w:rsid w:val="00B92216"/>
    <w:rsid w:val="00B961BB"/>
    <w:rsid w:val="00BA5CB7"/>
    <w:rsid w:val="00BB4520"/>
    <w:rsid w:val="00BC4F63"/>
    <w:rsid w:val="00BC605B"/>
    <w:rsid w:val="00BD1F7E"/>
    <w:rsid w:val="00BD27FA"/>
    <w:rsid w:val="00BD5C1E"/>
    <w:rsid w:val="00C12870"/>
    <w:rsid w:val="00C320E8"/>
    <w:rsid w:val="00C3577C"/>
    <w:rsid w:val="00C5787B"/>
    <w:rsid w:val="00C82D8D"/>
    <w:rsid w:val="00C83709"/>
    <w:rsid w:val="00CA411A"/>
    <w:rsid w:val="00CE7E71"/>
    <w:rsid w:val="00D14BA8"/>
    <w:rsid w:val="00D31980"/>
    <w:rsid w:val="00D35521"/>
    <w:rsid w:val="00D4087F"/>
    <w:rsid w:val="00D57BC2"/>
    <w:rsid w:val="00D717D6"/>
    <w:rsid w:val="00DE25D0"/>
    <w:rsid w:val="00DF4574"/>
    <w:rsid w:val="00E16E35"/>
    <w:rsid w:val="00E22A4C"/>
    <w:rsid w:val="00E4073F"/>
    <w:rsid w:val="00E6399A"/>
    <w:rsid w:val="00E714F3"/>
    <w:rsid w:val="00E85BFF"/>
    <w:rsid w:val="00E876BF"/>
    <w:rsid w:val="00EB7D34"/>
    <w:rsid w:val="00EC53FC"/>
    <w:rsid w:val="00ED056E"/>
    <w:rsid w:val="00F503CA"/>
    <w:rsid w:val="00FA066C"/>
    <w:rsid w:val="00FB6B47"/>
    <w:rsid w:val="00FC1E0B"/>
    <w:rsid w:val="00FC4D51"/>
    <w:rsid w:val="00FC6B96"/>
    <w:rsid w:val="00FD4ABC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FADD7D1"/>
  <w15:docId w15:val="{E569A3EA-35D6-4A5F-BB50-E6DE51CF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24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42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48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B2859"/>
    <w:rPr>
      <w:i/>
      <w:iCs/>
    </w:rPr>
  </w:style>
  <w:style w:type="character" w:customStyle="1" w:styleId="alb">
    <w:name w:val="a_lb"/>
    <w:basedOn w:val="Domylnaczcionkaakapitu"/>
    <w:rsid w:val="007B2859"/>
  </w:style>
  <w:style w:type="character" w:customStyle="1" w:styleId="text-justify">
    <w:name w:val="text-justify"/>
    <w:basedOn w:val="Domylnaczcionkaakapitu"/>
    <w:rsid w:val="007B2859"/>
  </w:style>
  <w:style w:type="paragraph" w:styleId="Bezodstpw">
    <w:name w:val="No Spacing"/>
    <w:link w:val="BezodstpwZnak"/>
    <w:uiPriority w:val="1"/>
    <w:qFormat/>
    <w:rsid w:val="00A22411"/>
    <w:pPr>
      <w:spacing w:line="240" w:lineRule="auto"/>
      <w:jc w:val="left"/>
    </w:pPr>
    <w:rPr>
      <w:rFonts w:asciiTheme="minorHAnsi" w:eastAsiaTheme="minorEastAsia" w:hAnsiTheme="minorHAns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22411"/>
    <w:rPr>
      <w:rFonts w:asciiTheme="minorHAnsi" w:eastAsiaTheme="minorEastAsia" w:hAnsiTheme="minorHAnsi"/>
      <w:sz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241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411"/>
  </w:style>
  <w:style w:type="paragraph" w:styleId="Stopka">
    <w:name w:val="footer"/>
    <w:basedOn w:val="Normalny"/>
    <w:link w:val="StopkaZnak"/>
    <w:uiPriority w:val="99"/>
    <w:unhideWhenUsed/>
    <w:rsid w:val="00A2241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411"/>
  </w:style>
  <w:style w:type="character" w:customStyle="1" w:styleId="Nagwek1Znak">
    <w:name w:val="Nagłówek 1 Znak"/>
    <w:basedOn w:val="Domylnaczcionkaakapitu"/>
    <w:link w:val="Nagwek1"/>
    <w:uiPriority w:val="9"/>
    <w:rsid w:val="00A224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3048E3"/>
    <w:pPr>
      <w:spacing w:line="240" w:lineRule="auto"/>
      <w:ind w:left="720"/>
      <w:contextualSpacing/>
      <w:jc w:val="left"/>
    </w:pPr>
  </w:style>
  <w:style w:type="character" w:customStyle="1" w:styleId="AkapitzlistZnak">
    <w:name w:val="Akapit z listą Znak"/>
    <w:link w:val="Akapitzlist"/>
    <w:uiPriority w:val="34"/>
    <w:rsid w:val="003048E3"/>
  </w:style>
  <w:style w:type="character" w:customStyle="1" w:styleId="Nagwek3Znak">
    <w:name w:val="Nagłówek 3 Znak"/>
    <w:basedOn w:val="Domylnaczcionkaakapitu"/>
    <w:link w:val="Nagwek3"/>
    <w:uiPriority w:val="9"/>
    <w:rsid w:val="003048E3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42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B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BFF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7F61C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F61C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F61C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F61C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7F61C5"/>
    <w:pPr>
      <w:spacing w:line="240" w:lineRule="auto"/>
      <w:ind w:left="851" w:hanging="85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F61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7F61C5"/>
    <w:pPr>
      <w:overflowPunct w:val="0"/>
      <w:autoSpaceDE w:val="0"/>
      <w:autoSpaceDN w:val="0"/>
      <w:adjustRightInd w:val="0"/>
      <w:spacing w:line="240" w:lineRule="auto"/>
      <w:ind w:firstLine="708"/>
      <w:jc w:val="left"/>
      <w:textAlignment w:val="baseline"/>
    </w:pPr>
    <w:rPr>
      <w:rFonts w:eastAsia="Times New Roman" w:cs="Times New Roman"/>
      <w:sz w:val="24"/>
      <w:szCs w:val="20"/>
      <w:lang w:eastAsia="pl-PL"/>
    </w:rPr>
  </w:style>
  <w:style w:type="paragraph" w:customStyle="1" w:styleId="Default">
    <w:name w:val="Default"/>
    <w:rsid w:val="007F61C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7F61C5"/>
    <w:pPr>
      <w:overflowPunct w:val="0"/>
      <w:autoSpaceDE w:val="0"/>
      <w:autoSpaceDN w:val="0"/>
      <w:adjustRightInd w:val="0"/>
      <w:spacing w:line="240" w:lineRule="auto"/>
      <w:ind w:firstLine="708"/>
      <w:jc w:val="left"/>
      <w:textAlignment w:val="baseline"/>
    </w:pPr>
    <w:rPr>
      <w:rFonts w:eastAsia="Times New Roman" w:cs="Times New Roman"/>
      <w:sz w:val="24"/>
      <w:szCs w:val="20"/>
      <w:lang w:eastAsia="pl-PL"/>
    </w:rPr>
  </w:style>
  <w:style w:type="character" w:customStyle="1" w:styleId="ng-binding">
    <w:name w:val="ng-binding"/>
    <w:basedOn w:val="Domylnaczcionkaakapitu"/>
    <w:rsid w:val="001D2805"/>
  </w:style>
  <w:style w:type="character" w:customStyle="1" w:styleId="ng-scope">
    <w:name w:val="ng-scope"/>
    <w:basedOn w:val="Domylnaczcionkaakapitu"/>
    <w:rsid w:val="001D2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1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4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0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3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03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7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4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5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10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34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371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172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868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1173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7939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256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14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9016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777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8551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5372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456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8042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862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2468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83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6598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6722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3108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444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2914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044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374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4526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437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7061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937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3693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8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3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6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7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13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76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40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35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99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2020-05-18T00:00:00</PublishDate>
  <Abstract/>
  <CompanyAddress>ul. Gen. Andersa 47, 44-121 Gliwice</CompanyAddress>
  <CompanyPhone/>
  <CompanyFax/>
  <CompanyEmail/>
</CoverPage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DDCA25-2856-45EA-A248-20AAB83E975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5</Pages>
  <Words>1337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4 wojskowy oddział gospodarczy w gliwicach</Company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>Dostawa i montaż 
elektronicznego depozytariusza kluczy
dla 4 WOG oraz 13 ŚBOT w Gliwicach</dc:subject>
  <dc:creator>Komuda Jacek</dc:creator>
  <cp:keywords/>
  <dc:description/>
  <cp:lastModifiedBy>Bielecka-Torbus Paulina</cp:lastModifiedBy>
  <cp:revision>61</cp:revision>
  <cp:lastPrinted>2024-08-06T07:50:00Z</cp:lastPrinted>
  <dcterms:created xsi:type="dcterms:W3CDTF">2024-08-05T07:01:00Z</dcterms:created>
  <dcterms:modified xsi:type="dcterms:W3CDTF">2024-11-14T08:01:00Z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6a0cc5ef-0ee4-4290-96de-7df0f4d62606</vt:lpwstr>
  </property>
  <property fmtid="{D5CDD505-2E9C-101B-9397-08002B2CF9AE}" pid="3" name="bjSaver">
    <vt:lpwstr>xRsaKf7fQcsVUViiPLSEB0zALJVeZDaU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Komuda Jacek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10.80.36.10</vt:lpwstr>
  </property>
</Properties>
</file>