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FE" w:rsidRDefault="00BE11FE" w:rsidP="00BE11FE">
      <w:pPr>
        <w:pStyle w:val="Nagwek2"/>
        <w:rPr>
          <w:rFonts w:eastAsia="Lucida Sans Unicode"/>
          <w:lang w:bidi="pl-PL"/>
        </w:rPr>
      </w:pPr>
      <w:bookmarkStart w:id="0" w:name="_Toc128565062"/>
      <w:bookmarkStart w:id="1" w:name="_Hlk106619237"/>
      <w:bookmarkStart w:id="2" w:name="_Hlk128576106"/>
      <w:r w:rsidRPr="003C1C02">
        <w:rPr>
          <w:rFonts w:eastAsia="Lucida Sans Unicode"/>
          <w:lang w:bidi="pl-PL"/>
        </w:rPr>
        <w:t xml:space="preserve">Załącznik nr </w:t>
      </w:r>
      <w:r>
        <w:rPr>
          <w:rFonts w:eastAsia="Lucida Sans Unicode"/>
          <w:lang w:bidi="pl-PL"/>
        </w:rPr>
        <w:t>2</w:t>
      </w:r>
      <w:r w:rsidRPr="003C1C02">
        <w:rPr>
          <w:rFonts w:eastAsia="Lucida Sans Unicode"/>
          <w:lang w:bidi="pl-PL"/>
        </w:rPr>
        <w:t xml:space="preserve"> do SWZ</w:t>
      </w:r>
      <w:bookmarkEnd w:id="0"/>
    </w:p>
    <w:p w:rsidR="00BE11FE" w:rsidRPr="003C1C02" w:rsidRDefault="00BE11FE" w:rsidP="00BE11F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21</w:t>
      </w:r>
      <w:r w:rsidRPr="00412B2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BE11FE" w:rsidRPr="003C1C02" w:rsidTr="000054A8">
        <w:trPr>
          <w:trHeight w:val="546"/>
        </w:trPr>
        <w:tc>
          <w:tcPr>
            <w:tcW w:w="3048" w:type="dxa"/>
            <w:shd w:val="clear" w:color="auto" w:fill="auto"/>
            <w:vAlign w:val="center"/>
          </w:tcPr>
          <w:p w:rsidR="00BE11FE" w:rsidRPr="003C1C02" w:rsidRDefault="00BE11FE" w:rsidP="000054A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BE11FE" w:rsidRPr="003C1C02" w:rsidTr="000054A8">
        <w:trPr>
          <w:trHeight w:val="399"/>
        </w:trPr>
        <w:tc>
          <w:tcPr>
            <w:tcW w:w="3048" w:type="dxa"/>
            <w:shd w:val="clear" w:color="auto" w:fill="auto"/>
            <w:vAlign w:val="center"/>
          </w:tcPr>
          <w:p w:rsidR="00BE11FE" w:rsidRDefault="00BE11FE" w:rsidP="000054A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BE11FE" w:rsidRPr="003C1C02" w:rsidTr="000054A8">
        <w:tc>
          <w:tcPr>
            <w:tcW w:w="3048" w:type="dxa"/>
            <w:shd w:val="clear" w:color="auto" w:fill="auto"/>
            <w:vAlign w:val="center"/>
          </w:tcPr>
          <w:p w:rsidR="00BE11FE" w:rsidRPr="003C1C02" w:rsidRDefault="00BE11FE" w:rsidP="000054A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BE11FE" w:rsidRPr="003C1C02" w:rsidTr="000054A8">
        <w:tc>
          <w:tcPr>
            <w:tcW w:w="3048" w:type="dxa"/>
            <w:shd w:val="clear" w:color="auto" w:fill="auto"/>
            <w:vAlign w:val="center"/>
          </w:tcPr>
          <w:p w:rsidR="00BE11FE" w:rsidRPr="003C1C02" w:rsidRDefault="00BE11FE" w:rsidP="000054A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BE11FE" w:rsidRPr="00B81381" w:rsidTr="000054A8">
        <w:tc>
          <w:tcPr>
            <w:tcW w:w="3048" w:type="dxa"/>
            <w:shd w:val="clear" w:color="auto" w:fill="auto"/>
            <w:vAlign w:val="center"/>
          </w:tcPr>
          <w:p w:rsidR="00BE11FE" w:rsidRPr="00B81381" w:rsidRDefault="00BE11FE" w:rsidP="000054A8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BE11FE" w:rsidRPr="00B81381" w:rsidTr="000054A8">
        <w:tc>
          <w:tcPr>
            <w:tcW w:w="3048" w:type="dxa"/>
            <w:shd w:val="clear" w:color="auto" w:fill="auto"/>
            <w:vAlign w:val="center"/>
          </w:tcPr>
          <w:p w:rsidR="00BE11FE" w:rsidRPr="00B81381" w:rsidRDefault="00BE11FE" w:rsidP="000054A8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BE11FE" w:rsidRPr="003C1C02" w:rsidRDefault="00BE11FE" w:rsidP="00BE11FE">
      <w:pPr>
        <w:spacing w:line="276" w:lineRule="auto"/>
        <w:rPr>
          <w:rFonts w:cstheme="minorHAnsi"/>
          <w:b/>
          <w:bCs/>
          <w:sz w:val="26"/>
          <w:szCs w:val="26"/>
        </w:rPr>
      </w:pPr>
    </w:p>
    <w:p w:rsidR="00BE11FE" w:rsidRPr="00B81381" w:rsidRDefault="00BE11FE" w:rsidP="00BE11FE">
      <w:pPr>
        <w:spacing w:line="276" w:lineRule="auto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BE11FE" w:rsidRPr="003C1C02" w:rsidRDefault="00BE11FE" w:rsidP="00BE11FE">
      <w:pPr>
        <w:spacing w:line="276" w:lineRule="auto"/>
        <w:rPr>
          <w:rFonts w:cstheme="minorHAnsi"/>
        </w:rPr>
      </w:pPr>
      <w:r w:rsidRPr="003C1C02">
        <w:rPr>
          <w:rFonts w:cstheme="minorHAnsi"/>
        </w:rPr>
        <w:t>(wzór)</w:t>
      </w:r>
    </w:p>
    <w:p w:rsidR="00BE11FE" w:rsidRPr="009B031A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F12E1">
        <w:rPr>
          <w:rFonts w:cstheme="minorHAnsi"/>
        </w:rPr>
        <w:t xml:space="preserve">W </w:t>
      </w:r>
      <w:bookmarkStart w:id="3" w:name="_Hlk128567223"/>
      <w:r w:rsidRPr="00CF12E1">
        <w:rPr>
          <w:rFonts w:cs="Calibri"/>
        </w:rPr>
        <w:t>postępowaniu</w:t>
      </w:r>
      <w:r w:rsidRPr="00CF12E1">
        <w:rPr>
          <w:rFonts w:cstheme="minorHAnsi"/>
        </w:rPr>
        <w:t xml:space="preserve"> o udzielenie zamówienia w trybie podstawowym </w:t>
      </w:r>
      <w:r w:rsidRPr="00CF12E1">
        <w:rPr>
          <w:rFonts w:eastAsia="Times New Roman" w:cstheme="minorHAnsi"/>
          <w:lang w:eastAsia="pl-PL"/>
        </w:rPr>
        <w:t>na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9B031A">
        <w:rPr>
          <w:rFonts w:eastAsia="Times New Roman" w:cstheme="minorHAnsi"/>
          <w:b/>
          <w:bCs/>
          <w:lang w:eastAsia="pl-PL"/>
        </w:rPr>
        <w:t>świadc</w:t>
      </w:r>
      <w:r>
        <w:rPr>
          <w:rFonts w:eastAsia="Times New Roman" w:cstheme="minorHAnsi"/>
          <w:b/>
          <w:bCs/>
          <w:lang w:eastAsia="pl-PL"/>
        </w:rPr>
        <w:t xml:space="preserve">zenie usługi utrzymania porządku </w:t>
      </w:r>
      <w:r w:rsidRPr="009B031A">
        <w:rPr>
          <w:rFonts w:eastAsia="Times New Roman" w:cstheme="minorHAnsi"/>
          <w:b/>
          <w:bCs/>
          <w:lang w:eastAsia="pl-PL"/>
        </w:rPr>
        <w:t xml:space="preserve">w obiektach Akademii Wymiaru Sprawiedliwości </w:t>
      </w:r>
      <w:r>
        <w:rPr>
          <w:rFonts w:eastAsia="Times New Roman" w:cstheme="minorHAnsi"/>
          <w:b/>
          <w:bCs/>
          <w:lang w:eastAsia="pl-PL"/>
        </w:rPr>
        <w:t xml:space="preserve">zlokalizowanych </w:t>
      </w:r>
      <w:r w:rsidRPr="009B031A">
        <w:rPr>
          <w:rFonts w:eastAsia="Times New Roman" w:cstheme="minorHAnsi"/>
          <w:b/>
          <w:bCs/>
          <w:lang w:eastAsia="pl-PL"/>
        </w:rPr>
        <w:t xml:space="preserve">w Warszawie </w:t>
      </w:r>
      <w:r w:rsidRPr="009B031A">
        <w:rPr>
          <w:rFonts w:cstheme="minorHAnsi"/>
          <w:b/>
        </w:rPr>
        <w:t xml:space="preserve">(nr sprawy </w:t>
      </w:r>
      <w:r w:rsidRPr="008F313B">
        <w:rPr>
          <w:rFonts w:cstheme="minorHAnsi"/>
          <w:b/>
        </w:rPr>
        <w:t>21/zp/23)</w:t>
      </w:r>
      <w:r w:rsidRPr="009B031A">
        <w:rPr>
          <w:rFonts w:cstheme="minorHAnsi"/>
        </w:rPr>
        <w:t xml:space="preserve"> </w:t>
      </w:r>
      <w:bookmarkEnd w:id="3"/>
      <w:r w:rsidRPr="009B031A">
        <w:rPr>
          <w:rFonts w:cstheme="minorHAnsi"/>
        </w:rPr>
        <w:t>prowadzonym przez Akademię Wymiaru Sprawiedliwości, składamy niniejszą ofertę na kwotę:</w:t>
      </w:r>
    </w:p>
    <w:p w:rsidR="00BE11FE" w:rsidRPr="00AF3F0C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wartość netto ................................................................ zł</w:t>
      </w:r>
    </w:p>
    <w:p w:rsidR="00BE11FE" w:rsidRPr="00AF3F0C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(słownie: .....................................................................................................................)</w:t>
      </w:r>
    </w:p>
    <w:p w:rsidR="00BE11FE" w:rsidRPr="00AF3F0C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VAT ..................................................................... zł</w:t>
      </w:r>
    </w:p>
    <w:p w:rsidR="00BE11FE" w:rsidRPr="00AF3F0C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(słownie: ......................................................................................................................)</w:t>
      </w:r>
    </w:p>
    <w:p w:rsidR="00BE11FE" w:rsidRPr="00AF3F0C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wartość brutto ................................................................ zł</w:t>
      </w:r>
    </w:p>
    <w:p w:rsidR="00BE11FE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(słownie: ......................................................................................................................)</w:t>
      </w:r>
    </w:p>
    <w:p w:rsidR="00BE11FE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>
        <w:rPr>
          <w:rFonts w:cstheme="minorHAnsi"/>
        </w:rPr>
        <w:t>zgodnie z załączonym formularzem cenowym.</w:t>
      </w:r>
    </w:p>
    <w:p w:rsidR="00BE11FE" w:rsidRDefault="00BE11FE" w:rsidP="00BE11FE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60" w:line="276" w:lineRule="auto"/>
        <w:jc w:val="both"/>
        <w:rPr>
          <w:rFonts w:eastAsia="Times New Roman" w:cs="Arial"/>
          <w:bCs/>
          <w:lang w:eastAsia="pl-PL"/>
        </w:rPr>
      </w:pPr>
      <w:r w:rsidRPr="003666B4">
        <w:rPr>
          <w:rFonts w:eastAsia="Times New Roman" w:cs="Arial"/>
          <w:b/>
          <w:bCs/>
          <w:lang w:eastAsia="pl-PL"/>
        </w:rPr>
        <w:t>Zobowiązujemy się do zatrudnienia przy realizacji przedmiotu zamówienia ……… osoby / osób</w:t>
      </w:r>
      <w:r w:rsidRPr="004C60C0">
        <w:rPr>
          <w:rFonts w:eastAsia="Times New Roman" w:cs="Arial"/>
          <w:bCs/>
          <w:lang w:eastAsia="pl-PL"/>
        </w:rPr>
        <w:t xml:space="preserve"> </w:t>
      </w:r>
      <w:r w:rsidRPr="004C60C0">
        <w:rPr>
          <w:rFonts w:eastAsia="Times New Roman" w:cs="Arial"/>
          <w:bCs/>
          <w:i/>
          <w:sz w:val="20"/>
          <w:lang w:eastAsia="pl-PL"/>
        </w:rPr>
        <w:t>(podać liczbę osób)</w:t>
      </w:r>
      <w:r w:rsidRPr="004C60C0">
        <w:rPr>
          <w:rFonts w:eastAsia="Times New Roman" w:cs="Arial"/>
          <w:bCs/>
          <w:lang w:eastAsia="pl-PL"/>
        </w:rPr>
        <w:t>, o których mowa art. 96 ust. 2 pkt 2 ustawy Prawo Zamówień Publicznych.</w:t>
      </w:r>
    </w:p>
    <w:p w:rsidR="00BE11FE" w:rsidRPr="007725AA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left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:rsidR="00BE11FE" w:rsidRDefault="00BE11FE" w:rsidP="00BE11FE">
      <w:pPr>
        <w:suppressAutoHyphens/>
        <w:spacing w:line="276" w:lineRule="auto"/>
        <w:jc w:val="both"/>
        <w:rPr>
          <w:b/>
        </w:rPr>
      </w:pPr>
      <w:r>
        <w:t xml:space="preserve">Usługa będzie realizowana w okresie 12 miesięcy </w:t>
      </w:r>
      <w:r w:rsidRPr="004246CB">
        <w:rPr>
          <w:b/>
        </w:rPr>
        <w:t>od dnia zawarcia umowy, jed</w:t>
      </w:r>
      <w:r>
        <w:rPr>
          <w:b/>
        </w:rPr>
        <w:t>nak nie wcześniej niż</w:t>
      </w:r>
    </w:p>
    <w:p w:rsidR="00BE11FE" w:rsidRPr="004246CB" w:rsidRDefault="00BE11FE" w:rsidP="00BE11FE">
      <w:pPr>
        <w:suppressAutoHyphens/>
        <w:spacing w:line="276" w:lineRule="auto"/>
        <w:jc w:val="both"/>
      </w:pPr>
      <w:r>
        <w:rPr>
          <w:b/>
        </w:rPr>
        <w:t>od dnia 14-10</w:t>
      </w:r>
      <w:r w:rsidRPr="004246CB">
        <w:rPr>
          <w:b/>
        </w:rPr>
        <w:t>-2023 r.</w:t>
      </w:r>
    </w:p>
    <w:p w:rsidR="00BE11FE" w:rsidRPr="00E97424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97424">
        <w:rPr>
          <w:rFonts w:cstheme="minorHAnsi"/>
          <w:b/>
          <w:bCs/>
        </w:rPr>
        <w:t>Wykonawc</w:t>
      </w:r>
      <w:r>
        <w:rPr>
          <w:rFonts w:cstheme="minorHAnsi"/>
          <w:b/>
          <w:bCs/>
        </w:rPr>
        <w:t>y</w:t>
      </w:r>
      <w:r w:rsidRPr="00E97424">
        <w:rPr>
          <w:rFonts w:cstheme="minorHAnsi"/>
          <w:b/>
          <w:bCs/>
        </w:rPr>
        <w:t xml:space="preserve"> wspólnie ubiegających się o udzielenie zamówienia</w:t>
      </w:r>
      <w:r>
        <w:rPr>
          <w:rFonts w:cstheme="minorHAnsi"/>
          <w:b/>
          <w:bCs/>
        </w:rPr>
        <w:t>.</w:t>
      </w:r>
      <w:r w:rsidRPr="00E97424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E97424">
        <w:rPr>
          <w:rFonts w:asciiTheme="minorHAnsi" w:eastAsia="Times New Roman" w:hAnsiTheme="minorHAnsi" w:cs="CIDFont+F12"/>
          <w:i/>
          <w:iCs/>
          <w:lang w:eastAsia="pl-PL"/>
        </w:rPr>
        <w:t>(dotyczy Wykonawców wspólnie ubiegających się o zamówienie)</w:t>
      </w:r>
    </w:p>
    <w:p w:rsidR="00BE11FE" w:rsidRDefault="00BE11FE" w:rsidP="00BE11FE">
      <w:pPr>
        <w:tabs>
          <w:tab w:val="left" w:pos="720"/>
        </w:tabs>
        <w:spacing w:line="276" w:lineRule="auto"/>
        <w:ind w:left="283" w:firstLine="0"/>
        <w:jc w:val="left"/>
        <w:rPr>
          <w:rFonts w:cstheme="minorHAnsi"/>
        </w:rPr>
      </w:pPr>
      <w:r w:rsidRPr="00E97424">
        <w:rPr>
          <w:rFonts w:cstheme="minorHAnsi"/>
        </w:rPr>
        <w:t>O</w:t>
      </w:r>
      <w:r w:rsidRPr="00E97424">
        <w:rPr>
          <w:rFonts w:cstheme="minorHAnsi" w:hint="eastAsia"/>
        </w:rPr>
        <w:t>ś</w:t>
      </w:r>
      <w:r w:rsidRPr="00E97424">
        <w:rPr>
          <w:rFonts w:cstheme="minorHAnsi"/>
        </w:rPr>
        <w:t xml:space="preserve">wiadczamy, </w:t>
      </w:r>
      <w:r w:rsidRPr="00E97424">
        <w:rPr>
          <w:rFonts w:cstheme="minorHAnsi" w:hint="eastAsia"/>
        </w:rPr>
        <w:t>ż</w:t>
      </w:r>
      <w:r w:rsidRPr="00E97424">
        <w:rPr>
          <w:rFonts w:cstheme="minorHAnsi"/>
        </w:rPr>
        <w:t>e</w:t>
      </w:r>
      <w:r>
        <w:rPr>
          <w:rFonts w:cstheme="minorHAnsi"/>
        </w:rPr>
        <w:t>:</w:t>
      </w:r>
    </w:p>
    <w:p w:rsidR="00BE11FE" w:rsidRDefault="00BE11FE" w:rsidP="00BE11FE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>
        <w:rPr>
          <w:rFonts w:cstheme="minorHAnsi"/>
        </w:rPr>
        <w:t>ofertę składamy wspólnie</w:t>
      </w:r>
    </w:p>
    <w:p w:rsidR="00BE11FE" w:rsidRDefault="00BE11FE" w:rsidP="00BE11FE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>
        <w:rPr>
          <w:rFonts w:cstheme="minorHAnsi"/>
        </w:rPr>
        <w:t>członkami konsorcjum są:</w:t>
      </w:r>
    </w:p>
    <w:p w:rsidR="00BE11FE" w:rsidRPr="00830DE1" w:rsidRDefault="00BE11FE" w:rsidP="00BE11FE">
      <w:pPr>
        <w:autoSpaceDE w:val="0"/>
        <w:autoSpaceDN w:val="0"/>
        <w:adjustRightInd w:val="0"/>
        <w:ind w:left="426" w:firstLine="0"/>
        <w:jc w:val="left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830DE1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BE11FE" w:rsidRPr="00830DE1" w:rsidRDefault="00BE11FE" w:rsidP="00BE11FE">
      <w:pPr>
        <w:autoSpaceDE w:val="0"/>
        <w:autoSpaceDN w:val="0"/>
        <w:adjustRightInd w:val="0"/>
        <w:ind w:left="426" w:firstLine="0"/>
        <w:jc w:val="left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830DE1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BE11FE" w:rsidRPr="00E97424" w:rsidRDefault="00BE11FE" w:rsidP="00BE11FE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 w:rsidRPr="00E97424">
        <w:rPr>
          <w:rFonts w:cstheme="minorHAnsi"/>
        </w:rPr>
        <w:t>pe</w:t>
      </w:r>
      <w:r w:rsidRPr="00E97424">
        <w:rPr>
          <w:rFonts w:cstheme="minorHAnsi" w:hint="eastAsia"/>
        </w:rPr>
        <w:t>ł</w:t>
      </w:r>
      <w:r w:rsidRPr="00E97424">
        <w:rPr>
          <w:rFonts w:cstheme="minorHAnsi"/>
        </w:rPr>
        <w:t>nomocnikiem dla potrzeb niniejszego post</w:t>
      </w:r>
      <w:r w:rsidRPr="00E97424">
        <w:rPr>
          <w:rFonts w:cstheme="minorHAnsi" w:hint="eastAsia"/>
        </w:rPr>
        <w:t>ę</w:t>
      </w:r>
      <w:r w:rsidRPr="00E97424">
        <w:rPr>
          <w:rFonts w:cstheme="minorHAnsi"/>
        </w:rPr>
        <w:t>powania jest:</w:t>
      </w:r>
    </w:p>
    <w:p w:rsidR="00BE11FE" w:rsidRDefault="00BE11FE" w:rsidP="00BE11FE">
      <w:pPr>
        <w:autoSpaceDE w:val="0"/>
        <w:autoSpaceDN w:val="0"/>
        <w:adjustRightInd w:val="0"/>
        <w:ind w:left="0" w:firstLine="0"/>
        <w:rPr>
          <w:rFonts w:ascii="CIDFont+F12" w:eastAsia="Times New Roman" w:hAnsi="CIDFont+F12" w:cs="CIDFont+F12"/>
          <w:sz w:val="24"/>
          <w:szCs w:val="24"/>
          <w:lang w:eastAsia="pl-PL"/>
        </w:rPr>
      </w:pPr>
      <w:r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BE11FE" w:rsidRPr="00CA3C72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 w:rsidRPr="00CA3C72">
        <w:rPr>
          <w:rFonts w:cstheme="minorHAnsi"/>
          <w:b/>
          <w:bCs/>
        </w:rPr>
        <w:t>Informacja o rozmiarach przedsiębiorstwa prowadzonego przez wykonawcę</w:t>
      </w:r>
      <w:r>
        <w:rPr>
          <w:rFonts w:cstheme="minorHAnsi"/>
          <w:b/>
          <w:bCs/>
        </w:rPr>
        <w:t>.</w:t>
      </w:r>
    </w:p>
    <w:p w:rsidR="00BE11FE" w:rsidRPr="00CA3C72" w:rsidRDefault="00BE11FE" w:rsidP="00BE11FE">
      <w:pPr>
        <w:tabs>
          <w:tab w:val="left" w:pos="720"/>
        </w:tabs>
        <w:spacing w:line="276" w:lineRule="auto"/>
        <w:ind w:left="283" w:firstLine="0"/>
        <w:jc w:val="left"/>
        <w:rPr>
          <w:rFonts w:cstheme="minorHAnsi"/>
          <w:color w:val="000000"/>
        </w:rPr>
      </w:pPr>
      <w:r w:rsidRPr="00CA3C72">
        <w:rPr>
          <w:rFonts w:cstheme="minorHAnsi"/>
        </w:rPr>
        <w:t>Oświadczamy, że:</w:t>
      </w:r>
    </w:p>
    <w:p w:rsidR="00BE11FE" w:rsidRPr="00BC1320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:rsidR="00BE11FE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:rsidR="00BE11FE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lastRenderedPageBreak/>
        <w:t>jesteśmy / nie jesteśmy * średnim przedsiębiorstwem **;</w:t>
      </w:r>
    </w:p>
    <w:p w:rsidR="00BE11FE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prowadzę/nie prowadzę </w:t>
      </w:r>
      <w:r w:rsidRPr="005D4778">
        <w:rPr>
          <w:rFonts w:eastAsia="Times New Roman" w:cstheme="minorHAnsi"/>
          <w:color w:val="000000"/>
          <w:lang w:eastAsia="pl-PL"/>
        </w:rPr>
        <w:t>*</w:t>
      </w:r>
      <w:r>
        <w:rPr>
          <w:rFonts w:eastAsia="Times New Roman" w:cstheme="minorHAnsi"/>
          <w:color w:val="000000"/>
          <w:lang w:eastAsia="pl-PL"/>
        </w:rPr>
        <w:t xml:space="preserve"> jednoosobową działalność gospodarczą</w:t>
      </w:r>
      <w:r w:rsidRPr="005D4778">
        <w:rPr>
          <w:rFonts w:eastAsia="Times New Roman" w:cstheme="minorHAnsi"/>
          <w:color w:val="000000"/>
          <w:lang w:eastAsia="pl-PL"/>
        </w:rPr>
        <w:t>**;</w:t>
      </w:r>
    </w:p>
    <w:p w:rsidR="00BE11FE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302937">
        <w:rPr>
          <w:rFonts w:eastAsia="Times New Roman" w:cstheme="minorHAnsi"/>
          <w:color w:val="000000"/>
          <w:lang w:eastAsia="pl-PL"/>
        </w:rPr>
        <w:t>jestem/ nie jestem* osobą fizyczną</w:t>
      </w:r>
      <w:r w:rsidRPr="005D4778">
        <w:rPr>
          <w:rFonts w:eastAsia="Times New Roman" w:cstheme="minorHAnsi"/>
          <w:color w:val="000000"/>
          <w:lang w:eastAsia="pl-PL"/>
        </w:rPr>
        <w:t>**;</w:t>
      </w:r>
    </w:p>
    <w:p w:rsidR="00BE11FE" w:rsidRPr="005D4778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CA3C72">
        <w:rPr>
          <w:rFonts w:eastAsia="Times New Roman" w:cstheme="minorHAnsi"/>
          <w:color w:val="000000"/>
          <w:lang w:eastAsia="pl-PL"/>
        </w:rPr>
        <w:t>żadne z powyższych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:rsidR="00BE11FE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 w:rsidRPr="00CA3C72">
        <w:rPr>
          <w:rFonts w:cstheme="minorHAnsi"/>
          <w:b/>
          <w:bCs/>
        </w:rPr>
        <w:t>Udział podwykonawców w wykonaniu części zamówienia</w:t>
      </w:r>
      <w:r>
        <w:rPr>
          <w:rFonts w:cstheme="minorHAnsi"/>
          <w:b/>
          <w:bCs/>
        </w:rPr>
        <w:t>.</w:t>
      </w:r>
    </w:p>
    <w:p w:rsidR="00BE11FE" w:rsidRPr="00CA3C72" w:rsidRDefault="00BE11FE" w:rsidP="00BE11FE">
      <w:pPr>
        <w:pStyle w:val="Akapitzlist"/>
        <w:tabs>
          <w:tab w:val="left" w:pos="720"/>
        </w:tabs>
        <w:spacing w:line="276" w:lineRule="auto"/>
        <w:ind w:left="283" w:firstLine="0"/>
        <w:jc w:val="left"/>
        <w:rPr>
          <w:rFonts w:cstheme="minorHAnsi"/>
          <w:color w:val="000000"/>
        </w:rPr>
      </w:pPr>
      <w:bookmarkStart w:id="4" w:name="_Hlk138069057"/>
      <w:r w:rsidRPr="00CA3C72">
        <w:rPr>
          <w:rFonts w:cstheme="minorHAnsi"/>
        </w:rPr>
        <w:t>Oświadczamy, że:</w:t>
      </w:r>
    </w:p>
    <w:bookmarkEnd w:id="4"/>
    <w:p w:rsidR="00BE11FE" w:rsidRDefault="00BE11FE" w:rsidP="00BE11FE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:rsidR="00BE11FE" w:rsidRPr="00830DE1" w:rsidRDefault="00BE11FE" w:rsidP="00BE11FE">
      <w:pPr>
        <w:tabs>
          <w:tab w:val="left" w:pos="720"/>
        </w:tabs>
        <w:spacing w:line="276" w:lineRule="auto"/>
        <w:ind w:left="1" w:firstLine="0"/>
        <w:rPr>
          <w:rFonts w:eastAsia="Times New Roman" w:cstheme="minorHAnsi"/>
          <w:color w:val="000000"/>
          <w:lang w:eastAsia="pl-PL"/>
        </w:rPr>
      </w:pPr>
      <w:r w:rsidRPr="00830DE1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:rsidR="00BE11FE" w:rsidRPr="00830DE1" w:rsidRDefault="00BE11FE" w:rsidP="00BE11FE">
      <w:pPr>
        <w:tabs>
          <w:tab w:val="left" w:pos="720"/>
        </w:tabs>
        <w:spacing w:line="276" w:lineRule="auto"/>
        <w:ind w:left="1" w:firstLine="0"/>
        <w:rPr>
          <w:rFonts w:eastAsia="Times New Roman" w:cstheme="minorHAnsi"/>
          <w:color w:val="000000"/>
          <w:lang w:eastAsia="pl-PL"/>
        </w:rPr>
      </w:pPr>
      <w:r w:rsidRPr="00830DE1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  <w:r w:rsidRPr="005B0A1D">
        <w:rPr>
          <w:rFonts w:eastAsia="Times New Roman" w:cstheme="minorHAnsi"/>
          <w:color w:val="000000"/>
          <w:lang w:eastAsia="pl-PL"/>
        </w:rPr>
        <w:t xml:space="preserve"> </w:t>
      </w:r>
      <w:r w:rsidRPr="00660F9D">
        <w:rPr>
          <w:rFonts w:eastAsia="Times New Roman" w:cstheme="minorHAnsi"/>
          <w:color w:val="000000"/>
          <w:lang w:eastAsia="pl-PL"/>
        </w:rPr>
        <w:t>*</w:t>
      </w:r>
      <w:r w:rsidRPr="00830DE1">
        <w:rPr>
          <w:rFonts w:eastAsia="Times New Roman" w:cstheme="minorHAnsi"/>
          <w:color w:val="000000"/>
          <w:lang w:eastAsia="pl-PL"/>
        </w:rPr>
        <w:t xml:space="preserve"> </w:t>
      </w:r>
    </w:p>
    <w:p w:rsidR="00BE11FE" w:rsidRPr="002462FC" w:rsidRDefault="00BE11FE" w:rsidP="00BE11FE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</w:t>
      </w:r>
      <w:r>
        <w:t xml:space="preserve">wskazujemy części umowy, które zamierzamy powierzyć </w:t>
      </w:r>
      <w:bookmarkStart w:id="5" w:name="highlightHit_6"/>
      <w:bookmarkEnd w:id="5"/>
      <w:r>
        <w:rPr>
          <w:rStyle w:val="highlight"/>
        </w:rPr>
        <w:t>podwykonawc</w:t>
      </w:r>
      <w:r>
        <w:t>om *:</w:t>
      </w:r>
    </w:p>
    <w:p w:rsidR="00BE11FE" w:rsidRDefault="00BE11FE" w:rsidP="00BE11FE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:rsidR="00BE11FE" w:rsidRDefault="00BE11FE" w:rsidP="00BE11FE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  <w:r w:rsidRPr="005B0A1D">
        <w:rPr>
          <w:rFonts w:eastAsia="Times New Roman" w:cstheme="minorHAnsi"/>
          <w:color w:val="000000"/>
          <w:lang w:eastAsia="pl-PL"/>
        </w:rPr>
        <w:t xml:space="preserve"> </w:t>
      </w:r>
      <w:r w:rsidRPr="00660F9D">
        <w:rPr>
          <w:rFonts w:eastAsia="Times New Roman" w:cstheme="minorHAnsi"/>
          <w:color w:val="000000"/>
          <w:lang w:eastAsia="pl-PL"/>
        </w:rPr>
        <w:t>*</w:t>
      </w:r>
      <w:r w:rsidRPr="002462FC">
        <w:rPr>
          <w:rFonts w:eastAsia="Times New Roman" w:cstheme="minorHAnsi"/>
          <w:color w:val="000000"/>
          <w:lang w:eastAsia="pl-PL"/>
        </w:rPr>
        <w:t xml:space="preserve"> </w:t>
      </w:r>
    </w:p>
    <w:p w:rsidR="00BE11FE" w:rsidRDefault="00BE11FE" w:rsidP="00BE11FE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:rsidR="00BE11FE" w:rsidRPr="00830DE1" w:rsidRDefault="00BE11FE" w:rsidP="00BE11FE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cstheme="minorHAnsi"/>
          <w:b/>
          <w:bCs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odpowiadamy za czynności wykonane przez </w:t>
      </w:r>
      <w:r w:rsidRPr="00830DE1">
        <w:rPr>
          <w:rFonts w:cstheme="minorHAnsi"/>
        </w:rPr>
        <w:t>podwykonawców tak jak za swoje własne.</w:t>
      </w:r>
    </w:p>
    <w:p w:rsidR="00BE11FE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Pr="00B218D4">
        <w:rPr>
          <w:rFonts w:cstheme="minorHAnsi"/>
          <w:b/>
          <w:bCs/>
        </w:rPr>
        <w:t>odmiot udostępniając</w:t>
      </w:r>
      <w:r>
        <w:rPr>
          <w:rFonts w:cstheme="minorHAnsi"/>
          <w:b/>
          <w:bCs/>
        </w:rPr>
        <w:t>y</w:t>
      </w:r>
      <w:r w:rsidRPr="00B218D4">
        <w:rPr>
          <w:rFonts w:cstheme="minorHAnsi"/>
          <w:b/>
          <w:bCs/>
        </w:rPr>
        <w:t xml:space="preserve"> zasoby.</w:t>
      </w:r>
    </w:p>
    <w:p w:rsidR="00BE11FE" w:rsidRDefault="00BE11FE" w:rsidP="00BE11FE">
      <w:pPr>
        <w:pStyle w:val="Akapitzlist"/>
        <w:tabs>
          <w:tab w:val="left" w:pos="720"/>
        </w:tabs>
        <w:spacing w:line="276" w:lineRule="auto"/>
        <w:ind w:left="283" w:firstLine="0"/>
        <w:jc w:val="left"/>
        <w:rPr>
          <w:rFonts w:cs="Helvetica"/>
          <w:color w:val="000000" w:themeColor="text1"/>
          <w:szCs w:val="24"/>
        </w:rPr>
      </w:pPr>
      <w:r w:rsidRPr="00B218D4">
        <w:rPr>
          <w:rFonts w:cstheme="minorHAnsi"/>
        </w:rPr>
        <w:t>Oświadczamy, że</w:t>
      </w:r>
      <w:r>
        <w:rPr>
          <w:rFonts w:cstheme="minorHAnsi"/>
        </w:rPr>
        <w:t xml:space="preserve"> </w:t>
      </w:r>
      <w:r w:rsidRPr="00660F9D">
        <w:rPr>
          <w:rFonts w:cs="Helvetica"/>
          <w:color w:val="000000" w:themeColor="text1"/>
          <w:szCs w:val="24"/>
        </w:rPr>
        <w:t>w celu potwierdzenia spełnienia warunków udziału w post</w:t>
      </w:r>
      <w:r w:rsidRPr="00660F9D">
        <w:rPr>
          <w:rFonts w:cs="Arial"/>
          <w:color w:val="000000" w:themeColor="text1"/>
          <w:szCs w:val="24"/>
        </w:rPr>
        <w:t>ę</w:t>
      </w:r>
      <w:r>
        <w:rPr>
          <w:rFonts w:cs="Helvetica"/>
          <w:color w:val="000000" w:themeColor="text1"/>
          <w:szCs w:val="24"/>
        </w:rPr>
        <w:t>powaniu:</w:t>
      </w:r>
    </w:p>
    <w:p w:rsidR="00BE11FE" w:rsidRPr="006B02D7" w:rsidRDefault="00BE11FE" w:rsidP="00BE11FE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line="276" w:lineRule="auto"/>
        <w:rPr>
          <w:rFonts w:eastAsia="Times New Roman" w:cstheme="minorHAnsi"/>
          <w:color w:val="000000"/>
          <w:sz w:val="20"/>
          <w:lang w:eastAsia="pl-PL"/>
        </w:rPr>
      </w:pPr>
      <w:r>
        <w:rPr>
          <w:rFonts w:asciiTheme="minorHAnsi" w:hAnsiTheme="minorHAnsi" w:cstheme="minorHAnsi"/>
        </w:rPr>
        <w:t>doświadczenia wykonawcy,</w:t>
      </w:r>
      <w:r w:rsidRPr="006B02D7">
        <w:rPr>
          <w:rFonts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:rsidR="00BE11FE" w:rsidRPr="006B02D7" w:rsidRDefault="00BE11FE" w:rsidP="00BE11FE">
      <w:pPr>
        <w:tabs>
          <w:tab w:val="left" w:pos="720"/>
        </w:tabs>
        <w:spacing w:line="276" w:lineRule="auto"/>
        <w:ind w:left="426" w:firstLine="0"/>
        <w:rPr>
          <w:rFonts w:eastAsia="Times New Roman" w:cstheme="minorHAnsi"/>
          <w:color w:val="000000"/>
          <w:lang w:eastAsia="pl-PL"/>
        </w:rPr>
      </w:pPr>
      <w:r w:rsidRPr="006B02D7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:rsidR="00BE11FE" w:rsidRPr="006B02D7" w:rsidRDefault="00BE11FE" w:rsidP="00BE11FE">
      <w:pPr>
        <w:tabs>
          <w:tab w:val="left" w:pos="720"/>
        </w:tabs>
        <w:spacing w:line="276" w:lineRule="auto"/>
        <w:ind w:left="426" w:firstLine="0"/>
        <w:rPr>
          <w:rFonts w:eastAsia="Times New Roman" w:cstheme="minorHAnsi"/>
          <w:color w:val="000000"/>
          <w:lang w:eastAsia="pl-PL"/>
        </w:rPr>
      </w:pPr>
      <w:r w:rsidRPr="006B02D7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:rsidR="00BE11FE" w:rsidRPr="0035575A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Cs/>
        </w:rPr>
      </w:pPr>
      <w:r w:rsidRPr="006B02D7">
        <w:rPr>
          <w:rFonts w:cstheme="minorHAnsi"/>
          <w:b/>
          <w:bCs/>
        </w:rPr>
        <w:t>Informacje</w:t>
      </w:r>
      <w:r w:rsidRPr="0035575A">
        <w:rPr>
          <w:rFonts w:cstheme="minorHAnsi"/>
          <w:b/>
        </w:rPr>
        <w:t xml:space="preserve"> o tajemnicy przedsiębiorstwa zawarte w ofercie</w:t>
      </w:r>
    </w:p>
    <w:p w:rsidR="00BE11FE" w:rsidRPr="0035575A" w:rsidRDefault="00BE11FE" w:rsidP="00BE11FE">
      <w:pPr>
        <w:tabs>
          <w:tab w:val="left" w:pos="720"/>
        </w:tabs>
        <w:spacing w:line="276" w:lineRule="auto"/>
        <w:ind w:left="283" w:firstLine="0"/>
        <w:jc w:val="both"/>
        <w:rPr>
          <w:rFonts w:cstheme="minorHAnsi"/>
          <w:bCs/>
        </w:rPr>
      </w:pPr>
      <w:r w:rsidRPr="0035575A">
        <w:rPr>
          <w:rFonts w:cstheme="minorHAnsi"/>
          <w:bCs/>
        </w:rPr>
        <w:t>Niniejsza oferta jest jawna i nie zawiera informacji stanowi</w:t>
      </w:r>
      <w:r w:rsidRPr="0035575A">
        <w:rPr>
          <w:rFonts w:cstheme="minorHAnsi" w:hint="eastAsia"/>
          <w:bCs/>
        </w:rPr>
        <w:t>ą</w:t>
      </w:r>
      <w:r w:rsidRPr="0035575A">
        <w:rPr>
          <w:rFonts w:cstheme="minorHAnsi"/>
          <w:bCs/>
        </w:rPr>
        <w:t>cych tajemnic</w:t>
      </w:r>
      <w:r w:rsidRPr="0035575A">
        <w:rPr>
          <w:rFonts w:cstheme="minorHAnsi" w:hint="eastAsia"/>
          <w:bCs/>
        </w:rPr>
        <w:t>ę</w:t>
      </w:r>
      <w:r w:rsidRPr="0035575A">
        <w:rPr>
          <w:rFonts w:cstheme="minorHAnsi"/>
          <w:bCs/>
        </w:rPr>
        <w:t xml:space="preserve"> przedsi</w:t>
      </w:r>
      <w:r w:rsidRPr="0035575A">
        <w:rPr>
          <w:rFonts w:cstheme="minorHAnsi" w:hint="eastAsia"/>
          <w:bCs/>
        </w:rPr>
        <w:t>ę</w:t>
      </w:r>
      <w:r w:rsidRPr="0035575A">
        <w:rPr>
          <w:rFonts w:cstheme="minorHAnsi"/>
          <w:bCs/>
        </w:rPr>
        <w:t>biorstwa w</w:t>
      </w:r>
      <w:r>
        <w:rPr>
          <w:rFonts w:cstheme="minorHAnsi"/>
          <w:bCs/>
        </w:rPr>
        <w:t xml:space="preserve"> </w:t>
      </w:r>
      <w:r w:rsidRPr="0035575A">
        <w:rPr>
          <w:rFonts w:cstheme="minorHAnsi"/>
          <w:bCs/>
        </w:rPr>
        <w:t>rozumieniu przepis</w:t>
      </w:r>
      <w:r w:rsidRPr="0035575A">
        <w:rPr>
          <w:rFonts w:cstheme="minorHAnsi" w:hint="eastAsia"/>
          <w:bCs/>
        </w:rPr>
        <w:t>ó</w:t>
      </w:r>
      <w:r w:rsidRPr="0035575A">
        <w:rPr>
          <w:rFonts w:cstheme="minorHAnsi"/>
          <w:bCs/>
        </w:rPr>
        <w:t>w o zwalczaniu nieuczciwej konkurencji, z wyj</w:t>
      </w:r>
      <w:r w:rsidRPr="0035575A">
        <w:rPr>
          <w:rFonts w:cstheme="minorHAnsi" w:hint="eastAsia"/>
          <w:bCs/>
        </w:rPr>
        <w:t>ą</w:t>
      </w:r>
      <w:r w:rsidRPr="0035575A">
        <w:rPr>
          <w:rFonts w:cstheme="minorHAnsi"/>
          <w:bCs/>
        </w:rPr>
        <w:t>tkiem informacji zawartych</w:t>
      </w:r>
      <w:r>
        <w:rPr>
          <w:rFonts w:cstheme="minorHAnsi"/>
          <w:bCs/>
        </w:rPr>
        <w:t xml:space="preserve"> </w:t>
      </w:r>
      <w:r w:rsidRPr="0035575A">
        <w:rPr>
          <w:rFonts w:cstheme="minorHAnsi"/>
          <w:bCs/>
        </w:rPr>
        <w:t xml:space="preserve">na stronach </w:t>
      </w:r>
      <w:r w:rsidRPr="00D571D3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:rsidR="00BE11FE" w:rsidRPr="00CA3C72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color w:val="000000"/>
        </w:rPr>
      </w:pPr>
      <w:r w:rsidRPr="00CA3C72">
        <w:rPr>
          <w:rFonts w:cstheme="minorHAnsi"/>
          <w:b/>
          <w:bCs/>
        </w:rPr>
        <w:t>Oświadczamy, że:</w:t>
      </w:r>
    </w:p>
    <w:p w:rsidR="00BE11FE" w:rsidRDefault="00BE11FE" w:rsidP="00BE11FE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BE11FE" w:rsidRPr="00045765" w:rsidRDefault="00BE11FE" w:rsidP="00BE11FE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045765">
        <w:rPr>
          <w:rFonts w:eastAsia="Times New Roman" w:cstheme="minorHAnsi"/>
          <w:lang w:eastAsia="pl-PL"/>
        </w:rPr>
        <w:t xml:space="preserve">jesteśmy związani niniejszą ofertą </w:t>
      </w:r>
      <w:r>
        <w:rPr>
          <w:rFonts w:eastAsia="Times New Roman" w:cstheme="minorHAnsi"/>
          <w:lang w:eastAsia="pl-PL"/>
        </w:rPr>
        <w:t>na zasadach określonych w dziale XIV SWZ</w:t>
      </w:r>
      <w:r w:rsidRPr="00045765">
        <w:rPr>
          <w:rFonts w:eastAsia="Times New Roman" w:cstheme="minorHAnsi"/>
          <w:lang w:eastAsia="pl-PL"/>
        </w:rPr>
        <w:t>;</w:t>
      </w:r>
    </w:p>
    <w:p w:rsidR="00BE11FE" w:rsidRPr="00E97424" w:rsidRDefault="00BE11FE" w:rsidP="00BE11FE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E97424">
        <w:rPr>
          <w:rFonts w:eastAsia="Times New Roman" w:cstheme="minorHAnsi"/>
          <w:lang w:eastAsia="pl-PL"/>
        </w:rPr>
        <w:t>wyrażamy zgodę na otrzymanie należności w terminie ok</w:t>
      </w:r>
      <w:r>
        <w:rPr>
          <w:rFonts w:eastAsia="Times New Roman" w:cstheme="minorHAnsi"/>
          <w:lang w:eastAsia="pl-PL"/>
        </w:rPr>
        <w:t>reślonym we wzorze umowy</w:t>
      </w:r>
      <w:r w:rsidRPr="00E97424">
        <w:rPr>
          <w:rFonts w:eastAsia="Times New Roman" w:cstheme="minorHAnsi"/>
          <w:lang w:eastAsia="pl-PL"/>
        </w:rPr>
        <w:t>;</w:t>
      </w:r>
    </w:p>
    <w:p w:rsidR="00BE11FE" w:rsidRPr="00E97424" w:rsidRDefault="00BE11FE" w:rsidP="00BE11FE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E97424">
        <w:rPr>
          <w:rFonts w:eastAsia="Times New Roman" w:cstheme="minorHAnsi"/>
          <w:lang w:eastAsia="pl-PL"/>
        </w:rPr>
        <w:t>obowiązujemy</w:t>
      </w:r>
      <w:r>
        <w:rPr>
          <w:rFonts w:eastAsia="Times New Roman" w:cstheme="minorHAnsi"/>
          <w:lang w:eastAsia="pl-PL"/>
        </w:rPr>
        <w:t xml:space="preserve"> się do podpisania umowy</w:t>
      </w:r>
      <w:r w:rsidRPr="00E97424">
        <w:rPr>
          <w:rFonts w:eastAsia="Times New Roman" w:cstheme="minorHAnsi"/>
          <w:lang w:eastAsia="pl-PL"/>
        </w:rPr>
        <w:t xml:space="preserve"> zgodnie ze wzorem załączonym do specyfikacji warunków zamówienia, w miejscu i terminie wskazanym przez zamawiającego.</w:t>
      </w:r>
    </w:p>
    <w:p w:rsidR="00BE11FE" w:rsidRPr="003C1C02" w:rsidRDefault="00BE11FE" w:rsidP="00BE11FE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97424">
        <w:rPr>
          <w:rFonts w:eastAsia="Times New Roman" w:cstheme="minorHAnsi"/>
          <w:lang w:eastAsia="pl-PL"/>
        </w:rPr>
        <w:t>wypełniliśmy obowiązki informacyjne przewidziane w art. 13 lub art. 14 RODO</w:t>
      </w:r>
      <w:r w:rsidRPr="00E97424">
        <w:footnoteReference w:id="1"/>
      </w:r>
      <w:r w:rsidRPr="00E97424">
        <w:rPr>
          <w:rFonts w:eastAsia="Times New Roman" w:cstheme="minorHAnsi"/>
          <w:lang w:eastAsia="pl-PL"/>
        </w:rPr>
        <w:t xml:space="preserve"> wobec osób fizycznych, od których dane osobowe bezpośrednio lub pośrednio pozyskaliśmy w celu ubiegania</w:t>
      </w:r>
      <w:r w:rsidRPr="003C1C02">
        <w:rPr>
          <w:rFonts w:asciiTheme="minorHAnsi" w:eastAsia="Times New Roman" w:hAnsiTheme="minorHAnsi" w:cstheme="minorHAnsi"/>
          <w:lang w:eastAsia="pl-PL"/>
        </w:rPr>
        <w:t xml:space="preserve"> się o udzielenie zamówienia publicznego w niniejszym postępowaniu.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:rsidR="00BE11FE" w:rsidRPr="003C1C02" w:rsidRDefault="00BE11FE" w:rsidP="00BE11FE">
      <w:pPr>
        <w:spacing w:before="120" w:line="276" w:lineRule="auto"/>
        <w:jc w:val="left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BE11FE" w:rsidRDefault="00BE11FE" w:rsidP="00BE11FE">
      <w:pPr>
        <w:spacing w:line="276" w:lineRule="auto"/>
        <w:rPr>
          <w:rFonts w:cstheme="minorHAnsi"/>
          <w:color w:val="000000"/>
          <w:sz w:val="20"/>
          <w:szCs w:val="20"/>
        </w:rPr>
      </w:pPr>
    </w:p>
    <w:p w:rsidR="00BE11FE" w:rsidRDefault="00BE11FE" w:rsidP="00BE11FE">
      <w:pPr>
        <w:spacing w:line="276" w:lineRule="auto"/>
        <w:rPr>
          <w:rFonts w:cstheme="minorHAnsi"/>
          <w:color w:val="000000"/>
          <w:sz w:val="20"/>
          <w:szCs w:val="20"/>
        </w:rPr>
      </w:pPr>
    </w:p>
    <w:p w:rsidR="00BE11FE" w:rsidRPr="003C1C02" w:rsidRDefault="00BE11FE" w:rsidP="00BE11FE">
      <w:pPr>
        <w:spacing w:line="276" w:lineRule="auto"/>
        <w:rPr>
          <w:rFonts w:cstheme="minorHAnsi"/>
          <w:color w:val="000000"/>
          <w:sz w:val="20"/>
          <w:szCs w:val="20"/>
        </w:rPr>
      </w:pPr>
    </w:p>
    <w:p w:rsidR="00BE11FE" w:rsidRPr="005D4778" w:rsidRDefault="00BE11FE" w:rsidP="00BE11FE">
      <w:pPr>
        <w:spacing w:line="276" w:lineRule="auto"/>
        <w:ind w:left="4813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lastRenderedPageBreak/>
        <w:t>....................................................................</w:t>
      </w:r>
    </w:p>
    <w:p w:rsidR="00BE11FE" w:rsidRPr="00F801D4" w:rsidRDefault="00BE11FE" w:rsidP="00BE11FE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:rsidR="00BE11FE" w:rsidRPr="00F801D4" w:rsidRDefault="00BE11FE" w:rsidP="00BE11FE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:rsidR="00BE11FE" w:rsidRPr="00105BD3" w:rsidRDefault="00BE11FE" w:rsidP="00BE11FE">
      <w:pPr>
        <w:snapToGrid w:val="0"/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  <w:r w:rsidRPr="00F801D4" w:rsidDel="00F801D4">
        <w:rPr>
          <w:rFonts w:cstheme="minorHAnsi"/>
          <w:sz w:val="18"/>
          <w:szCs w:val="18"/>
        </w:rPr>
        <w:t xml:space="preserve"> </w:t>
      </w:r>
    </w:p>
    <w:p w:rsidR="00BE11FE" w:rsidRPr="003C1C02" w:rsidRDefault="00BE11FE" w:rsidP="00BE11FE">
      <w:pPr>
        <w:spacing w:line="276" w:lineRule="auto"/>
        <w:jc w:val="left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BE11FE" w:rsidRPr="0017059E" w:rsidTr="000054A8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BE11FE" w:rsidRPr="00660F9D" w:rsidRDefault="00BE11FE" w:rsidP="00BE11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BE11FE" w:rsidRPr="0017059E" w:rsidRDefault="00BE11FE" w:rsidP="000054A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17059E">
              <w:t xml:space="preserve">oświadczenie </w:t>
            </w:r>
            <w:r>
              <w:t>W</w:t>
            </w:r>
            <w:r w:rsidRPr="0017059E">
              <w:t>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E11FE" w:rsidRPr="0017059E" w:rsidRDefault="00BE11FE" w:rsidP="000054A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BE11FE" w:rsidRPr="0017059E" w:rsidTr="000054A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BE11FE" w:rsidRPr="0017059E" w:rsidRDefault="00BE11FE" w:rsidP="00BE11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BE11FE" w:rsidRPr="0017059E" w:rsidRDefault="00BE11FE" w:rsidP="000054A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17059E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E11FE" w:rsidRPr="0017059E" w:rsidRDefault="00BE11FE" w:rsidP="000054A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BE11FE" w:rsidRPr="0017059E" w:rsidTr="000054A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BE11FE" w:rsidRPr="0017059E" w:rsidRDefault="00BE11FE" w:rsidP="00BE11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BE11FE" w:rsidRPr="0017059E" w:rsidRDefault="00BE11FE" w:rsidP="000054A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17059E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E11FE" w:rsidRPr="00E06C3B" w:rsidRDefault="00BE11FE" w:rsidP="000054A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BE11FE" w:rsidRPr="0017059E" w:rsidTr="000054A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BE11FE" w:rsidRPr="0017059E" w:rsidRDefault="00BE11FE" w:rsidP="00BE11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BE11FE" w:rsidRPr="00E06C3B" w:rsidRDefault="00BE11FE" w:rsidP="000054A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oświadczenie, z którego wynika, które usługi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E11FE" w:rsidRPr="00E06C3B" w:rsidRDefault="00BE11FE" w:rsidP="000054A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BE11FE" w:rsidRPr="00660F9D" w:rsidTr="000054A8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BE11FE" w:rsidRPr="00745939" w:rsidRDefault="00BE11FE" w:rsidP="00BE11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line="276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BE11FE" w:rsidRPr="00E06C3B" w:rsidRDefault="00BE11FE" w:rsidP="000054A8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E11FE" w:rsidRPr="00660F9D" w:rsidRDefault="00BE11FE" w:rsidP="000054A8">
            <w:pPr>
              <w:suppressAutoHyphens/>
              <w:snapToGrid w:val="0"/>
              <w:spacing w:line="276" w:lineRule="auto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BE11FE" w:rsidRPr="003C1C02" w:rsidRDefault="00BE11FE" w:rsidP="00BE11F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6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BE11FE" w:rsidRPr="003C1C02" w:rsidRDefault="00BE11FE" w:rsidP="00BE11F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BE11FE" w:rsidRPr="003C1C02" w:rsidRDefault="00BE11FE" w:rsidP="00BE11F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BE11FE" w:rsidRPr="003C1C02" w:rsidRDefault="00BE11FE" w:rsidP="00BE11F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BE11FE" w:rsidRDefault="00BE11FE" w:rsidP="00BE11F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  <w:sectPr w:rsidR="00BE11FE" w:rsidSect="00E01B86">
          <w:headerReference w:type="default" r:id="rId7"/>
          <w:footerReference w:type="default" r:id="rId8"/>
          <w:footerReference w:type="firs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</w:t>
      </w:r>
      <w:r>
        <w:rPr>
          <w:rFonts w:asciiTheme="minorHAnsi" w:hAnsiTheme="minorHAnsi" w:cstheme="minorHAnsi"/>
          <w:sz w:val="18"/>
          <w:szCs w:val="20"/>
        </w:rPr>
        <w:t> </w:t>
      </w:r>
      <w:r w:rsidRPr="003C1C02">
        <w:rPr>
          <w:rFonts w:asciiTheme="minorHAnsi" w:hAnsiTheme="minorHAnsi" w:cstheme="minorHAnsi"/>
          <w:sz w:val="18"/>
          <w:szCs w:val="20"/>
        </w:rPr>
        <w:t>przekracza 43 milionów EUR</w:t>
      </w:r>
      <w:bookmarkStart w:id="7" w:name="_GoBack"/>
      <w:bookmarkEnd w:id="1"/>
      <w:bookmarkEnd w:id="6"/>
      <w:bookmarkEnd w:id="7"/>
    </w:p>
    <w:bookmarkEnd w:id="2"/>
    <w:p w:rsidR="00AE1F8B" w:rsidRDefault="00AE1F8B" w:rsidP="00BE11FE">
      <w:pPr>
        <w:ind w:left="0" w:firstLine="0"/>
        <w:jc w:val="both"/>
      </w:pPr>
    </w:p>
    <w:sectPr w:rsidR="00AE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FE" w:rsidRDefault="00BE11FE" w:rsidP="00BE11FE">
      <w:r>
        <w:separator/>
      </w:r>
    </w:p>
  </w:endnote>
  <w:endnote w:type="continuationSeparator" w:id="0">
    <w:p w:rsidR="00BE11FE" w:rsidRDefault="00BE11FE" w:rsidP="00BE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MS Gothic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FE" w:rsidRPr="00E158E3" w:rsidRDefault="00BE11FE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941826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FE" w:rsidRPr="00941826" w:rsidRDefault="00BE11FE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:rsidR="00BE11FE" w:rsidRDefault="00BE11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FE" w:rsidRDefault="00BE11FE" w:rsidP="00BE11FE">
      <w:r>
        <w:separator/>
      </w:r>
    </w:p>
  </w:footnote>
  <w:footnote w:type="continuationSeparator" w:id="0">
    <w:p w:rsidR="00BE11FE" w:rsidRDefault="00BE11FE" w:rsidP="00BE11FE">
      <w:r>
        <w:continuationSeparator/>
      </w:r>
    </w:p>
  </w:footnote>
  <w:footnote w:id="1">
    <w:p w:rsidR="00BE11FE" w:rsidRPr="006C31AF" w:rsidRDefault="00BE11FE" w:rsidP="00BE11FE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BE11FE" w:rsidRDefault="00BE11FE" w:rsidP="00BE11FE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FE" w:rsidRPr="00AA5519" w:rsidRDefault="00BE11FE" w:rsidP="00AA5519">
    <w:pPr>
      <w:pStyle w:val="Nagwek"/>
      <w:tabs>
        <w:tab w:val="left" w:pos="94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9D4C5E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FE"/>
    <w:rsid w:val="00AE1F8B"/>
    <w:rsid w:val="00B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5FECC-CAA4-4CFB-9508-6053670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1FE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BE11FE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11FE"/>
    <w:rPr>
      <w:rFonts w:ascii="Calibri" w:eastAsia="Times New Roman" w:hAnsi="Calibri" w:cs="Times New Roman"/>
      <w:i/>
      <w:sz w:val="20"/>
      <w:szCs w:val="24"/>
      <w:lang w:eastAsia="pl-PL"/>
    </w:rPr>
  </w:style>
  <w:style w:type="character" w:styleId="Odwoanieprzypisudolnego">
    <w:name w:val="footnote reference"/>
    <w:uiPriority w:val="99"/>
    <w:rsid w:val="00BE11F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E11F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11FE"/>
    <w:rPr>
      <w:rFonts w:ascii="Arial" w:eastAsia="MS Mincho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BE11FE"/>
    <w:pPr>
      <w:tabs>
        <w:tab w:val="center" w:pos="4536"/>
        <w:tab w:val="right" w:pos="9072"/>
      </w:tabs>
      <w:suppressAutoHyphens/>
      <w:jc w:val="both"/>
    </w:pPr>
    <w:rPr>
      <w:rFonts w:eastAsia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11FE"/>
    <w:rPr>
      <w:rFonts w:ascii="Calibri" w:eastAsia="Times New Roman" w:hAnsi="Calibri" w:cs="Times New Roman"/>
      <w:szCs w:val="24"/>
      <w:lang w:eastAsia="pl-PL"/>
    </w:rPr>
  </w:style>
  <w:style w:type="paragraph" w:styleId="NormalnyWeb">
    <w:name w:val="Normal (Web)"/>
    <w:basedOn w:val="Normalny"/>
    <w:rsid w:val="00BE11FE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E11FE"/>
    <w:pPr>
      <w:suppressLineNumbers/>
      <w:suppressAutoHyphens/>
      <w:ind w:left="283" w:hanging="283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E11FE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BE11FE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E11FE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BE11FE"/>
  </w:style>
  <w:style w:type="paragraph" w:styleId="Cytat">
    <w:name w:val="Quote"/>
    <w:basedOn w:val="Normalny"/>
    <w:next w:val="Normalny"/>
    <w:link w:val="CytatZnak"/>
    <w:uiPriority w:val="29"/>
    <w:qFormat/>
    <w:rsid w:val="00BE11F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11FE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11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11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2023-09-13T12:26:00Z</dcterms:created>
  <dcterms:modified xsi:type="dcterms:W3CDTF">2023-09-13T12:27:00Z</dcterms:modified>
</cp:coreProperties>
</file>