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116F2" w14:textId="2F046E20" w:rsidR="008E3CB4" w:rsidRPr="00F44C63" w:rsidRDefault="008E3CB4" w:rsidP="008E3CB4">
      <w:pPr>
        <w:pStyle w:val="Tytu"/>
        <w:jc w:val="center"/>
        <w:rPr>
          <w:rFonts w:cs="Times New Roman"/>
          <w:color w:val="auto"/>
          <w:szCs w:val="52"/>
        </w:rPr>
      </w:pPr>
      <w:r w:rsidRPr="00F44C63">
        <w:rPr>
          <w:rFonts w:cs="Times New Roman"/>
          <w:color w:val="auto"/>
          <w:szCs w:val="52"/>
        </w:rPr>
        <w:t>OPINIE, UZGODNIENIA, POZWOLENIA I INNE DOKUMENTY O KTÓRYCH MOWA W ART.33 UST.2 PKT.1 USTAWY PRAWO BUDOWLANE</w:t>
      </w:r>
    </w:p>
    <w:p w14:paraId="2E5FAE33" w14:textId="7531B5E0" w:rsidR="00FB36B5" w:rsidRPr="00F44C63" w:rsidRDefault="00FB36B5"/>
    <w:p w14:paraId="0F1B411F" w14:textId="77777777" w:rsidR="008E3CB4" w:rsidRPr="00F44C63" w:rsidRDefault="008E3CB4"/>
    <w:p w14:paraId="6976B95B" w14:textId="239E07B9" w:rsidR="008E3CB4" w:rsidRPr="00F44C63" w:rsidRDefault="008E3CB4" w:rsidP="008E3CB4">
      <w:pPr>
        <w:pStyle w:val="Podtytu"/>
        <w:jc w:val="both"/>
        <w:rPr>
          <w:color w:val="auto"/>
          <w:sz w:val="28"/>
          <w:szCs w:val="24"/>
        </w:rPr>
      </w:pPr>
      <w:r w:rsidRPr="00F44C63">
        <w:rPr>
          <w:color w:val="auto"/>
          <w:sz w:val="28"/>
          <w:szCs w:val="24"/>
        </w:rPr>
        <w:t>Spis opinii, uzgodnień, pozwoleń i innych dokumentów formalnych:</w:t>
      </w:r>
    </w:p>
    <w:tbl>
      <w:tblPr>
        <w:tblStyle w:val="Tabela-Siatka"/>
        <w:tblW w:w="9356" w:type="dxa"/>
        <w:jc w:val="center"/>
        <w:tblLook w:val="04A0" w:firstRow="1" w:lastRow="0" w:firstColumn="1" w:lastColumn="0" w:noHBand="0" w:noVBand="1"/>
      </w:tblPr>
      <w:tblGrid>
        <w:gridCol w:w="1657"/>
        <w:gridCol w:w="6282"/>
        <w:gridCol w:w="1417"/>
      </w:tblGrid>
      <w:tr w:rsidR="00F44C63" w:rsidRPr="00F44C63" w14:paraId="5DD949D3" w14:textId="77777777" w:rsidTr="008E3CB4">
        <w:trPr>
          <w:trHeight w:val="567"/>
          <w:jc w:val="center"/>
        </w:trPr>
        <w:tc>
          <w:tcPr>
            <w:tcW w:w="1657" w:type="dxa"/>
            <w:vAlign w:val="center"/>
          </w:tcPr>
          <w:p w14:paraId="3DE58507" w14:textId="58FFDCF1" w:rsidR="008E3CB4" w:rsidRPr="00F44C63" w:rsidRDefault="008E3CB4" w:rsidP="008E3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C63">
              <w:rPr>
                <w:rFonts w:ascii="Times New Roman" w:hAnsi="Times New Roman" w:cs="Times New Roman"/>
                <w:sz w:val="24"/>
                <w:szCs w:val="24"/>
              </w:rPr>
              <w:t>Nr. załącznika</w:t>
            </w:r>
          </w:p>
        </w:tc>
        <w:tc>
          <w:tcPr>
            <w:tcW w:w="6282" w:type="dxa"/>
            <w:vAlign w:val="center"/>
          </w:tcPr>
          <w:p w14:paraId="292D3E94" w14:textId="2C1DFC2D" w:rsidR="008E3CB4" w:rsidRPr="00F44C63" w:rsidRDefault="008E3CB4" w:rsidP="008E3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C63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1417" w:type="dxa"/>
            <w:vAlign w:val="center"/>
          </w:tcPr>
          <w:p w14:paraId="47C66FDC" w14:textId="1E25A612" w:rsidR="008E3CB4" w:rsidRPr="00F44C63" w:rsidRDefault="008E3CB4" w:rsidP="008E3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C63">
              <w:rPr>
                <w:rFonts w:ascii="Times New Roman" w:hAnsi="Times New Roman" w:cs="Times New Roman"/>
                <w:sz w:val="24"/>
                <w:szCs w:val="24"/>
              </w:rPr>
              <w:t>Nr strony</w:t>
            </w:r>
          </w:p>
        </w:tc>
      </w:tr>
      <w:tr w:rsidR="008000E5" w:rsidRPr="00F44C63" w14:paraId="3B060D21" w14:textId="77777777" w:rsidTr="008E3CB4">
        <w:trPr>
          <w:trHeight w:val="567"/>
          <w:jc w:val="center"/>
        </w:trPr>
        <w:tc>
          <w:tcPr>
            <w:tcW w:w="1657" w:type="dxa"/>
            <w:vAlign w:val="center"/>
          </w:tcPr>
          <w:p w14:paraId="0D08C0C2" w14:textId="3648A467" w:rsidR="008000E5" w:rsidRPr="00F44C63" w:rsidRDefault="008000E5" w:rsidP="008E3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C63">
              <w:rPr>
                <w:rFonts w:ascii="Times New Roman" w:hAnsi="Times New Roman" w:cs="Times New Roman"/>
                <w:sz w:val="24"/>
                <w:szCs w:val="24"/>
              </w:rPr>
              <w:t>Zał.1</w:t>
            </w:r>
          </w:p>
        </w:tc>
        <w:tc>
          <w:tcPr>
            <w:tcW w:w="6282" w:type="dxa"/>
            <w:vAlign w:val="center"/>
          </w:tcPr>
          <w:p w14:paraId="23D78FC5" w14:textId="2FE804C2" w:rsidR="008000E5" w:rsidRPr="00F44C63" w:rsidRDefault="008000E5" w:rsidP="00D71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Uprawnienia i izby </w:t>
            </w:r>
          </w:p>
        </w:tc>
        <w:tc>
          <w:tcPr>
            <w:tcW w:w="1417" w:type="dxa"/>
            <w:vAlign w:val="center"/>
          </w:tcPr>
          <w:p w14:paraId="1FB34260" w14:textId="3ACEEFA6" w:rsidR="008000E5" w:rsidRPr="00BC220C" w:rsidRDefault="008A78CE" w:rsidP="00903F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2-5</w:t>
            </w:r>
          </w:p>
        </w:tc>
        <w:bookmarkStart w:id="0" w:name="_GoBack"/>
        <w:bookmarkEnd w:id="0"/>
      </w:tr>
      <w:tr w:rsidR="008A78CE" w:rsidRPr="00F44C63" w14:paraId="6F78DAEB" w14:textId="77777777" w:rsidTr="008E3CB4">
        <w:trPr>
          <w:trHeight w:val="567"/>
          <w:jc w:val="center"/>
        </w:trPr>
        <w:tc>
          <w:tcPr>
            <w:tcW w:w="1657" w:type="dxa"/>
            <w:vAlign w:val="center"/>
          </w:tcPr>
          <w:p w14:paraId="4F0D99D9" w14:textId="05FCA1EF" w:rsidR="008A78CE" w:rsidRPr="00F44C63" w:rsidRDefault="008A78CE" w:rsidP="008E3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Zał.2</w:t>
            </w:r>
          </w:p>
        </w:tc>
        <w:tc>
          <w:tcPr>
            <w:tcW w:w="6282" w:type="dxa"/>
            <w:vAlign w:val="center"/>
          </w:tcPr>
          <w:p w14:paraId="57D3F3AC" w14:textId="4E689526" w:rsidR="008A78CE" w:rsidRDefault="008A78CE" w:rsidP="00D71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Protokół ZUDP GP.6630.40.2022</w:t>
            </w:r>
          </w:p>
        </w:tc>
        <w:tc>
          <w:tcPr>
            <w:tcW w:w="1417" w:type="dxa"/>
            <w:vAlign w:val="center"/>
          </w:tcPr>
          <w:p w14:paraId="7937DF27" w14:textId="2FCC98D5" w:rsidR="008A78CE" w:rsidRPr="00BC220C" w:rsidRDefault="008A78CE" w:rsidP="00903F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6-11</w:t>
            </w:r>
          </w:p>
        </w:tc>
      </w:tr>
      <w:tr w:rsidR="008A78CE" w:rsidRPr="00F44C63" w14:paraId="322972B9" w14:textId="77777777" w:rsidTr="008E3CB4">
        <w:trPr>
          <w:trHeight w:val="567"/>
          <w:jc w:val="center"/>
        </w:trPr>
        <w:tc>
          <w:tcPr>
            <w:tcW w:w="1657" w:type="dxa"/>
            <w:vAlign w:val="center"/>
          </w:tcPr>
          <w:p w14:paraId="0F704E24" w14:textId="4C3F4CFB" w:rsidR="008A78CE" w:rsidRPr="00F44C63" w:rsidRDefault="008A78CE" w:rsidP="008E3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Zał.3</w:t>
            </w:r>
          </w:p>
        </w:tc>
        <w:tc>
          <w:tcPr>
            <w:tcW w:w="6282" w:type="dxa"/>
            <w:vAlign w:val="center"/>
          </w:tcPr>
          <w:p w14:paraId="62726616" w14:textId="5CC88B15" w:rsidR="008A78CE" w:rsidRDefault="008A78CE" w:rsidP="00D71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Uzgodnienie z Konserwatorem Zabytków L/N5183.107.2021.AK</w:t>
            </w:r>
          </w:p>
        </w:tc>
        <w:tc>
          <w:tcPr>
            <w:tcW w:w="1417" w:type="dxa"/>
            <w:vAlign w:val="center"/>
          </w:tcPr>
          <w:p w14:paraId="59C33DDF" w14:textId="148C9519" w:rsidR="008A78CE" w:rsidRPr="00BC220C" w:rsidRDefault="008A78CE" w:rsidP="00903F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12-13</w:t>
            </w:r>
          </w:p>
        </w:tc>
      </w:tr>
      <w:tr w:rsidR="008A78CE" w:rsidRPr="00F44C63" w14:paraId="6EE8BB99" w14:textId="77777777" w:rsidTr="008E3CB4">
        <w:trPr>
          <w:trHeight w:val="567"/>
          <w:jc w:val="center"/>
        </w:trPr>
        <w:tc>
          <w:tcPr>
            <w:tcW w:w="1657" w:type="dxa"/>
            <w:vAlign w:val="center"/>
          </w:tcPr>
          <w:p w14:paraId="0AAAC80D" w14:textId="0EAFC4FD" w:rsidR="008A78CE" w:rsidRDefault="008A78CE" w:rsidP="008E3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Zał.4</w:t>
            </w:r>
          </w:p>
        </w:tc>
        <w:tc>
          <w:tcPr>
            <w:tcW w:w="6282" w:type="dxa"/>
            <w:vAlign w:val="center"/>
          </w:tcPr>
          <w:p w14:paraId="54C9619B" w14:textId="789A7351" w:rsidR="008A78CE" w:rsidRDefault="008A78CE" w:rsidP="00D71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Warunki techniczne</w:t>
            </w:r>
          </w:p>
        </w:tc>
        <w:tc>
          <w:tcPr>
            <w:tcW w:w="1417" w:type="dxa"/>
            <w:vAlign w:val="center"/>
          </w:tcPr>
          <w:p w14:paraId="4CB24AB4" w14:textId="5846E442" w:rsidR="008A78CE" w:rsidRDefault="008A78CE" w:rsidP="00903F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8A78CE" w:rsidRPr="00F44C63" w14:paraId="1D9E3176" w14:textId="77777777" w:rsidTr="008E3CB4">
        <w:trPr>
          <w:trHeight w:val="567"/>
          <w:jc w:val="center"/>
        </w:trPr>
        <w:tc>
          <w:tcPr>
            <w:tcW w:w="1657" w:type="dxa"/>
            <w:vAlign w:val="center"/>
          </w:tcPr>
          <w:p w14:paraId="4A71C12E" w14:textId="594211AA" w:rsidR="008A78CE" w:rsidRDefault="008A78CE" w:rsidP="008E3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Zał.5</w:t>
            </w:r>
          </w:p>
        </w:tc>
        <w:tc>
          <w:tcPr>
            <w:tcW w:w="6282" w:type="dxa"/>
            <w:vAlign w:val="center"/>
          </w:tcPr>
          <w:p w14:paraId="090CDFC0" w14:textId="57D9EC46" w:rsidR="008A78CE" w:rsidRDefault="008A78CE" w:rsidP="00D71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Decyzja wodnoprawna GNiŚ.6341.43.2016</w:t>
            </w:r>
          </w:p>
        </w:tc>
        <w:tc>
          <w:tcPr>
            <w:tcW w:w="1417" w:type="dxa"/>
            <w:vAlign w:val="center"/>
          </w:tcPr>
          <w:p w14:paraId="4DF07AA7" w14:textId="5E4A18E3" w:rsidR="008A78CE" w:rsidRDefault="008A78CE" w:rsidP="00903F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15-17</w:t>
            </w:r>
          </w:p>
        </w:tc>
      </w:tr>
      <w:tr w:rsidR="008A78CE" w:rsidRPr="00F44C63" w14:paraId="1F0DB64D" w14:textId="77777777" w:rsidTr="008E3CB4">
        <w:trPr>
          <w:trHeight w:val="567"/>
          <w:jc w:val="center"/>
        </w:trPr>
        <w:tc>
          <w:tcPr>
            <w:tcW w:w="1657" w:type="dxa"/>
            <w:vAlign w:val="center"/>
          </w:tcPr>
          <w:p w14:paraId="5CCDE5B4" w14:textId="367AA387" w:rsidR="008A78CE" w:rsidRDefault="008A78CE" w:rsidP="008E3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Zał.6</w:t>
            </w:r>
          </w:p>
        </w:tc>
        <w:tc>
          <w:tcPr>
            <w:tcW w:w="6282" w:type="dxa"/>
            <w:vAlign w:val="center"/>
          </w:tcPr>
          <w:p w14:paraId="61F211DD" w14:textId="3F634BC7" w:rsidR="008A78CE" w:rsidRDefault="008A78CE" w:rsidP="00D71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Decyzja Burmistrza Bolkowa na umieszczenie sieci KD w drodze publicznej</w:t>
            </w:r>
          </w:p>
        </w:tc>
        <w:tc>
          <w:tcPr>
            <w:tcW w:w="1417" w:type="dxa"/>
            <w:vAlign w:val="center"/>
          </w:tcPr>
          <w:p w14:paraId="1EA44592" w14:textId="5F5EF878" w:rsidR="008A78CE" w:rsidRDefault="008A78CE" w:rsidP="00903F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18-20</w:t>
            </w:r>
          </w:p>
        </w:tc>
      </w:tr>
      <w:tr w:rsidR="008000E5" w:rsidRPr="00F44C63" w14:paraId="0177CD44" w14:textId="77777777" w:rsidTr="008E3CB4">
        <w:trPr>
          <w:trHeight w:val="567"/>
          <w:jc w:val="center"/>
        </w:trPr>
        <w:tc>
          <w:tcPr>
            <w:tcW w:w="1657" w:type="dxa"/>
            <w:vAlign w:val="center"/>
          </w:tcPr>
          <w:p w14:paraId="614E92F1" w14:textId="4E4EA8AE" w:rsidR="008000E5" w:rsidRPr="00F44C63" w:rsidRDefault="008A78CE" w:rsidP="008E3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Zał.7</w:t>
            </w:r>
          </w:p>
        </w:tc>
        <w:tc>
          <w:tcPr>
            <w:tcW w:w="6282" w:type="dxa"/>
            <w:vAlign w:val="center"/>
          </w:tcPr>
          <w:p w14:paraId="1E681818" w14:textId="11E1B0F3" w:rsidR="008000E5" w:rsidRDefault="008000E5" w:rsidP="00FC4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Informacja BIOZ</w:t>
            </w:r>
          </w:p>
        </w:tc>
        <w:tc>
          <w:tcPr>
            <w:tcW w:w="1417" w:type="dxa"/>
            <w:vAlign w:val="center"/>
          </w:tcPr>
          <w:p w14:paraId="1A7123D1" w14:textId="2B2F3182" w:rsidR="008000E5" w:rsidRPr="00BC220C" w:rsidRDefault="008A78CE" w:rsidP="00903F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21-23</w:t>
            </w:r>
          </w:p>
        </w:tc>
      </w:tr>
    </w:tbl>
    <w:p w14:paraId="009B064C" w14:textId="77777777" w:rsidR="008E3CB4" w:rsidRPr="008E3CB4" w:rsidRDefault="008E3CB4" w:rsidP="008E3CB4"/>
    <w:sectPr w:rsidR="008E3CB4" w:rsidRPr="008E3C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6A5"/>
    <w:rsid w:val="0008581D"/>
    <w:rsid w:val="001405A8"/>
    <w:rsid w:val="001840E5"/>
    <w:rsid w:val="00581E23"/>
    <w:rsid w:val="007E13DE"/>
    <w:rsid w:val="008000E5"/>
    <w:rsid w:val="008A78CE"/>
    <w:rsid w:val="008E3CB4"/>
    <w:rsid w:val="00903F57"/>
    <w:rsid w:val="00AA56A5"/>
    <w:rsid w:val="00BC220C"/>
    <w:rsid w:val="00D71DAB"/>
    <w:rsid w:val="00E912C7"/>
    <w:rsid w:val="00F44C63"/>
    <w:rsid w:val="00FB36B5"/>
    <w:rsid w:val="00FC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1E9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E3CB4"/>
    <w:pPr>
      <w:spacing w:after="0" w:line="240" w:lineRule="auto"/>
      <w:contextualSpacing/>
    </w:pPr>
    <w:rPr>
      <w:rFonts w:ascii="Times New Roman" w:eastAsiaTheme="majorEastAsia" w:hAnsi="Times New Roman" w:cstheme="majorBidi"/>
      <w:b/>
      <w:color w:val="538135" w:themeColor="accent6" w:themeShade="BF"/>
      <w:spacing w:val="-10"/>
      <w:kern w:val="28"/>
      <w:sz w:val="5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E3CB4"/>
    <w:rPr>
      <w:rFonts w:ascii="Times New Roman" w:eastAsiaTheme="majorEastAsia" w:hAnsi="Times New Roman" w:cstheme="majorBidi"/>
      <w:b/>
      <w:color w:val="538135" w:themeColor="accent6" w:themeShade="BF"/>
      <w:spacing w:val="-10"/>
      <w:kern w:val="28"/>
      <w:sz w:val="52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E3CB4"/>
    <w:pPr>
      <w:numPr>
        <w:ilvl w:val="1"/>
      </w:numPr>
    </w:pPr>
    <w:rPr>
      <w:rFonts w:ascii="Times New Roman" w:eastAsiaTheme="minorEastAsia" w:hAnsi="Times New Roman"/>
      <w:b/>
      <w:color w:val="538135" w:themeColor="accent6" w:themeShade="BF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E3CB4"/>
    <w:rPr>
      <w:rFonts w:ascii="Times New Roman" w:eastAsiaTheme="minorEastAsia" w:hAnsi="Times New Roman"/>
      <w:b/>
      <w:color w:val="538135" w:themeColor="accent6" w:themeShade="BF"/>
      <w:spacing w:val="15"/>
      <w:sz w:val="24"/>
    </w:rPr>
  </w:style>
  <w:style w:type="table" w:styleId="Tabela-Siatka">
    <w:name w:val="Table Grid"/>
    <w:basedOn w:val="Standardowy"/>
    <w:uiPriority w:val="39"/>
    <w:rsid w:val="008E3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E3C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E3CB4"/>
    <w:pPr>
      <w:spacing w:after="0" w:line="240" w:lineRule="auto"/>
      <w:contextualSpacing/>
    </w:pPr>
    <w:rPr>
      <w:rFonts w:ascii="Times New Roman" w:eastAsiaTheme="majorEastAsia" w:hAnsi="Times New Roman" w:cstheme="majorBidi"/>
      <w:b/>
      <w:color w:val="538135" w:themeColor="accent6" w:themeShade="BF"/>
      <w:spacing w:val="-10"/>
      <w:kern w:val="28"/>
      <w:sz w:val="5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E3CB4"/>
    <w:rPr>
      <w:rFonts w:ascii="Times New Roman" w:eastAsiaTheme="majorEastAsia" w:hAnsi="Times New Roman" w:cstheme="majorBidi"/>
      <w:b/>
      <w:color w:val="538135" w:themeColor="accent6" w:themeShade="BF"/>
      <w:spacing w:val="-10"/>
      <w:kern w:val="28"/>
      <w:sz w:val="52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E3CB4"/>
    <w:pPr>
      <w:numPr>
        <w:ilvl w:val="1"/>
      </w:numPr>
    </w:pPr>
    <w:rPr>
      <w:rFonts w:ascii="Times New Roman" w:eastAsiaTheme="minorEastAsia" w:hAnsi="Times New Roman"/>
      <w:b/>
      <w:color w:val="538135" w:themeColor="accent6" w:themeShade="BF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E3CB4"/>
    <w:rPr>
      <w:rFonts w:ascii="Times New Roman" w:eastAsiaTheme="minorEastAsia" w:hAnsi="Times New Roman"/>
      <w:b/>
      <w:color w:val="538135" w:themeColor="accent6" w:themeShade="BF"/>
      <w:spacing w:val="15"/>
      <w:sz w:val="24"/>
    </w:rPr>
  </w:style>
  <w:style w:type="table" w:styleId="Tabela-Siatka">
    <w:name w:val="Table Grid"/>
    <w:basedOn w:val="Standardowy"/>
    <w:uiPriority w:val="39"/>
    <w:rsid w:val="008E3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E3C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77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Tokarczyk</dc:creator>
  <cp:keywords/>
  <dc:description/>
  <cp:lastModifiedBy>user</cp:lastModifiedBy>
  <cp:revision>13</cp:revision>
  <cp:lastPrinted>2021-07-15T07:17:00Z</cp:lastPrinted>
  <dcterms:created xsi:type="dcterms:W3CDTF">2020-12-03T12:26:00Z</dcterms:created>
  <dcterms:modified xsi:type="dcterms:W3CDTF">2022-06-14T09:56:00Z</dcterms:modified>
</cp:coreProperties>
</file>