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B4935" w:rsidRPr="003D7FDC" w14:paraId="7415BA1B" w14:textId="77777777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28E42" w14:textId="227A4878" w:rsidR="0036586D" w:rsidRPr="003D7FDC" w:rsidRDefault="001711C8" w:rsidP="001711C8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Przetarg</w:t>
            </w:r>
            <w:r w:rsidR="003941BD">
              <w:rPr>
                <w:rFonts w:ascii="Calibri" w:hAnsi="Calibri" w:cs="Calibri"/>
                <w:b/>
                <w:sz w:val="24"/>
                <w:szCs w:val="24"/>
              </w:rPr>
              <w:t xml:space="preserve"> pisemny</w:t>
            </w:r>
          </w:p>
          <w:p w14:paraId="7112AA21" w14:textId="61860400" w:rsidR="005A090C" w:rsidRPr="003D7FDC" w:rsidRDefault="005A090C" w:rsidP="00AD275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D7FDC">
              <w:rPr>
                <w:rFonts w:ascii="Calibri" w:hAnsi="Calibri" w:cs="Calibri"/>
                <w:b/>
                <w:sz w:val="24"/>
                <w:szCs w:val="24"/>
              </w:rPr>
              <w:t>Specyfikacja Warunków Zamówienia (SWZ)</w:t>
            </w:r>
          </w:p>
        </w:tc>
      </w:tr>
    </w:tbl>
    <w:p w14:paraId="0091A369" w14:textId="77777777" w:rsidR="0036586D" w:rsidRPr="003D7FDC" w:rsidRDefault="0036586D" w:rsidP="0036586D">
      <w:pPr>
        <w:pStyle w:val="Bezodstpw"/>
        <w:rPr>
          <w:rFonts w:ascii="Calibri" w:hAnsi="Calibri" w:cs="Calibri"/>
          <w:sz w:val="24"/>
          <w:szCs w:val="24"/>
        </w:rPr>
      </w:pPr>
    </w:p>
    <w:p w14:paraId="4B1CA27D" w14:textId="3E5A4B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bookmarkStart w:id="0" w:name="_Hlk498252677"/>
      <w:r w:rsidRPr="003D7FDC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1F612BD5" wp14:editId="6DDB4592">
            <wp:extent cx="1184910" cy="883920"/>
            <wp:effectExtent l="0" t="0" r="0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A10EC" w14:textId="77777777" w:rsidR="00BE4561" w:rsidRPr="003D7FDC" w:rsidRDefault="00BE4561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5D3B14B7" w14:textId="77777777" w:rsidR="00FE0D6A" w:rsidRPr="003D7FDC" w:rsidRDefault="00FE0D6A" w:rsidP="00AF1656">
      <w:pPr>
        <w:spacing w:line="276" w:lineRule="auto"/>
        <w:jc w:val="both"/>
        <w:rPr>
          <w:rFonts w:cs="Calibri"/>
          <w:sz w:val="24"/>
          <w:szCs w:val="24"/>
        </w:rPr>
      </w:pPr>
    </w:p>
    <w:bookmarkEnd w:id="0"/>
    <w:p w14:paraId="310234E9" w14:textId="7461A772" w:rsidR="00BD00D0" w:rsidRPr="003F588D" w:rsidRDefault="003F588D" w:rsidP="003F588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/>
          <w:sz w:val="28"/>
          <w:szCs w:val="24"/>
        </w:rPr>
      </w:pPr>
      <w:r w:rsidRPr="003F588D">
        <w:rPr>
          <w:rFonts w:cs="Calibri"/>
          <w:b/>
          <w:bCs/>
          <w:sz w:val="28"/>
          <w:szCs w:val="24"/>
          <w:u w:val="single"/>
        </w:rPr>
        <w:t xml:space="preserve">Dzierżawa sieci elektrycznej oraz pełnienie funkcji </w:t>
      </w:r>
      <w:proofErr w:type="spellStart"/>
      <w:r w:rsidRPr="003F588D">
        <w:rPr>
          <w:rFonts w:cs="Calibri"/>
          <w:b/>
          <w:bCs/>
          <w:sz w:val="28"/>
          <w:szCs w:val="24"/>
          <w:u w:val="single"/>
        </w:rPr>
        <w:t>OSDn</w:t>
      </w:r>
      <w:proofErr w:type="spellEnd"/>
      <w:r w:rsidRPr="003F588D">
        <w:rPr>
          <w:rFonts w:cs="Calibri"/>
          <w:b/>
          <w:bCs/>
          <w:sz w:val="28"/>
          <w:szCs w:val="24"/>
          <w:u w:val="single"/>
        </w:rPr>
        <w:t xml:space="preserve"> w Akceleratorze Biznesowym KSSENON, zlokalizowanym w Żorach przy </w:t>
      </w:r>
      <w:r>
        <w:rPr>
          <w:rFonts w:cs="Calibri"/>
          <w:b/>
          <w:bCs/>
          <w:sz w:val="28"/>
          <w:szCs w:val="24"/>
          <w:u w:val="single"/>
        </w:rPr>
        <w:br/>
      </w:r>
      <w:r w:rsidRPr="003F588D">
        <w:rPr>
          <w:rFonts w:cs="Calibri"/>
          <w:b/>
          <w:bCs/>
          <w:sz w:val="28"/>
          <w:szCs w:val="24"/>
          <w:u w:val="single"/>
        </w:rPr>
        <w:t>ul. Rozwojowa 2 (działki o numerach ewidencyjnych 160/35, 1184/22, 1185/22, 1186/22, 1187/22, 1188/22, 1189/22, 1190/22, 1191/22, 1265/22).</w:t>
      </w:r>
    </w:p>
    <w:p w14:paraId="39A3FC68" w14:textId="77777777" w:rsidR="00A562B5" w:rsidRPr="003D7FDC" w:rsidRDefault="00A562B5" w:rsidP="00AF320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564FEBC2" w14:textId="77777777" w:rsidR="003F588D" w:rsidRDefault="003F588D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</w:p>
    <w:p w14:paraId="5314549B" w14:textId="5E92FE2D" w:rsidR="003F588D" w:rsidRDefault="00704B72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Tryb postępowania:</w:t>
      </w:r>
    </w:p>
    <w:p w14:paraId="3E3DA941" w14:textId="6D3D80DD" w:rsidR="00704B72" w:rsidRDefault="00704B72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przetarg pisemny zgodnie z </w:t>
      </w:r>
      <w:r w:rsidRPr="00A6210D"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  <w:t xml:space="preserve">Regulamin postępowania przy zawieraniu umów najmu, </w:t>
      </w:r>
      <w:r w:rsidRPr="008F0057"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  <w:t>dzierżawy</w:t>
      </w:r>
      <w:r w:rsidRPr="00A6210D">
        <w:rPr>
          <w:rFonts w:cs="Calibri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i innych umów o oddanie składnika majątkowego Akceleratora biznesowego KSSENON do odpłatnego korzystania innym podmiotom zewnętrznym z dnia 11 kwietnia 2023r</w:t>
      </w:r>
    </w:p>
    <w:p w14:paraId="044F3828" w14:textId="77777777" w:rsidR="00704B72" w:rsidRDefault="00704B72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</w:p>
    <w:p w14:paraId="31F6A3F0" w14:textId="77777777" w:rsidR="00A562B5" w:rsidRPr="003D7FDC" w:rsidRDefault="00A562B5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>numer postępowania:</w:t>
      </w:r>
    </w:p>
    <w:p w14:paraId="35FB6578" w14:textId="6F0B6C77" w:rsidR="00AF320A" w:rsidRPr="003D7FDC" w:rsidRDefault="00B134E7" w:rsidP="00A562B5">
      <w:pPr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22</w:t>
      </w:r>
      <w:r w:rsidR="004B26D1" w:rsidRPr="003D7FDC">
        <w:rPr>
          <w:rFonts w:cs="Calibri"/>
          <w:b/>
          <w:sz w:val="24"/>
          <w:szCs w:val="24"/>
        </w:rPr>
        <w:t>/</w:t>
      </w:r>
      <w:r w:rsidR="00AE071B">
        <w:rPr>
          <w:rFonts w:cs="Calibri"/>
          <w:b/>
          <w:sz w:val="24"/>
          <w:szCs w:val="24"/>
        </w:rPr>
        <w:t>12</w:t>
      </w:r>
      <w:r w:rsidR="004B26D1" w:rsidRPr="003D7FDC">
        <w:rPr>
          <w:rFonts w:cs="Calibri"/>
          <w:b/>
          <w:sz w:val="24"/>
          <w:szCs w:val="24"/>
        </w:rPr>
        <w:t>/</w:t>
      </w:r>
      <w:r w:rsidR="00AF320A" w:rsidRPr="003D7FDC">
        <w:rPr>
          <w:rFonts w:cs="Calibri"/>
          <w:b/>
          <w:sz w:val="24"/>
          <w:szCs w:val="24"/>
        </w:rPr>
        <w:t>2023/JZ</w:t>
      </w:r>
    </w:p>
    <w:p w14:paraId="5DFC02B2" w14:textId="77777777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</w:p>
    <w:p w14:paraId="2AC8F5FF" w14:textId="65816585" w:rsidR="00A562B5" w:rsidRPr="003D7FDC" w:rsidRDefault="00A562B5" w:rsidP="00A562B5">
      <w:pPr>
        <w:spacing w:line="276" w:lineRule="auto"/>
        <w:jc w:val="center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Katowice, </w:t>
      </w:r>
      <w:r w:rsidR="00CD6E11">
        <w:rPr>
          <w:rFonts w:cs="Calibri"/>
          <w:sz w:val="24"/>
          <w:szCs w:val="24"/>
        </w:rPr>
        <w:t>grudzień</w:t>
      </w:r>
      <w:r w:rsidR="002B4ECE" w:rsidRPr="003D7FDC">
        <w:rPr>
          <w:rFonts w:cs="Calibri"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>2023 roku</w:t>
      </w:r>
    </w:p>
    <w:p w14:paraId="4DF226CE" w14:textId="77777777" w:rsidR="00A562B5" w:rsidRPr="003D7FDC" w:rsidRDefault="00A562B5" w:rsidP="00BF7ADC">
      <w:pPr>
        <w:spacing w:line="276" w:lineRule="auto"/>
        <w:rPr>
          <w:rFonts w:cs="Calibri"/>
          <w:sz w:val="24"/>
          <w:szCs w:val="24"/>
        </w:rPr>
      </w:pPr>
    </w:p>
    <w:p w14:paraId="63523800" w14:textId="77777777" w:rsidR="009A679E" w:rsidRDefault="009A679E" w:rsidP="00A562B5">
      <w:pPr>
        <w:spacing w:line="276" w:lineRule="auto"/>
        <w:ind w:left="426"/>
        <w:rPr>
          <w:rFonts w:cs="Calibri"/>
          <w:sz w:val="24"/>
          <w:szCs w:val="24"/>
        </w:rPr>
      </w:pPr>
    </w:p>
    <w:p w14:paraId="4CE7D11A" w14:textId="77777777" w:rsidR="00A562B5" w:rsidRPr="003D7FDC" w:rsidRDefault="00A562B5" w:rsidP="00A562B5">
      <w:pPr>
        <w:spacing w:line="276" w:lineRule="auto"/>
        <w:ind w:left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Zatwierdzam:</w:t>
      </w:r>
    </w:p>
    <w:p w14:paraId="744DB486" w14:textId="77777777" w:rsidR="00A562B5" w:rsidRPr="003D7FDC" w:rsidRDefault="00A562B5" w:rsidP="00A562B5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dr Janusz Michałek – Prezes Zarządu KSSE S.A.</w:t>
      </w:r>
    </w:p>
    <w:p w14:paraId="1455E5A7" w14:textId="61062D9B" w:rsidR="00BD00D0" w:rsidRPr="003D7FDC" w:rsidRDefault="00A562B5" w:rsidP="005662A0">
      <w:pPr>
        <w:spacing w:line="276" w:lineRule="auto"/>
        <w:ind w:firstLine="426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Andrzej Zabiegliński – Wiceprezes, Członek Zarządu KSSE S.A.</w:t>
      </w:r>
      <w:r w:rsidR="00A94145">
        <w:rPr>
          <w:rFonts w:cs="Calibri"/>
          <w:sz w:val="24"/>
          <w:szCs w:val="24"/>
        </w:rPr>
        <w:br w:type="page"/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2D16623C" w14:textId="77777777" w:rsidTr="000E027F">
        <w:tc>
          <w:tcPr>
            <w:tcW w:w="5000" w:type="pct"/>
            <w:shd w:val="clear" w:color="auto" w:fill="003CA6"/>
          </w:tcPr>
          <w:p w14:paraId="16AE0584" w14:textId="6B857FC4" w:rsidR="00A562B5" w:rsidRPr="003D7FDC" w:rsidRDefault="00A562B5" w:rsidP="000E027F">
            <w:pPr>
              <w:pStyle w:val="Nagwek1"/>
              <w:numPr>
                <w:ilvl w:val="0"/>
                <w:numId w:val="9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lastRenderedPageBreak/>
              <w:drawing>
                <wp:anchor distT="0" distB="0" distL="114300" distR="114300" simplePos="0" relativeHeight="251618816" behindDoc="0" locked="0" layoutInCell="1" allowOverlap="1" wp14:anchorId="54093AD1" wp14:editId="0122468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19050</wp:posOffset>
                  </wp:positionV>
                  <wp:extent cx="228600" cy="353060"/>
                  <wp:effectExtent l="0" t="0" r="0" b="889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 xml:space="preserve">NAZWA I ADRES </w:t>
            </w:r>
            <w:r w:rsidR="000E027F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WYDZIERŻAWIAJĄCEGO</w:t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, NUMER TELEFONU, ADRES POCZTY ELEKTRONICZNEJ ORAZ STRONY INTERNETOWEJ PROWADZONEGO POSTĘPOWANIA</w:t>
            </w:r>
          </w:p>
        </w:tc>
      </w:tr>
    </w:tbl>
    <w:p w14:paraId="4EC36400" w14:textId="77777777" w:rsidR="00A562B5" w:rsidRPr="003D7FDC" w:rsidRDefault="00A562B5" w:rsidP="00A562B5">
      <w:pPr>
        <w:pStyle w:val="Standar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38E0236D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Katowicka Specjalna Strefa Ekonomiczna S.A.</w:t>
      </w:r>
    </w:p>
    <w:p w14:paraId="09BBD4C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ul. Wojewódzka 42</w:t>
      </w:r>
    </w:p>
    <w:p w14:paraId="05DDC6E2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>40-026 Katowice</w:t>
      </w:r>
    </w:p>
    <w:p w14:paraId="28238C9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KRS</w:t>
      </w:r>
      <w:r w:rsidRPr="003D7FDC">
        <w:rPr>
          <w:rFonts w:cs="Calibri"/>
          <w:sz w:val="24"/>
          <w:szCs w:val="24"/>
        </w:rPr>
        <w:t xml:space="preserve"> 0000106403</w:t>
      </w:r>
    </w:p>
    <w:p w14:paraId="76D64BEF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NIP</w:t>
      </w:r>
      <w:r w:rsidRPr="003D7FDC">
        <w:rPr>
          <w:rFonts w:cs="Calibri"/>
          <w:sz w:val="24"/>
          <w:szCs w:val="24"/>
        </w:rPr>
        <w:t xml:space="preserve"> 954-13-00-712</w:t>
      </w:r>
    </w:p>
    <w:p w14:paraId="162BF50E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de-DE"/>
        </w:rPr>
      </w:pPr>
      <w:r w:rsidRPr="003D7FDC">
        <w:rPr>
          <w:rFonts w:cs="Calibri"/>
          <w:b/>
          <w:bCs/>
          <w:color w:val="000000"/>
          <w:sz w:val="24"/>
          <w:szCs w:val="24"/>
          <w:lang w:val="de-DE"/>
        </w:rPr>
        <w:t>REGON</w:t>
      </w:r>
      <w:r w:rsidRPr="003D7FDC">
        <w:rPr>
          <w:rFonts w:cs="Calibri"/>
          <w:color w:val="000000"/>
          <w:sz w:val="24"/>
          <w:szCs w:val="24"/>
          <w:lang w:val="de-DE"/>
        </w:rPr>
        <w:t>: 273073527</w:t>
      </w:r>
    </w:p>
    <w:p w14:paraId="2F64DCD9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14:paraId="4B79449A" w14:textId="041DD24D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3D7FDC">
        <w:rPr>
          <w:rFonts w:cs="Calibri"/>
          <w:b/>
          <w:bCs/>
          <w:sz w:val="24"/>
          <w:szCs w:val="24"/>
          <w:lang w:val="de-DE"/>
        </w:rPr>
        <w:t>tel</w:t>
      </w:r>
      <w:r w:rsidRPr="003D7FDC">
        <w:rPr>
          <w:rFonts w:cs="Calibri"/>
          <w:sz w:val="24"/>
          <w:szCs w:val="24"/>
          <w:lang w:val="de-DE"/>
        </w:rPr>
        <w:t>.:</w:t>
      </w:r>
      <w:r w:rsidR="009A679E">
        <w:rPr>
          <w:rFonts w:cs="Calibri"/>
          <w:sz w:val="24"/>
          <w:szCs w:val="24"/>
          <w:lang w:val="de-DE"/>
        </w:rPr>
        <w:t xml:space="preserve"> </w:t>
      </w:r>
      <w:r w:rsidRPr="003D7FDC">
        <w:rPr>
          <w:rFonts w:cs="Calibri"/>
          <w:sz w:val="24"/>
          <w:szCs w:val="24"/>
          <w:lang w:val="de-DE"/>
        </w:rPr>
        <w:t>32</w:t>
      </w:r>
      <w:r w:rsidR="009A679E">
        <w:rPr>
          <w:rFonts w:cs="Calibri"/>
          <w:sz w:val="24"/>
          <w:szCs w:val="24"/>
          <w:lang w:val="de-DE"/>
        </w:rPr>
        <w:t xml:space="preserve"> </w:t>
      </w:r>
      <w:r w:rsidRPr="003D7FDC">
        <w:rPr>
          <w:rFonts w:cs="Calibri"/>
          <w:sz w:val="24"/>
          <w:szCs w:val="24"/>
          <w:lang w:val="de-DE"/>
        </w:rPr>
        <w:t>435</w:t>
      </w:r>
      <w:r w:rsidR="009A679E">
        <w:rPr>
          <w:rFonts w:cs="Calibri"/>
          <w:sz w:val="24"/>
          <w:szCs w:val="24"/>
          <w:lang w:val="de-DE"/>
        </w:rPr>
        <w:t xml:space="preserve"> </w:t>
      </w:r>
      <w:r w:rsidRPr="003D7FDC">
        <w:rPr>
          <w:rFonts w:cs="Calibri"/>
          <w:sz w:val="24"/>
          <w:szCs w:val="24"/>
          <w:lang w:val="de-DE"/>
        </w:rPr>
        <w:t>16</w:t>
      </w:r>
      <w:r w:rsidR="009A679E">
        <w:rPr>
          <w:rFonts w:cs="Calibri"/>
          <w:sz w:val="24"/>
          <w:szCs w:val="24"/>
          <w:lang w:val="de-DE"/>
        </w:rPr>
        <w:t xml:space="preserve"> </w:t>
      </w:r>
      <w:r w:rsidRPr="003D7FDC">
        <w:rPr>
          <w:rFonts w:cs="Calibri"/>
          <w:sz w:val="24"/>
          <w:szCs w:val="24"/>
          <w:lang w:val="de-DE"/>
        </w:rPr>
        <w:t>16</w:t>
      </w:r>
    </w:p>
    <w:p w14:paraId="0649A4A3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proofErr w:type="spellStart"/>
      <w:r w:rsidRPr="003D7FDC">
        <w:rPr>
          <w:rFonts w:cs="Calibri"/>
          <w:b/>
          <w:bCs/>
          <w:sz w:val="24"/>
          <w:szCs w:val="24"/>
          <w:lang w:val="de-DE"/>
        </w:rPr>
        <w:t>e-mail</w:t>
      </w:r>
      <w:proofErr w:type="spellEnd"/>
      <w:r w:rsidRPr="003D7FDC">
        <w:rPr>
          <w:rFonts w:cs="Calibri"/>
          <w:sz w:val="24"/>
          <w:szCs w:val="24"/>
          <w:lang w:val="de-DE"/>
        </w:rPr>
        <w:t>: inwestycja.kssenon@ksse.com.pl</w:t>
      </w:r>
    </w:p>
    <w:p w14:paraId="523DA8C7" w14:textId="7B83682D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 xml:space="preserve">strona internetowa </w:t>
      </w:r>
      <w:r w:rsidR="000E027F">
        <w:rPr>
          <w:rFonts w:cs="Calibri"/>
          <w:b/>
          <w:bCs/>
          <w:sz w:val="24"/>
          <w:szCs w:val="24"/>
        </w:rPr>
        <w:t>Wydzierżawiającego</w:t>
      </w:r>
      <w:r w:rsidRPr="003D7FDC">
        <w:rPr>
          <w:rFonts w:cs="Calibri"/>
          <w:sz w:val="24"/>
          <w:szCs w:val="24"/>
        </w:rPr>
        <w:t>: www.ksse.com.pl</w:t>
      </w:r>
    </w:p>
    <w:p w14:paraId="2280B08A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E01543B" w14:textId="3FC1BB6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b/>
          <w:bCs/>
          <w:sz w:val="24"/>
          <w:szCs w:val="24"/>
        </w:rPr>
        <w:t>strona internetowa prowadzonego postępowania</w:t>
      </w:r>
      <w:r w:rsidRPr="00A6210D">
        <w:rPr>
          <w:rFonts w:cs="Calibri"/>
          <w:sz w:val="24"/>
          <w:szCs w:val="24"/>
        </w:rPr>
        <w:t xml:space="preserve">: </w:t>
      </w:r>
      <w:hyperlink r:id="rId12" w:history="1">
        <w:r w:rsidRPr="00A6210D">
          <w:rPr>
            <w:rStyle w:val="Hipercze"/>
            <w:rFonts w:cs="Calibri"/>
            <w:sz w:val="24"/>
            <w:szCs w:val="24"/>
          </w:rPr>
          <w:t>https://platformazakupowa.pl/pn/ksse</w:t>
        </w:r>
      </w:hyperlink>
    </w:p>
    <w:p w14:paraId="2981C611" w14:textId="77777777" w:rsidR="00A562B5" w:rsidRPr="003D7FDC" w:rsidRDefault="00A562B5" w:rsidP="003D7FDC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562B5" w:rsidRPr="003D7FDC" w14:paraId="7A0D0D50" w14:textId="77777777" w:rsidTr="000E027F">
        <w:tc>
          <w:tcPr>
            <w:tcW w:w="5000" w:type="pct"/>
            <w:shd w:val="clear" w:color="auto" w:fill="003CA6"/>
          </w:tcPr>
          <w:p w14:paraId="38784C1F" w14:textId="50F7075D" w:rsidR="00A562B5" w:rsidRPr="003D7FDC" w:rsidRDefault="00A562B5" w:rsidP="00A6210D">
            <w:pPr>
              <w:pStyle w:val="Nagwek1"/>
              <w:numPr>
                <w:ilvl w:val="0"/>
                <w:numId w:val="9"/>
              </w:numPr>
              <w:spacing w:before="0" w:line="276" w:lineRule="auto"/>
              <w:ind w:left="1004"/>
              <w:outlineLvl w:val="0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7FDC">
              <w:rPr>
                <w:rFonts w:ascii="Calibri" w:hAnsi="Calibri" w:cs="Calibri"/>
                <w:b w:val="0"/>
                <w:bCs w:val="0"/>
                <w:noProof/>
                <w:color w:val="DEEAF6" w:themeColor="accent1" w:themeTint="33"/>
                <w:sz w:val="24"/>
                <w:szCs w:val="24"/>
              </w:rPr>
              <w:drawing>
                <wp:anchor distT="0" distB="0" distL="114300" distR="114300" simplePos="0" relativeHeight="251620864" behindDoc="0" locked="0" layoutInCell="1" allowOverlap="1" wp14:anchorId="14A4CCA3" wp14:editId="114B392C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89535</wp:posOffset>
                  </wp:positionV>
                  <wp:extent cx="228600" cy="353060"/>
                  <wp:effectExtent l="0" t="0" r="0" b="889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 xml:space="preserve">ADRES STRONY INTERNETOWEJ, NA KTÓREJ UDOSTĘPNIANE BĘDĄ ZMIANY I WYJAŚNIENIA TREŚCI SWZ ORAZ INNE DOKUMENTY </w:t>
            </w:r>
            <w:r w:rsidR="00ED3C8D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PRZETARGU</w:t>
            </w:r>
            <w:r w:rsidR="00ED3C8D"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 xml:space="preserve"> </w:t>
            </w:r>
            <w:r w:rsidRPr="003D7FDC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 xml:space="preserve">BEZPOŚREDNIO ZWIĄZANE </w:t>
            </w:r>
            <w:r w:rsidR="00ED3C8D">
              <w:rPr>
                <w:rFonts w:ascii="Calibri" w:hAnsi="Calibri" w:cs="Calibri"/>
                <w:color w:val="DEEAF6" w:themeColor="accent1" w:themeTint="33"/>
                <w:sz w:val="24"/>
                <w:szCs w:val="24"/>
              </w:rPr>
              <w:t>PRZETARGIEM</w:t>
            </w:r>
          </w:p>
        </w:tc>
      </w:tr>
    </w:tbl>
    <w:p w14:paraId="61C49DE9" w14:textId="77777777" w:rsidR="00A562B5" w:rsidRPr="003D7FDC" w:rsidRDefault="00A562B5" w:rsidP="00A562B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EEAEA8E" w14:textId="7ECA1CF1" w:rsidR="00A562B5" w:rsidRPr="00A6210D" w:rsidRDefault="00A562B5" w:rsidP="001F1672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Zmiany oraz wyjaśnienia treści SWZ oraz pozostałe dokumenty </w:t>
      </w:r>
      <w:r w:rsidR="00246F34">
        <w:rPr>
          <w:rFonts w:cs="Calibri"/>
          <w:color w:val="000000" w:themeColor="text1"/>
          <w:sz w:val="24"/>
          <w:szCs w:val="24"/>
        </w:rPr>
        <w:t>dotyczące przetargu</w:t>
      </w:r>
      <w:r w:rsidR="00246F34" w:rsidRPr="003D7FDC">
        <w:rPr>
          <w:rFonts w:cs="Calibri"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</w:rPr>
        <w:t>publikowane będą na stronie internetowej</w:t>
      </w:r>
      <w:r w:rsidRPr="00A6210D">
        <w:rPr>
          <w:rFonts w:cs="Calibri"/>
          <w:color w:val="000000" w:themeColor="text1"/>
          <w:sz w:val="24"/>
          <w:szCs w:val="24"/>
        </w:rPr>
        <w:t>: https://platformazakupowa.pl/pn/ksse</w:t>
      </w:r>
    </w:p>
    <w:p w14:paraId="25352D8B" w14:textId="6AAEBC30" w:rsidR="00A562B5" w:rsidRPr="003D7FDC" w:rsidRDefault="000E027F" w:rsidP="001F1672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>Oferent</w:t>
      </w:r>
      <w:r w:rsidR="00A562B5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może zwrócić się do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Wydzierżawiającego</w:t>
      </w:r>
      <w:r w:rsidR="00A562B5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z wnioskiem o wyjaśnienie treści SWZ.</w:t>
      </w:r>
    </w:p>
    <w:p w14:paraId="0420ECD1" w14:textId="2CE509BC" w:rsidR="00A562B5" w:rsidRPr="003D7FDC" w:rsidRDefault="000E027F" w:rsidP="001F1672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Wydzierżawiający</w:t>
      </w:r>
      <w:r w:rsidR="00A562B5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udzieli wyjaśnień niezwłocznie, jednak nie później niż na 2 dni przed upływem terminu składania ofert, pod warunkiem że wniosek o wyjaśnienie treści SWZ wpłynął do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Wydzierżawiającego</w:t>
      </w:r>
      <w:r w:rsidR="00A562B5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nie później niż na </w:t>
      </w:r>
      <w:r w:rsidR="00A6210D" w:rsidRPr="00B134E7">
        <w:rPr>
          <w:rFonts w:cs="Calibri"/>
          <w:color w:val="000000" w:themeColor="text1"/>
          <w:sz w:val="24"/>
          <w:szCs w:val="24"/>
          <w:shd w:val="clear" w:color="auto" w:fill="FFFFFF"/>
        </w:rPr>
        <w:t>5</w:t>
      </w:r>
      <w:r w:rsidR="00A562B5" w:rsidRPr="00B134E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dni przed upływem</w:t>
      </w:r>
      <w:r w:rsidR="00A562B5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terminu składania ofert.</w:t>
      </w:r>
    </w:p>
    <w:p w14:paraId="7E29ADB1" w14:textId="32F9B9DA" w:rsidR="00A562B5" w:rsidRPr="003D7FDC" w:rsidRDefault="00A562B5" w:rsidP="001F1672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Jeżeli </w:t>
      </w:r>
      <w:r w:rsidR="000E027F"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Wydzierżawiający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nie udzieli wyjaśnień w terminie, o którym mowa w ust.</w:t>
      </w:r>
      <w:r w:rsidR="003941BD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3, </w:t>
      </w:r>
      <w:r w:rsidR="00C37E6A">
        <w:rPr>
          <w:rFonts w:cs="Calibri"/>
          <w:color w:val="000000" w:themeColor="text1"/>
          <w:sz w:val="24"/>
          <w:szCs w:val="24"/>
          <w:shd w:val="clear" w:color="auto" w:fill="FFFFFF"/>
        </w:rPr>
        <w:t>może przedłużyć</w:t>
      </w:r>
      <w:r w:rsidR="00C37E6A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termin składania ofert o czas niezbędny do zapoznania się wszystkich zainteresowanych Wykonawców z wyjaśnieniami niezbędnymi do należnego przygotowania i złożenia oferty.</w:t>
      </w:r>
    </w:p>
    <w:p w14:paraId="1FF9601B" w14:textId="77777777" w:rsidR="00A562B5" w:rsidRPr="003D7FDC" w:rsidRDefault="00A562B5" w:rsidP="001F1672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Przedłużenie terminu składania ofert nie wpływa na bieg terminu składania wniosku o wyjaśnienie treści SWZ, o którym mowa w ust. 3 powyżej.</w:t>
      </w:r>
    </w:p>
    <w:p w14:paraId="3CE8A893" w14:textId="00A6AB88" w:rsidR="00A562B5" w:rsidRPr="003D7FDC" w:rsidRDefault="00A562B5" w:rsidP="001F1672">
      <w:pPr>
        <w:pStyle w:val="Akapitzlist"/>
        <w:numPr>
          <w:ilvl w:val="0"/>
          <w:numId w:val="10"/>
        </w:numPr>
        <w:spacing w:after="120" w:line="276" w:lineRule="auto"/>
        <w:ind w:left="357" w:hanging="357"/>
        <w:contextualSpacing w:val="0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 przypadku gdy wniosek o wyjaśnienie treści SWZ nie wpłynął w terminie, o którym mowa w ust. 3 powyżej, </w:t>
      </w:r>
      <w:r w:rsidR="000E027F"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Wydzierżawiający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nie ma obowiązku udzielania wyjaśnień SWZ</w:t>
      </w:r>
      <w:r w:rsidR="00C37E6A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0AE5051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D11452" w:rsidRPr="003D7FDC" w14:paraId="436EF253" w14:textId="77777777" w:rsidTr="000E027F">
        <w:tc>
          <w:tcPr>
            <w:tcW w:w="5000" w:type="pct"/>
            <w:shd w:val="clear" w:color="auto" w:fill="003CA6"/>
          </w:tcPr>
          <w:p w14:paraId="2A4C1283" w14:textId="635BEDDD" w:rsidR="00D11452" w:rsidRPr="003D7FDC" w:rsidRDefault="00D11452" w:rsidP="00B04DE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23936" behindDoc="0" locked="0" layoutInCell="1" allowOverlap="1" wp14:anchorId="19F08C20" wp14:editId="3C3C630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OPIS PRZEDMIOTU </w:t>
            </w:r>
            <w:r w:rsidR="00ED3C8D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PRZETARGU</w:t>
            </w:r>
          </w:p>
        </w:tc>
      </w:tr>
    </w:tbl>
    <w:p w14:paraId="12531F9D" w14:textId="77777777" w:rsidR="00D11452" w:rsidRPr="003D7FDC" w:rsidRDefault="00D11452" w:rsidP="00D1145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8F56236" w14:textId="58C1158B" w:rsidR="00295B1E" w:rsidRPr="003D7FDC" w:rsidRDefault="00295B1E" w:rsidP="0077554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="Calibri"/>
          <w:sz w:val="24"/>
          <w:szCs w:val="24"/>
          <w:u w:val="single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Przedmiotem </w:t>
      </w:r>
      <w:r w:rsidR="00246F34">
        <w:rPr>
          <w:rFonts w:cs="Calibri"/>
          <w:b/>
          <w:bCs/>
          <w:color w:val="000000" w:themeColor="text1"/>
          <w:sz w:val="24"/>
          <w:szCs w:val="24"/>
        </w:rPr>
        <w:t>przetargu</w:t>
      </w:r>
      <w:r w:rsidR="003941BD"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jest </w:t>
      </w:r>
      <w:r w:rsidR="00A7778E">
        <w:rPr>
          <w:rFonts w:cs="Calibri"/>
          <w:b/>
          <w:bCs/>
          <w:color w:val="000000" w:themeColor="text1"/>
          <w:sz w:val="24"/>
          <w:szCs w:val="24"/>
        </w:rPr>
        <w:t xml:space="preserve">dzierżawa sieci elektrycznej oraz pełnienie funkcji </w:t>
      </w:r>
      <w:proofErr w:type="spellStart"/>
      <w:r w:rsidR="00A7778E">
        <w:rPr>
          <w:rFonts w:cs="Calibri"/>
          <w:b/>
          <w:bCs/>
          <w:color w:val="000000" w:themeColor="text1"/>
          <w:sz w:val="24"/>
          <w:szCs w:val="24"/>
        </w:rPr>
        <w:t>OSDn</w:t>
      </w:r>
      <w:proofErr w:type="spellEnd"/>
      <w:r w:rsidR="00A7778E">
        <w:rPr>
          <w:rFonts w:cs="Calibri"/>
          <w:b/>
          <w:bCs/>
          <w:color w:val="000000" w:themeColor="text1"/>
          <w:sz w:val="24"/>
          <w:szCs w:val="24"/>
        </w:rPr>
        <w:t xml:space="preserve"> w Akceleratorze Biznesowym KSSENON,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zlokalizowan</w:t>
      </w:r>
      <w:r w:rsidR="00A7778E">
        <w:rPr>
          <w:rFonts w:cs="Calibri"/>
          <w:b/>
          <w:bCs/>
          <w:color w:val="000000" w:themeColor="text1"/>
          <w:sz w:val="24"/>
          <w:szCs w:val="24"/>
        </w:rPr>
        <w:t>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w Żorach przy ul. Rozwojowa 2 (działki o numerach ewidencyjnych 160/35, 1184/22, 1185/22, 1186/22, 1187/22, 1188/22, 1189/22, 1190/22, 1191/22, </w:t>
      </w:r>
      <w:r w:rsidR="003D7FDC" w:rsidRPr="00C86F43">
        <w:rPr>
          <w:rFonts w:cs="Calibri"/>
          <w:b/>
          <w:sz w:val="24"/>
          <w:szCs w:val="24"/>
        </w:rPr>
        <w:t>1265/</w:t>
      </w:r>
      <w:r w:rsidR="00A7778E">
        <w:rPr>
          <w:rFonts w:cs="Calibri"/>
          <w:b/>
          <w:sz w:val="24"/>
          <w:szCs w:val="24"/>
        </w:rPr>
        <w:t>22).</w:t>
      </w:r>
    </w:p>
    <w:p w14:paraId="30A2F539" w14:textId="026462AC" w:rsidR="00295B1E" w:rsidRDefault="00295B1E" w:rsidP="0077554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="Calibri"/>
          <w:b/>
          <w:sz w:val="24"/>
          <w:szCs w:val="24"/>
        </w:rPr>
      </w:pPr>
      <w:r w:rsidRPr="003D7FDC">
        <w:rPr>
          <w:rFonts w:cs="Calibri"/>
          <w:b/>
          <w:sz w:val="24"/>
          <w:szCs w:val="24"/>
        </w:rPr>
        <w:t xml:space="preserve">Szczegółowy opis przedmiotu </w:t>
      </w:r>
      <w:r w:rsidR="00ED3C8D">
        <w:rPr>
          <w:rFonts w:cs="Calibri"/>
          <w:b/>
          <w:sz w:val="24"/>
          <w:szCs w:val="24"/>
        </w:rPr>
        <w:t>przetargu</w:t>
      </w:r>
      <w:r w:rsidR="00ED3C8D" w:rsidRPr="003D7FDC">
        <w:rPr>
          <w:rFonts w:cs="Calibri"/>
          <w:b/>
          <w:sz w:val="24"/>
          <w:szCs w:val="24"/>
        </w:rPr>
        <w:t xml:space="preserve"> </w:t>
      </w:r>
      <w:r w:rsidRPr="003D7FDC">
        <w:rPr>
          <w:rFonts w:cs="Calibri"/>
          <w:b/>
          <w:sz w:val="24"/>
          <w:szCs w:val="24"/>
        </w:rPr>
        <w:t xml:space="preserve">zawiera: </w:t>
      </w:r>
    </w:p>
    <w:p w14:paraId="61142170" w14:textId="7B16F5F9" w:rsidR="001711C8" w:rsidRPr="00B21979" w:rsidRDefault="001711C8" w:rsidP="001711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  <w:r w:rsidRPr="00B21979">
        <w:rPr>
          <w:rFonts w:cs="Calibri"/>
          <w:color w:val="000000"/>
          <w:sz w:val="24"/>
          <w:szCs w:val="24"/>
        </w:rPr>
        <w:t xml:space="preserve">Przedmiotem </w:t>
      </w:r>
      <w:r w:rsidR="00ED3C8D" w:rsidRPr="00B21979">
        <w:rPr>
          <w:rFonts w:cs="Calibri"/>
          <w:color w:val="000000"/>
          <w:sz w:val="24"/>
          <w:szCs w:val="24"/>
        </w:rPr>
        <w:t xml:space="preserve">przetargu </w:t>
      </w:r>
      <w:r w:rsidRPr="00B21979">
        <w:rPr>
          <w:rFonts w:cs="Calibri"/>
          <w:color w:val="000000"/>
          <w:sz w:val="24"/>
          <w:szCs w:val="24"/>
        </w:rPr>
        <w:t xml:space="preserve">jest dzierżawa sieci elektrycznej w budynkach Akcelerator Biznesowy KSSENON, który jest kompleksem 4 budynków, z czego każdy z nich jest podzielony na część magazynowo – produkcyjną z częścią przemysłową składającą się z 8 mniejszych hal w każdym z budynków oraz część pozaprzemysłową, w skład której wchodzą lokale biurowe, lokale usługowe, bistro, restauracja, punkt przedszkolny i sale konferencyjne. </w:t>
      </w:r>
      <w:r w:rsidR="000E027F" w:rsidRPr="00B21979">
        <w:rPr>
          <w:rFonts w:cs="Calibri"/>
          <w:color w:val="000000"/>
          <w:sz w:val="24"/>
          <w:szCs w:val="24"/>
        </w:rPr>
        <w:t>Wydzierżawiający</w:t>
      </w:r>
      <w:r w:rsidRPr="00B21979">
        <w:rPr>
          <w:rFonts w:cs="Calibri"/>
          <w:color w:val="000000"/>
          <w:sz w:val="24"/>
          <w:szCs w:val="24"/>
        </w:rPr>
        <w:t xml:space="preserve"> zobowiązuje się powierzyć pełnienie obowiązków </w:t>
      </w:r>
      <w:proofErr w:type="spellStart"/>
      <w:r w:rsidRPr="00B21979">
        <w:rPr>
          <w:rFonts w:cs="Calibri"/>
          <w:color w:val="000000"/>
          <w:sz w:val="24"/>
          <w:szCs w:val="24"/>
        </w:rPr>
        <w:t>OSDn</w:t>
      </w:r>
      <w:proofErr w:type="spellEnd"/>
      <w:r w:rsidRPr="00B21979">
        <w:rPr>
          <w:rFonts w:cs="Calibri"/>
          <w:color w:val="000000"/>
          <w:sz w:val="24"/>
          <w:szCs w:val="24"/>
        </w:rPr>
        <w:t xml:space="preserve"> Dzierżawcy, po objęciu terenu koncesją na dystrybucję energii elektrycznej.</w:t>
      </w:r>
    </w:p>
    <w:p w14:paraId="76A66A57" w14:textId="5992A0F4" w:rsidR="00295B1E" w:rsidRPr="003D7FDC" w:rsidRDefault="00295B1E" w:rsidP="00775547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3D7FDC">
        <w:rPr>
          <w:rFonts w:cs="Calibri"/>
          <w:sz w:val="24"/>
          <w:szCs w:val="24"/>
        </w:rPr>
        <w:t xml:space="preserve">Zakres </w:t>
      </w:r>
      <w:r w:rsidR="00C37E6A">
        <w:rPr>
          <w:rFonts w:cs="Calibri"/>
          <w:sz w:val="24"/>
          <w:szCs w:val="24"/>
        </w:rPr>
        <w:t>przetargu</w:t>
      </w:r>
      <w:r w:rsidR="00C37E6A" w:rsidRPr="003D7FDC">
        <w:rPr>
          <w:rFonts w:cs="Calibri"/>
          <w:sz w:val="24"/>
          <w:szCs w:val="24"/>
        </w:rPr>
        <w:t xml:space="preserve"> </w:t>
      </w:r>
      <w:r w:rsidRPr="003D7FDC">
        <w:rPr>
          <w:rFonts w:cs="Calibri"/>
          <w:sz w:val="24"/>
          <w:szCs w:val="24"/>
        </w:rPr>
        <w:t xml:space="preserve">obejmuje: </w:t>
      </w:r>
      <w:r w:rsidR="00C5448B">
        <w:rPr>
          <w:rFonts w:cs="Calibri"/>
          <w:sz w:val="24"/>
          <w:szCs w:val="24"/>
        </w:rPr>
        <w:t xml:space="preserve">dzierżawę sieci elektrycznej Akceleratora Biznesowego KSSENON oraz pełnienie funkcji </w:t>
      </w:r>
      <w:proofErr w:type="spellStart"/>
      <w:r w:rsidR="00C5448B">
        <w:rPr>
          <w:rFonts w:cs="Calibri"/>
          <w:sz w:val="24"/>
          <w:szCs w:val="24"/>
        </w:rPr>
        <w:t>OSDn</w:t>
      </w:r>
      <w:proofErr w:type="spellEnd"/>
      <w:r w:rsidR="00C5448B">
        <w:rPr>
          <w:rFonts w:cs="Calibri"/>
          <w:sz w:val="24"/>
          <w:szCs w:val="24"/>
        </w:rPr>
        <w:t xml:space="preserve"> na obiekcie</w:t>
      </w:r>
      <w:r w:rsidR="00CC4661">
        <w:rPr>
          <w:rFonts w:cs="Calibri"/>
          <w:sz w:val="24"/>
          <w:szCs w:val="24"/>
        </w:rPr>
        <w:t xml:space="preserve"> </w:t>
      </w:r>
      <w:r w:rsidR="00B134E7">
        <w:rPr>
          <w:rFonts w:cs="Calibri"/>
          <w:b/>
          <w:sz w:val="24"/>
          <w:szCs w:val="24"/>
        </w:rPr>
        <w:t xml:space="preserve"> w terminie do dnia 25.09.2030 r.</w:t>
      </w:r>
    </w:p>
    <w:p w14:paraId="2F3C52E2" w14:textId="62060F51" w:rsidR="003E4340" w:rsidRPr="005F09C3" w:rsidRDefault="003E4340" w:rsidP="00775547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5F09C3">
        <w:rPr>
          <w:rFonts w:cs="Calibri"/>
          <w:sz w:val="24"/>
          <w:szCs w:val="24"/>
        </w:rPr>
        <w:t xml:space="preserve">Szacowanie zużycia energii elektrycznej </w:t>
      </w:r>
      <w:r w:rsidR="005F09C3">
        <w:rPr>
          <w:rFonts w:cs="Calibri"/>
          <w:sz w:val="24"/>
          <w:szCs w:val="24"/>
        </w:rPr>
        <w:t>przez obiekt w kolejnych latach</w:t>
      </w:r>
      <w:r w:rsidR="00400337" w:rsidRPr="005F09C3">
        <w:rPr>
          <w:rFonts w:cs="Calibri"/>
          <w:sz w:val="24"/>
          <w:szCs w:val="24"/>
        </w:rPr>
        <w:t>:</w:t>
      </w:r>
    </w:p>
    <w:p w14:paraId="49CBF206" w14:textId="77777777" w:rsidR="003E4340" w:rsidRPr="005F09C3" w:rsidRDefault="003E4340" w:rsidP="001F1672">
      <w:pPr>
        <w:pStyle w:val="Akapitzlist"/>
        <w:numPr>
          <w:ilvl w:val="0"/>
          <w:numId w:val="32"/>
        </w:num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>W pierwszym roku działania ~2087 MWh/rok,</w:t>
      </w:r>
    </w:p>
    <w:p w14:paraId="3010BD0D" w14:textId="77777777" w:rsidR="003E4340" w:rsidRPr="005F09C3" w:rsidRDefault="003E4340" w:rsidP="001F1672">
      <w:pPr>
        <w:pStyle w:val="Akapitzlist"/>
        <w:numPr>
          <w:ilvl w:val="0"/>
          <w:numId w:val="32"/>
        </w:num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>W drugim roku działania ~3326 MWh/rok,</w:t>
      </w:r>
    </w:p>
    <w:p w14:paraId="0D3172A5" w14:textId="77777777" w:rsidR="003E4340" w:rsidRPr="005F09C3" w:rsidRDefault="003E4340" w:rsidP="001F1672">
      <w:pPr>
        <w:pStyle w:val="Akapitzlist"/>
        <w:numPr>
          <w:ilvl w:val="0"/>
          <w:numId w:val="32"/>
        </w:num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>W trzecim roku działania ~3880 MWh/rok,</w:t>
      </w:r>
    </w:p>
    <w:p w14:paraId="3D07CC07" w14:textId="3C725E55" w:rsidR="003E4340" w:rsidRPr="005F09C3" w:rsidRDefault="003E4340" w:rsidP="001F1672">
      <w:pPr>
        <w:pStyle w:val="Akapitzlist"/>
        <w:numPr>
          <w:ilvl w:val="0"/>
          <w:numId w:val="32"/>
        </w:num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 xml:space="preserve">W czwartym </w:t>
      </w:r>
      <w:r w:rsidR="001711C8" w:rsidRPr="005F09C3">
        <w:rPr>
          <w:sz w:val="24"/>
        </w:rPr>
        <w:t xml:space="preserve">i każdym kolejnym </w:t>
      </w:r>
      <w:r w:rsidRPr="005F09C3">
        <w:rPr>
          <w:sz w:val="24"/>
        </w:rPr>
        <w:t>roku działania ~4107 MWh/rok.</w:t>
      </w:r>
    </w:p>
    <w:p w14:paraId="2716AB22" w14:textId="7333BA36" w:rsidR="00AF14F6" w:rsidRPr="005F09C3" w:rsidRDefault="00AF14F6" w:rsidP="00AF14F6">
      <w:p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>Zastrzega się, że w zależności od napełnienia obiektu Najemcami, wskazane zużycie energii elektrycznej przez obiekt może być różne od podanego powyżej.</w:t>
      </w:r>
    </w:p>
    <w:p w14:paraId="61DE2CE3" w14:textId="4ADC45B8" w:rsidR="009437AF" w:rsidRPr="005F09C3" w:rsidRDefault="009437AF" w:rsidP="00AF14F6">
      <w:pPr>
        <w:spacing w:after="120" w:line="280" w:lineRule="exact"/>
        <w:jc w:val="both"/>
        <w:rPr>
          <w:sz w:val="24"/>
        </w:rPr>
      </w:pPr>
      <w:r w:rsidRPr="005F09C3">
        <w:rPr>
          <w:sz w:val="24"/>
        </w:rPr>
        <w:t xml:space="preserve">Rozliczenie będzie odbywać się za faktycznie zużytą ilość energii określoną we wskazaniach urządzeń pomiarowych. </w:t>
      </w:r>
      <w:r w:rsidR="000E027F">
        <w:rPr>
          <w:sz w:val="24"/>
        </w:rPr>
        <w:t>Oferenta</w:t>
      </w:r>
      <w:r w:rsidRPr="005F09C3">
        <w:rPr>
          <w:sz w:val="24"/>
        </w:rPr>
        <w:t xml:space="preserve"> nie przysługuje żadne roszczenie względem </w:t>
      </w:r>
      <w:r w:rsidR="000E027F">
        <w:rPr>
          <w:sz w:val="24"/>
        </w:rPr>
        <w:t>Wydzierżawiającego</w:t>
      </w:r>
      <w:r w:rsidRPr="005F09C3">
        <w:rPr>
          <w:sz w:val="24"/>
        </w:rPr>
        <w:t xml:space="preserve"> w przypadku, gdy ilość energii (wolumen) określone w </w:t>
      </w:r>
      <w:r w:rsidR="00C37E6A">
        <w:rPr>
          <w:sz w:val="24"/>
        </w:rPr>
        <w:t>SWZ</w:t>
      </w:r>
      <w:r w:rsidR="00C37E6A" w:rsidRPr="005F09C3">
        <w:rPr>
          <w:sz w:val="24"/>
        </w:rPr>
        <w:t xml:space="preserve"> </w:t>
      </w:r>
      <w:r w:rsidRPr="005F09C3">
        <w:rPr>
          <w:sz w:val="24"/>
        </w:rPr>
        <w:t>nie zostanie w pełni osiągnięty w czasie realizacji umowy.</w:t>
      </w:r>
    </w:p>
    <w:p w14:paraId="0175BFFE" w14:textId="4CF75B50" w:rsidR="003E4340" w:rsidRDefault="003E4340" w:rsidP="00775547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Dodatkowe informacje techniczne:</w:t>
      </w:r>
    </w:p>
    <w:p w14:paraId="26357CDF" w14:textId="2A548B1A" w:rsidR="003E4340" w:rsidRPr="001711C8" w:rsidRDefault="003E4340" w:rsidP="001F1672">
      <w:pPr>
        <w:pStyle w:val="Akapitzlist"/>
        <w:numPr>
          <w:ilvl w:val="0"/>
          <w:numId w:val="33"/>
        </w:numPr>
        <w:spacing w:after="120" w:line="280" w:lineRule="exact"/>
        <w:jc w:val="both"/>
        <w:rPr>
          <w:sz w:val="24"/>
        </w:rPr>
      </w:pPr>
      <w:r w:rsidRPr="001711C8">
        <w:rPr>
          <w:sz w:val="24"/>
        </w:rPr>
        <w:t>Aktualna taryfa dystrybucyjna – B23,</w:t>
      </w:r>
    </w:p>
    <w:p w14:paraId="08691D65" w14:textId="37963390" w:rsidR="003E4340" w:rsidRPr="001711C8" w:rsidRDefault="003E4340" w:rsidP="001F1672">
      <w:pPr>
        <w:pStyle w:val="Akapitzlist"/>
        <w:numPr>
          <w:ilvl w:val="0"/>
          <w:numId w:val="33"/>
        </w:numPr>
        <w:spacing w:after="120" w:line="280" w:lineRule="exact"/>
        <w:jc w:val="both"/>
        <w:rPr>
          <w:sz w:val="24"/>
        </w:rPr>
      </w:pPr>
      <w:r w:rsidRPr="001711C8">
        <w:rPr>
          <w:sz w:val="24"/>
        </w:rPr>
        <w:t>Aktualna moc umowna – 692k</w:t>
      </w:r>
      <w:r w:rsidR="00400337" w:rsidRPr="001711C8">
        <w:rPr>
          <w:sz w:val="24"/>
        </w:rPr>
        <w:t>W</w:t>
      </w:r>
      <w:r w:rsidRPr="001711C8">
        <w:rPr>
          <w:sz w:val="24"/>
        </w:rPr>
        <w:t>. Zastrzega się, że w zależności od napełnienia obiektu Najemcami, wskazana moc umowna może zostać zmieniona wraz z zapotrzebowaniem.</w:t>
      </w:r>
    </w:p>
    <w:p w14:paraId="3E1E3462" w14:textId="25B5975B" w:rsidR="003E4340" w:rsidRPr="001711C8" w:rsidRDefault="003E4340" w:rsidP="001F1672">
      <w:pPr>
        <w:pStyle w:val="Akapitzlist"/>
        <w:numPr>
          <w:ilvl w:val="0"/>
          <w:numId w:val="33"/>
        </w:numPr>
        <w:spacing w:after="120" w:line="280" w:lineRule="exact"/>
        <w:jc w:val="both"/>
        <w:rPr>
          <w:sz w:val="24"/>
        </w:rPr>
      </w:pPr>
      <w:r w:rsidRPr="001711C8">
        <w:rPr>
          <w:sz w:val="24"/>
        </w:rPr>
        <w:t>Moc przyłączeniowa 3200kW.</w:t>
      </w:r>
    </w:p>
    <w:p w14:paraId="66535375" w14:textId="35DAB486" w:rsidR="003E4340" w:rsidRDefault="003E4340" w:rsidP="001F1672">
      <w:pPr>
        <w:pStyle w:val="Akapitzlist"/>
        <w:numPr>
          <w:ilvl w:val="0"/>
          <w:numId w:val="33"/>
        </w:numPr>
        <w:spacing w:after="120" w:line="280" w:lineRule="exact"/>
        <w:jc w:val="both"/>
        <w:rPr>
          <w:sz w:val="24"/>
        </w:rPr>
      </w:pPr>
      <w:r w:rsidRPr="001711C8">
        <w:rPr>
          <w:sz w:val="24"/>
        </w:rPr>
        <w:t>Obiekt posiada 2 stacje transformatorowe SN/</w:t>
      </w:r>
      <w:proofErr w:type="spellStart"/>
      <w:r w:rsidRPr="001711C8">
        <w:rPr>
          <w:sz w:val="24"/>
        </w:rPr>
        <w:t>nN.</w:t>
      </w:r>
      <w:proofErr w:type="spellEnd"/>
    </w:p>
    <w:p w14:paraId="23D5B01A" w14:textId="151331B3" w:rsidR="001711C8" w:rsidRDefault="001711C8" w:rsidP="001F1672">
      <w:pPr>
        <w:pStyle w:val="Akapitzlist"/>
        <w:numPr>
          <w:ilvl w:val="0"/>
          <w:numId w:val="33"/>
        </w:numPr>
        <w:spacing w:after="120" w:line="280" w:lineRule="exact"/>
        <w:jc w:val="both"/>
        <w:rPr>
          <w:sz w:val="24"/>
        </w:rPr>
      </w:pPr>
      <w:r>
        <w:rPr>
          <w:sz w:val="24"/>
        </w:rPr>
        <w:t xml:space="preserve">Uproszczony schemat budowy instalacji sieci elektrycznej Akceleratora biznesowego KSSENON </w:t>
      </w:r>
      <w:r w:rsidR="00F5781C">
        <w:rPr>
          <w:sz w:val="24"/>
        </w:rPr>
        <w:t>stanowi załącznik do SWZ</w:t>
      </w:r>
    </w:p>
    <w:p w14:paraId="09AB8B7F" w14:textId="493EBDA0" w:rsidR="00F5781C" w:rsidRPr="00B134E7" w:rsidRDefault="00F5781C" w:rsidP="001F1672">
      <w:pPr>
        <w:pStyle w:val="Akapitzlist"/>
        <w:numPr>
          <w:ilvl w:val="0"/>
          <w:numId w:val="33"/>
        </w:numPr>
        <w:spacing w:after="120" w:line="280" w:lineRule="exact"/>
        <w:jc w:val="both"/>
        <w:rPr>
          <w:sz w:val="24"/>
        </w:rPr>
      </w:pPr>
      <w:r w:rsidRPr="00B134E7">
        <w:rPr>
          <w:sz w:val="24"/>
        </w:rPr>
        <w:t xml:space="preserve">Przewidywana liczba najemców lokali </w:t>
      </w:r>
      <w:r w:rsidR="00B134E7" w:rsidRPr="00B134E7">
        <w:rPr>
          <w:sz w:val="24"/>
        </w:rPr>
        <w:t>65</w:t>
      </w:r>
    </w:p>
    <w:p w14:paraId="3C40640E" w14:textId="7F6B7058" w:rsidR="00295B1E" w:rsidRPr="00CC4661" w:rsidRDefault="00295B1E" w:rsidP="0077554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="Calibri"/>
          <w:b/>
          <w:sz w:val="24"/>
          <w:szCs w:val="24"/>
        </w:rPr>
      </w:pPr>
      <w:r w:rsidRPr="00CC4661">
        <w:rPr>
          <w:rFonts w:cs="Calibri"/>
          <w:b/>
          <w:sz w:val="24"/>
          <w:szCs w:val="24"/>
        </w:rPr>
        <w:t>Wymagania ogólne</w:t>
      </w:r>
      <w:r w:rsidR="00F71727">
        <w:rPr>
          <w:rFonts w:cs="Calibri"/>
          <w:b/>
          <w:sz w:val="24"/>
          <w:szCs w:val="24"/>
        </w:rPr>
        <w:t xml:space="preserve"> dotyczące realizacji </w:t>
      </w:r>
      <w:r w:rsidR="00246F34">
        <w:rPr>
          <w:rFonts w:cs="Calibri"/>
          <w:b/>
          <w:sz w:val="24"/>
          <w:szCs w:val="24"/>
        </w:rPr>
        <w:t>umowy</w:t>
      </w:r>
      <w:r w:rsidR="00CC4661" w:rsidRPr="00775547">
        <w:rPr>
          <w:rFonts w:cs="Calibri"/>
          <w:b/>
          <w:sz w:val="24"/>
          <w:szCs w:val="24"/>
        </w:rPr>
        <w:t>:</w:t>
      </w:r>
    </w:p>
    <w:p w14:paraId="696D58EC" w14:textId="44FA7E00" w:rsidR="00724635" w:rsidRPr="002737BA" w:rsidRDefault="00BB14AD" w:rsidP="0077554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737BA">
        <w:rPr>
          <w:rFonts w:asciiTheme="minorHAnsi" w:hAnsiTheme="minorHAnsi" w:cstheme="minorHAnsi"/>
          <w:sz w:val="24"/>
          <w:szCs w:val="24"/>
        </w:rPr>
        <w:t xml:space="preserve">Aktualna umowa </w:t>
      </w:r>
      <w:r w:rsidR="00724635" w:rsidRPr="002737BA">
        <w:rPr>
          <w:rFonts w:asciiTheme="minorHAnsi" w:hAnsiTheme="minorHAnsi" w:cstheme="minorHAnsi"/>
          <w:sz w:val="24"/>
          <w:szCs w:val="24"/>
        </w:rPr>
        <w:t>o ś</w:t>
      </w:r>
      <w:r w:rsidR="009437AF" w:rsidRPr="002737BA">
        <w:rPr>
          <w:rFonts w:asciiTheme="minorHAnsi" w:hAnsiTheme="minorHAnsi" w:cstheme="minorHAnsi"/>
          <w:sz w:val="24"/>
          <w:szCs w:val="24"/>
        </w:rPr>
        <w:t>wiadczenie</w:t>
      </w:r>
      <w:r w:rsidR="00724635" w:rsidRPr="002737BA">
        <w:rPr>
          <w:rFonts w:asciiTheme="minorHAnsi" w:hAnsiTheme="minorHAnsi" w:cstheme="minorHAnsi"/>
          <w:sz w:val="24"/>
          <w:szCs w:val="24"/>
        </w:rPr>
        <w:t xml:space="preserve"> usług dystrybucji energii elektrycznej zawarta jest pomiędzy Katowicką Specjalną Strefę Ekonomiczną S.A., a TAURON Dystrybucja S.A.</w:t>
      </w:r>
    </w:p>
    <w:p w14:paraId="5B9C605B" w14:textId="57C1CB44" w:rsidR="00F71727" w:rsidRPr="002737BA" w:rsidRDefault="00724635" w:rsidP="0077554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737BA">
        <w:rPr>
          <w:rFonts w:asciiTheme="minorHAnsi" w:hAnsiTheme="minorHAnsi" w:cstheme="minorHAnsi"/>
          <w:sz w:val="24"/>
          <w:szCs w:val="24"/>
        </w:rPr>
        <w:lastRenderedPageBreak/>
        <w:t>Umowa na dostawę energii elektrycznej zwarta jest pomiędzy Katowicką Specjalną Stref</w:t>
      </w:r>
      <w:r w:rsidR="00C37E6A">
        <w:rPr>
          <w:rFonts w:asciiTheme="minorHAnsi" w:hAnsiTheme="minorHAnsi" w:cstheme="minorHAnsi"/>
          <w:sz w:val="24"/>
          <w:szCs w:val="24"/>
        </w:rPr>
        <w:t>ą</w:t>
      </w:r>
      <w:r w:rsidRPr="002737BA">
        <w:rPr>
          <w:rFonts w:asciiTheme="minorHAnsi" w:hAnsiTheme="minorHAnsi" w:cstheme="minorHAnsi"/>
          <w:sz w:val="24"/>
          <w:szCs w:val="24"/>
        </w:rPr>
        <w:t xml:space="preserve"> Ekonomiczną S.A., a ESV WISŁOSAN Sp. z o.o.</w:t>
      </w:r>
    </w:p>
    <w:p w14:paraId="30E5B15C" w14:textId="4870CFEF" w:rsidR="00F71727" w:rsidRPr="00775547" w:rsidRDefault="00F71727" w:rsidP="0077554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Przekazana w </w:t>
      </w:r>
      <w:r w:rsidRPr="00400337">
        <w:rPr>
          <w:rFonts w:asciiTheme="minorHAnsi" w:hAnsiTheme="minorHAnsi" w:cstheme="minorHAnsi"/>
          <w:sz w:val="24"/>
          <w:szCs w:val="24"/>
        </w:rPr>
        <w:t xml:space="preserve">dzierżawę sieć elektryczna będzie objęta gwarancją </w:t>
      </w:r>
      <w:r w:rsidRPr="00CA6F28">
        <w:rPr>
          <w:rFonts w:asciiTheme="minorHAnsi" w:hAnsiTheme="minorHAnsi" w:cstheme="minorHAnsi"/>
          <w:sz w:val="24"/>
          <w:szCs w:val="24"/>
        </w:rPr>
        <w:t xml:space="preserve">udzieloną przez </w:t>
      </w:r>
      <w:r w:rsidRPr="00B134E7">
        <w:rPr>
          <w:rFonts w:asciiTheme="minorHAnsi" w:hAnsiTheme="minorHAnsi" w:cstheme="minorHAnsi"/>
          <w:sz w:val="24"/>
          <w:szCs w:val="24"/>
        </w:rPr>
        <w:t xml:space="preserve">Generalnego </w:t>
      </w:r>
      <w:r w:rsidR="00D3378B" w:rsidRPr="00B134E7">
        <w:rPr>
          <w:sz w:val="24"/>
          <w:szCs w:val="24"/>
        </w:rPr>
        <w:t>Wykonawcę</w:t>
      </w:r>
      <w:r w:rsidR="00C40A37" w:rsidRPr="00B134E7">
        <w:rPr>
          <w:sz w:val="24"/>
          <w:szCs w:val="24"/>
        </w:rPr>
        <w:t xml:space="preserve"> Akceleratora biznesowego KSSENON</w:t>
      </w:r>
      <w:r w:rsidRPr="00B134E7">
        <w:rPr>
          <w:sz w:val="24"/>
          <w:szCs w:val="24"/>
        </w:rPr>
        <w:t>– BUDIMEX</w:t>
      </w:r>
      <w:r w:rsidRPr="00775547">
        <w:rPr>
          <w:sz w:val="24"/>
          <w:szCs w:val="24"/>
        </w:rPr>
        <w:t xml:space="preserve"> S.A. przez okres 84 miesięcy od daty zakończenia inwestycji</w:t>
      </w:r>
      <w:r w:rsidR="002737BA">
        <w:rPr>
          <w:sz w:val="24"/>
          <w:szCs w:val="24"/>
        </w:rPr>
        <w:t xml:space="preserve"> (31.08.2023 r.)</w:t>
      </w:r>
      <w:r w:rsidRPr="00775547">
        <w:rPr>
          <w:sz w:val="24"/>
          <w:szCs w:val="24"/>
        </w:rPr>
        <w:t>. Wszystkie prace związane z dostosowaniem sieci elektrycznej do potrzeb Dzierżawcy wymagają akceptacji GW oraz KSSE S.A.</w:t>
      </w:r>
    </w:p>
    <w:p w14:paraId="25075816" w14:textId="2AE5CD41" w:rsidR="00F71727" w:rsidRPr="009437AF" w:rsidRDefault="00F71727" w:rsidP="0077554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7AF">
        <w:rPr>
          <w:rFonts w:asciiTheme="minorHAnsi" w:hAnsiTheme="minorHAnsi" w:cstheme="minorHAnsi"/>
          <w:sz w:val="24"/>
          <w:szCs w:val="24"/>
        </w:rPr>
        <w:t xml:space="preserve">Wyłoniony w postępowaniu </w:t>
      </w:r>
      <w:r w:rsidR="000B7B23" w:rsidRPr="009437AF">
        <w:rPr>
          <w:rFonts w:asciiTheme="minorHAnsi" w:hAnsiTheme="minorHAnsi" w:cstheme="minorHAnsi"/>
          <w:sz w:val="24"/>
          <w:szCs w:val="24"/>
        </w:rPr>
        <w:t xml:space="preserve">Dzierżawca sieci (podmiot pełniący funkcję </w:t>
      </w:r>
      <w:proofErr w:type="spellStart"/>
      <w:r w:rsidR="000B7B23" w:rsidRPr="009437AF">
        <w:rPr>
          <w:rFonts w:asciiTheme="minorHAnsi" w:hAnsiTheme="minorHAnsi" w:cstheme="minorHAnsi"/>
          <w:sz w:val="24"/>
          <w:szCs w:val="24"/>
        </w:rPr>
        <w:t>OSDn</w:t>
      </w:r>
      <w:proofErr w:type="spellEnd"/>
      <w:r w:rsidR="000B7B23" w:rsidRPr="009437AF">
        <w:rPr>
          <w:rFonts w:asciiTheme="minorHAnsi" w:hAnsiTheme="minorHAnsi" w:cstheme="minorHAnsi"/>
          <w:sz w:val="24"/>
          <w:szCs w:val="24"/>
        </w:rPr>
        <w:t>)</w:t>
      </w:r>
      <w:r w:rsidRPr="009437AF">
        <w:rPr>
          <w:rFonts w:asciiTheme="minorHAnsi" w:hAnsiTheme="minorHAnsi" w:cstheme="minorHAnsi"/>
          <w:sz w:val="24"/>
          <w:szCs w:val="24"/>
        </w:rPr>
        <w:t>, wystąpi w imieniu KSSE S.A. o zmianę Warunków Przyłączeniowych</w:t>
      </w:r>
      <w:r w:rsidR="002737BA">
        <w:rPr>
          <w:rFonts w:asciiTheme="minorHAnsi" w:hAnsiTheme="minorHAnsi" w:cstheme="minorHAnsi"/>
          <w:sz w:val="24"/>
          <w:szCs w:val="24"/>
        </w:rPr>
        <w:t>,</w:t>
      </w:r>
      <w:r w:rsidRPr="009437AF">
        <w:rPr>
          <w:rFonts w:asciiTheme="minorHAnsi" w:hAnsiTheme="minorHAnsi" w:cstheme="minorHAnsi"/>
          <w:sz w:val="24"/>
          <w:szCs w:val="24"/>
        </w:rPr>
        <w:t xml:space="preserve"> w których </w:t>
      </w:r>
      <w:r w:rsidR="00C37E6A">
        <w:rPr>
          <w:rFonts w:asciiTheme="minorHAnsi" w:hAnsiTheme="minorHAnsi" w:cstheme="minorHAnsi"/>
          <w:sz w:val="24"/>
          <w:szCs w:val="24"/>
        </w:rPr>
        <w:t>n</w:t>
      </w:r>
      <w:r w:rsidRPr="009437AF">
        <w:rPr>
          <w:rFonts w:asciiTheme="minorHAnsi" w:hAnsiTheme="minorHAnsi" w:cstheme="minorHAnsi"/>
          <w:sz w:val="24"/>
          <w:szCs w:val="24"/>
        </w:rPr>
        <w:t>ieruchomość</w:t>
      </w:r>
      <w:r w:rsidR="00C37E6A">
        <w:rPr>
          <w:rFonts w:asciiTheme="minorHAnsi" w:hAnsiTheme="minorHAnsi" w:cstheme="minorHAnsi"/>
          <w:sz w:val="24"/>
          <w:szCs w:val="24"/>
        </w:rPr>
        <w:t xml:space="preserve"> wskazana w ust. 1 powyżej</w:t>
      </w:r>
      <w:r w:rsidRPr="009437AF">
        <w:rPr>
          <w:rFonts w:asciiTheme="minorHAnsi" w:hAnsiTheme="minorHAnsi" w:cstheme="minorHAnsi"/>
          <w:sz w:val="24"/>
          <w:szCs w:val="24"/>
        </w:rPr>
        <w:t xml:space="preserve"> będzie przyłączona do sieci dystrybucyjnej Tauron jako sieć elektroenergetyczna pozwalająca ubiegać się o koncesję na dystrybucję energii elektrycznej.</w:t>
      </w:r>
    </w:p>
    <w:p w14:paraId="25CB12BE" w14:textId="4D0010C0" w:rsidR="00F71727" w:rsidRPr="009437AF" w:rsidRDefault="00F71727" w:rsidP="0077554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7AF">
        <w:rPr>
          <w:rFonts w:asciiTheme="minorHAnsi" w:hAnsiTheme="minorHAnsi" w:cstheme="minorHAnsi"/>
          <w:sz w:val="24"/>
          <w:szCs w:val="24"/>
        </w:rPr>
        <w:t xml:space="preserve">Dzierżawca sieci (podmiot pełniący funkcję </w:t>
      </w:r>
      <w:proofErr w:type="spellStart"/>
      <w:r w:rsidRPr="009437AF">
        <w:rPr>
          <w:rFonts w:asciiTheme="minorHAnsi" w:hAnsiTheme="minorHAnsi" w:cstheme="minorHAnsi"/>
          <w:sz w:val="24"/>
          <w:szCs w:val="24"/>
        </w:rPr>
        <w:t>OSDn</w:t>
      </w:r>
      <w:proofErr w:type="spellEnd"/>
      <w:r w:rsidRPr="009437AF">
        <w:rPr>
          <w:rFonts w:asciiTheme="minorHAnsi" w:hAnsiTheme="minorHAnsi" w:cstheme="minorHAnsi"/>
          <w:sz w:val="24"/>
          <w:szCs w:val="24"/>
        </w:rPr>
        <w:t xml:space="preserve">), zobowiązuje się do uiszczenia opłaty przyłączeniowej na rzecz </w:t>
      </w:r>
      <w:proofErr w:type="spellStart"/>
      <w:r w:rsidRPr="009437AF">
        <w:rPr>
          <w:rFonts w:asciiTheme="minorHAnsi" w:hAnsiTheme="minorHAnsi" w:cstheme="minorHAnsi"/>
          <w:sz w:val="24"/>
          <w:szCs w:val="24"/>
        </w:rPr>
        <w:t>Tauronu</w:t>
      </w:r>
      <w:proofErr w:type="spellEnd"/>
      <w:r w:rsidRPr="009437AF">
        <w:rPr>
          <w:rFonts w:asciiTheme="minorHAnsi" w:hAnsiTheme="minorHAnsi" w:cstheme="minorHAnsi"/>
          <w:sz w:val="24"/>
          <w:szCs w:val="24"/>
        </w:rPr>
        <w:t xml:space="preserve"> Dystrybucja S.A. w procesie realizacji nowych warunków przyłączenia, w których </w:t>
      </w:r>
      <w:r w:rsidR="00C37E6A">
        <w:rPr>
          <w:rFonts w:asciiTheme="minorHAnsi" w:hAnsiTheme="minorHAnsi" w:cstheme="minorHAnsi"/>
          <w:sz w:val="24"/>
          <w:szCs w:val="24"/>
        </w:rPr>
        <w:t>n</w:t>
      </w:r>
      <w:r w:rsidRPr="009437AF">
        <w:rPr>
          <w:rFonts w:asciiTheme="minorHAnsi" w:hAnsiTheme="minorHAnsi" w:cstheme="minorHAnsi"/>
          <w:sz w:val="24"/>
          <w:szCs w:val="24"/>
        </w:rPr>
        <w:t xml:space="preserve">ieruchomość </w:t>
      </w:r>
      <w:r w:rsidR="00C37E6A">
        <w:rPr>
          <w:rFonts w:asciiTheme="minorHAnsi" w:hAnsiTheme="minorHAnsi" w:cstheme="minorHAnsi"/>
          <w:sz w:val="24"/>
          <w:szCs w:val="24"/>
        </w:rPr>
        <w:t>wskazana w ust. 1 powyżej</w:t>
      </w:r>
      <w:r w:rsidR="00C37E6A" w:rsidRPr="009437AF">
        <w:rPr>
          <w:rFonts w:asciiTheme="minorHAnsi" w:hAnsiTheme="minorHAnsi" w:cstheme="minorHAnsi"/>
          <w:sz w:val="24"/>
          <w:szCs w:val="24"/>
        </w:rPr>
        <w:t xml:space="preserve"> </w:t>
      </w:r>
      <w:r w:rsidRPr="009437AF">
        <w:rPr>
          <w:rFonts w:asciiTheme="minorHAnsi" w:hAnsiTheme="minorHAnsi" w:cstheme="minorHAnsi"/>
          <w:sz w:val="24"/>
          <w:szCs w:val="24"/>
        </w:rPr>
        <w:t>będzie przyłączona do sieci dystrybucyjnej Tauron jako sieć elektroenergetyczna pozwalająca ubiegać się o koncesję na dystrybucję energii elektrycznej.</w:t>
      </w:r>
    </w:p>
    <w:p w14:paraId="58C08D08" w14:textId="3A2FCD16" w:rsidR="009437AF" w:rsidRPr="009437AF" w:rsidRDefault="009437AF" w:rsidP="0077554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7AF">
        <w:rPr>
          <w:rFonts w:asciiTheme="minorHAnsi" w:hAnsiTheme="minorHAnsi" w:cstheme="minorHAnsi"/>
          <w:sz w:val="24"/>
          <w:szCs w:val="24"/>
        </w:rPr>
        <w:t xml:space="preserve">Dzierżawca zobowiązany jest do uzyskania koncesji na dystrybucję energii elektrycznej w okresie do </w:t>
      </w:r>
      <w:r w:rsidRPr="009437AF">
        <w:rPr>
          <w:rFonts w:asciiTheme="minorHAnsi" w:hAnsiTheme="minorHAnsi" w:cstheme="minorHAnsi"/>
          <w:b/>
          <w:sz w:val="24"/>
          <w:szCs w:val="24"/>
        </w:rPr>
        <w:t>31.07.2024 r.</w:t>
      </w:r>
    </w:p>
    <w:p w14:paraId="7A9AD930" w14:textId="77777777" w:rsidR="00F71727" w:rsidRPr="00775547" w:rsidRDefault="00F71727" w:rsidP="0077554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75547">
        <w:rPr>
          <w:rFonts w:asciiTheme="minorHAnsi" w:hAnsiTheme="minorHAnsi" w:cstheme="minorHAnsi"/>
          <w:sz w:val="24"/>
          <w:szCs w:val="24"/>
        </w:rPr>
        <w:t>Czynsz dzierżawy sieci elektrycznej będzie naliczany od dnia protokolarnego przekazania sieci elektrycznej Dzierżawcy, jednak nie wcześniej niż przed uzyskaniem przez Dzierżawcę koncesji na dystrybucję i nie wcześniej niż przed złożeniem przez KSSE wypowiedzenia umowy dystrybucyjnej obecnemu OSD (Tauron Dystrybucja).</w:t>
      </w:r>
    </w:p>
    <w:p w14:paraId="218B024C" w14:textId="598A8F3B" w:rsidR="00F71727" w:rsidRPr="00775547" w:rsidRDefault="00F71727" w:rsidP="0077554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75547">
        <w:rPr>
          <w:rFonts w:asciiTheme="minorHAnsi" w:hAnsiTheme="minorHAnsi" w:cstheme="minorHAnsi"/>
          <w:sz w:val="24"/>
          <w:szCs w:val="24"/>
        </w:rPr>
        <w:t>W okresie od dnia podpisania umowy, do dnia przekazania sieci elektrycznej, KSSE S.A. umożliwi Dzierżawcy dostęp do nieruchomości w celu przeprowad</w:t>
      </w:r>
      <w:r w:rsidR="008937E1">
        <w:rPr>
          <w:rFonts w:asciiTheme="minorHAnsi" w:hAnsiTheme="minorHAnsi" w:cstheme="minorHAnsi"/>
          <w:sz w:val="24"/>
          <w:szCs w:val="24"/>
        </w:rPr>
        <w:t>zenia</w:t>
      </w:r>
      <w:r w:rsidR="000B7B23" w:rsidRPr="00CA6F28">
        <w:rPr>
          <w:rFonts w:asciiTheme="minorHAnsi" w:hAnsiTheme="minorHAnsi" w:cstheme="minorHAnsi"/>
          <w:sz w:val="24"/>
          <w:szCs w:val="24"/>
        </w:rPr>
        <w:t xml:space="preserve"> audytu sieci elektrycznej oraz ewentualnego dostosowania instalacji do potrzeb montażu układów pomiarowo-rozliczeniowych.</w:t>
      </w:r>
    </w:p>
    <w:p w14:paraId="6CE3DAD3" w14:textId="77777777" w:rsidR="00F71727" w:rsidRPr="00775547" w:rsidRDefault="00F71727" w:rsidP="0077554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75547">
        <w:rPr>
          <w:rFonts w:asciiTheme="minorHAnsi" w:hAnsiTheme="minorHAnsi" w:cstheme="minorHAnsi"/>
          <w:sz w:val="24"/>
          <w:szCs w:val="24"/>
        </w:rPr>
        <w:t>Dzierżawca sieci elektrycznej będzie świadczył usługi dystrybucji energii elektrycznej na obiekcie dla Najemców oraz Wydzierżawiającego (biura i części wspólne) od dnia przekazania sieci elektrycznej jednak nie wcześniej niż przed uzyskaniem przez Dzierżawcę koncesji na dystrybucję i nie wcześniej niż przed złożeniem przez KSSE wypowiedzenia umowy dystrybucyjnej obecnemu OSD (Tauron Dystrybucja).</w:t>
      </w:r>
    </w:p>
    <w:p w14:paraId="1980E894" w14:textId="77777777" w:rsidR="009437AF" w:rsidRPr="009437AF" w:rsidRDefault="00F71727" w:rsidP="000E02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textDirection w:val="btLr"/>
        <w:textAlignment w:val="top"/>
        <w:outlineLvl w:val="0"/>
        <w:rPr>
          <w:rFonts w:cs="Calibri"/>
          <w:color w:val="000000"/>
        </w:rPr>
      </w:pPr>
      <w:r w:rsidRPr="009437AF">
        <w:rPr>
          <w:rFonts w:asciiTheme="minorHAnsi" w:hAnsiTheme="minorHAnsi" w:cstheme="minorHAnsi"/>
          <w:sz w:val="24"/>
          <w:szCs w:val="24"/>
        </w:rPr>
        <w:t>Dzierżawca sieci elektrycznej umożliwi odbiorcom energii elektrycznej na obiekcie (w tym Wydzierżawiającemu) wybór dowolnego sprzedawcy energii elektrycznej zgodnie z zasadą TPA.</w:t>
      </w:r>
    </w:p>
    <w:p w14:paraId="0E82E933" w14:textId="29FD706D" w:rsidR="009437AF" w:rsidRPr="00C40A37" w:rsidRDefault="009437AF" w:rsidP="000E02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  <w:r w:rsidRPr="00C40A37">
        <w:rPr>
          <w:rFonts w:cs="Calibri"/>
          <w:color w:val="000000"/>
          <w:sz w:val="24"/>
          <w:szCs w:val="24"/>
        </w:rPr>
        <w:t>Zastrzega się, że ceny dystrybucji energii elektrycznej (i sprzedaży, jeśli Dzierżawca będzie również pełnił usługi sprzedaży energii elektrycznej) dla podmiotów znajdujących się na nieruchomości</w:t>
      </w:r>
      <w:r w:rsidR="00C37E6A">
        <w:rPr>
          <w:rFonts w:cs="Calibri"/>
          <w:color w:val="000000"/>
          <w:sz w:val="24"/>
          <w:szCs w:val="24"/>
        </w:rPr>
        <w:t xml:space="preserve"> </w:t>
      </w:r>
      <w:r w:rsidR="00C37E6A">
        <w:rPr>
          <w:rFonts w:asciiTheme="minorHAnsi" w:hAnsiTheme="minorHAnsi" w:cstheme="minorHAnsi"/>
          <w:sz w:val="24"/>
          <w:szCs w:val="24"/>
        </w:rPr>
        <w:t>wskazanej w ust. 1 powyżej</w:t>
      </w:r>
      <w:r w:rsidRPr="00C40A37">
        <w:rPr>
          <w:rFonts w:cs="Calibri"/>
          <w:color w:val="000000"/>
          <w:sz w:val="24"/>
          <w:szCs w:val="24"/>
        </w:rPr>
        <w:t>, nie mogą być wyższe niż ceny u lokalnego dystrybutora (a w przypadku sprzedaży energii elektrycznej, również sprzedawcy) dla takich samych grup taryfowych.</w:t>
      </w:r>
    </w:p>
    <w:p w14:paraId="187D0D51" w14:textId="77777777" w:rsidR="009437AF" w:rsidRPr="00775547" w:rsidRDefault="009437AF" w:rsidP="009437AF">
      <w:pPr>
        <w:spacing w:after="12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2818171" w14:textId="139ACEBA" w:rsidR="00F71727" w:rsidRPr="00775547" w:rsidRDefault="00F71727" w:rsidP="0077554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75547">
        <w:rPr>
          <w:rFonts w:asciiTheme="minorHAnsi" w:hAnsiTheme="minorHAnsi" w:cstheme="minorHAnsi"/>
          <w:sz w:val="24"/>
          <w:szCs w:val="24"/>
        </w:rPr>
        <w:lastRenderedPageBreak/>
        <w:t>Wydzierżawiający zastrzega, że w każdym czasie trwania umowy może zrea</w:t>
      </w:r>
      <w:r w:rsidR="005F09C3">
        <w:rPr>
          <w:rFonts w:asciiTheme="minorHAnsi" w:hAnsiTheme="minorHAnsi" w:cstheme="minorHAnsi"/>
          <w:sz w:val="24"/>
          <w:szCs w:val="24"/>
        </w:rPr>
        <w:t xml:space="preserve">lizować instalację OZE </w:t>
      </w:r>
      <w:r w:rsidRPr="00775547">
        <w:rPr>
          <w:rFonts w:asciiTheme="minorHAnsi" w:hAnsiTheme="minorHAnsi" w:cstheme="minorHAnsi"/>
          <w:sz w:val="24"/>
          <w:szCs w:val="24"/>
        </w:rPr>
        <w:t>na nieruchomości</w:t>
      </w:r>
      <w:r w:rsidR="00C37E6A">
        <w:rPr>
          <w:rFonts w:asciiTheme="minorHAnsi" w:hAnsiTheme="minorHAnsi" w:cstheme="minorHAnsi"/>
          <w:sz w:val="24"/>
          <w:szCs w:val="24"/>
        </w:rPr>
        <w:t xml:space="preserve"> wskazanej w ust. 1 powyżej</w:t>
      </w:r>
      <w:r w:rsidRPr="00775547">
        <w:rPr>
          <w:rFonts w:asciiTheme="minorHAnsi" w:hAnsiTheme="minorHAnsi" w:cstheme="minorHAnsi"/>
          <w:sz w:val="24"/>
          <w:szCs w:val="24"/>
        </w:rPr>
        <w:t>, a Dzierżawca sieci elektrycznej umożliwi mu jej realizację w mechanizmie magazynowania energii w sieci lub poprzez montaż magazynów energii.</w:t>
      </w:r>
    </w:p>
    <w:p w14:paraId="660D9263" w14:textId="33A0C1C6" w:rsidR="00E216FF" w:rsidRDefault="009437AF" w:rsidP="009140B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1727" w:rsidRPr="00775547">
        <w:rPr>
          <w:rFonts w:asciiTheme="minorHAnsi" w:hAnsiTheme="minorHAnsi" w:cstheme="minorHAnsi"/>
          <w:sz w:val="24"/>
          <w:szCs w:val="24"/>
        </w:rPr>
        <w:t>Dzierżawca zainstaluje wszystkie konieczne układy pomiarow</w:t>
      </w:r>
      <w:r>
        <w:rPr>
          <w:rFonts w:asciiTheme="minorHAnsi" w:hAnsiTheme="minorHAnsi" w:cstheme="minorHAnsi"/>
          <w:sz w:val="24"/>
          <w:szCs w:val="24"/>
        </w:rPr>
        <w:t>o-rozliczeniowe na własny koszt, celem oszacowania kosztów możliwe jest wykonanie wizji w obiekcie po wcześniejszym telefonicznym ustaleniu terminu.</w:t>
      </w:r>
    </w:p>
    <w:p w14:paraId="0A213A84" w14:textId="168F834C" w:rsidR="006845E8" w:rsidRPr="006845E8" w:rsidRDefault="009140BD" w:rsidP="006845E8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  <w:b/>
          <w:sz w:val="24"/>
          <w:szCs w:val="24"/>
        </w:rPr>
      </w:pPr>
      <w:r w:rsidRPr="006845E8">
        <w:rPr>
          <w:rFonts w:asciiTheme="minorHAnsi" w:hAnsiTheme="minorHAnsi" w:cstheme="minorHAnsi"/>
          <w:b/>
          <w:sz w:val="24"/>
          <w:szCs w:val="24"/>
        </w:rPr>
        <w:t>4.</w:t>
      </w:r>
      <w:r w:rsidR="006845E8" w:rsidRPr="006845E8">
        <w:rPr>
          <w:rFonts w:cs="Calibri"/>
          <w:b/>
          <w:sz w:val="24"/>
          <w:szCs w:val="24"/>
        </w:rPr>
        <w:t xml:space="preserve"> Do obowiązków </w:t>
      </w:r>
      <w:r w:rsidR="000E027F">
        <w:rPr>
          <w:rFonts w:cs="Calibri"/>
          <w:b/>
          <w:sz w:val="24"/>
          <w:szCs w:val="24"/>
        </w:rPr>
        <w:t>Oferenta</w:t>
      </w:r>
      <w:r w:rsidR="006845E8" w:rsidRPr="006845E8">
        <w:rPr>
          <w:rFonts w:cs="Calibri"/>
          <w:b/>
          <w:sz w:val="24"/>
          <w:szCs w:val="24"/>
        </w:rPr>
        <w:t xml:space="preserve"> należy również:</w:t>
      </w:r>
    </w:p>
    <w:p w14:paraId="37CE8603" w14:textId="77777777" w:rsidR="006845E8" w:rsidRPr="00B63EDD" w:rsidRDefault="006845E8" w:rsidP="001F1672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  <w:sz w:val="24"/>
          <w:szCs w:val="24"/>
        </w:rPr>
      </w:pPr>
      <w:r w:rsidRPr="00B63EDD">
        <w:rPr>
          <w:rFonts w:cs="Calibri"/>
          <w:sz w:val="24"/>
          <w:szCs w:val="24"/>
        </w:rPr>
        <w:t>ponoszenie pełnej odpowiedzialności za szkody oraz następstwa nieszczęśliwych wypadków pracowników i osób trzecich, powstałe w związku z wykonywaniem przedmiotu umowy;</w:t>
      </w:r>
    </w:p>
    <w:p w14:paraId="08F7FEF1" w14:textId="4703C6E0" w:rsidR="006845E8" w:rsidRPr="00B63EDD" w:rsidRDefault="006845E8" w:rsidP="001F1672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  <w:sz w:val="24"/>
          <w:szCs w:val="24"/>
        </w:rPr>
      </w:pPr>
      <w:r w:rsidRPr="00B63EDD">
        <w:rPr>
          <w:rFonts w:cs="Calibri"/>
          <w:sz w:val="24"/>
          <w:szCs w:val="24"/>
        </w:rPr>
        <w:t>zabezpieczenie elementów obiektu, jego wyposażenia i w je</w:t>
      </w:r>
      <w:r w:rsidR="00C40A37">
        <w:rPr>
          <w:rFonts w:cs="Calibri"/>
          <w:sz w:val="24"/>
          <w:szCs w:val="24"/>
        </w:rPr>
        <w:t>go</w:t>
      </w:r>
      <w:r w:rsidRPr="00B63EDD">
        <w:rPr>
          <w:rFonts w:cs="Calibri"/>
          <w:sz w:val="24"/>
          <w:szCs w:val="24"/>
        </w:rPr>
        <w:t xml:space="preserve"> bezpośrednim otoczeniu przed ich zniszczeniem lub uszkodzeniem w trakcie wykonywania robót przez </w:t>
      </w:r>
      <w:r w:rsidR="000E027F">
        <w:rPr>
          <w:rFonts w:cs="Calibri"/>
          <w:sz w:val="24"/>
          <w:szCs w:val="24"/>
        </w:rPr>
        <w:t>Oferenta</w:t>
      </w:r>
      <w:r w:rsidRPr="00B63EDD">
        <w:rPr>
          <w:rFonts w:cs="Calibri"/>
          <w:sz w:val="24"/>
          <w:szCs w:val="24"/>
        </w:rPr>
        <w:t>;</w:t>
      </w:r>
    </w:p>
    <w:p w14:paraId="2CFC1741" w14:textId="77777777" w:rsidR="006845E8" w:rsidRPr="00B63EDD" w:rsidRDefault="006845E8" w:rsidP="001F1672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  <w:sz w:val="24"/>
          <w:szCs w:val="24"/>
        </w:rPr>
      </w:pPr>
      <w:r w:rsidRPr="00B63EDD">
        <w:rPr>
          <w:rFonts w:cs="Calibri"/>
          <w:sz w:val="24"/>
          <w:szCs w:val="24"/>
        </w:rPr>
        <w:t xml:space="preserve"> zapewnienie ochrony mienia znajdującego się na terenie wykonywania usługi na obiekcie, w szczególności pod względem przeciwpożarowym;</w:t>
      </w:r>
    </w:p>
    <w:p w14:paraId="5E14D8D3" w14:textId="26CCC410" w:rsidR="006845E8" w:rsidRPr="00B63EDD" w:rsidRDefault="006845E8" w:rsidP="001F1672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  <w:sz w:val="24"/>
          <w:szCs w:val="24"/>
        </w:rPr>
      </w:pPr>
      <w:r w:rsidRPr="00B63EDD">
        <w:rPr>
          <w:rFonts w:cs="Calibri"/>
          <w:sz w:val="24"/>
          <w:szCs w:val="24"/>
        </w:rPr>
        <w:t xml:space="preserve">bieżące utrzymanie porządku w trakcie prowadzenia prac związanych z realizacją </w:t>
      </w:r>
      <w:r w:rsidR="008450C6">
        <w:rPr>
          <w:rFonts w:cs="Calibri"/>
          <w:sz w:val="24"/>
          <w:szCs w:val="24"/>
        </w:rPr>
        <w:t>umowy</w:t>
      </w:r>
      <w:r w:rsidRPr="00B63EDD">
        <w:rPr>
          <w:rFonts w:cs="Calibri"/>
          <w:sz w:val="24"/>
          <w:szCs w:val="24"/>
        </w:rPr>
        <w:t>;</w:t>
      </w:r>
    </w:p>
    <w:p w14:paraId="60CF0A0A" w14:textId="188A70A8" w:rsidR="006845E8" w:rsidRPr="00B63EDD" w:rsidRDefault="006845E8" w:rsidP="001F1672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  <w:sz w:val="24"/>
          <w:szCs w:val="24"/>
        </w:rPr>
      </w:pPr>
      <w:r w:rsidRPr="00B63EDD">
        <w:rPr>
          <w:rFonts w:cs="Calibri"/>
          <w:sz w:val="24"/>
          <w:szCs w:val="24"/>
        </w:rPr>
        <w:t xml:space="preserve"> przestrzeganie przepisów BHP i p.poż. w </w:t>
      </w:r>
      <w:r w:rsidR="00A36857">
        <w:rPr>
          <w:rFonts w:cs="Calibri"/>
          <w:sz w:val="24"/>
          <w:szCs w:val="24"/>
        </w:rPr>
        <w:t>okresie obowiązywania umowy</w:t>
      </w:r>
      <w:r w:rsidRPr="00B63EDD">
        <w:rPr>
          <w:rFonts w:cs="Calibri"/>
          <w:sz w:val="24"/>
          <w:szCs w:val="24"/>
        </w:rPr>
        <w:t>;</w:t>
      </w:r>
    </w:p>
    <w:p w14:paraId="01C11759" w14:textId="1210A484" w:rsidR="006845E8" w:rsidRPr="00B63EDD" w:rsidRDefault="006845E8" w:rsidP="001F1672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  <w:sz w:val="24"/>
          <w:szCs w:val="24"/>
        </w:rPr>
      </w:pPr>
      <w:r w:rsidRPr="00B63EDD">
        <w:rPr>
          <w:rFonts w:cs="Calibri"/>
          <w:sz w:val="24"/>
          <w:szCs w:val="24"/>
        </w:rPr>
        <w:t>uporządkowanie terenu, na którym prowadzone będą prace stanowiące przedmiot umowy, po ich zakończeniu, wraz z utylizacją powstałych w związku z wykonywaniem tych prac odpadów;</w:t>
      </w:r>
    </w:p>
    <w:p w14:paraId="67A97284" w14:textId="23841A5F" w:rsidR="006845E8" w:rsidRPr="00B63EDD" w:rsidRDefault="006845E8" w:rsidP="001F1672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  <w:sz w:val="24"/>
          <w:szCs w:val="24"/>
        </w:rPr>
      </w:pPr>
      <w:r w:rsidRPr="00B63EDD">
        <w:rPr>
          <w:rFonts w:cs="Calibri"/>
          <w:sz w:val="24"/>
          <w:szCs w:val="24"/>
        </w:rPr>
        <w:t xml:space="preserve">wykonanie na własny koszt renowacji elementów zniszczonych lub uszkodzonych w wyniku prowadzonych przez </w:t>
      </w:r>
      <w:r w:rsidR="000E027F">
        <w:rPr>
          <w:rFonts w:cs="Calibri"/>
          <w:sz w:val="24"/>
          <w:szCs w:val="24"/>
        </w:rPr>
        <w:t>Oferenta</w:t>
      </w:r>
      <w:r w:rsidRPr="00B63EDD">
        <w:rPr>
          <w:rFonts w:cs="Calibri"/>
          <w:sz w:val="24"/>
          <w:szCs w:val="24"/>
        </w:rPr>
        <w:t xml:space="preserve"> prac;</w:t>
      </w:r>
    </w:p>
    <w:p w14:paraId="6A9B3334" w14:textId="1DF46DC1" w:rsidR="006845E8" w:rsidRPr="00356D5F" w:rsidRDefault="006845E8" w:rsidP="001F1672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</w:rPr>
      </w:pPr>
      <w:r w:rsidRPr="00B63EDD">
        <w:rPr>
          <w:rFonts w:cs="Calibri"/>
          <w:sz w:val="24"/>
          <w:szCs w:val="24"/>
        </w:rPr>
        <w:t xml:space="preserve">kompletowanie w trakcie realizacji prac stanowiących przedmiot niniejszej umowy wszelkiej dokumentacji zgodnie z obowiązującymi przepisami prawa, w tym fotograficznej, która przekazana zostanie </w:t>
      </w:r>
      <w:r w:rsidR="00246F34">
        <w:rPr>
          <w:rFonts w:cs="Calibri"/>
          <w:sz w:val="24"/>
          <w:szCs w:val="24"/>
        </w:rPr>
        <w:t>Wydzierżawiającemu</w:t>
      </w:r>
      <w:r w:rsidRPr="00B63EDD">
        <w:rPr>
          <w:rFonts w:cs="Calibri"/>
          <w:sz w:val="24"/>
          <w:szCs w:val="24"/>
        </w:rPr>
        <w:t>.</w:t>
      </w:r>
    </w:p>
    <w:p w14:paraId="1CC437A3" w14:textId="77777777" w:rsidR="00704B72" w:rsidRDefault="00704B72" w:rsidP="00356D5F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ind w:left="1224"/>
        <w:jc w:val="both"/>
        <w:textDirection w:val="btLr"/>
        <w:textAlignment w:val="top"/>
        <w:outlineLvl w:val="0"/>
        <w:rPr>
          <w:rFonts w:cs="Calibri"/>
        </w:rPr>
      </w:pPr>
    </w:p>
    <w:p w14:paraId="2BA18F9F" w14:textId="77777777" w:rsidR="00C40A37" w:rsidRPr="00DD78D7" w:rsidRDefault="00C40A37" w:rsidP="00C40A37">
      <w:pPr>
        <w:spacing w:line="276" w:lineRule="auto"/>
        <w:jc w:val="both"/>
        <w:rPr>
          <w:b/>
          <w:bCs/>
          <w:color w:val="000000" w:themeColor="text1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C40A37" w:rsidRPr="00DD78D7" w14:paraId="1DB17DBF" w14:textId="77777777" w:rsidTr="008E6D5D">
        <w:tc>
          <w:tcPr>
            <w:tcW w:w="5000" w:type="pct"/>
            <w:shd w:val="clear" w:color="auto" w:fill="003CA6"/>
          </w:tcPr>
          <w:p w14:paraId="700F8014" w14:textId="3B842D62" w:rsidR="00C40A37" w:rsidRPr="00D622DC" w:rsidRDefault="00C40A37" w:rsidP="00C40A37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C2D64">
              <w:rPr>
                <w:noProof/>
                <w:color w:val="DEEAF6" w:themeColor="accent1" w:themeTint="33"/>
                <w:lang w:eastAsia="pl-PL"/>
              </w:rPr>
              <w:drawing>
                <wp:anchor distT="0" distB="0" distL="114300" distR="114300" simplePos="0" relativeHeight="251702784" behindDoc="0" locked="0" layoutInCell="1" allowOverlap="1" wp14:anchorId="24E17356" wp14:editId="78127BE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208915</wp:posOffset>
                  </wp:positionV>
                  <wp:extent cx="228600" cy="353060"/>
                  <wp:effectExtent l="0" t="0" r="9525" b="8890"/>
                  <wp:wrapSquare wrapText="bothSides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D622DC">
              <w:rPr>
                <w:b/>
                <w:bCs/>
                <w:color w:val="DEEAF6" w:themeColor="accent1" w:themeTint="33"/>
              </w:rPr>
              <w:t xml:space="preserve">INFORMACJE DOTYCZĄCE PRZEPROWADZENIA PRZEZ WYKONAWCĘ WIZJI LOKALNEJ </w:t>
            </w:r>
          </w:p>
        </w:tc>
      </w:tr>
    </w:tbl>
    <w:p w14:paraId="3B81B69C" w14:textId="77777777" w:rsidR="00C40A37" w:rsidRPr="00B134E7" w:rsidRDefault="00C40A37" w:rsidP="00C40A3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B134E7">
        <w:rPr>
          <w:rFonts w:asciiTheme="majorHAnsi" w:hAnsiTheme="majorHAnsi"/>
          <w:color w:val="000000" w:themeColor="text1"/>
        </w:rPr>
        <w:t>Zamawiający nie wymaga poprzedzenia złożenia oferty odbyciem przez Wykonawcę wizji lokalnej.</w:t>
      </w:r>
    </w:p>
    <w:p w14:paraId="7A474447" w14:textId="3A039D3E" w:rsidR="00C40A37" w:rsidRPr="00B134E7" w:rsidRDefault="00C40A37" w:rsidP="00C40A3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B134E7">
        <w:rPr>
          <w:rFonts w:asciiTheme="majorHAnsi" w:hAnsiTheme="majorHAnsi"/>
          <w:color w:val="000000" w:themeColor="text1"/>
        </w:rPr>
        <w:t xml:space="preserve">Zamawiający zaleca odbycie wizji lokalnej </w:t>
      </w:r>
    </w:p>
    <w:p w14:paraId="1B134E2F" w14:textId="72552EAD" w:rsidR="00C40A37" w:rsidRPr="00B134E7" w:rsidRDefault="00C40A37" w:rsidP="00C40A3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ajorHAnsi" w:hAnsiTheme="majorHAnsi"/>
          <w:b/>
          <w:color w:val="000000" w:themeColor="text1"/>
        </w:rPr>
      </w:pPr>
      <w:r w:rsidRPr="00B134E7">
        <w:rPr>
          <w:rFonts w:asciiTheme="majorHAnsi" w:hAnsiTheme="majorHAnsi"/>
          <w:color w:val="000000" w:themeColor="text1"/>
        </w:rPr>
        <w:t xml:space="preserve">Wizja lokalna odbędzie się w dniu </w:t>
      </w:r>
      <w:r w:rsidRPr="00B134E7">
        <w:rPr>
          <w:rFonts w:asciiTheme="majorHAnsi" w:hAnsiTheme="majorHAnsi"/>
          <w:b/>
          <w:color w:val="000000" w:themeColor="text1"/>
        </w:rPr>
        <w:t>09.01.2023 r. o godzinie 10.00</w:t>
      </w:r>
    </w:p>
    <w:p w14:paraId="4EAB1440" w14:textId="641B82AC" w:rsidR="00C40A37" w:rsidRPr="00B134E7" w:rsidRDefault="00C40A37" w:rsidP="00C40A3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B134E7">
        <w:rPr>
          <w:rFonts w:asciiTheme="majorHAnsi" w:hAnsiTheme="majorHAnsi"/>
          <w:color w:val="000000" w:themeColor="text1"/>
        </w:rPr>
        <w:t>Wykonawcy uczestniczący w wizji lokalnej zobowiązani są zgłosić się o godzinie 10.00 w Żorach ul. Rozwojowa 2, informacja w budynku A</w:t>
      </w:r>
    </w:p>
    <w:p w14:paraId="1434B76A" w14:textId="77777777" w:rsidR="00C40A37" w:rsidRPr="00B134E7" w:rsidRDefault="00C40A37" w:rsidP="00C40A3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B134E7">
        <w:rPr>
          <w:rFonts w:asciiTheme="majorHAnsi" w:hAnsiTheme="majorHAnsi"/>
          <w:color w:val="000000" w:themeColor="text1"/>
        </w:rPr>
        <w:t>Przewiduje się czas trwania wizji lokalnej 30 minut</w:t>
      </w:r>
    </w:p>
    <w:p w14:paraId="456D2105" w14:textId="7D9B9FA3" w:rsidR="00C40A37" w:rsidRPr="00B134E7" w:rsidRDefault="00C40A37" w:rsidP="00C40A3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Theme="majorHAnsi" w:hAnsiTheme="majorHAnsi"/>
          <w:color w:val="000000" w:themeColor="text1"/>
        </w:rPr>
      </w:pPr>
      <w:r w:rsidRPr="00B134E7">
        <w:rPr>
          <w:rFonts w:asciiTheme="majorHAnsi" w:hAnsiTheme="majorHAnsi"/>
          <w:color w:val="000000" w:themeColor="text1"/>
        </w:rPr>
        <w:t xml:space="preserve">W trakcie wizji lokalnej Zamawiający </w:t>
      </w:r>
      <w:r w:rsidRPr="00B134E7">
        <w:rPr>
          <w:rFonts w:asciiTheme="majorHAnsi" w:hAnsiTheme="majorHAnsi"/>
          <w:b/>
          <w:color w:val="000000" w:themeColor="text1"/>
        </w:rPr>
        <w:t>nie będzie</w:t>
      </w:r>
      <w:r w:rsidRPr="00B134E7">
        <w:rPr>
          <w:rFonts w:asciiTheme="majorHAnsi" w:hAnsiTheme="majorHAnsi"/>
          <w:color w:val="000000" w:themeColor="text1"/>
        </w:rPr>
        <w:t xml:space="preserve"> udzielał odpowiedzi na pytania Wykonawców. Wykonawcy proszeni są o sformułowanie ewentualnych pytań pisemnie i przekazanie ich Zamawiającemu</w:t>
      </w:r>
      <w:r w:rsidR="00525C77" w:rsidRPr="00B134E7">
        <w:rPr>
          <w:rFonts w:asciiTheme="majorHAnsi" w:hAnsiTheme="majorHAnsi"/>
          <w:color w:val="000000" w:themeColor="text1"/>
        </w:rPr>
        <w:t>, zgodnie z procedurą przewidzianą w SWZ</w:t>
      </w:r>
      <w:r w:rsidRPr="00B134E7">
        <w:rPr>
          <w:rFonts w:asciiTheme="majorHAnsi" w:hAnsiTheme="majorHAnsi"/>
          <w:color w:val="000000" w:themeColor="text1"/>
        </w:rPr>
        <w:t>.</w:t>
      </w:r>
    </w:p>
    <w:p w14:paraId="06E2D1B3" w14:textId="77777777" w:rsidR="00704B72" w:rsidRPr="00356D5F" w:rsidRDefault="00704B72" w:rsidP="008F0057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2148D" w:rsidRPr="00ED3C8D" w14:paraId="0E194470" w14:textId="77777777" w:rsidTr="000E027F">
        <w:tc>
          <w:tcPr>
            <w:tcW w:w="5000" w:type="pct"/>
            <w:shd w:val="clear" w:color="auto" w:fill="003CA6"/>
          </w:tcPr>
          <w:p w14:paraId="1371C182" w14:textId="77777777" w:rsidR="00A2148D" w:rsidRPr="00356D5F" w:rsidRDefault="00A2148D" w:rsidP="001F167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56D5F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1104" behindDoc="0" locked="0" layoutInCell="1" allowOverlap="1" wp14:anchorId="37F7E0DF" wp14:editId="3B7A9DA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6D5F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OZNACZENIE PRZEDMIOTU ZAMÓWIENIA WEDŁUG KODU CPV</w:t>
            </w:r>
          </w:p>
        </w:tc>
      </w:tr>
    </w:tbl>
    <w:p w14:paraId="3CD254CC" w14:textId="77777777" w:rsidR="006845E8" w:rsidRPr="00356D5F" w:rsidRDefault="006845E8" w:rsidP="00684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  <w:sz w:val="24"/>
          <w:szCs w:val="24"/>
        </w:rPr>
      </w:pPr>
      <w:r w:rsidRPr="00356D5F">
        <w:rPr>
          <w:rFonts w:cs="Calibri"/>
          <w:color w:val="000000"/>
          <w:sz w:val="24"/>
          <w:szCs w:val="24"/>
        </w:rPr>
        <w:t>09310000 – Elektryczność</w:t>
      </w:r>
    </w:p>
    <w:p w14:paraId="6C0BE947" w14:textId="77777777" w:rsidR="006845E8" w:rsidRPr="00356D5F" w:rsidRDefault="006845E8" w:rsidP="006845E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cs="Calibri"/>
          <w:sz w:val="24"/>
          <w:szCs w:val="24"/>
        </w:rPr>
      </w:pPr>
      <w:r w:rsidRPr="00356D5F">
        <w:rPr>
          <w:sz w:val="24"/>
          <w:szCs w:val="24"/>
        </w:rPr>
        <w:t xml:space="preserve">65310000-9 </w:t>
      </w:r>
      <w:proofErr w:type="spellStart"/>
      <w:r w:rsidRPr="00356D5F">
        <w:rPr>
          <w:sz w:val="24"/>
          <w:szCs w:val="24"/>
        </w:rPr>
        <w:t>Przesył</w:t>
      </w:r>
      <w:proofErr w:type="spellEnd"/>
      <w:r w:rsidRPr="00356D5F">
        <w:rPr>
          <w:sz w:val="24"/>
          <w:szCs w:val="24"/>
        </w:rPr>
        <w:t xml:space="preserve"> energii elektrycznej</w:t>
      </w:r>
    </w:p>
    <w:p w14:paraId="61EE7B69" w14:textId="77777777" w:rsidR="00A70CED" w:rsidRPr="00356D5F" w:rsidRDefault="00A70CED" w:rsidP="00A70CED">
      <w:pPr>
        <w:pStyle w:val="Standard"/>
        <w:spacing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48DB1B06" w14:textId="77777777" w:rsidTr="000E027F">
        <w:tc>
          <w:tcPr>
            <w:tcW w:w="5000" w:type="pct"/>
            <w:shd w:val="clear" w:color="auto" w:fill="003CA6"/>
          </w:tcPr>
          <w:p w14:paraId="53D5B705" w14:textId="3E0888A7" w:rsidR="00A70CED" w:rsidRPr="003D7FDC" w:rsidRDefault="00A70CED" w:rsidP="00B04DE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6224" behindDoc="0" locked="0" layoutInCell="1" allowOverlap="1" wp14:anchorId="1CE74639" wp14:editId="6F7DAB95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TERMIN </w:t>
            </w:r>
            <w:r w:rsidR="00ED3C8D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OBOWIĄZYWANIA UMOWY</w:t>
            </w:r>
          </w:p>
        </w:tc>
      </w:tr>
    </w:tbl>
    <w:p w14:paraId="16D0F57D" w14:textId="7B620D78" w:rsidR="00A70CED" w:rsidRPr="00775547" w:rsidRDefault="00A70CED" w:rsidP="00A70CED">
      <w:pPr>
        <w:pStyle w:val="Akapitzlist"/>
        <w:spacing w:line="276" w:lineRule="auto"/>
        <w:ind w:left="360"/>
        <w:jc w:val="both"/>
        <w:rPr>
          <w:rFonts w:cs="Calibri"/>
          <w:bCs/>
          <w:sz w:val="24"/>
          <w:szCs w:val="24"/>
        </w:rPr>
      </w:pPr>
      <w:r w:rsidRPr="00BA624B">
        <w:rPr>
          <w:rFonts w:cs="Calibri"/>
          <w:b/>
          <w:bCs/>
          <w:sz w:val="24"/>
          <w:szCs w:val="24"/>
        </w:rPr>
        <w:t xml:space="preserve">Rozpoczęcie: </w:t>
      </w:r>
      <w:r w:rsidR="00BA624B" w:rsidRPr="00775547">
        <w:rPr>
          <w:rFonts w:cs="Calibri"/>
          <w:bCs/>
          <w:sz w:val="24"/>
          <w:szCs w:val="24"/>
        </w:rPr>
        <w:t xml:space="preserve">od dnia uzyskania koncesji na dystrybucję energii elektrycznej </w:t>
      </w:r>
      <w:r w:rsidR="00BA624B">
        <w:rPr>
          <w:rFonts w:cs="Calibri"/>
          <w:bCs/>
          <w:sz w:val="24"/>
          <w:szCs w:val="24"/>
        </w:rPr>
        <w:t>dla lokalizacji Akceleratora Biznesowego KSSENON i protokolarnego przekazania instalacji elektrycznej Dzierżawcy</w:t>
      </w:r>
      <w:r w:rsidR="00BA624B" w:rsidRPr="00775547">
        <w:rPr>
          <w:rFonts w:cs="Calibri"/>
          <w:bCs/>
          <w:sz w:val="24"/>
          <w:szCs w:val="24"/>
        </w:rPr>
        <w:t>, jednak</w:t>
      </w:r>
      <w:r w:rsidR="00724635">
        <w:rPr>
          <w:rFonts w:cs="Calibri"/>
          <w:bCs/>
          <w:sz w:val="24"/>
          <w:szCs w:val="24"/>
        </w:rPr>
        <w:t xml:space="preserve"> nie wcześniej , niż </w:t>
      </w:r>
      <w:r w:rsidR="003744F7">
        <w:rPr>
          <w:rFonts w:cs="Calibri"/>
          <w:bCs/>
          <w:sz w:val="24"/>
          <w:szCs w:val="24"/>
        </w:rPr>
        <w:t>01.08.2024 r.</w:t>
      </w:r>
      <w:r w:rsidRPr="00775547">
        <w:rPr>
          <w:rFonts w:cs="Calibri"/>
          <w:bCs/>
          <w:sz w:val="24"/>
          <w:szCs w:val="24"/>
        </w:rPr>
        <w:t xml:space="preserve"> </w:t>
      </w:r>
    </w:p>
    <w:p w14:paraId="6966841D" w14:textId="5025D383" w:rsidR="00A70CED" w:rsidRPr="00775547" w:rsidRDefault="00A70CED" w:rsidP="00A70CED">
      <w:pPr>
        <w:pStyle w:val="Akapitzlist"/>
        <w:spacing w:line="276" w:lineRule="auto"/>
        <w:ind w:left="360"/>
        <w:jc w:val="both"/>
        <w:rPr>
          <w:rFonts w:cs="Calibri"/>
          <w:bCs/>
          <w:sz w:val="24"/>
          <w:szCs w:val="24"/>
        </w:rPr>
      </w:pPr>
      <w:r w:rsidRPr="00BA624B">
        <w:rPr>
          <w:rFonts w:cs="Calibri"/>
          <w:b/>
          <w:bCs/>
          <w:sz w:val="24"/>
          <w:szCs w:val="24"/>
        </w:rPr>
        <w:t>Zakończenie:</w:t>
      </w:r>
      <w:r w:rsidR="008C2CF3" w:rsidRPr="00BA624B">
        <w:rPr>
          <w:rFonts w:cs="Calibri"/>
          <w:b/>
          <w:bCs/>
          <w:sz w:val="24"/>
          <w:szCs w:val="24"/>
        </w:rPr>
        <w:t xml:space="preserve"> </w:t>
      </w:r>
      <w:r w:rsidR="00B134E7" w:rsidRPr="00B134E7">
        <w:rPr>
          <w:rFonts w:cs="Calibri"/>
          <w:b/>
          <w:bCs/>
          <w:sz w:val="24"/>
          <w:szCs w:val="24"/>
        </w:rPr>
        <w:t>25.09.2030 r.</w:t>
      </w:r>
      <w:r w:rsidR="008F6164">
        <w:rPr>
          <w:rFonts w:cs="Calibri"/>
          <w:b/>
          <w:bCs/>
          <w:sz w:val="24"/>
          <w:szCs w:val="24"/>
        </w:rPr>
        <w:t xml:space="preserve"> </w:t>
      </w:r>
      <w:r w:rsidR="00BA624B" w:rsidRPr="00775547">
        <w:rPr>
          <w:rFonts w:cs="Calibri"/>
          <w:bCs/>
          <w:sz w:val="24"/>
          <w:szCs w:val="24"/>
        </w:rPr>
        <w:t xml:space="preserve">od dnia </w:t>
      </w:r>
      <w:r w:rsidR="002429E3" w:rsidRPr="00775547">
        <w:rPr>
          <w:rFonts w:cs="Calibri"/>
          <w:bCs/>
          <w:sz w:val="24"/>
          <w:szCs w:val="24"/>
        </w:rPr>
        <w:t>protokolarnego przekazania instalacji elektrycznej Dzierżawcy</w:t>
      </w:r>
      <w:r w:rsidR="002429E3">
        <w:rPr>
          <w:rFonts w:cs="Calibri"/>
          <w:bCs/>
          <w:sz w:val="24"/>
          <w:szCs w:val="24"/>
        </w:rPr>
        <w:t>.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0ADDAF39" w14:textId="77777777" w:rsidTr="000E027F">
        <w:tc>
          <w:tcPr>
            <w:tcW w:w="5000" w:type="pct"/>
            <w:shd w:val="clear" w:color="auto" w:fill="003CA6"/>
          </w:tcPr>
          <w:p w14:paraId="60467AB1" w14:textId="3C8E1F3A" w:rsidR="00A70CED" w:rsidRPr="003D7FDC" w:rsidRDefault="00A70CED" w:rsidP="00B04DE5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1344" behindDoc="0" locked="0" layoutInCell="1" allowOverlap="1" wp14:anchorId="7597C5CA" wp14:editId="5A8BDD6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INFORMACJA O WARUNKACH UDZIAŁU W </w:t>
            </w:r>
            <w:r w:rsidR="00ED3C8D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PRZETARGU</w:t>
            </w:r>
          </w:p>
        </w:tc>
      </w:tr>
    </w:tbl>
    <w:p w14:paraId="76A37B89" w14:textId="77777777" w:rsidR="00A70CED" w:rsidRPr="003D7FDC" w:rsidRDefault="00A70CED" w:rsidP="00A70CED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4DA3F94D" w14:textId="63496586" w:rsidR="004A4A90" w:rsidRPr="00775547" w:rsidRDefault="00ED3C8D" w:rsidP="001F167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W przetargu może brać udział podmiot</w:t>
      </w:r>
      <w:r w:rsidR="004A4A90" w:rsidRPr="00775547">
        <w:rPr>
          <w:rFonts w:cs="Calibri"/>
          <w:b/>
          <w:color w:val="000000" w:themeColor="text1"/>
          <w:sz w:val="24"/>
          <w:szCs w:val="24"/>
        </w:rPr>
        <w:t>, który spełnia warunki udziału w postępowaniu dotyczące:</w:t>
      </w:r>
    </w:p>
    <w:p w14:paraId="269FDC09" w14:textId="11C8BB9F" w:rsidR="004A4A90" w:rsidRPr="003D7FDC" w:rsidRDefault="004A4A90" w:rsidP="001F1672">
      <w:pPr>
        <w:pStyle w:val="Akapitzlist"/>
        <w:numPr>
          <w:ilvl w:val="1"/>
          <w:numId w:val="5"/>
        </w:numPr>
        <w:spacing w:after="0" w:line="276" w:lineRule="auto"/>
        <w:ind w:left="284" w:hanging="284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zdolności do występowania w obrocie gospodarczym – </w:t>
      </w:r>
      <w:r w:rsidR="000E027F">
        <w:rPr>
          <w:rFonts w:cs="Calibri"/>
          <w:b/>
          <w:bCs/>
          <w:color w:val="000000" w:themeColor="text1"/>
          <w:sz w:val="24"/>
          <w:szCs w:val="24"/>
        </w:rPr>
        <w:t>Wydzierżawiający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nie stawia szczegółowych warunków w tym zakresie</w:t>
      </w:r>
    </w:p>
    <w:p w14:paraId="056B217D" w14:textId="4F72D0C4" w:rsidR="004A4A90" w:rsidRPr="003D7FDC" w:rsidRDefault="004A4A90" w:rsidP="001F1672">
      <w:pPr>
        <w:pStyle w:val="Akapitzlist"/>
        <w:numPr>
          <w:ilvl w:val="1"/>
          <w:numId w:val="5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sytuacji ekonomicznej lub finansowej –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szczegółowe warunki w tym zakresie opisane są </w:t>
      </w:r>
      <w:r w:rsidR="00ED3C8D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w ust. 2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poniżej</w:t>
      </w:r>
    </w:p>
    <w:p w14:paraId="79F07061" w14:textId="521B0599" w:rsidR="004A4A90" w:rsidRPr="00EA63A1" w:rsidRDefault="004A4A90" w:rsidP="001F1672">
      <w:pPr>
        <w:pStyle w:val="Akapitzlist"/>
        <w:numPr>
          <w:ilvl w:val="1"/>
          <w:numId w:val="5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zdolności technicznej lub zawodowej –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szczegółowe warunki w tym zakresie opisane są </w:t>
      </w:r>
      <w:r w:rsidR="00D87886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w ust. 3</w:t>
      </w:r>
      <w:r w:rsidR="00ED3C8D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poniżej</w:t>
      </w:r>
    </w:p>
    <w:p w14:paraId="6D45FE56" w14:textId="77777777" w:rsidR="00D87886" w:rsidRPr="003D7FDC" w:rsidRDefault="00D87886" w:rsidP="00D87886">
      <w:pPr>
        <w:pStyle w:val="Akapitzlist"/>
        <w:numPr>
          <w:ilvl w:val="1"/>
          <w:numId w:val="5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uprawnień do prowadzenia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określonej działalności gospodarczej lub zawodowej, o ile wynika to z odrębnych przepisów –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szczegółowe warunki w tym zakresie opisane są </w:t>
      </w:r>
      <w:r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w ust. 4 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poniżej</w:t>
      </w:r>
    </w:p>
    <w:p w14:paraId="4F64E8DB" w14:textId="77777777" w:rsidR="00D87886" w:rsidRPr="003D7FDC" w:rsidRDefault="00D87886" w:rsidP="00EA63A1">
      <w:pPr>
        <w:pStyle w:val="Akapitzlist"/>
        <w:spacing w:after="0" w:line="276" w:lineRule="auto"/>
        <w:ind w:left="284"/>
        <w:jc w:val="both"/>
        <w:rPr>
          <w:rFonts w:cs="Calibri"/>
          <w:color w:val="000000" w:themeColor="text1"/>
          <w:sz w:val="24"/>
          <w:szCs w:val="24"/>
        </w:rPr>
      </w:pPr>
    </w:p>
    <w:p w14:paraId="18142D61" w14:textId="77777777" w:rsidR="004A4A90" w:rsidRPr="003D7FDC" w:rsidRDefault="004A4A90" w:rsidP="004A4A90">
      <w:pPr>
        <w:pStyle w:val="Akapitzlist"/>
        <w:spacing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  <w:highlight w:val="yellow"/>
        </w:rPr>
      </w:pPr>
    </w:p>
    <w:p w14:paraId="591DAAB1" w14:textId="686F5132" w:rsidR="004A4A90" w:rsidRPr="003D7FDC" w:rsidRDefault="00D87886" w:rsidP="001F167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W</w:t>
      </w:r>
      <w:r w:rsidR="004A4A90"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arunki udziału w zakresie sytuacji ekonomicznej lub finansowej</w:t>
      </w:r>
      <w:r w:rsidR="004A4A90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:</w:t>
      </w:r>
    </w:p>
    <w:p w14:paraId="387FB95A" w14:textId="2B7C65A3" w:rsidR="0064082F" w:rsidRPr="00775547" w:rsidRDefault="000E027F" w:rsidP="001F1672">
      <w:pPr>
        <w:pStyle w:val="Akapitzlist"/>
        <w:numPr>
          <w:ilvl w:val="1"/>
          <w:numId w:val="5"/>
        </w:numPr>
        <w:spacing w:after="0" w:line="276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Wydzierżawiający</w:t>
      </w:r>
      <w:r w:rsidR="0064082F" w:rsidRPr="00775547">
        <w:rPr>
          <w:rFonts w:cs="Calibri"/>
          <w:sz w:val="24"/>
          <w:szCs w:val="24"/>
        </w:rPr>
        <w:t xml:space="preserve"> wymaga od </w:t>
      </w:r>
      <w:r>
        <w:rPr>
          <w:rFonts w:cs="Calibri"/>
          <w:sz w:val="24"/>
          <w:szCs w:val="24"/>
        </w:rPr>
        <w:t>Oferenta</w:t>
      </w:r>
      <w:r w:rsidR="0064082F" w:rsidRPr="00775547">
        <w:rPr>
          <w:rFonts w:cs="Calibri"/>
          <w:sz w:val="24"/>
          <w:szCs w:val="24"/>
        </w:rPr>
        <w:t xml:space="preserve"> posiadania zdolności ekonomicznej lub finansowej niezbędnej do realizacji zamówienia. </w:t>
      </w:r>
      <w:r>
        <w:rPr>
          <w:rFonts w:cs="Calibri"/>
          <w:sz w:val="24"/>
          <w:szCs w:val="24"/>
        </w:rPr>
        <w:t>Wydzierżawiający</w:t>
      </w:r>
      <w:r w:rsidR="0064082F" w:rsidRPr="00775547">
        <w:rPr>
          <w:rFonts w:cs="Calibri"/>
          <w:sz w:val="24"/>
          <w:szCs w:val="24"/>
        </w:rPr>
        <w:t xml:space="preserve"> wymaga, aby </w:t>
      </w:r>
      <w:r>
        <w:rPr>
          <w:rFonts w:cs="Calibri"/>
          <w:sz w:val="24"/>
          <w:szCs w:val="24"/>
        </w:rPr>
        <w:t>Oferent</w:t>
      </w:r>
      <w:r w:rsidR="0064082F" w:rsidRPr="00775547">
        <w:rPr>
          <w:rFonts w:cs="Calibri"/>
          <w:sz w:val="24"/>
          <w:szCs w:val="24"/>
        </w:rPr>
        <w:t xml:space="preserve"> wykazał, że:</w:t>
      </w:r>
    </w:p>
    <w:p w14:paraId="78180A38" w14:textId="77777777" w:rsidR="007E5B35" w:rsidRPr="007E5B35" w:rsidRDefault="0064082F" w:rsidP="001F1672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709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  <w:r w:rsidRPr="007E5B3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posiada </w:t>
      </w:r>
      <w:r w:rsidRPr="007E5B3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ubezpieczenie odpowiedzialności cywilnej w zakresie prowadzonej działalności związanej z przedmiotem zamówienia na sum</w:t>
      </w:r>
      <w:r w:rsidR="00C737DE" w:rsidRPr="007E5B3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ę gwarancyjną nie niższą niż </w:t>
      </w:r>
      <w:r w:rsidR="00C87F12" w:rsidRPr="007E5B3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1.0</w:t>
      </w:r>
      <w:r w:rsidRPr="007E5B3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00.000 złotych</w:t>
      </w:r>
      <w:r w:rsidRPr="007E5B3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87F12" w:rsidRPr="007E5B3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słownie: jeden milion</w:t>
      </w:r>
      <w:r w:rsidRPr="007E5B3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złotych)</w:t>
      </w:r>
    </w:p>
    <w:p w14:paraId="388FD9E2" w14:textId="52D6CC3E" w:rsidR="007E5B35" w:rsidRPr="008937E1" w:rsidRDefault="007E5B35" w:rsidP="001F1672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709"/>
        <w:jc w:val="both"/>
        <w:textDirection w:val="btLr"/>
        <w:textAlignment w:val="top"/>
        <w:outlineLvl w:val="0"/>
        <w:rPr>
          <w:rFonts w:cs="Calibri"/>
          <w:b/>
          <w:sz w:val="24"/>
          <w:szCs w:val="24"/>
        </w:rPr>
      </w:pPr>
      <w:r w:rsidRPr="008937E1">
        <w:rPr>
          <w:rFonts w:asciiTheme="minorHAnsi" w:hAnsiTheme="minorHAnsi" w:cstheme="minorHAnsi"/>
          <w:sz w:val="24"/>
          <w:szCs w:val="24"/>
        </w:rPr>
        <w:t xml:space="preserve">oświadcza, że </w:t>
      </w:r>
      <w:r w:rsidRPr="008937E1">
        <w:rPr>
          <w:rFonts w:cs="Calibri"/>
          <w:sz w:val="24"/>
          <w:szCs w:val="24"/>
        </w:rPr>
        <w:t xml:space="preserve">znajdują się w sytuacji ekonomicznej i finansowej zapewniającej wykonanie zamówienia – </w:t>
      </w:r>
      <w:r w:rsidR="008937E1" w:rsidRPr="008937E1">
        <w:rPr>
          <w:rFonts w:cs="Calibri"/>
          <w:b/>
          <w:sz w:val="24"/>
          <w:szCs w:val="24"/>
        </w:rPr>
        <w:t>załącznik nr 1</w:t>
      </w:r>
    </w:p>
    <w:p w14:paraId="4604D8F3" w14:textId="77777777" w:rsidR="004A4A90" w:rsidRPr="008937E1" w:rsidRDefault="004A4A90" w:rsidP="004A4A90">
      <w:pPr>
        <w:pStyle w:val="Akapitzlist"/>
        <w:spacing w:line="276" w:lineRule="auto"/>
        <w:ind w:left="284" w:hanging="284"/>
        <w:jc w:val="both"/>
        <w:rPr>
          <w:rFonts w:cs="Calibri"/>
          <w:sz w:val="24"/>
          <w:szCs w:val="24"/>
          <w:highlight w:val="yellow"/>
        </w:rPr>
      </w:pPr>
    </w:p>
    <w:p w14:paraId="4303B96B" w14:textId="7D4CD594" w:rsidR="004A4A90" w:rsidRPr="003D7FDC" w:rsidRDefault="00907704" w:rsidP="001F167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W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arunki </w:t>
      </w:r>
      <w:r w:rsidR="004A4A90" w:rsidRPr="003D7FDC">
        <w:rPr>
          <w:rFonts w:cs="Calibri"/>
          <w:b/>
          <w:bCs/>
          <w:color w:val="000000" w:themeColor="text1"/>
          <w:sz w:val="24"/>
          <w:szCs w:val="24"/>
        </w:rPr>
        <w:t>udziału w zakresie zdolności technicznej lub zawodowej</w:t>
      </w:r>
      <w:r w:rsidR="004A4A90" w:rsidRPr="003D7FDC">
        <w:rPr>
          <w:rFonts w:cs="Calibri"/>
          <w:color w:val="000000" w:themeColor="text1"/>
          <w:sz w:val="24"/>
          <w:szCs w:val="24"/>
        </w:rPr>
        <w:t>:</w:t>
      </w:r>
    </w:p>
    <w:p w14:paraId="47F9ECD5" w14:textId="7E7F2EBA" w:rsidR="004A4A90" w:rsidRPr="00EA63A1" w:rsidRDefault="000E027F" w:rsidP="00EA63A1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EA63A1">
        <w:rPr>
          <w:rFonts w:cs="Calibri"/>
          <w:sz w:val="24"/>
          <w:szCs w:val="24"/>
        </w:rPr>
        <w:lastRenderedPageBreak/>
        <w:t>Wydzierżawiający</w:t>
      </w:r>
      <w:r w:rsidR="004A4A90" w:rsidRPr="00EA63A1">
        <w:rPr>
          <w:rFonts w:cs="Calibri"/>
          <w:sz w:val="24"/>
          <w:szCs w:val="24"/>
        </w:rPr>
        <w:t xml:space="preserve"> wymaga od </w:t>
      </w:r>
      <w:r w:rsidRPr="00EA63A1">
        <w:rPr>
          <w:rFonts w:cs="Calibri"/>
          <w:sz w:val="24"/>
          <w:szCs w:val="24"/>
        </w:rPr>
        <w:t>Oferenta</w:t>
      </w:r>
      <w:r w:rsidR="004A4A90" w:rsidRPr="00EA63A1">
        <w:rPr>
          <w:rFonts w:cs="Calibri"/>
          <w:sz w:val="24"/>
          <w:szCs w:val="24"/>
        </w:rPr>
        <w:t xml:space="preserve"> posiadania doświadczenia umożliwiającego realizację zamówienia na odpowiednim poziomie jakości. </w:t>
      </w:r>
      <w:r w:rsidRPr="00EA63A1">
        <w:rPr>
          <w:rFonts w:cs="Calibri"/>
          <w:sz w:val="24"/>
          <w:szCs w:val="24"/>
        </w:rPr>
        <w:t>Wydzierżawiający</w:t>
      </w:r>
      <w:r w:rsidR="004A4A90" w:rsidRPr="00EA63A1">
        <w:rPr>
          <w:rFonts w:cs="Calibri"/>
          <w:sz w:val="24"/>
          <w:szCs w:val="24"/>
        </w:rPr>
        <w:t xml:space="preserve"> wymaga, aby </w:t>
      </w:r>
      <w:r w:rsidRPr="00EA63A1">
        <w:rPr>
          <w:rFonts w:cs="Calibri"/>
          <w:sz w:val="24"/>
          <w:szCs w:val="24"/>
        </w:rPr>
        <w:t>Oferent</w:t>
      </w:r>
      <w:r w:rsidR="004A4A90" w:rsidRPr="00EA63A1">
        <w:rPr>
          <w:rFonts w:cs="Calibri"/>
          <w:sz w:val="24"/>
          <w:szCs w:val="24"/>
        </w:rPr>
        <w:t xml:space="preserve"> wykazał, że:</w:t>
      </w:r>
    </w:p>
    <w:p w14:paraId="5FE207B8" w14:textId="7030934C" w:rsidR="006845E8" w:rsidRPr="004034B0" w:rsidRDefault="000E027F" w:rsidP="001F1672">
      <w:pPr>
        <w:pStyle w:val="Akapitzlist"/>
        <w:numPr>
          <w:ilvl w:val="0"/>
          <w:numId w:val="24"/>
        </w:numPr>
        <w:suppressAutoHyphens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Oferent</w:t>
      </w:r>
      <w:r w:rsidR="006845E8" w:rsidRPr="004034B0">
        <w:rPr>
          <w:rFonts w:cs="Calibri"/>
          <w:color w:val="000000"/>
          <w:sz w:val="24"/>
          <w:szCs w:val="24"/>
        </w:rPr>
        <w:t xml:space="preserve"> w okresie ostatnich trzech lat przed upływem terminu składania ofert, a jeżeli okres prowadzenia działalności jest krótszy – w tym okresie wykonał co najmniej </w:t>
      </w:r>
      <w:r w:rsidR="006845E8" w:rsidRPr="006845E8">
        <w:rPr>
          <w:rFonts w:cs="Calibri"/>
          <w:b/>
          <w:color w:val="000000"/>
          <w:sz w:val="24"/>
          <w:szCs w:val="24"/>
        </w:rPr>
        <w:t>1 usługi dzierżawy sieci elektroenergetycznej (tzn. posiada co najmniej 1 umowę na realizację takiej usługi) na co najmniej 30 punktów poboru wraz z uzyskaniem koncesji na sprzedaż energii elektrycznej</w:t>
      </w:r>
      <w:r w:rsidR="006845E8" w:rsidRPr="004034B0">
        <w:rPr>
          <w:rFonts w:cs="Calibri"/>
          <w:color w:val="000000"/>
          <w:sz w:val="24"/>
          <w:szCs w:val="24"/>
        </w:rPr>
        <w:t xml:space="preserve"> i załączy dowody określające czy te usługi zostały wykonane należycie (lub są wykonywane należycie).</w:t>
      </w:r>
    </w:p>
    <w:p w14:paraId="29568319" w14:textId="77777777" w:rsidR="0049713F" w:rsidRPr="004034B0" w:rsidRDefault="0049713F" w:rsidP="001F167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993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  <w:r w:rsidRPr="004034B0">
        <w:rPr>
          <w:rFonts w:cs="Calibri"/>
          <w:color w:val="000000"/>
          <w:sz w:val="24"/>
          <w:szCs w:val="24"/>
        </w:rPr>
        <w:t xml:space="preserve">minimum 1 osobę posiadającą ważne świadectwo kwalifikacji uprawniające   do zajmowania się eksploatacją urządzeń instalacji i sieci na stanowisku dozoru (D) w zakresie obsługi, konserwacji, remontu, montażu oraz kontrolno-pomiarowym dla urządzeń o napięciu do 1 </w:t>
      </w:r>
      <w:proofErr w:type="spellStart"/>
      <w:r w:rsidRPr="004034B0">
        <w:rPr>
          <w:rFonts w:cs="Calibri"/>
          <w:color w:val="000000"/>
          <w:sz w:val="24"/>
          <w:szCs w:val="24"/>
        </w:rPr>
        <w:t>kV</w:t>
      </w:r>
      <w:proofErr w:type="spellEnd"/>
      <w:r w:rsidRPr="004034B0">
        <w:rPr>
          <w:rFonts w:cs="Calibri"/>
          <w:color w:val="000000"/>
          <w:sz w:val="24"/>
          <w:szCs w:val="24"/>
        </w:rPr>
        <w:t xml:space="preserve">, </w:t>
      </w:r>
    </w:p>
    <w:p w14:paraId="76F017F1" w14:textId="77777777" w:rsidR="0049713F" w:rsidRDefault="0049713F" w:rsidP="001F167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993"/>
        <w:jc w:val="both"/>
        <w:textDirection w:val="btLr"/>
        <w:textAlignment w:val="top"/>
        <w:outlineLvl w:val="0"/>
        <w:rPr>
          <w:rFonts w:cs="Calibri"/>
          <w:color w:val="000000"/>
          <w:sz w:val="24"/>
          <w:szCs w:val="24"/>
        </w:rPr>
      </w:pPr>
      <w:r w:rsidRPr="004034B0">
        <w:rPr>
          <w:rFonts w:cs="Calibri"/>
          <w:color w:val="000000"/>
          <w:sz w:val="24"/>
          <w:szCs w:val="24"/>
        </w:rPr>
        <w:t xml:space="preserve">minimum 2 osoby posiadające ważne świadectwo kwalifikacji uprawniające  do zajmowania się eksploatacją urządzeń instalacji i sieci na stanowisku eksploatacji (E) w zakresie obsługi, konserwacji, remontu, montażu dla urządzeń o napięciu do 1 </w:t>
      </w:r>
      <w:proofErr w:type="spellStart"/>
      <w:r w:rsidRPr="004034B0">
        <w:rPr>
          <w:rFonts w:cs="Calibri"/>
          <w:color w:val="000000"/>
          <w:sz w:val="24"/>
          <w:szCs w:val="24"/>
        </w:rPr>
        <w:t>kV</w:t>
      </w:r>
      <w:proofErr w:type="spellEnd"/>
      <w:r w:rsidRPr="004034B0">
        <w:rPr>
          <w:rFonts w:cs="Calibri"/>
          <w:color w:val="000000"/>
          <w:sz w:val="24"/>
          <w:szCs w:val="24"/>
        </w:rPr>
        <w:t>, w tym 1 osobę posiadającą uprawnienia do wykonywania prac kontrolno-pomiarowych,</w:t>
      </w:r>
    </w:p>
    <w:p w14:paraId="10DB0C50" w14:textId="30396CC3" w:rsidR="0049713F" w:rsidRPr="00EA63A1" w:rsidRDefault="000E027F" w:rsidP="00EA63A1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cs="Calibri"/>
          <w:sz w:val="24"/>
          <w:szCs w:val="24"/>
        </w:rPr>
      </w:pPr>
      <w:r w:rsidRPr="00EA63A1">
        <w:rPr>
          <w:rFonts w:cs="Calibri"/>
          <w:sz w:val="24"/>
          <w:szCs w:val="24"/>
        </w:rPr>
        <w:t>Wydzierżawiający</w:t>
      </w:r>
      <w:r w:rsidR="0049713F" w:rsidRPr="00EA63A1">
        <w:rPr>
          <w:rFonts w:cs="Calibri"/>
          <w:sz w:val="24"/>
          <w:szCs w:val="24"/>
        </w:rPr>
        <w:t xml:space="preserve"> dopuszcza łączenie funkcji ww. osób pod warunkiem posiadania wymaganych uprawnień. </w:t>
      </w:r>
    </w:p>
    <w:p w14:paraId="04B5DFF2" w14:textId="77777777" w:rsidR="0049713F" w:rsidRDefault="0049713F" w:rsidP="0049713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719"/>
        <w:jc w:val="both"/>
        <w:rPr>
          <w:rFonts w:cs="Calibri"/>
          <w:color w:val="000000"/>
          <w:sz w:val="24"/>
          <w:szCs w:val="24"/>
        </w:rPr>
      </w:pPr>
    </w:p>
    <w:p w14:paraId="505D0AB9" w14:textId="260E356E" w:rsidR="0049713F" w:rsidRPr="005F09C3" w:rsidRDefault="00246F34" w:rsidP="007E5B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b. </w:t>
      </w:r>
      <w:r w:rsidR="000E027F">
        <w:rPr>
          <w:rFonts w:cs="Calibri"/>
          <w:color w:val="000000"/>
          <w:sz w:val="24"/>
          <w:szCs w:val="24"/>
        </w:rPr>
        <w:t>Oferent</w:t>
      </w:r>
      <w:r w:rsidR="0049713F" w:rsidRPr="007E5B35">
        <w:rPr>
          <w:rFonts w:cs="Calibri"/>
          <w:color w:val="000000"/>
          <w:sz w:val="24"/>
          <w:szCs w:val="24"/>
        </w:rPr>
        <w:t xml:space="preserve"> potwierdza spełnienie warunków opisanych powyżej poprzez złożenie oświadczenia stanowiącego </w:t>
      </w:r>
      <w:r w:rsidR="007E5B35" w:rsidRPr="005F09C3">
        <w:rPr>
          <w:rFonts w:cs="Calibri"/>
          <w:b/>
          <w:sz w:val="24"/>
          <w:szCs w:val="24"/>
        </w:rPr>
        <w:t>załącznik nr 3 i 4</w:t>
      </w:r>
      <w:r w:rsidR="0049713F" w:rsidRPr="005F09C3">
        <w:rPr>
          <w:rFonts w:cs="Calibri"/>
          <w:b/>
          <w:sz w:val="24"/>
          <w:szCs w:val="24"/>
        </w:rPr>
        <w:t xml:space="preserve"> </w:t>
      </w:r>
    </w:p>
    <w:p w14:paraId="1C7143CF" w14:textId="77777777" w:rsidR="0049713F" w:rsidRPr="007E5B35" w:rsidRDefault="0049713F" w:rsidP="00497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b/>
          <w:color w:val="000000"/>
        </w:rPr>
      </w:pPr>
    </w:p>
    <w:p w14:paraId="4B32B768" w14:textId="330DEA08" w:rsidR="004A4A90" w:rsidRPr="00400337" w:rsidRDefault="00907704" w:rsidP="001F167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775547">
        <w:rPr>
          <w:rFonts w:cs="Calibri"/>
          <w:b/>
          <w:sz w:val="24"/>
          <w:szCs w:val="24"/>
        </w:rPr>
        <w:t>W</w:t>
      </w:r>
      <w:r w:rsidR="004A4A90" w:rsidRPr="00400337">
        <w:rPr>
          <w:rFonts w:cs="Calibri"/>
          <w:b/>
          <w:sz w:val="24"/>
          <w:szCs w:val="24"/>
        </w:rPr>
        <w:t xml:space="preserve">arunek udziału w zakresie uprawnień do prowadzenia </w:t>
      </w:r>
      <w:r w:rsidR="004A4A90" w:rsidRPr="00400337">
        <w:rPr>
          <w:rFonts w:cs="Calibri"/>
          <w:b/>
          <w:sz w:val="24"/>
          <w:szCs w:val="24"/>
          <w:shd w:val="clear" w:color="auto" w:fill="FFFFFF"/>
        </w:rPr>
        <w:t>określonej działalności gospodarczej lub zawodowej, o ile wynika to z odrębnych przepisów:</w:t>
      </w:r>
    </w:p>
    <w:p w14:paraId="1F2BD5A4" w14:textId="36AF0967" w:rsidR="004A4A90" w:rsidRPr="00775547" w:rsidRDefault="000E027F" w:rsidP="001F1672">
      <w:pPr>
        <w:pStyle w:val="Akapitzlist"/>
        <w:numPr>
          <w:ilvl w:val="1"/>
          <w:numId w:val="5"/>
        </w:numPr>
        <w:spacing w:after="0" w:line="276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Wydzierżawiający</w:t>
      </w:r>
      <w:r w:rsidR="004A4A90" w:rsidRPr="00775547">
        <w:rPr>
          <w:rFonts w:cs="Calibri"/>
          <w:sz w:val="24"/>
          <w:szCs w:val="24"/>
        </w:rPr>
        <w:t xml:space="preserve"> wymaga od </w:t>
      </w:r>
      <w:r>
        <w:rPr>
          <w:rFonts w:cs="Calibri"/>
          <w:sz w:val="24"/>
          <w:szCs w:val="24"/>
        </w:rPr>
        <w:t>Oferenta</w:t>
      </w:r>
      <w:r w:rsidR="004A4A90" w:rsidRPr="00775547">
        <w:rPr>
          <w:rFonts w:cs="Calibri"/>
          <w:sz w:val="24"/>
          <w:szCs w:val="24"/>
        </w:rPr>
        <w:t xml:space="preserve"> posiadania uprawnień do prowadzenia określonej działalności gospodarczej lub zawodowej. </w:t>
      </w:r>
      <w:r>
        <w:rPr>
          <w:rFonts w:cs="Calibri"/>
          <w:sz w:val="24"/>
          <w:szCs w:val="24"/>
        </w:rPr>
        <w:t>Wydzierżawiający</w:t>
      </w:r>
      <w:r w:rsidR="004A4A90" w:rsidRPr="00775547">
        <w:rPr>
          <w:rFonts w:cs="Calibri"/>
          <w:sz w:val="24"/>
          <w:szCs w:val="24"/>
        </w:rPr>
        <w:t xml:space="preserve"> wymaga</w:t>
      </w:r>
      <w:r w:rsidR="0064082F" w:rsidRPr="00775547">
        <w:rPr>
          <w:rFonts w:cs="Calibri"/>
          <w:sz w:val="24"/>
          <w:szCs w:val="24"/>
        </w:rPr>
        <w:t xml:space="preserve">, aby </w:t>
      </w:r>
      <w:r>
        <w:rPr>
          <w:rFonts w:cs="Calibri"/>
          <w:sz w:val="24"/>
          <w:szCs w:val="24"/>
        </w:rPr>
        <w:t>Oferent</w:t>
      </w:r>
      <w:r w:rsidR="0064082F" w:rsidRPr="00775547">
        <w:rPr>
          <w:rFonts w:cs="Calibri"/>
          <w:sz w:val="24"/>
          <w:szCs w:val="24"/>
        </w:rPr>
        <w:t xml:space="preserve"> wykazał, ż</w:t>
      </w:r>
      <w:r w:rsidR="004A4A90" w:rsidRPr="00775547">
        <w:rPr>
          <w:rFonts w:cs="Calibri"/>
          <w:sz w:val="24"/>
          <w:szCs w:val="24"/>
        </w:rPr>
        <w:t>e posiada:</w:t>
      </w:r>
    </w:p>
    <w:p w14:paraId="3E3A304A" w14:textId="4F5BDE06" w:rsidR="004A4A90" w:rsidRPr="00775547" w:rsidRDefault="004A4A90" w:rsidP="001F167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775547">
        <w:rPr>
          <w:rFonts w:cs="Calibri"/>
          <w:sz w:val="24"/>
          <w:szCs w:val="24"/>
        </w:rPr>
        <w:t xml:space="preserve">koncesję na prowadzenie działalności gospodarczej w zakresie </w:t>
      </w:r>
      <w:r w:rsidR="000A0C8D" w:rsidRPr="00775547">
        <w:rPr>
          <w:rFonts w:cs="Calibri"/>
          <w:sz w:val="24"/>
          <w:szCs w:val="24"/>
        </w:rPr>
        <w:t>dystrybucji energii elektrycznej</w:t>
      </w:r>
      <w:r w:rsidRPr="00775547">
        <w:rPr>
          <w:rFonts w:cs="Calibri"/>
          <w:sz w:val="24"/>
          <w:szCs w:val="24"/>
        </w:rPr>
        <w:t xml:space="preserve"> wydaną przez Prezesa Urzędu Regulacji Energetyki zgodnie z art. 32 ust. 1 pkt </w:t>
      </w:r>
      <w:r w:rsidR="00D5147C" w:rsidRPr="00775547">
        <w:rPr>
          <w:rFonts w:cs="Calibri"/>
          <w:sz w:val="24"/>
          <w:szCs w:val="24"/>
        </w:rPr>
        <w:t xml:space="preserve">3 </w:t>
      </w:r>
      <w:r w:rsidRPr="00775547">
        <w:rPr>
          <w:rFonts w:cs="Calibri"/>
          <w:sz w:val="24"/>
          <w:szCs w:val="24"/>
        </w:rPr>
        <w:t>ustawy z dnia 10 kwietnia 1997 Prawo energetyczne (</w:t>
      </w:r>
      <w:proofErr w:type="spellStart"/>
      <w:r w:rsidRPr="00775547">
        <w:rPr>
          <w:rFonts w:cs="Calibri"/>
          <w:sz w:val="24"/>
          <w:szCs w:val="24"/>
        </w:rPr>
        <w:t>t.j</w:t>
      </w:r>
      <w:proofErr w:type="spellEnd"/>
      <w:r w:rsidRPr="00775547">
        <w:rPr>
          <w:rFonts w:cs="Calibri"/>
          <w:sz w:val="24"/>
          <w:szCs w:val="24"/>
        </w:rPr>
        <w:t xml:space="preserve">. Dz. U. z 2022 r. poz.1385 z </w:t>
      </w:r>
      <w:proofErr w:type="spellStart"/>
      <w:r w:rsidRPr="00775547">
        <w:rPr>
          <w:rFonts w:cs="Calibri"/>
          <w:sz w:val="24"/>
          <w:szCs w:val="24"/>
        </w:rPr>
        <w:t>późn</w:t>
      </w:r>
      <w:proofErr w:type="spellEnd"/>
      <w:r w:rsidRPr="00775547">
        <w:rPr>
          <w:rFonts w:cs="Calibri"/>
          <w:sz w:val="24"/>
          <w:szCs w:val="24"/>
        </w:rPr>
        <w:t xml:space="preserve">. zm.),  </w:t>
      </w:r>
    </w:p>
    <w:p w14:paraId="23FBE829" w14:textId="23824F63" w:rsidR="00907704" w:rsidRPr="00775547" w:rsidRDefault="007A1809" w:rsidP="00EA63A1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O</w:t>
      </w:r>
      <w:r w:rsidR="004A4A90" w:rsidRPr="003D7FDC">
        <w:rPr>
          <w:rFonts w:cs="Calibri"/>
          <w:color w:val="000000" w:themeColor="text1"/>
          <w:sz w:val="24"/>
          <w:szCs w:val="24"/>
        </w:rPr>
        <w:t>cena spełniania warunków udziału w postępowaniu oraz braku podstaw wykluczenia przeprowadzona będzie w formule: spełnia / nie spełnia</w:t>
      </w:r>
      <w:r w:rsidR="002E3513">
        <w:rPr>
          <w:rFonts w:cs="Calibri"/>
          <w:color w:val="000000" w:themeColor="text1"/>
          <w:sz w:val="24"/>
          <w:szCs w:val="24"/>
        </w:rPr>
        <w:t>.</w:t>
      </w:r>
    </w:p>
    <w:p w14:paraId="4635F2B5" w14:textId="77777777" w:rsidR="000042BA" w:rsidRPr="00775547" w:rsidRDefault="000042BA" w:rsidP="00400337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5C8535D5" w14:textId="740880C4" w:rsidR="00ED0516" w:rsidRPr="00775547" w:rsidRDefault="00907704" w:rsidP="001F167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775547">
        <w:rPr>
          <w:rFonts w:cs="Calibri"/>
          <w:b/>
          <w:color w:val="000000" w:themeColor="text1"/>
          <w:sz w:val="24"/>
          <w:szCs w:val="24"/>
        </w:rPr>
        <w:t xml:space="preserve">Na </w:t>
      </w:r>
      <w:r w:rsidR="00ED0516" w:rsidRPr="00775547">
        <w:rPr>
          <w:rFonts w:cs="Calibri"/>
          <w:b/>
          <w:color w:val="000000" w:themeColor="text1"/>
          <w:sz w:val="24"/>
          <w:szCs w:val="24"/>
        </w:rPr>
        <w:t xml:space="preserve">potwierdzenie spełniania warunków udziału w </w:t>
      </w:r>
      <w:r w:rsidR="00D87886">
        <w:rPr>
          <w:rFonts w:cs="Calibri"/>
          <w:b/>
          <w:color w:val="000000" w:themeColor="text1"/>
          <w:sz w:val="24"/>
          <w:szCs w:val="24"/>
        </w:rPr>
        <w:t>przetargu</w:t>
      </w:r>
      <w:r w:rsidR="00246F34">
        <w:rPr>
          <w:rFonts w:cs="Calibri"/>
          <w:b/>
          <w:color w:val="000000" w:themeColor="text1"/>
          <w:sz w:val="24"/>
          <w:szCs w:val="24"/>
        </w:rPr>
        <w:t xml:space="preserve"> Wydzierżawiający wymaga przedłożenia przez Oferenta</w:t>
      </w:r>
      <w:r w:rsidR="00ED0516" w:rsidRPr="00775547">
        <w:rPr>
          <w:rFonts w:cs="Calibri"/>
          <w:b/>
          <w:color w:val="000000" w:themeColor="text1"/>
          <w:sz w:val="24"/>
          <w:szCs w:val="24"/>
        </w:rPr>
        <w:t>:</w:t>
      </w:r>
    </w:p>
    <w:p w14:paraId="7D6F137A" w14:textId="0540E2EE" w:rsidR="00ED0516" w:rsidRPr="003D7FDC" w:rsidRDefault="00ED0516" w:rsidP="001F16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 celu wykazania spełniania warunku dotyczącego sytuacji ekonomicznej lub finansowej, o którym mowa</w:t>
      </w:r>
      <w:r w:rsidR="0064082F">
        <w:rPr>
          <w:rFonts w:cs="Calibri"/>
          <w:color w:val="000000" w:themeColor="text1"/>
          <w:sz w:val="24"/>
          <w:szCs w:val="24"/>
        </w:rPr>
        <w:t xml:space="preserve"> w </w:t>
      </w:r>
      <w:r w:rsidR="00D87886">
        <w:rPr>
          <w:rFonts w:cs="Calibri"/>
          <w:color w:val="000000" w:themeColor="text1"/>
          <w:sz w:val="24"/>
          <w:szCs w:val="24"/>
        </w:rPr>
        <w:t xml:space="preserve">ust. </w:t>
      </w:r>
      <w:r w:rsidR="0064082F">
        <w:rPr>
          <w:rFonts w:cs="Calibri"/>
          <w:color w:val="000000" w:themeColor="text1"/>
          <w:sz w:val="24"/>
          <w:szCs w:val="24"/>
        </w:rPr>
        <w:t>2 powyżej</w:t>
      </w:r>
      <w:r w:rsidRPr="003D7FDC">
        <w:rPr>
          <w:rFonts w:cs="Calibri"/>
          <w:color w:val="000000" w:themeColor="text1"/>
          <w:sz w:val="24"/>
          <w:szCs w:val="24"/>
        </w:rPr>
        <w:t>:</w:t>
      </w:r>
    </w:p>
    <w:p w14:paraId="454120BF" w14:textId="503EEE22" w:rsidR="0064082F" w:rsidRPr="00E11BA6" w:rsidRDefault="0064082F" w:rsidP="001F167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11BA6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dokumentów potwierdzających, że </w:t>
      </w:r>
      <w:r w:rsidR="000E027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Oferent</w:t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jest ubezpieczony od odpowiedzialności cywilnej w zakresie prowadzonej działalności związanej</w:t>
      </w:r>
      <w:r w:rsidR="007E5B3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z przedmiotem </w:t>
      </w:r>
      <w:r w:rsidR="008F00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przetargu</w:t>
      </w:r>
      <w:r w:rsidR="008F0057"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ze wskazaniem sumy gwarancyjnej tego ubezpieczenia </w:t>
      </w: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(w szczególności: polisy ubezpieczeniowej OC)</w:t>
      </w:r>
    </w:p>
    <w:p w14:paraId="440EFD91" w14:textId="194265F2" w:rsidR="00ED0516" w:rsidRPr="00775547" w:rsidRDefault="00ED0516" w:rsidP="001F16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E11BA6">
        <w:rPr>
          <w:rFonts w:asciiTheme="minorHAnsi" w:hAnsiTheme="minorHAnsi" w:cstheme="minorHAnsi"/>
          <w:color w:val="000000" w:themeColor="text1"/>
          <w:sz w:val="24"/>
          <w:szCs w:val="24"/>
        </w:rPr>
        <w:t>w celu wykazania spełniania warunku dotyczącego zdolności</w:t>
      </w:r>
      <w:r w:rsidRPr="003D7FDC">
        <w:rPr>
          <w:rFonts w:cs="Calibri"/>
          <w:color w:val="000000" w:themeColor="text1"/>
          <w:sz w:val="24"/>
          <w:szCs w:val="24"/>
        </w:rPr>
        <w:t xml:space="preserve"> technicznej </w:t>
      </w:r>
      <w:r w:rsidR="0064082F">
        <w:rPr>
          <w:rFonts w:cs="Calibri"/>
          <w:color w:val="000000" w:themeColor="text1"/>
          <w:sz w:val="24"/>
          <w:szCs w:val="24"/>
        </w:rPr>
        <w:t xml:space="preserve">lub </w:t>
      </w:r>
      <w:r w:rsidR="0064082F" w:rsidRPr="00775547">
        <w:rPr>
          <w:rFonts w:cs="Calibri"/>
          <w:sz w:val="24"/>
          <w:szCs w:val="24"/>
        </w:rPr>
        <w:t xml:space="preserve">zawodowej, o którym mowa w </w:t>
      </w:r>
      <w:r w:rsidR="00D87886">
        <w:rPr>
          <w:rFonts w:cs="Calibri"/>
          <w:sz w:val="24"/>
          <w:szCs w:val="24"/>
        </w:rPr>
        <w:t>ust.</w:t>
      </w:r>
      <w:r w:rsidR="00D87886" w:rsidRPr="00775547">
        <w:rPr>
          <w:rFonts w:cs="Calibri"/>
          <w:sz w:val="24"/>
          <w:szCs w:val="24"/>
        </w:rPr>
        <w:t xml:space="preserve"> </w:t>
      </w:r>
      <w:r w:rsidR="0064082F" w:rsidRPr="00775547">
        <w:rPr>
          <w:rFonts w:cs="Calibri"/>
          <w:sz w:val="24"/>
          <w:szCs w:val="24"/>
        </w:rPr>
        <w:t xml:space="preserve">3 </w:t>
      </w:r>
      <w:r w:rsidR="0033048F" w:rsidRPr="00775547">
        <w:rPr>
          <w:rFonts w:cs="Calibri"/>
          <w:sz w:val="24"/>
          <w:szCs w:val="24"/>
        </w:rPr>
        <w:t>powyżej</w:t>
      </w:r>
      <w:r w:rsidRPr="00775547">
        <w:rPr>
          <w:rFonts w:cs="Calibri"/>
          <w:sz w:val="24"/>
          <w:szCs w:val="24"/>
        </w:rPr>
        <w:t>:</w:t>
      </w:r>
    </w:p>
    <w:p w14:paraId="0E226E75" w14:textId="234DB55B" w:rsidR="00ED0516" w:rsidRPr="007E5B35" w:rsidRDefault="00ED0516" w:rsidP="001F167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295112">
        <w:rPr>
          <w:rFonts w:cs="Calibri"/>
          <w:b/>
          <w:bCs/>
          <w:sz w:val="24"/>
          <w:szCs w:val="24"/>
        </w:rPr>
        <w:t xml:space="preserve">wykazu </w:t>
      </w:r>
      <w:r w:rsidRPr="00295112">
        <w:rPr>
          <w:rFonts w:cs="Calibri"/>
          <w:b/>
          <w:sz w:val="24"/>
          <w:szCs w:val="24"/>
        </w:rPr>
        <w:t xml:space="preserve">wykonanych lub wykonywanych </w:t>
      </w:r>
      <w:r w:rsidR="007E5B35" w:rsidRPr="00295112">
        <w:rPr>
          <w:rFonts w:cs="Calibri"/>
          <w:b/>
          <w:sz w:val="24"/>
          <w:szCs w:val="24"/>
        </w:rPr>
        <w:t>usług załącznik nr 3</w:t>
      </w:r>
      <w:r w:rsidR="007E5B35">
        <w:rPr>
          <w:rFonts w:cs="Calibri"/>
          <w:sz w:val="24"/>
          <w:szCs w:val="24"/>
        </w:rPr>
        <w:t xml:space="preserve"> </w:t>
      </w:r>
      <w:r w:rsidR="00295112" w:rsidRPr="004034B0">
        <w:rPr>
          <w:rFonts w:cs="Calibri"/>
          <w:color w:val="000000"/>
          <w:sz w:val="24"/>
          <w:szCs w:val="24"/>
        </w:rPr>
        <w:t xml:space="preserve">przed upływem terminu składania ofert, a jeżeli okres prowadzenia działalności jest krótszy – w tym okresie wykonał co najmniej </w:t>
      </w:r>
      <w:r w:rsidR="00295112" w:rsidRPr="006845E8">
        <w:rPr>
          <w:rFonts w:cs="Calibri"/>
          <w:b/>
          <w:color w:val="000000"/>
          <w:sz w:val="24"/>
          <w:szCs w:val="24"/>
        </w:rPr>
        <w:t>1 usługi dzierżawy sieci elektroenergetycznej (tzn. posiada co najmniej 1 umowę na realizację takiej usługi) na co najmniej 30 punktów poboru wraz z uzyskaniem koncesji na sprzedaż energii elektrycznej</w:t>
      </w:r>
      <w:r w:rsidR="00295112" w:rsidRPr="004034B0">
        <w:rPr>
          <w:rFonts w:cs="Calibri"/>
          <w:color w:val="000000"/>
          <w:sz w:val="24"/>
          <w:szCs w:val="24"/>
        </w:rPr>
        <w:t xml:space="preserve"> </w:t>
      </w:r>
      <w:r w:rsidRPr="007E5B35">
        <w:rPr>
          <w:rFonts w:cs="Calibri"/>
          <w:b/>
          <w:bCs/>
          <w:sz w:val="24"/>
          <w:szCs w:val="24"/>
        </w:rPr>
        <w:t>z załączeniem dowo</w:t>
      </w:r>
      <w:r w:rsidR="00295112">
        <w:rPr>
          <w:rFonts w:cs="Calibri"/>
          <w:b/>
          <w:bCs/>
          <w:sz w:val="24"/>
          <w:szCs w:val="24"/>
        </w:rPr>
        <w:t>dów określających czy te usługi</w:t>
      </w:r>
      <w:r w:rsidRPr="007E5B35">
        <w:rPr>
          <w:rFonts w:cs="Calibri"/>
          <w:b/>
          <w:bCs/>
          <w:sz w:val="24"/>
          <w:szCs w:val="24"/>
        </w:rPr>
        <w:t xml:space="preserve"> zostały wykonane należycie</w:t>
      </w:r>
      <w:r w:rsidRPr="007E5B35">
        <w:rPr>
          <w:rFonts w:cs="Calibri"/>
          <w:sz w:val="24"/>
          <w:szCs w:val="24"/>
        </w:rPr>
        <w:t xml:space="preserve">, przy czym dowodami, o których mowa, są referencje bądź inne dokumenty sporządzone przez podmiot, na rzecz którego dostawy zostały wykonane, a w przypadku świadczeń powtarzających się  lub ciągłych są wykonywane, a jeżeli </w:t>
      </w:r>
      <w:r w:rsidR="000E027F">
        <w:rPr>
          <w:rFonts w:cs="Calibri"/>
          <w:sz w:val="24"/>
          <w:szCs w:val="24"/>
        </w:rPr>
        <w:t>Oferent</w:t>
      </w:r>
      <w:r w:rsidRPr="007E5B35">
        <w:rPr>
          <w:rFonts w:cs="Calibri"/>
          <w:sz w:val="24"/>
          <w:szCs w:val="24"/>
        </w:rPr>
        <w:t xml:space="preserve"> z przyczyn niezależnych od niego nie jest w stanie uzyskać tych dokumentów - inne odpowiednie dokumenty</w:t>
      </w:r>
      <w:r w:rsidR="00CA6F28" w:rsidRPr="007E5B35">
        <w:rPr>
          <w:rFonts w:cs="Calibri"/>
          <w:sz w:val="24"/>
          <w:szCs w:val="24"/>
        </w:rPr>
        <w:t>.</w:t>
      </w:r>
    </w:p>
    <w:p w14:paraId="210FC85F" w14:textId="77331FA0" w:rsidR="007E5B35" w:rsidRPr="00154E0D" w:rsidRDefault="007E5B35" w:rsidP="001F167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wykazu osób</w:t>
      </w:r>
      <w:r w:rsidR="00246F34">
        <w:rPr>
          <w:rFonts w:cs="Calibri"/>
          <w:b/>
          <w:bCs/>
          <w:sz w:val="24"/>
          <w:szCs w:val="24"/>
        </w:rPr>
        <w:t xml:space="preserve"> zgodnie ze wzorem stanowiącym </w:t>
      </w:r>
      <w:r>
        <w:rPr>
          <w:rFonts w:cs="Calibri"/>
          <w:b/>
          <w:bCs/>
          <w:sz w:val="24"/>
          <w:szCs w:val="24"/>
        </w:rPr>
        <w:t>załącznik nr 4</w:t>
      </w:r>
    </w:p>
    <w:p w14:paraId="2A85A666" w14:textId="77777777" w:rsidR="00ED0516" w:rsidRPr="003D7FDC" w:rsidRDefault="00ED0516" w:rsidP="00ED0516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09C6697F" w14:textId="77777777" w:rsidR="00ED0516" w:rsidRPr="003D7FDC" w:rsidRDefault="00ED0516" w:rsidP="001F167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  <w:b/>
          <w:color w:val="000000" w:themeColor="text1"/>
          <w:sz w:val="24"/>
          <w:szCs w:val="24"/>
        </w:rPr>
      </w:pPr>
      <w:r w:rsidRPr="003D7FDC">
        <w:rPr>
          <w:rFonts w:cs="Calibri"/>
          <w:b/>
          <w:color w:val="000000" w:themeColor="text1"/>
          <w:sz w:val="24"/>
          <w:szCs w:val="24"/>
        </w:rPr>
        <w:t>w celu wykazania spełniania warunku</w:t>
      </w:r>
      <w:r w:rsidRPr="003D7FDC">
        <w:rPr>
          <w:rFonts w:cs="Calibri"/>
          <w:color w:val="000000" w:themeColor="text1"/>
          <w:sz w:val="24"/>
          <w:szCs w:val="24"/>
        </w:rPr>
        <w:t xml:space="preserve"> </w:t>
      </w:r>
      <w:r w:rsidRPr="003D7FDC">
        <w:rPr>
          <w:rFonts w:cs="Calibri"/>
          <w:b/>
          <w:color w:val="000000" w:themeColor="text1"/>
          <w:sz w:val="24"/>
          <w:szCs w:val="24"/>
        </w:rPr>
        <w:t>w zakresie uprawnień do prowadzenia określonej działalności gospodarczej lub zawodowej, o ile wynika to z odrębnych przepisów :</w:t>
      </w:r>
    </w:p>
    <w:p w14:paraId="13282478" w14:textId="77777777" w:rsidR="005B20A3" w:rsidRPr="00802FBB" w:rsidRDefault="005B20A3" w:rsidP="001F167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802FBB">
        <w:rPr>
          <w:rFonts w:cs="Calibri"/>
          <w:sz w:val="24"/>
          <w:szCs w:val="24"/>
        </w:rPr>
        <w:t>koncesję na prowadzenie działalności gospodarczej w zakresie dystrybucji energii elektrycznej wydaną przez Prezesa Urzędu Regulacji Energetyki zgodnie z art. 32 ust. 1 pkt 3 ustawy z dnia 10 kwietnia 1997 Prawo energetyczne (</w:t>
      </w:r>
      <w:proofErr w:type="spellStart"/>
      <w:r w:rsidRPr="00802FBB">
        <w:rPr>
          <w:rFonts w:cs="Calibri"/>
          <w:sz w:val="24"/>
          <w:szCs w:val="24"/>
        </w:rPr>
        <w:t>t.j</w:t>
      </w:r>
      <w:proofErr w:type="spellEnd"/>
      <w:r w:rsidRPr="00802FBB">
        <w:rPr>
          <w:rFonts w:cs="Calibri"/>
          <w:sz w:val="24"/>
          <w:szCs w:val="24"/>
        </w:rPr>
        <w:t xml:space="preserve">. Dz. U. z 2022 r. poz.1385 z </w:t>
      </w:r>
      <w:proofErr w:type="spellStart"/>
      <w:r w:rsidRPr="00802FBB">
        <w:rPr>
          <w:rFonts w:cs="Calibri"/>
          <w:sz w:val="24"/>
          <w:szCs w:val="24"/>
        </w:rPr>
        <w:t>późn</w:t>
      </w:r>
      <w:proofErr w:type="spellEnd"/>
      <w:r w:rsidRPr="00802FBB">
        <w:rPr>
          <w:rFonts w:cs="Calibri"/>
          <w:sz w:val="24"/>
          <w:szCs w:val="24"/>
        </w:rPr>
        <w:t xml:space="preserve">. zm.),  </w:t>
      </w:r>
    </w:p>
    <w:p w14:paraId="41B8115D" w14:textId="77777777" w:rsidR="005F2AA8" w:rsidRPr="003D7FDC" w:rsidRDefault="005F2AA8" w:rsidP="005F2AA8">
      <w:pPr>
        <w:rPr>
          <w:rFonts w:eastAsia="Times New Roman" w:cs="Calibri"/>
          <w:bCs/>
          <w:sz w:val="24"/>
          <w:szCs w:val="24"/>
          <w:lang w:eastAsia="pl-PL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062BA6A" w14:textId="77777777" w:rsidTr="000E027F">
        <w:tc>
          <w:tcPr>
            <w:tcW w:w="5000" w:type="pct"/>
            <w:shd w:val="clear" w:color="auto" w:fill="003CA6"/>
          </w:tcPr>
          <w:p w14:paraId="124A887C" w14:textId="673DD8C8" w:rsidR="00A70CED" w:rsidRPr="003D7FDC" w:rsidRDefault="00A70CED" w:rsidP="001F167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6464" behindDoc="0" locked="0" layoutInCell="1" allowOverlap="1" wp14:anchorId="12E5D93F" wp14:editId="16CBFAD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150495</wp:posOffset>
                  </wp:positionV>
                  <wp:extent cx="228600" cy="353060"/>
                  <wp:effectExtent l="0" t="0" r="0" b="8890"/>
                  <wp:wrapSquare wrapText="bothSides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INFORMACJE O ŚRODKACH KOMUNIKACJI ELEKTRONICZNEJ, PRZY UŻYCIU KTÓRYCH </w:t>
            </w:r>
            <w:r w:rsidR="000E027F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WYDZIERŻAWIAJĄCY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BĘDZIE KOMUNIKOWAŁ SIĘ Z </w:t>
            </w:r>
            <w:r w:rsidR="000E027F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OFERENT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MI, ORAZ INFORMACJE O WYMAGANIACH TECHNICZNYCH I ORGANIZACYJNYCH SPORZĄDZANIA, WYSYŁANIA I ODBIERANIA KORESPONDENCJI ELEKTRONICZNEJ</w:t>
            </w:r>
          </w:p>
        </w:tc>
      </w:tr>
    </w:tbl>
    <w:p w14:paraId="76964547" w14:textId="77777777" w:rsidR="00A70CED" w:rsidRPr="003D7FDC" w:rsidRDefault="00A70CED" w:rsidP="00A70CED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p w14:paraId="7DECADA6" w14:textId="05129F08" w:rsidR="00A70CED" w:rsidRPr="003D7FDC" w:rsidRDefault="00A70CED" w:rsidP="001F1672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Komunikacja w </w:t>
      </w:r>
      <w:r w:rsidR="008F0057">
        <w:rPr>
          <w:rFonts w:cs="Calibri"/>
          <w:color w:val="000000" w:themeColor="text1"/>
          <w:sz w:val="24"/>
          <w:szCs w:val="24"/>
          <w:shd w:val="clear" w:color="auto" w:fill="FFFFFF"/>
        </w:rPr>
        <w:t>przetargu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w tym składanie ofert, wymiana informacji oraz przekazywanie dokumentów lub oświadczeń między </w:t>
      </w:r>
      <w:r w:rsidR="000E027F"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Wydzierżawiający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m a </w:t>
      </w:r>
      <w:r w:rsidR="003941BD">
        <w:rPr>
          <w:rFonts w:cs="Calibri"/>
          <w:color w:val="000000" w:themeColor="text1"/>
          <w:sz w:val="24"/>
          <w:szCs w:val="24"/>
          <w:shd w:val="clear" w:color="auto" w:fill="FFFFFF"/>
        </w:rPr>
        <w:t>Oferentem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, odbywa się przy użyciu środków komunikacji elektronicznej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.</w:t>
      </w:r>
    </w:p>
    <w:p w14:paraId="7BCEB90E" w14:textId="5CEEB385" w:rsidR="00A70CED" w:rsidRPr="003D7FDC" w:rsidRDefault="00A70CED" w:rsidP="001F1672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Środkami komunikacji elektronicznej dopuszczonymi do komunikacji pomiędzy </w:t>
      </w:r>
      <w:r w:rsidR="000E027F"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Wydzierżawiający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m, a </w:t>
      </w:r>
      <w:r w:rsidR="003941BD">
        <w:rPr>
          <w:rFonts w:cs="Calibri"/>
          <w:color w:val="000000" w:themeColor="text1"/>
          <w:sz w:val="24"/>
          <w:szCs w:val="24"/>
          <w:shd w:val="clear" w:color="auto" w:fill="FFFFFF"/>
        </w:rPr>
        <w:t>Oferentem</w:t>
      </w:r>
      <w:r w:rsidR="003941BD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są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449E42C0" w14:textId="7AF065E4" w:rsidR="00A70CED" w:rsidRPr="003D7FDC" w:rsidRDefault="00A70CED" w:rsidP="001F167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Platforma zakupowa </w:t>
      </w:r>
      <w:r w:rsidRPr="003D7FDC">
        <w:rPr>
          <w:rFonts w:cs="Calibri"/>
          <w:bCs/>
          <w:color w:val="000000" w:themeColor="text1"/>
          <w:sz w:val="24"/>
          <w:szCs w:val="24"/>
        </w:rPr>
        <w:t xml:space="preserve">funkcjonująca pod adresem </w:t>
      </w:r>
      <w:hyperlink r:id="rId13" w:history="1">
        <w:r w:rsidR="0064082F" w:rsidRPr="00B134E7">
          <w:rPr>
            <w:rStyle w:val="Hipercze"/>
            <w:rFonts w:cs="Calibri"/>
            <w:bCs/>
            <w:sz w:val="24"/>
            <w:szCs w:val="24"/>
          </w:rPr>
          <w:t>https://platformazakupowa.pl/pn/ksse</w:t>
        </w:r>
      </w:hyperlink>
      <w:r w:rsidRPr="00B134E7">
        <w:rPr>
          <w:rFonts w:cs="Calibri"/>
          <w:color w:val="000000" w:themeColor="text1"/>
          <w:sz w:val="24"/>
          <w:szCs w:val="24"/>
        </w:rPr>
        <w:t>,</w:t>
      </w:r>
      <w:r w:rsidRPr="003D7FDC">
        <w:rPr>
          <w:rFonts w:cs="Calibri"/>
          <w:color w:val="000000" w:themeColor="text1"/>
          <w:sz w:val="24"/>
          <w:szCs w:val="24"/>
        </w:rPr>
        <w:t xml:space="preserve"> określana w dalszej treści SWZ jako „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>Platforma</w:t>
      </w:r>
      <w:r w:rsidRPr="003D7FDC">
        <w:rPr>
          <w:rFonts w:cs="Calibri"/>
          <w:color w:val="000000" w:themeColor="text1"/>
          <w:sz w:val="24"/>
          <w:szCs w:val="24"/>
        </w:rPr>
        <w:t>”</w:t>
      </w:r>
    </w:p>
    <w:p w14:paraId="0673928D" w14:textId="149B87EB" w:rsidR="00A70CED" w:rsidRPr="003D7FDC" w:rsidRDefault="00A70CED" w:rsidP="001F167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lastRenderedPageBreak/>
        <w:t xml:space="preserve">poczta e-mail [wyłącznie adres e-mail:inwestycja.kssenon@ksse.com.pl] z uwzględnieniem ust. 5 poniżej (z zastrzeżeniem, że </w:t>
      </w:r>
      <w:r w:rsidR="000E027F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Oferenta</w:t>
      </w:r>
      <w:r w:rsidRPr="003D7FDC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nie mogą złożyć oferty, ani dokumentów stanowiących załączniki do oferty za pośrednictwem poczty e-mail pod rygorem odrzucenia oferty takiego </w:t>
      </w:r>
      <w:r w:rsidR="000E027F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Oferenta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)</w:t>
      </w:r>
    </w:p>
    <w:p w14:paraId="1AC9D3B0" w14:textId="2DBA0236" w:rsidR="00A70CED" w:rsidRPr="003D7FDC" w:rsidRDefault="000E027F" w:rsidP="001F1672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Wydzierżawiający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Platformie pod adresem: </w:t>
      </w:r>
      <w:hyperlink r:id="rId14" w:history="1">
        <w:r w:rsidR="00A70CED" w:rsidRPr="003D7FDC">
          <w:rPr>
            <w:rStyle w:val="Hipercze"/>
            <w:rFonts w:cs="Calibri"/>
            <w:color w:val="000000" w:themeColor="text1"/>
            <w:sz w:val="24"/>
            <w:szCs w:val="24"/>
          </w:rPr>
          <w:t>https://platformazakupowa.pl/strona/45-instrukcje</w:t>
        </w:r>
      </w:hyperlink>
    </w:p>
    <w:p w14:paraId="4BCABDB6" w14:textId="53F3A22A" w:rsidR="00A70CED" w:rsidRPr="003D7FDC" w:rsidRDefault="000E027F" w:rsidP="001F1672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Wydzierżawiający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 określa niezbędne wymagania sprzętowo - aplikacyjne umożliwiające pracę na Platformie tj.:</w:t>
      </w:r>
    </w:p>
    <w:p w14:paraId="3BDCC07D" w14:textId="77777777" w:rsidR="00A70CED" w:rsidRPr="003D7FDC" w:rsidRDefault="00A70CED" w:rsidP="001F167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3D7FDC">
        <w:rPr>
          <w:rFonts w:cs="Calibri"/>
          <w:color w:val="000000" w:themeColor="text1"/>
          <w:sz w:val="24"/>
          <w:szCs w:val="24"/>
        </w:rPr>
        <w:t>kb</w:t>
      </w:r>
      <w:proofErr w:type="spellEnd"/>
      <w:r w:rsidRPr="003D7FDC">
        <w:rPr>
          <w:rFonts w:cs="Calibri"/>
          <w:color w:val="000000" w:themeColor="text1"/>
          <w:sz w:val="24"/>
          <w:szCs w:val="24"/>
        </w:rPr>
        <w:t>/s,</w:t>
      </w:r>
    </w:p>
    <w:p w14:paraId="1ED15F4B" w14:textId="77777777" w:rsidR="00A70CED" w:rsidRPr="003D7FDC" w:rsidRDefault="00A70CED" w:rsidP="001F167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1417897" w14:textId="77777777" w:rsidR="00A70CED" w:rsidRPr="003D7FDC" w:rsidRDefault="00A70CED" w:rsidP="001F167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zainstalowana dowolna przeglądarka internetowa, w przypadku Internet Explorer minimalnie wersja 10 0.,</w:t>
      </w:r>
    </w:p>
    <w:p w14:paraId="27BC2979" w14:textId="77777777" w:rsidR="00A70CED" w:rsidRPr="003D7FDC" w:rsidRDefault="00A70CED" w:rsidP="001F167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włączona obsługa JavaScript,</w:t>
      </w:r>
    </w:p>
    <w:p w14:paraId="788FE105" w14:textId="77777777" w:rsidR="00A70CED" w:rsidRPr="003D7FDC" w:rsidRDefault="00A70CED" w:rsidP="001F167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zainstalowany program Adobe </w:t>
      </w:r>
      <w:proofErr w:type="spellStart"/>
      <w:r w:rsidRPr="003D7FDC">
        <w:rPr>
          <w:rFonts w:cs="Calibri"/>
          <w:color w:val="000000" w:themeColor="text1"/>
          <w:sz w:val="24"/>
          <w:szCs w:val="24"/>
        </w:rPr>
        <w:t>Acrobat</w:t>
      </w:r>
      <w:proofErr w:type="spellEnd"/>
      <w:r w:rsidRPr="003D7FDC">
        <w:rPr>
          <w:rFonts w:cs="Calibri"/>
          <w:color w:val="000000" w:themeColor="text1"/>
          <w:sz w:val="24"/>
          <w:szCs w:val="24"/>
        </w:rPr>
        <w:t xml:space="preserve"> Reader lub inny obsługujący format plików .pdf,</w:t>
      </w:r>
    </w:p>
    <w:p w14:paraId="42B86365" w14:textId="77777777" w:rsidR="00A70CED" w:rsidRPr="003D7FDC" w:rsidRDefault="00A70CED" w:rsidP="001F167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Platforma działa według standardu przyjętego w komunikacji sieciowej - kodowanie UTF8,</w:t>
      </w:r>
    </w:p>
    <w:p w14:paraId="36C9E6CB" w14:textId="77777777" w:rsidR="00A70CED" w:rsidRPr="003D7FDC" w:rsidRDefault="00A70CED" w:rsidP="001F167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Oznaczenie czasu odbioru danych przez platformę zakupową stanowi datę oraz dokładny czas (</w:t>
      </w:r>
      <w:proofErr w:type="spellStart"/>
      <w:r w:rsidRPr="003D7FDC">
        <w:rPr>
          <w:rFonts w:cs="Calibri"/>
          <w:color w:val="000000" w:themeColor="text1"/>
          <w:sz w:val="24"/>
          <w:szCs w:val="24"/>
        </w:rPr>
        <w:t>hh:mm:ss</w:t>
      </w:r>
      <w:proofErr w:type="spellEnd"/>
      <w:r w:rsidRPr="003D7FDC">
        <w:rPr>
          <w:rFonts w:cs="Calibri"/>
          <w:color w:val="000000" w:themeColor="text1"/>
          <w:sz w:val="24"/>
          <w:szCs w:val="24"/>
        </w:rPr>
        <w:t>) generowany wg. czasu lokalnego serwera synchronizowanego z zegarem Głównego Urzędu Miar.</w:t>
      </w:r>
    </w:p>
    <w:p w14:paraId="7AA7D00F" w14:textId="1F770A77" w:rsidR="00A70CED" w:rsidRPr="003D7FDC" w:rsidRDefault="00A70CED" w:rsidP="001F167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W przypadku braku możliwości przesłania korespondencji przez Platformę z powodu jej awarii, </w:t>
      </w:r>
      <w:r w:rsidR="000E027F">
        <w:rPr>
          <w:rFonts w:cs="Calibri"/>
          <w:color w:val="000000" w:themeColor="text1"/>
          <w:sz w:val="24"/>
          <w:szCs w:val="24"/>
        </w:rPr>
        <w:t>Wydzierżawiający</w:t>
      </w:r>
      <w:r w:rsidRPr="003D7FDC">
        <w:rPr>
          <w:rFonts w:cs="Calibri"/>
          <w:color w:val="000000" w:themeColor="text1"/>
          <w:sz w:val="24"/>
          <w:szCs w:val="24"/>
        </w:rPr>
        <w:t xml:space="preserve"> dopuszcza komunikację z </w:t>
      </w:r>
      <w:r w:rsidR="008F0057">
        <w:rPr>
          <w:rFonts w:cs="Calibri"/>
          <w:color w:val="000000" w:themeColor="text1"/>
          <w:sz w:val="24"/>
          <w:szCs w:val="24"/>
        </w:rPr>
        <w:t>Oferent</w:t>
      </w:r>
      <w:r w:rsidR="008F0057" w:rsidRPr="003D7FDC">
        <w:rPr>
          <w:rFonts w:cs="Calibri"/>
          <w:color w:val="000000" w:themeColor="text1"/>
          <w:sz w:val="24"/>
          <w:szCs w:val="24"/>
        </w:rPr>
        <w:t>ami</w:t>
      </w:r>
      <w:r w:rsidRPr="003D7FDC">
        <w:rPr>
          <w:rFonts w:cs="Calibri"/>
          <w:color w:val="000000" w:themeColor="text1"/>
          <w:sz w:val="24"/>
          <w:szCs w:val="24"/>
        </w:rPr>
        <w:t xml:space="preserve"> przy pomocy poczty e-mail (na adres wskazany z ust. 2 pkt 2.2. powyżej), przy czym </w:t>
      </w:r>
      <w:r w:rsidRPr="003D7FDC">
        <w:rPr>
          <w:rFonts w:cs="Calibri"/>
          <w:b/>
          <w:color w:val="000000" w:themeColor="text1"/>
          <w:sz w:val="24"/>
          <w:szCs w:val="24"/>
        </w:rPr>
        <w:t xml:space="preserve">nie dopuszcza się składania oferty </w:t>
      </w:r>
      <w:r w:rsidRPr="003D7FDC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ani dokumentów stanowiących załączniki do oferty za pośrednictwem poczty e-mail pod rygorem odrzucenia oferty takiego </w:t>
      </w:r>
      <w:r w:rsidR="000E027F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Oferenta</w:t>
      </w:r>
      <w:r w:rsidRPr="003D7FDC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E7C639E" w14:textId="77777777" w:rsidR="00A70CED" w:rsidRPr="003D7FDC" w:rsidRDefault="00A70CED" w:rsidP="00A70CED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3D7FDC" w14:paraId="54BF115F" w14:textId="77777777" w:rsidTr="000E027F">
        <w:tc>
          <w:tcPr>
            <w:tcW w:w="5000" w:type="pct"/>
            <w:shd w:val="clear" w:color="auto" w:fill="003CA6"/>
          </w:tcPr>
          <w:p w14:paraId="66DA0357" w14:textId="34D933EC" w:rsidR="00A70CED" w:rsidRPr="003D7FDC" w:rsidRDefault="00A70CED" w:rsidP="001F167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1584" behindDoc="0" locked="0" layoutInCell="1" allowOverlap="1" wp14:anchorId="7A6678CC" wp14:editId="4835369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7620</wp:posOffset>
                  </wp:positionV>
                  <wp:extent cx="228600" cy="353060"/>
                  <wp:effectExtent l="0" t="0" r="0" b="889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WSKAZANIE OSÓB UPRAWNIONYCH DO KOMUNIKOWANIA SIĘ Z </w:t>
            </w:r>
            <w:r w:rsidR="000E027F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OFERENT</w:t>
            </w:r>
            <w:r w:rsidR="008F005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A</w:t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MI</w:t>
            </w:r>
          </w:p>
        </w:tc>
      </w:tr>
    </w:tbl>
    <w:p w14:paraId="410A5183" w14:textId="77777777" w:rsidR="00A70CED" w:rsidRPr="003D7FDC" w:rsidRDefault="00A70CED" w:rsidP="00A70CED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43E5ECED" w14:textId="0ABE968B" w:rsidR="00A70CED" w:rsidRPr="003D7FDC" w:rsidRDefault="00246F34" w:rsidP="001F16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Przetarg prowadzony jest w formie pisemnej.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 </w:t>
      </w:r>
    </w:p>
    <w:p w14:paraId="66BF0DDF" w14:textId="0AED9011" w:rsidR="00A70CED" w:rsidRPr="003D7FDC" w:rsidRDefault="000E027F" w:rsidP="001F16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Wydzierżawiający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 dopuszcza ustną komunikację w odniesieniu do informacji, które nie są istotne, </w:t>
      </w:r>
      <w:r w:rsidR="00A70CED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 szczególności nie dotyczą ogłoszenia o </w:t>
      </w:r>
      <w:r w:rsidR="008F0057">
        <w:rPr>
          <w:rFonts w:cs="Calibri"/>
          <w:color w:val="000000" w:themeColor="text1"/>
          <w:sz w:val="24"/>
          <w:szCs w:val="24"/>
          <w:shd w:val="clear" w:color="auto" w:fill="FFFFFF"/>
        </w:rPr>
        <w:t>przetargu</w:t>
      </w:r>
      <w:r w:rsidR="008F0057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0CED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lub dokumentów </w:t>
      </w:r>
      <w:r w:rsidR="008F0057">
        <w:rPr>
          <w:rFonts w:cs="Calibri"/>
          <w:color w:val="000000" w:themeColor="text1"/>
          <w:sz w:val="24"/>
          <w:szCs w:val="24"/>
          <w:shd w:val="clear" w:color="auto" w:fill="FFFFFF"/>
        </w:rPr>
        <w:t>przetargu</w:t>
      </w:r>
      <w:r w:rsidR="008F0057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70CED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lub ofert</w:t>
      </w:r>
    </w:p>
    <w:p w14:paraId="4A8412AE" w14:textId="4D7D2B48" w:rsidR="00A70CED" w:rsidRPr="003D7FDC" w:rsidRDefault="000E027F" w:rsidP="001F167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Wydzierżawiający</w:t>
      </w:r>
      <w:r w:rsidR="00A70CED" w:rsidRPr="003D7FDC">
        <w:rPr>
          <w:rFonts w:cs="Calibri"/>
          <w:color w:val="000000" w:themeColor="text1"/>
          <w:sz w:val="24"/>
          <w:szCs w:val="24"/>
        </w:rPr>
        <w:t xml:space="preserve"> wyznacza następujące osoby do komunikacji z </w:t>
      </w:r>
      <w:r w:rsidR="008F0057">
        <w:rPr>
          <w:rFonts w:cs="Calibri"/>
          <w:color w:val="000000" w:themeColor="text1"/>
          <w:sz w:val="24"/>
          <w:szCs w:val="24"/>
        </w:rPr>
        <w:t>Oferent</w:t>
      </w:r>
      <w:r w:rsidR="008F0057" w:rsidRPr="003D7FDC">
        <w:rPr>
          <w:rFonts w:cs="Calibri"/>
          <w:color w:val="000000" w:themeColor="text1"/>
          <w:sz w:val="24"/>
          <w:szCs w:val="24"/>
        </w:rPr>
        <w:t>ami</w:t>
      </w:r>
      <w:r w:rsidR="00A70CED" w:rsidRPr="003D7FDC">
        <w:rPr>
          <w:rFonts w:cs="Calibri"/>
          <w:color w:val="000000" w:themeColor="text1"/>
          <w:sz w:val="24"/>
          <w:szCs w:val="24"/>
        </w:rPr>
        <w:t>:</w:t>
      </w:r>
    </w:p>
    <w:p w14:paraId="7F5C3095" w14:textId="12D73276" w:rsidR="007E5B35" w:rsidRDefault="007E5B35" w:rsidP="001F1672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 xml:space="preserve">Ernest Nawrocki </w:t>
      </w:r>
    </w:p>
    <w:p w14:paraId="0EC0BB1E" w14:textId="7A449B77" w:rsidR="007E5B35" w:rsidRDefault="007E5B35" w:rsidP="007E5B35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e-mail: </w:t>
      </w:r>
      <w:hyperlink r:id="rId15" w:history="1">
        <w:r w:rsidRPr="001459B9">
          <w:rPr>
            <w:rStyle w:val="Hipercze"/>
            <w:rFonts w:cs="Calibri"/>
            <w:sz w:val="24"/>
            <w:szCs w:val="24"/>
          </w:rPr>
          <w:t>enawrocki@ksse.com.pl</w:t>
        </w:r>
      </w:hyperlink>
    </w:p>
    <w:p w14:paraId="555BF18C" w14:textId="78F976E7" w:rsidR="007E5B35" w:rsidRDefault="007E5B35" w:rsidP="007E5B35">
      <w:pPr>
        <w:pStyle w:val="Akapitzlist"/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tel.: +48 453 673 784</w:t>
      </w:r>
    </w:p>
    <w:p w14:paraId="47CD81EA" w14:textId="705B317E" w:rsidR="00A70CED" w:rsidRPr="003D7FDC" w:rsidRDefault="00A70CED" w:rsidP="001F1672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Katarzyna Bie</w:t>
      </w:r>
      <w:r w:rsidR="0064082F">
        <w:rPr>
          <w:rFonts w:cs="Calibri"/>
          <w:color w:val="000000" w:themeColor="text1"/>
          <w:sz w:val="24"/>
          <w:szCs w:val="24"/>
        </w:rPr>
        <w:t>gun</w:t>
      </w:r>
      <w:r w:rsidRPr="003D7FDC">
        <w:rPr>
          <w:rFonts w:cs="Calibri"/>
          <w:color w:val="000000" w:themeColor="text1"/>
          <w:sz w:val="24"/>
          <w:szCs w:val="24"/>
        </w:rPr>
        <w:t xml:space="preserve">: </w:t>
      </w:r>
    </w:p>
    <w:p w14:paraId="31FDCCA5" w14:textId="388B50B5" w:rsidR="00A70CED" w:rsidRPr="003D7FDC" w:rsidRDefault="007E5B35" w:rsidP="009A679E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  <w:lang w:val="en-US"/>
        </w:rPr>
      </w:pPr>
      <w:r>
        <w:rPr>
          <w:rFonts w:cs="Calibri"/>
          <w:color w:val="000000" w:themeColor="text1"/>
          <w:sz w:val="24"/>
          <w:szCs w:val="24"/>
          <w:lang w:val="en-US"/>
        </w:rPr>
        <w:t>e-mail: kbiegun</w:t>
      </w:r>
      <w:r w:rsidR="00A70CED" w:rsidRPr="003D7FDC">
        <w:rPr>
          <w:rFonts w:cs="Calibri"/>
          <w:color w:val="000000" w:themeColor="text1"/>
          <w:sz w:val="24"/>
          <w:szCs w:val="24"/>
          <w:lang w:val="en-US"/>
        </w:rPr>
        <w:t xml:space="preserve">@ksse.com.pl, </w:t>
      </w:r>
    </w:p>
    <w:p w14:paraId="70A09939" w14:textId="3C64BAB9" w:rsidR="00A70CED" w:rsidRDefault="00A70CED" w:rsidP="001F1672">
      <w:pPr>
        <w:pStyle w:val="Akapitzlist"/>
        <w:numPr>
          <w:ilvl w:val="0"/>
          <w:numId w:val="9"/>
        </w:numPr>
        <w:spacing w:after="0" w:line="276" w:lineRule="auto"/>
        <w:ind w:left="792"/>
        <w:jc w:val="both"/>
        <w:rPr>
          <w:rFonts w:cs="Calibri"/>
          <w:bCs/>
          <w:sz w:val="24"/>
          <w:szCs w:val="24"/>
        </w:rPr>
      </w:pPr>
      <w:r w:rsidRPr="00DE27AC">
        <w:rPr>
          <w:rFonts w:cs="Calibri"/>
          <w:bCs/>
          <w:sz w:val="24"/>
          <w:szCs w:val="24"/>
        </w:rPr>
        <w:t>tel.: +48 514 035</w:t>
      </w:r>
      <w:r w:rsidR="007E5B35">
        <w:rPr>
          <w:rFonts w:cs="Calibri"/>
          <w:bCs/>
          <w:sz w:val="24"/>
          <w:szCs w:val="24"/>
        </w:rPr>
        <w:t> </w:t>
      </w:r>
      <w:r w:rsidRPr="00DE27AC">
        <w:rPr>
          <w:rFonts w:cs="Calibri"/>
          <w:bCs/>
          <w:sz w:val="24"/>
          <w:szCs w:val="24"/>
        </w:rPr>
        <w:t>820</w:t>
      </w:r>
    </w:p>
    <w:p w14:paraId="2B9D7748" w14:textId="77777777" w:rsidR="007E5B35" w:rsidRPr="00DE27AC" w:rsidRDefault="007E5B35" w:rsidP="001F1672">
      <w:pPr>
        <w:pStyle w:val="Akapitzlist"/>
        <w:numPr>
          <w:ilvl w:val="0"/>
          <w:numId w:val="9"/>
        </w:numPr>
        <w:spacing w:after="0" w:line="276" w:lineRule="auto"/>
        <w:ind w:left="792"/>
        <w:jc w:val="both"/>
        <w:rPr>
          <w:rFonts w:cs="Calibri"/>
          <w:bCs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A70CED" w:rsidRPr="00DE27AC" w14:paraId="7CCAE4A5" w14:textId="77777777" w:rsidTr="000E027F">
        <w:tc>
          <w:tcPr>
            <w:tcW w:w="5000" w:type="pct"/>
            <w:shd w:val="clear" w:color="auto" w:fill="003CA6"/>
          </w:tcPr>
          <w:p w14:paraId="5FB9FA79" w14:textId="60479747" w:rsidR="00A70CED" w:rsidRPr="00DE27AC" w:rsidRDefault="00A70CED" w:rsidP="00DE27AC">
            <w:pPr>
              <w:pStyle w:val="Akapitzlist"/>
              <w:spacing w:line="276" w:lineRule="auto"/>
              <w:jc w:val="both"/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</w:pPr>
            <w:r w:rsidRPr="00DE27AC">
              <w:rPr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 wp14:anchorId="562A88F3" wp14:editId="38D4C11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17145</wp:posOffset>
                  </wp:positionV>
                  <wp:extent cx="228600" cy="353060"/>
                  <wp:effectExtent l="0" t="0" r="0" b="8890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E27A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9.</w:t>
            </w:r>
            <w:r w:rsidRPr="00DE27A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ZWIĄZANIA OFERTĄ</w:t>
            </w:r>
          </w:p>
        </w:tc>
      </w:tr>
    </w:tbl>
    <w:p w14:paraId="0EB29557" w14:textId="77777777" w:rsidR="00A70CED" w:rsidRPr="003D7FDC" w:rsidRDefault="00A70CED" w:rsidP="00A70CED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p w14:paraId="7417E6C5" w14:textId="55F235BB" w:rsidR="00A70CED" w:rsidRPr="00154E0D" w:rsidRDefault="000E027F" w:rsidP="001F167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Oferent</w:t>
      </w:r>
      <w:r w:rsidR="00A70CED" w:rsidRPr="00154E0D">
        <w:rPr>
          <w:rFonts w:cs="Calibri"/>
          <w:sz w:val="24"/>
          <w:szCs w:val="24"/>
        </w:rPr>
        <w:t xml:space="preserve"> jest związ</w:t>
      </w:r>
      <w:r w:rsidR="008937E1">
        <w:rPr>
          <w:rFonts w:cs="Calibri"/>
          <w:sz w:val="24"/>
          <w:szCs w:val="24"/>
        </w:rPr>
        <w:t>any złożoną ofertą przez okres 6</w:t>
      </w:r>
      <w:r w:rsidR="00A70CED" w:rsidRPr="00154E0D">
        <w:rPr>
          <w:rFonts w:cs="Calibri"/>
          <w:sz w:val="24"/>
          <w:szCs w:val="24"/>
        </w:rPr>
        <w:t>0 dni, rozpoczynający się w dniu w którym</w:t>
      </w:r>
      <w:r w:rsidR="00154E0D" w:rsidRPr="00154E0D">
        <w:rPr>
          <w:rFonts w:cs="Calibri"/>
          <w:sz w:val="24"/>
          <w:szCs w:val="24"/>
        </w:rPr>
        <w:t xml:space="preserve"> upływa termin składania ofert.</w:t>
      </w:r>
    </w:p>
    <w:p w14:paraId="53FD0E4C" w14:textId="2CA94EB1" w:rsidR="00A70CED" w:rsidRPr="00336737" w:rsidRDefault="00A70CED" w:rsidP="001F167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ust. 1 powyżej, </w:t>
      </w:r>
      <w:r w:rsidR="000E027F"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Wydzierżawiający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przed upływem terminu związania ofertą, </w:t>
      </w:r>
      <w:r w:rsidR="003941BD">
        <w:rPr>
          <w:rFonts w:cs="Calibri"/>
          <w:color w:val="000000" w:themeColor="text1"/>
          <w:sz w:val="24"/>
          <w:szCs w:val="24"/>
          <w:shd w:val="clear" w:color="auto" w:fill="FFFFFF"/>
        </w:rPr>
        <w:t>może zwrócić się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3941BD">
        <w:rPr>
          <w:rFonts w:cs="Calibri"/>
          <w:color w:val="000000" w:themeColor="text1"/>
          <w:sz w:val="24"/>
          <w:szCs w:val="24"/>
          <w:shd w:val="clear" w:color="auto" w:fill="FFFFFF"/>
        </w:rPr>
        <w:t>oferentów</w:t>
      </w:r>
      <w:r w:rsidR="003941BD"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>o wyrażenie zgody na przedłużenie tego terminu o wskazywany przez niego okres, nie dłuższy niż 60 dni</w:t>
      </w:r>
      <w:r w:rsidR="002B4ECE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2E1A67D5" w14:textId="25A09679" w:rsidR="00A70CED" w:rsidRPr="00336737" w:rsidRDefault="00A70CED" w:rsidP="001F167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Wyrażenie przez </w:t>
      </w:r>
      <w:r w:rsidR="000E027F">
        <w:rPr>
          <w:rFonts w:cs="Calibri"/>
          <w:color w:val="000000" w:themeColor="text1"/>
          <w:sz w:val="24"/>
          <w:szCs w:val="24"/>
          <w:shd w:val="clear" w:color="auto" w:fill="FFFFFF"/>
        </w:rPr>
        <w:t>Oferenta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zgody na przedłużenie terminu związania ofertą, o którym mowa w ust. 2 powyżej, wymaga złożenia przez </w:t>
      </w:r>
      <w:r w:rsidR="000E027F">
        <w:rPr>
          <w:rFonts w:cs="Calibri"/>
          <w:color w:val="000000" w:themeColor="text1"/>
          <w:sz w:val="24"/>
          <w:szCs w:val="24"/>
          <w:shd w:val="clear" w:color="auto" w:fill="FFFFFF"/>
        </w:rPr>
        <w:t>Oferenta</w:t>
      </w: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pisemnego oświadczenia o wyrażeniu zgody na przedłużenie terminu związania ofertą (</w:t>
      </w:r>
      <w:r w:rsidRPr="00336737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w przypadku, gdy </w:t>
      </w:r>
      <w:r w:rsidR="000E027F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</w:rPr>
        <w:t>Oferent</w:t>
      </w:r>
      <w:r w:rsidRPr="00336737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 nie złoży oświadczenia o wyrażeniu zgody lub złoży je z uchybieniem terminu do jego złożenia lub złoży je na okres inny niż wskazanych przez </w:t>
      </w:r>
      <w:r w:rsidR="000E027F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</w:rPr>
        <w:t>Wydzierżawiającego</w:t>
      </w:r>
      <w:r w:rsidRPr="00336737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 – oferta </w:t>
      </w:r>
      <w:r w:rsidR="000E027F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</w:rPr>
        <w:t>Oferenta</w:t>
      </w:r>
      <w:r w:rsidRPr="00336737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 zostanie odrzucona)</w:t>
      </w:r>
      <w:r w:rsidR="002B4ECE">
        <w:rPr>
          <w:rFonts w:cs="Calibri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24B97B6E" w14:textId="0F211FB6" w:rsidR="00A70CED" w:rsidRPr="00336737" w:rsidRDefault="000E027F" w:rsidP="001F167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>Oferent</w:t>
      </w:r>
      <w:r w:rsidR="00A70CED"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nie jest uprawniony ani zobowiązany do samodzielnego przedłużania terminu związania ofertą (bez zapytania </w:t>
      </w:r>
      <w:r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Wydzierżawiającego</w:t>
      </w:r>
      <w:r w:rsidR="00A70CED"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>, o którym mowa w ust. 2 powyżej)</w:t>
      </w:r>
      <w:r w:rsidR="002B4ECE">
        <w:rPr>
          <w:rFonts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7AC0EBFF" w14:textId="77777777" w:rsidR="00A70CED" w:rsidRPr="00336737" w:rsidRDefault="00A70CED" w:rsidP="001F167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Przez „pisemne oświadczenie”, o którym mowa w ust. 3 powyżej rozumie się oświadczenie złożone przy pomocy wyrazów, które można odczytać i powielić, w tym przekazywane przy użyciu środków komunikacji elektronicznej. Zaleca się złożenie w/w oświadczenia podpisanego podpisem elektronicznym kwalifikowanym. </w:t>
      </w:r>
    </w:p>
    <w:p w14:paraId="00C96BDE" w14:textId="5FFCFE6D" w:rsidR="00A70CED" w:rsidRPr="003D7FDC" w:rsidRDefault="00A70CED" w:rsidP="00A70CED">
      <w:pPr>
        <w:spacing w:line="276" w:lineRule="auto"/>
        <w:jc w:val="both"/>
        <w:rPr>
          <w:rFonts w:cs="Calibri"/>
          <w:color w:val="FF0000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ED5CE5" w:rsidRPr="003D7FDC" w14:paraId="66AA6E7F" w14:textId="77777777" w:rsidTr="000E027F">
        <w:tc>
          <w:tcPr>
            <w:tcW w:w="5000" w:type="pct"/>
            <w:shd w:val="clear" w:color="auto" w:fill="003CA6"/>
          </w:tcPr>
          <w:p w14:paraId="73E65727" w14:textId="72412AB6" w:rsidR="00ED5CE5" w:rsidRPr="008E6D5D" w:rsidRDefault="00ED5CE5" w:rsidP="008E6D5D">
            <w:p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66944" behindDoc="0" locked="0" layoutInCell="1" allowOverlap="1" wp14:anchorId="462F9EDD" wp14:editId="2BEE561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E6D5D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10. </w:t>
            </w:r>
            <w:r w:rsidRPr="008E6D5D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OPIS SPOSOBU PRZYGOTOWANIA OFERTY</w:t>
            </w:r>
          </w:p>
        </w:tc>
      </w:tr>
    </w:tbl>
    <w:p w14:paraId="335DFDBE" w14:textId="77777777" w:rsidR="00ED5CE5" w:rsidRPr="003D7FDC" w:rsidRDefault="00ED5CE5" w:rsidP="00ED5CE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7DC2250" w14:textId="77777777" w:rsidR="00ED5CE5" w:rsidRPr="003D7FDC" w:rsidRDefault="00ED5CE5" w:rsidP="00ED5CE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>I. OFERTA</w:t>
      </w:r>
    </w:p>
    <w:p w14:paraId="131D2B0F" w14:textId="0B8B85B2" w:rsidR="00ED5CE5" w:rsidRPr="003D7FDC" w:rsidRDefault="000E027F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sz w:val="24"/>
          <w:szCs w:val="24"/>
        </w:rPr>
        <w:t>Oferent</w:t>
      </w:r>
      <w:r w:rsidR="00ED5CE5" w:rsidRPr="003D7FDC">
        <w:rPr>
          <w:rFonts w:cs="Calibri"/>
          <w:sz w:val="24"/>
          <w:szCs w:val="24"/>
        </w:rPr>
        <w:t xml:space="preserve"> może złożyć wyłącznie jedną ofertę. </w:t>
      </w:r>
      <w:r w:rsidR="00ED5CE5" w:rsidRPr="003D7FDC">
        <w:rPr>
          <w:rFonts w:cs="Calibri"/>
          <w:color w:val="000000"/>
          <w:sz w:val="24"/>
          <w:szCs w:val="24"/>
        </w:rPr>
        <w:t xml:space="preserve">Złożenie większej liczby ofert lub oferty zawierającej propozycje wariantowe spowoduje odrzucenie wszystkich ofert złożonych przez danego </w:t>
      </w:r>
      <w:r>
        <w:rPr>
          <w:rFonts w:cs="Calibri"/>
          <w:color w:val="000000"/>
          <w:sz w:val="24"/>
          <w:szCs w:val="24"/>
        </w:rPr>
        <w:t>Oferenta</w:t>
      </w:r>
      <w:r w:rsidR="00ED5CE5" w:rsidRPr="003D7FDC">
        <w:rPr>
          <w:rFonts w:cs="Calibri"/>
          <w:color w:val="000000"/>
          <w:sz w:val="24"/>
          <w:szCs w:val="24"/>
        </w:rPr>
        <w:t>.</w:t>
      </w:r>
    </w:p>
    <w:p w14:paraId="6109A9AD" w14:textId="77777777" w:rsidR="00ED5CE5" w:rsidRPr="003D7FDC" w:rsidRDefault="00ED5CE5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eastAsia="Trebuchet MS" w:cs="Calibri"/>
          <w:color w:val="000000"/>
          <w:sz w:val="24"/>
          <w:szCs w:val="24"/>
        </w:rPr>
        <w:t>Oferta musi być sporządzona w języku polskim, w postaci elektronicznej w jednym z następujących formatów danych: .pdf, .</w:t>
      </w:r>
      <w:proofErr w:type="spellStart"/>
      <w:r w:rsidRPr="003D7FDC">
        <w:rPr>
          <w:rFonts w:eastAsia="Trebuchet MS" w:cs="Calibri"/>
          <w:color w:val="000000"/>
          <w:sz w:val="24"/>
          <w:szCs w:val="24"/>
        </w:rPr>
        <w:t>doc</w:t>
      </w:r>
      <w:proofErr w:type="spellEnd"/>
      <w:r w:rsidRPr="003D7FDC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3D7FDC">
        <w:rPr>
          <w:rFonts w:eastAsia="Trebuchet MS" w:cs="Calibri"/>
          <w:color w:val="000000"/>
          <w:sz w:val="24"/>
          <w:szCs w:val="24"/>
        </w:rPr>
        <w:t>docx</w:t>
      </w:r>
      <w:proofErr w:type="spellEnd"/>
      <w:r w:rsidRPr="003D7FDC">
        <w:rPr>
          <w:rFonts w:eastAsia="Trebuchet MS" w:cs="Calibri"/>
          <w:color w:val="000000"/>
          <w:sz w:val="24"/>
          <w:szCs w:val="24"/>
        </w:rPr>
        <w:t>, .rtf, .</w:t>
      </w:r>
      <w:proofErr w:type="spellStart"/>
      <w:r w:rsidRPr="003D7FDC">
        <w:rPr>
          <w:rFonts w:eastAsia="Trebuchet MS" w:cs="Calibri"/>
          <w:color w:val="000000"/>
          <w:sz w:val="24"/>
          <w:szCs w:val="24"/>
        </w:rPr>
        <w:t>xps</w:t>
      </w:r>
      <w:proofErr w:type="spellEnd"/>
      <w:r w:rsidRPr="003D7FDC">
        <w:rPr>
          <w:rFonts w:eastAsia="Trebuchet MS" w:cs="Calibri"/>
          <w:color w:val="000000"/>
          <w:sz w:val="24"/>
          <w:szCs w:val="24"/>
        </w:rPr>
        <w:t>, .</w:t>
      </w:r>
      <w:proofErr w:type="spellStart"/>
      <w:r w:rsidRPr="003D7FDC">
        <w:rPr>
          <w:rFonts w:eastAsia="Trebuchet MS" w:cs="Calibri"/>
          <w:color w:val="000000"/>
          <w:sz w:val="24"/>
          <w:szCs w:val="24"/>
        </w:rPr>
        <w:t>odt</w:t>
      </w:r>
      <w:proofErr w:type="spellEnd"/>
      <w:r w:rsidRPr="003D7FDC">
        <w:rPr>
          <w:rFonts w:eastAsia="Trebuchet MS" w:cs="Calibri"/>
          <w:color w:val="000000"/>
          <w:sz w:val="24"/>
          <w:szCs w:val="24"/>
        </w:rPr>
        <w:t xml:space="preserve"> i opatrzona </w:t>
      </w:r>
      <w:r w:rsidRPr="003D7FDC">
        <w:rPr>
          <w:rFonts w:eastAsia="Trebuchet MS" w:cs="Calibri"/>
          <w:color w:val="000000"/>
          <w:sz w:val="24"/>
          <w:szCs w:val="24"/>
        </w:rPr>
        <w:lastRenderedPageBreak/>
        <w:t>kwalifikowanym podpisem elektronicznym</w:t>
      </w:r>
      <w:r w:rsidRPr="003D7FDC">
        <w:rPr>
          <w:rFonts w:cs="Calibri"/>
          <w:color w:val="000000"/>
          <w:sz w:val="24"/>
          <w:szCs w:val="24"/>
        </w:rPr>
        <w:t xml:space="preserve"> (w formie elektronicznej pod rygorem nieważności).</w:t>
      </w:r>
    </w:p>
    <w:p w14:paraId="4ABF39C6" w14:textId="77777777" w:rsidR="00ED5CE5" w:rsidRPr="003D7FDC" w:rsidRDefault="00ED5CE5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b/>
          <w:bCs/>
          <w:color w:val="000000"/>
          <w:sz w:val="24"/>
          <w:szCs w:val="24"/>
        </w:rPr>
        <w:t xml:space="preserve">Niedopuszczalnym jest wykorzystanie zamiast elektronicznego podpisu kwalifikowanego: podpisu zaufanego, podpisu cyfrowego, profilu zaufanego - </w:t>
      </w:r>
      <w:proofErr w:type="spellStart"/>
      <w:r w:rsidRPr="003D7FDC">
        <w:rPr>
          <w:rFonts w:cs="Calibri"/>
          <w:b/>
          <w:bCs/>
          <w:color w:val="000000"/>
          <w:sz w:val="24"/>
          <w:szCs w:val="24"/>
        </w:rPr>
        <w:t>ePUAP</w:t>
      </w:r>
      <w:proofErr w:type="spellEnd"/>
      <w:r w:rsidRPr="003D7FDC">
        <w:rPr>
          <w:rFonts w:cs="Calibri"/>
          <w:b/>
          <w:bCs/>
          <w:color w:val="000000"/>
          <w:sz w:val="24"/>
          <w:szCs w:val="24"/>
        </w:rPr>
        <w:t>, pieczęci elektronicznej. Użycie tych rozwiązań będzie skutkowało odrzuceniem oferty.</w:t>
      </w:r>
    </w:p>
    <w:p w14:paraId="2518384C" w14:textId="4571B001" w:rsidR="00ED5CE5" w:rsidRPr="003D7FDC" w:rsidRDefault="00ED5CE5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Oferta </w:t>
      </w:r>
      <w:r w:rsidR="000E027F">
        <w:rPr>
          <w:rFonts w:cs="Calibri"/>
          <w:color w:val="000000"/>
          <w:sz w:val="24"/>
          <w:szCs w:val="24"/>
        </w:rPr>
        <w:t>Oferenta</w:t>
      </w:r>
      <w:r w:rsidRPr="003D7FDC">
        <w:rPr>
          <w:rFonts w:cs="Calibri"/>
          <w:color w:val="000000"/>
          <w:sz w:val="24"/>
          <w:szCs w:val="24"/>
        </w:rPr>
        <w:t xml:space="preserve"> powinna zostać sporządzona na Formularzu Oferty zgodnym z wzorem </w:t>
      </w:r>
      <w:r w:rsidRPr="003D7FDC">
        <w:rPr>
          <w:rFonts w:cs="Calibri"/>
          <w:bCs/>
          <w:color w:val="000000"/>
          <w:sz w:val="24"/>
          <w:szCs w:val="24"/>
        </w:rPr>
        <w:t>stanowiącym</w:t>
      </w:r>
      <w:r w:rsidRPr="003D7FDC">
        <w:rPr>
          <w:rFonts w:cs="Calibri"/>
          <w:b/>
          <w:color w:val="000000"/>
          <w:sz w:val="24"/>
          <w:szCs w:val="24"/>
        </w:rPr>
        <w:t xml:space="preserve"> </w:t>
      </w:r>
      <w:r w:rsidR="0033048F" w:rsidRPr="0033048F">
        <w:rPr>
          <w:rFonts w:cs="Calibri"/>
          <w:b/>
          <w:color w:val="000000"/>
          <w:sz w:val="24"/>
          <w:szCs w:val="24"/>
        </w:rPr>
        <w:t>załącznik nr 1</w:t>
      </w:r>
      <w:r w:rsidRPr="0033048F">
        <w:rPr>
          <w:rFonts w:cs="Calibri"/>
          <w:b/>
          <w:color w:val="000000"/>
          <w:sz w:val="24"/>
          <w:szCs w:val="24"/>
        </w:rPr>
        <w:t xml:space="preserve"> do SWZ.</w:t>
      </w:r>
      <w:r w:rsidRPr="0033048F">
        <w:rPr>
          <w:rFonts w:cs="Calibri"/>
          <w:color w:val="000000"/>
          <w:sz w:val="24"/>
          <w:szCs w:val="24"/>
        </w:rPr>
        <w:t xml:space="preserve"> </w:t>
      </w:r>
      <w:r w:rsidRPr="003D7FDC">
        <w:rPr>
          <w:rFonts w:cs="Calibri"/>
          <w:color w:val="000000"/>
          <w:sz w:val="24"/>
          <w:szCs w:val="24"/>
        </w:rPr>
        <w:t xml:space="preserve">Treść oferty </w:t>
      </w:r>
      <w:r w:rsidR="000E027F">
        <w:rPr>
          <w:rFonts w:cs="Calibri"/>
          <w:color w:val="000000"/>
          <w:sz w:val="24"/>
          <w:szCs w:val="24"/>
        </w:rPr>
        <w:t>Oferenta</w:t>
      </w:r>
      <w:r w:rsidRPr="003D7FDC">
        <w:rPr>
          <w:rFonts w:cs="Calibri"/>
          <w:color w:val="000000"/>
          <w:sz w:val="24"/>
          <w:szCs w:val="24"/>
        </w:rPr>
        <w:t xml:space="preserve"> musi odpowiadać treści Formularza. Oferta powinna zawierać wszystkie wymagane w niniejszym SWZ oświadczenia i dokumenty, bez dokonywania w ich treści jakichkolwiek zastrzeżeń lub zmian ze strony </w:t>
      </w:r>
      <w:r w:rsidR="000E027F">
        <w:rPr>
          <w:rFonts w:cs="Calibri"/>
          <w:color w:val="000000"/>
          <w:sz w:val="24"/>
          <w:szCs w:val="24"/>
        </w:rPr>
        <w:t>Oferenta</w:t>
      </w:r>
      <w:r w:rsidR="005B3F77">
        <w:rPr>
          <w:rFonts w:cs="Calibri"/>
          <w:color w:val="000000"/>
          <w:sz w:val="24"/>
          <w:szCs w:val="24"/>
        </w:rPr>
        <w:t>.</w:t>
      </w:r>
    </w:p>
    <w:p w14:paraId="2D348D82" w14:textId="77777777" w:rsidR="00ED5CE5" w:rsidRPr="003D7FDC" w:rsidRDefault="00ED5CE5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Składanie ofert następować będzie </w:t>
      </w:r>
      <w:r w:rsidRPr="003D7FDC">
        <w:rPr>
          <w:rFonts w:cs="Calibri"/>
          <w:b/>
          <w:color w:val="000000"/>
          <w:sz w:val="24"/>
          <w:szCs w:val="24"/>
        </w:rPr>
        <w:t>za pośrednictwem Platformy</w:t>
      </w:r>
      <w:r w:rsidRPr="003D7FDC">
        <w:rPr>
          <w:rFonts w:cs="Calibri"/>
          <w:color w:val="000000"/>
          <w:sz w:val="24"/>
          <w:szCs w:val="24"/>
        </w:rPr>
        <w:t>.</w:t>
      </w:r>
    </w:p>
    <w:p w14:paraId="54257C28" w14:textId="578D39EC" w:rsidR="00ED5CE5" w:rsidRPr="003D7FDC" w:rsidRDefault="000E027F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Wydzierżawiający</w:t>
      </w:r>
      <w:r w:rsidR="00ED5CE5" w:rsidRPr="003D7FDC">
        <w:rPr>
          <w:rFonts w:cs="Calibri"/>
          <w:b/>
          <w:bCs/>
          <w:color w:val="000000"/>
          <w:sz w:val="24"/>
          <w:szCs w:val="24"/>
        </w:rPr>
        <w:t xml:space="preserve"> nie ponosi odpowiedzialności za złożenie oferty w sposób niezgodny z Instrukcją korzystania z Platformy</w:t>
      </w:r>
      <w:r w:rsidR="00ED5CE5" w:rsidRPr="003D7FDC">
        <w:rPr>
          <w:rFonts w:cs="Calibri"/>
          <w:color w:val="000000"/>
          <w:sz w:val="24"/>
          <w:szCs w:val="24"/>
        </w:rPr>
        <w:t xml:space="preserve">, w szczególności za sytuację, gdy </w:t>
      </w:r>
      <w:r>
        <w:rPr>
          <w:rFonts w:cs="Calibri"/>
          <w:color w:val="000000"/>
          <w:sz w:val="24"/>
          <w:szCs w:val="24"/>
        </w:rPr>
        <w:t>Wydzierżawiający</w:t>
      </w:r>
      <w:r w:rsidR="00ED5CE5" w:rsidRPr="003D7FDC">
        <w:rPr>
          <w:rFonts w:cs="Calibri"/>
          <w:color w:val="000000"/>
          <w:sz w:val="24"/>
          <w:szCs w:val="24"/>
        </w:rPr>
        <w:t xml:space="preserve"> zapozna się z treścią oferty przed upływem terminu składania ofert (np. złożenie oferty w zakładce „Wyślij wiadomość do </w:t>
      </w:r>
      <w:r>
        <w:rPr>
          <w:rFonts w:cs="Calibri"/>
          <w:color w:val="000000"/>
          <w:sz w:val="24"/>
          <w:szCs w:val="24"/>
        </w:rPr>
        <w:t>Wydzierżawiającego</w:t>
      </w:r>
      <w:r w:rsidR="00ED5CE5" w:rsidRPr="003D7FDC">
        <w:rPr>
          <w:rFonts w:cs="Calibri"/>
          <w:color w:val="000000"/>
          <w:sz w:val="24"/>
          <w:szCs w:val="24"/>
        </w:rPr>
        <w:t xml:space="preserve">”). Taka oferta zostanie uznana przez </w:t>
      </w:r>
      <w:r>
        <w:rPr>
          <w:rFonts w:cs="Calibri"/>
          <w:color w:val="000000"/>
          <w:sz w:val="24"/>
          <w:szCs w:val="24"/>
        </w:rPr>
        <w:t>Wydzierżawiającego</w:t>
      </w:r>
      <w:r w:rsidR="00ED5CE5" w:rsidRPr="003D7FDC">
        <w:rPr>
          <w:rFonts w:cs="Calibri"/>
          <w:color w:val="000000"/>
          <w:sz w:val="24"/>
          <w:szCs w:val="24"/>
        </w:rPr>
        <w:t xml:space="preserve"> za ofertę handlową i nie będzie brana pod uwagę w przedmiotowym postępowaniu</w:t>
      </w:r>
      <w:r w:rsidR="005B3F77">
        <w:rPr>
          <w:rFonts w:cs="Calibri"/>
          <w:color w:val="000000"/>
          <w:sz w:val="24"/>
          <w:szCs w:val="24"/>
        </w:rPr>
        <w:t>.</w:t>
      </w:r>
    </w:p>
    <w:p w14:paraId="3D18F2C2" w14:textId="2F202E89" w:rsidR="00ED5CE5" w:rsidRPr="003D7FDC" w:rsidRDefault="00ED5CE5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Oferta musi być podpisana kwalifikowanym podpisem elektronicznym przez </w:t>
      </w:r>
      <w:r w:rsidR="000E027F">
        <w:rPr>
          <w:rFonts w:cs="Calibri"/>
          <w:color w:val="000000"/>
          <w:sz w:val="24"/>
          <w:szCs w:val="24"/>
        </w:rPr>
        <w:t>Oferenta</w:t>
      </w:r>
      <w:r w:rsidRPr="003D7FDC">
        <w:rPr>
          <w:rFonts w:cs="Calibri"/>
          <w:color w:val="000000"/>
          <w:sz w:val="24"/>
          <w:szCs w:val="24"/>
        </w:rPr>
        <w:t xml:space="preserve"> lub osobę/osoby upoważnioną/upoważnio</w:t>
      </w:r>
      <w:r w:rsidR="00336737">
        <w:rPr>
          <w:rFonts w:cs="Calibri"/>
          <w:color w:val="000000"/>
          <w:sz w:val="24"/>
          <w:szCs w:val="24"/>
        </w:rPr>
        <w:t xml:space="preserve">ne do reprezentowania </w:t>
      </w:r>
      <w:r w:rsidR="000E027F">
        <w:rPr>
          <w:rFonts w:cs="Calibri"/>
          <w:color w:val="000000"/>
          <w:sz w:val="24"/>
          <w:szCs w:val="24"/>
        </w:rPr>
        <w:t>Oferenta</w:t>
      </w:r>
      <w:r w:rsidR="00336737">
        <w:rPr>
          <w:rFonts w:cs="Calibri"/>
          <w:color w:val="000000"/>
          <w:sz w:val="24"/>
          <w:szCs w:val="24"/>
        </w:rPr>
        <w:t>.</w:t>
      </w:r>
    </w:p>
    <w:p w14:paraId="0125C95B" w14:textId="75C24BAB" w:rsidR="00ED5CE5" w:rsidRPr="003D7FDC" w:rsidRDefault="000E027F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Style w:val="Hipercze"/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Oferent</w:t>
      </w:r>
      <w:r w:rsidR="00ED5CE5" w:rsidRPr="003D7FDC">
        <w:rPr>
          <w:rFonts w:cs="Calibri"/>
          <w:color w:val="000000"/>
          <w:sz w:val="24"/>
          <w:szCs w:val="24"/>
        </w:rPr>
        <w:t xml:space="preserve"> może przed upływem terminu do składania ofert zmienić lub wycofać ofertę za pośrednictwem Platformy. Poprawki lub zmiany w ofercie muszą być dokonane w sposób czytelny, podpisane kwalifikowanym podpisem elektronicznym przez </w:t>
      </w:r>
      <w:r>
        <w:rPr>
          <w:rFonts w:cs="Calibri"/>
          <w:color w:val="000000"/>
          <w:sz w:val="24"/>
          <w:szCs w:val="24"/>
        </w:rPr>
        <w:t>Oferenta</w:t>
      </w:r>
      <w:r w:rsidR="00ED5CE5" w:rsidRPr="003D7FDC">
        <w:rPr>
          <w:rFonts w:cs="Calibri"/>
          <w:color w:val="000000"/>
          <w:sz w:val="24"/>
          <w:szCs w:val="24"/>
        </w:rPr>
        <w:t xml:space="preserve"> lub osobę/osoby upoważnioną/upoważnione do reprezentowania </w:t>
      </w:r>
      <w:r>
        <w:rPr>
          <w:rFonts w:cs="Calibri"/>
          <w:color w:val="000000"/>
          <w:sz w:val="24"/>
          <w:szCs w:val="24"/>
        </w:rPr>
        <w:t>Oferenta</w:t>
      </w:r>
      <w:r w:rsidR="00ED5CE5" w:rsidRPr="003D7FDC">
        <w:rPr>
          <w:rFonts w:cs="Calibri"/>
          <w:color w:val="000000"/>
          <w:sz w:val="24"/>
          <w:szCs w:val="24"/>
        </w:rPr>
        <w:t xml:space="preserve"> i złożone za pośrednictwem Platformy. Sposób dokonywania zmiany lub wycofania oferty zamieszczono w instrukcji zamieszczonej na stronie internetowej pod adresem: </w:t>
      </w:r>
      <w:hyperlink r:id="rId16" w:history="1">
        <w:r w:rsidR="00ED5CE5" w:rsidRPr="003D7FDC">
          <w:rPr>
            <w:rStyle w:val="Hipercze"/>
            <w:rFonts w:cs="Calibri"/>
            <w:sz w:val="24"/>
            <w:szCs w:val="24"/>
          </w:rPr>
          <w:t>https://platformazakupowa.pl/strona/45-instrukcje</w:t>
        </w:r>
      </w:hyperlink>
    </w:p>
    <w:p w14:paraId="21AA6979" w14:textId="0F20CCA9" w:rsidR="00ED5CE5" w:rsidRPr="003D7FDC" w:rsidRDefault="000E027F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Oferent</w:t>
      </w:r>
      <w:r w:rsidR="00ED5CE5" w:rsidRPr="003D7FDC">
        <w:rPr>
          <w:rFonts w:cs="Calibri"/>
          <w:color w:val="000000"/>
          <w:sz w:val="24"/>
          <w:szCs w:val="24"/>
        </w:rPr>
        <w:t xml:space="preserve"> ponosi wszelkie koszty związane z przygotowaniem i złożeniem oferty, w tym w szczególności koszty pozyskania kwalifikowanego podpisu elektronicznego. Korzystanie z Platformy przez </w:t>
      </w:r>
      <w:r>
        <w:rPr>
          <w:rFonts w:cs="Calibri"/>
          <w:color w:val="000000"/>
          <w:sz w:val="24"/>
          <w:szCs w:val="24"/>
        </w:rPr>
        <w:t>Oferenta</w:t>
      </w:r>
      <w:r w:rsidR="00ED5CE5" w:rsidRPr="003D7FDC">
        <w:rPr>
          <w:rFonts w:cs="Calibri"/>
          <w:color w:val="000000"/>
          <w:sz w:val="24"/>
          <w:szCs w:val="24"/>
        </w:rPr>
        <w:t xml:space="preserve"> jest nieodpłatne</w:t>
      </w:r>
    </w:p>
    <w:p w14:paraId="219D1064" w14:textId="6BC80DF2" w:rsidR="00ED5CE5" w:rsidRPr="003D7FDC" w:rsidRDefault="00ED5CE5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 xml:space="preserve">Nie ujawnia się informacji stanowiących tajemnicę przedsiębiorstwa, w rozumieniu przepisów o zwalczaniu nieuczciwej konkurencji, jeżeli </w:t>
      </w:r>
      <w:r w:rsidR="000E027F">
        <w:rPr>
          <w:rFonts w:cs="Calibri"/>
          <w:color w:val="000000"/>
          <w:sz w:val="24"/>
          <w:szCs w:val="24"/>
        </w:rPr>
        <w:t>Oferent</w:t>
      </w:r>
      <w:r w:rsidRPr="003D7FDC">
        <w:rPr>
          <w:rFonts w:cs="Calibri"/>
          <w:color w:val="000000"/>
          <w:sz w:val="24"/>
          <w:szCs w:val="24"/>
        </w:rPr>
        <w:t xml:space="preserve">, nie później niż w terminie składania ofert, w sposób niebudzący wątpliwości zastrzegł, że nie mogą być one udostępniane oraz wykazał, załączając stosowne wyjaśnienia oraz dowody, iż zastrzeżone informacje stanowią tajemnicę przedsiębiorstwa. Na platformie w formularzu składania oferty znajduje się miejsce wyznaczone do dołączenia części oferty stanowiącej tajemnicę przedsiębiorstwa. Nie podlegają zastrzeżeniu informacje o: 1) nazwach albo imionach i nazwiskach oraz siedzibach lub miejscach prowadzonej działalności gospodarczej albo miejscach zamieszkania </w:t>
      </w:r>
      <w:r w:rsidR="00246F34">
        <w:rPr>
          <w:rFonts w:cs="Calibri"/>
          <w:color w:val="000000"/>
          <w:sz w:val="24"/>
          <w:szCs w:val="24"/>
        </w:rPr>
        <w:t>Oferentów</w:t>
      </w:r>
      <w:r w:rsidRPr="003D7FDC">
        <w:rPr>
          <w:rFonts w:cs="Calibri"/>
          <w:color w:val="000000"/>
          <w:sz w:val="24"/>
          <w:szCs w:val="24"/>
        </w:rPr>
        <w:t>, których oferty zostały otwarte; 2) cenach lub kosztach zawartych w ofertach.</w:t>
      </w:r>
    </w:p>
    <w:p w14:paraId="218A8B9B" w14:textId="48B6C43E" w:rsidR="00ED5CE5" w:rsidRPr="00CF7E66" w:rsidRDefault="00ED5CE5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color w:val="000000" w:themeColor="text1"/>
          <w:sz w:val="24"/>
          <w:szCs w:val="24"/>
        </w:rPr>
        <w:lastRenderedPageBreak/>
        <w:t xml:space="preserve">Do 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oferty </w:t>
      </w:r>
      <w:r w:rsidRPr="00CF7E66">
        <w:rPr>
          <w:rFonts w:cs="Calibri"/>
          <w:color w:val="000000" w:themeColor="text1"/>
          <w:sz w:val="24"/>
          <w:szCs w:val="24"/>
        </w:rPr>
        <w:t>(sporządzonej w formie elektronicznej pod rygorem nieważności (</w:t>
      </w:r>
      <w:r w:rsidR="00291C7E">
        <w:rPr>
          <w:rFonts w:cs="Calibri"/>
          <w:color w:val="000000" w:themeColor="text1"/>
          <w:sz w:val="24"/>
          <w:szCs w:val="24"/>
        </w:rPr>
        <w:t xml:space="preserve">tj. pod rygorem </w:t>
      </w:r>
      <w:r w:rsidRPr="00CF7E66">
        <w:rPr>
          <w:rFonts w:cs="Calibri"/>
          <w:color w:val="000000" w:themeColor="text1"/>
          <w:sz w:val="24"/>
          <w:szCs w:val="24"/>
        </w:rPr>
        <w:t xml:space="preserve">odrzucenia oferty) na 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>Formularzu Oferty</w:t>
      </w:r>
      <w:r w:rsidRPr="00CF7E66">
        <w:rPr>
          <w:rFonts w:cs="Calibri"/>
          <w:color w:val="000000" w:themeColor="text1"/>
          <w:sz w:val="24"/>
          <w:szCs w:val="24"/>
        </w:rPr>
        <w:t xml:space="preserve"> – </w:t>
      </w:r>
      <w:r w:rsidR="00CF7E66" w:rsidRPr="00CF7E66">
        <w:rPr>
          <w:rFonts w:cs="Calibri"/>
          <w:b/>
          <w:bCs/>
          <w:color w:val="000000" w:themeColor="text1"/>
          <w:sz w:val="24"/>
          <w:szCs w:val="24"/>
        </w:rPr>
        <w:t>załącznik nr 1</w:t>
      </w: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CF7E66">
        <w:rPr>
          <w:rFonts w:cs="Calibri"/>
          <w:color w:val="000000" w:themeColor="text1"/>
          <w:sz w:val="24"/>
          <w:szCs w:val="24"/>
        </w:rPr>
        <w:t>) należy dołączyć</w:t>
      </w:r>
      <w:r w:rsidR="008807C9">
        <w:rPr>
          <w:rFonts w:cs="Calibri"/>
          <w:color w:val="000000" w:themeColor="text1"/>
          <w:sz w:val="24"/>
          <w:szCs w:val="24"/>
        </w:rPr>
        <w:t xml:space="preserve"> prawidłowo wypełnione</w:t>
      </w:r>
      <w:r w:rsidRPr="00CF7E66">
        <w:rPr>
          <w:rFonts w:cs="Calibri"/>
          <w:color w:val="000000" w:themeColor="text1"/>
          <w:sz w:val="24"/>
          <w:szCs w:val="24"/>
        </w:rPr>
        <w:t>:</w:t>
      </w:r>
    </w:p>
    <w:p w14:paraId="23BB7118" w14:textId="0A394A34" w:rsidR="002E5C88" w:rsidRPr="002E5C88" w:rsidRDefault="002E5C88" w:rsidP="001F1672">
      <w:pPr>
        <w:pStyle w:val="Akapitzlist"/>
        <w:numPr>
          <w:ilvl w:val="0"/>
          <w:numId w:val="30"/>
        </w:numPr>
        <w:spacing w:after="0" w:line="276" w:lineRule="auto"/>
        <w:ind w:left="792"/>
        <w:jc w:val="both"/>
        <w:rPr>
          <w:rFonts w:cs="Calibri"/>
          <w:b/>
          <w:color w:val="000000" w:themeColor="text1"/>
          <w:sz w:val="24"/>
          <w:szCs w:val="24"/>
        </w:rPr>
      </w:pPr>
      <w:r w:rsidRPr="002E5C88">
        <w:rPr>
          <w:rFonts w:cs="Calibri"/>
          <w:b/>
          <w:color w:val="000000" w:themeColor="text1"/>
          <w:sz w:val="24"/>
          <w:szCs w:val="24"/>
        </w:rPr>
        <w:t xml:space="preserve">Formularz cenowy </w:t>
      </w:r>
      <w:r>
        <w:rPr>
          <w:rFonts w:cs="Calibri"/>
          <w:b/>
          <w:color w:val="000000" w:themeColor="text1"/>
          <w:sz w:val="24"/>
          <w:szCs w:val="24"/>
        </w:rPr>
        <w:t xml:space="preserve">(zgodnie z wzorem stanowiącym załącznik nr 2 do SWZ) w postaci elektronicznej i opatrzony kwalifikowanym podpisem elektronicznym ( w formie elektronicznej </w:t>
      </w:r>
      <w:r w:rsidRPr="002E5C88">
        <w:rPr>
          <w:rFonts w:cs="Calibri"/>
          <w:b/>
          <w:color w:val="000000" w:themeColor="text1"/>
          <w:sz w:val="24"/>
          <w:szCs w:val="24"/>
          <w:u w:val="single"/>
        </w:rPr>
        <w:t>pod rygorem nieważności</w:t>
      </w:r>
      <w:r>
        <w:rPr>
          <w:rFonts w:cs="Calibri"/>
          <w:b/>
          <w:color w:val="000000" w:themeColor="text1"/>
          <w:sz w:val="24"/>
          <w:szCs w:val="24"/>
        </w:rPr>
        <w:t xml:space="preserve"> (odrzucenia oferty)  </w:t>
      </w:r>
    </w:p>
    <w:p w14:paraId="7E02A900" w14:textId="74ED7CAA" w:rsidR="00CF7E66" w:rsidRPr="009E3844" w:rsidRDefault="00ED5CE5" w:rsidP="001F1672">
      <w:pPr>
        <w:pStyle w:val="Akapitzlist"/>
        <w:numPr>
          <w:ilvl w:val="0"/>
          <w:numId w:val="30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eastAsia="Trebuchet MS" w:cs="Calibri"/>
          <w:b/>
          <w:bCs/>
          <w:color w:val="000000" w:themeColor="text1"/>
          <w:sz w:val="24"/>
          <w:szCs w:val="24"/>
        </w:rPr>
        <w:t>pełnomocnictwo</w:t>
      </w:r>
      <w:r w:rsidRPr="00CF7E66">
        <w:rPr>
          <w:rFonts w:eastAsia="Trebuchet MS" w:cs="Calibri"/>
          <w:color w:val="000000" w:themeColor="text1"/>
          <w:sz w:val="24"/>
          <w:szCs w:val="24"/>
        </w:rPr>
        <w:t xml:space="preserve"> upoważniające do złożenia oferty, o ile ofertę składa pełnomocnik</w:t>
      </w:r>
      <w:r w:rsidR="00CF7E66" w:rsidRPr="00CF7E66">
        <w:rPr>
          <w:rFonts w:eastAsia="Trebuchet MS" w:cs="Calibri"/>
          <w:color w:val="000000" w:themeColor="text1"/>
          <w:sz w:val="24"/>
          <w:szCs w:val="24"/>
        </w:rPr>
        <w:t>,</w:t>
      </w:r>
    </w:p>
    <w:p w14:paraId="28D1932F" w14:textId="40AC8762" w:rsidR="009E3844" w:rsidRPr="00CF7E66" w:rsidRDefault="009E3844" w:rsidP="001F1672">
      <w:pPr>
        <w:pStyle w:val="Akapitzlist"/>
        <w:numPr>
          <w:ilvl w:val="0"/>
          <w:numId w:val="30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eastAsia="Trebuchet MS" w:cs="Calibri"/>
          <w:b/>
          <w:bCs/>
          <w:color w:val="000000" w:themeColor="text1"/>
          <w:sz w:val="24"/>
          <w:szCs w:val="24"/>
        </w:rPr>
        <w:t>zaświadczenie z ZUS i Urzędu Skarbowego o niezaleganiu lub rozłożeniu na raty należnych składek, opłat i podatków;</w:t>
      </w:r>
    </w:p>
    <w:p w14:paraId="6E629854" w14:textId="1363E936" w:rsidR="005B3F77" w:rsidRPr="00775547" w:rsidRDefault="005B3F77" w:rsidP="001F1672">
      <w:pPr>
        <w:pStyle w:val="Akapitzlist"/>
        <w:numPr>
          <w:ilvl w:val="0"/>
          <w:numId w:val="30"/>
        </w:numPr>
        <w:spacing w:after="0" w:line="276" w:lineRule="auto"/>
        <w:ind w:left="792"/>
        <w:jc w:val="both"/>
        <w:rPr>
          <w:rFonts w:eastAsia="Trebuchet MS" w:cs="Calibri"/>
          <w:b/>
          <w:bCs/>
          <w:color w:val="000000" w:themeColor="text1"/>
          <w:sz w:val="24"/>
          <w:szCs w:val="24"/>
        </w:rPr>
      </w:pPr>
      <w:r w:rsidRPr="00775547">
        <w:rPr>
          <w:rFonts w:eastAsia="Trebuchet MS" w:cs="Calibri"/>
          <w:b/>
          <w:bCs/>
          <w:color w:val="000000" w:themeColor="text1"/>
          <w:sz w:val="24"/>
          <w:szCs w:val="24"/>
        </w:rPr>
        <w:t xml:space="preserve">wykazu </w:t>
      </w:r>
      <w:r w:rsidRPr="00775547">
        <w:rPr>
          <w:rFonts w:eastAsia="Trebuchet MS" w:cs="Calibri"/>
          <w:bCs/>
          <w:color w:val="000000" w:themeColor="text1"/>
          <w:sz w:val="24"/>
          <w:szCs w:val="24"/>
        </w:rPr>
        <w:t>wykonanych lub wykonywanych nie wc</w:t>
      </w:r>
      <w:r w:rsidR="00295112">
        <w:rPr>
          <w:rFonts w:eastAsia="Trebuchet MS" w:cs="Calibri"/>
          <w:bCs/>
          <w:color w:val="000000" w:themeColor="text1"/>
          <w:sz w:val="24"/>
          <w:szCs w:val="24"/>
        </w:rPr>
        <w:t xml:space="preserve">ześniej niż 3 </w:t>
      </w:r>
      <w:r w:rsidR="00295112" w:rsidRPr="00295112">
        <w:rPr>
          <w:rFonts w:eastAsia="Trebuchet MS" w:cs="Calibri"/>
          <w:bCs/>
          <w:sz w:val="24"/>
          <w:szCs w:val="24"/>
        </w:rPr>
        <w:t xml:space="preserve">lata </w:t>
      </w:r>
      <w:r w:rsidRPr="00295112">
        <w:rPr>
          <w:rFonts w:eastAsia="Trebuchet MS" w:cs="Calibri"/>
          <w:bCs/>
          <w:sz w:val="24"/>
          <w:szCs w:val="24"/>
        </w:rPr>
        <w:t xml:space="preserve">przed upływem </w:t>
      </w:r>
      <w:r w:rsidRPr="00775547">
        <w:rPr>
          <w:rFonts w:eastAsia="Trebuchet MS" w:cs="Calibri"/>
          <w:bCs/>
          <w:color w:val="000000" w:themeColor="text1"/>
          <w:sz w:val="24"/>
          <w:szCs w:val="24"/>
        </w:rPr>
        <w:t xml:space="preserve">terminu składania ofert </w:t>
      </w:r>
      <w:r w:rsidR="00295112">
        <w:rPr>
          <w:rFonts w:cs="Calibri"/>
          <w:b/>
          <w:color w:val="000000"/>
          <w:sz w:val="24"/>
          <w:szCs w:val="24"/>
        </w:rPr>
        <w:t xml:space="preserve"> usług</w:t>
      </w:r>
      <w:r w:rsidR="00295112" w:rsidRPr="006845E8">
        <w:rPr>
          <w:rFonts w:cs="Calibri"/>
          <w:b/>
          <w:color w:val="000000"/>
          <w:sz w:val="24"/>
          <w:szCs w:val="24"/>
        </w:rPr>
        <w:t xml:space="preserve"> dzierżawy sieci elektroenergetycznej</w:t>
      </w:r>
      <w:r w:rsidR="00295112">
        <w:rPr>
          <w:rFonts w:cs="Calibri"/>
          <w:b/>
          <w:color w:val="000000"/>
          <w:sz w:val="24"/>
          <w:szCs w:val="24"/>
        </w:rPr>
        <w:t xml:space="preserve"> załącznik nr 3</w:t>
      </w:r>
      <w:r w:rsidR="00295112" w:rsidRPr="006845E8">
        <w:rPr>
          <w:rFonts w:cs="Calibri"/>
          <w:b/>
          <w:color w:val="000000"/>
          <w:sz w:val="24"/>
          <w:szCs w:val="24"/>
        </w:rPr>
        <w:t xml:space="preserve"> (tzn. posiada co najmniej 1 umowę na realizację takiej usługi) na co najmniej 30 punktów poboru wraz z uzyskaniem koncesji na sprzedaż energii </w:t>
      </w:r>
      <w:r w:rsidR="00295112">
        <w:rPr>
          <w:rFonts w:cs="Calibri"/>
          <w:b/>
          <w:color w:val="000000"/>
          <w:sz w:val="24"/>
          <w:szCs w:val="24"/>
        </w:rPr>
        <w:t xml:space="preserve">wraz z </w:t>
      </w:r>
      <w:r w:rsidR="00295112" w:rsidRPr="00295112">
        <w:rPr>
          <w:rFonts w:cs="Calibri"/>
          <w:color w:val="000000"/>
          <w:sz w:val="24"/>
          <w:szCs w:val="24"/>
        </w:rPr>
        <w:t>p</w:t>
      </w:r>
      <w:r w:rsidRPr="00775547">
        <w:rPr>
          <w:rFonts w:eastAsia="Trebuchet MS" w:cs="Calibri"/>
          <w:bCs/>
          <w:color w:val="000000" w:themeColor="text1"/>
          <w:sz w:val="24"/>
          <w:szCs w:val="24"/>
        </w:rPr>
        <w:t xml:space="preserve">odaniem ich rodzaju, wartości, daty, miejsca wykonania i podmiotów, na rzecz których dostawy usługi te zostały wykonane (według wzoru stanowiącego załącznik nr 4 do SWZ) </w:t>
      </w:r>
      <w:r w:rsidRPr="00746C1B">
        <w:rPr>
          <w:rFonts w:eastAsia="Trebuchet MS" w:cs="Calibri"/>
          <w:bCs/>
          <w:color w:val="000000" w:themeColor="text1"/>
          <w:sz w:val="24"/>
          <w:szCs w:val="24"/>
        </w:rPr>
        <w:t>oraz z załączeniem dowodów określających czy te dostawy zostały wykonane należycie,</w:t>
      </w:r>
      <w:r w:rsidR="00EC65A7">
        <w:rPr>
          <w:rFonts w:eastAsia="Trebuchet MS" w:cs="Calibri"/>
          <w:bCs/>
          <w:color w:val="000000" w:themeColor="text1"/>
          <w:sz w:val="24"/>
          <w:szCs w:val="24"/>
        </w:rPr>
        <w:t>`</w:t>
      </w:r>
      <w:r w:rsidRPr="00775547">
        <w:rPr>
          <w:rFonts w:eastAsia="Trebuchet MS" w:cs="Calibri"/>
          <w:bCs/>
          <w:color w:val="000000" w:themeColor="text1"/>
          <w:sz w:val="24"/>
          <w:szCs w:val="24"/>
        </w:rPr>
        <w:t xml:space="preserve"> </w:t>
      </w:r>
    </w:p>
    <w:p w14:paraId="275FE839" w14:textId="4377DA98" w:rsidR="00295112" w:rsidRPr="00295112" w:rsidRDefault="00295112" w:rsidP="001F1672">
      <w:pPr>
        <w:pStyle w:val="Akapitzlist"/>
        <w:numPr>
          <w:ilvl w:val="0"/>
          <w:numId w:val="30"/>
        </w:numPr>
        <w:spacing w:after="0" w:line="276" w:lineRule="auto"/>
        <w:ind w:left="79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1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wykaz osób załącznik nr 4</w:t>
      </w:r>
    </w:p>
    <w:p w14:paraId="5B8D1F4C" w14:textId="74CBDC98" w:rsidR="00CF7E66" w:rsidRPr="00E11BA6" w:rsidRDefault="00CF7E66" w:rsidP="001F1672">
      <w:pPr>
        <w:pStyle w:val="Akapitzlist"/>
        <w:numPr>
          <w:ilvl w:val="0"/>
          <w:numId w:val="30"/>
        </w:numPr>
        <w:spacing w:after="0" w:line="276" w:lineRule="auto"/>
        <w:ind w:left="7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11BA6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dokumentów potwierdzających, że </w:t>
      </w:r>
      <w:r w:rsidR="000E027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Oferent</w:t>
      </w:r>
      <w:r w:rsidRPr="00E11B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jest ubezpieczony od odpowiedzialności cywilnej w zakresie prowadzonej działalności związanej z przedmiotem zamówienia ze wskazaniem sumy gwarancyjnej tego ubezpieczenia </w:t>
      </w:r>
      <w:r w:rsidRPr="00E11BA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(w szczególności: polisy ubezpieczeniowej OC)</w:t>
      </w:r>
      <w:r w:rsidR="00AB225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</w:t>
      </w:r>
    </w:p>
    <w:p w14:paraId="68F903F1" w14:textId="4BDAB1C6" w:rsidR="00ED5CE5" w:rsidRPr="00CF7E66" w:rsidRDefault="00ED5CE5" w:rsidP="001F1672">
      <w:pPr>
        <w:pStyle w:val="Akapitzlist"/>
        <w:numPr>
          <w:ilvl w:val="0"/>
          <w:numId w:val="30"/>
        </w:numPr>
        <w:spacing w:after="0"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CF7E66">
        <w:rPr>
          <w:rFonts w:cs="Calibri"/>
          <w:b/>
          <w:bCs/>
          <w:color w:val="000000" w:themeColor="text1"/>
          <w:sz w:val="24"/>
          <w:szCs w:val="24"/>
        </w:rPr>
        <w:t xml:space="preserve">wykazanie (uzasadnienie wraz z dowodami) </w:t>
      </w:r>
      <w:r w:rsidRPr="00CF7E66">
        <w:rPr>
          <w:rFonts w:cs="Calibri"/>
          <w:color w:val="000000" w:themeColor="text1"/>
          <w:sz w:val="24"/>
          <w:szCs w:val="24"/>
        </w:rPr>
        <w:t xml:space="preserve">zastrzeżenia tajemnicy przedsiębiorstwa – w przypadku, gdy </w:t>
      </w:r>
      <w:r w:rsidR="000E027F">
        <w:rPr>
          <w:rFonts w:cs="Calibri"/>
          <w:color w:val="000000" w:themeColor="text1"/>
          <w:sz w:val="24"/>
          <w:szCs w:val="24"/>
        </w:rPr>
        <w:t>Oferent</w:t>
      </w:r>
      <w:r w:rsidRPr="00CF7E66">
        <w:rPr>
          <w:rFonts w:cs="Calibri"/>
          <w:color w:val="000000" w:themeColor="text1"/>
          <w:sz w:val="24"/>
          <w:szCs w:val="24"/>
        </w:rPr>
        <w:t xml:space="preserve"> zastrzega określone informacje jako tajemnicę przedsiębiorstwa.</w:t>
      </w:r>
    </w:p>
    <w:p w14:paraId="65347FFA" w14:textId="77777777" w:rsidR="00291C7E" w:rsidRPr="008E6D5D" w:rsidRDefault="00291C7E" w:rsidP="008E6D5D">
      <w:p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341925CE" w14:textId="77777777" w:rsidR="00ED5CE5" w:rsidRPr="003D7FDC" w:rsidRDefault="00ED5CE5" w:rsidP="00ED5CE5">
      <w:pPr>
        <w:spacing w:line="276" w:lineRule="auto"/>
        <w:jc w:val="both"/>
        <w:rPr>
          <w:rStyle w:val="FontStyle36"/>
          <w:rFonts w:ascii="Calibri" w:hAnsi="Calibri" w:cs="Calibri"/>
          <w:b/>
          <w:bCs/>
          <w:sz w:val="24"/>
          <w:szCs w:val="24"/>
        </w:rPr>
      </w:pP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II. </w:t>
      </w:r>
      <w:r w:rsidRPr="003D7FDC">
        <w:rPr>
          <w:rStyle w:val="FontStyle36"/>
          <w:rFonts w:ascii="Calibri" w:hAnsi="Calibri" w:cs="Calibri"/>
          <w:b/>
          <w:bCs/>
          <w:sz w:val="24"/>
          <w:szCs w:val="24"/>
        </w:rPr>
        <w:t>FORMA DOKUMENTÓW SKŁADANYCH W POSTĘPOWANIU</w:t>
      </w:r>
    </w:p>
    <w:p w14:paraId="4F0F0286" w14:textId="1FE2CAD4" w:rsidR="00ED5CE5" w:rsidRPr="003D7FDC" w:rsidRDefault="00ED5CE5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eastAsia="Trebuchet MS" w:cs="Calibri"/>
          <w:b/>
          <w:bCs/>
          <w:color w:val="000000"/>
          <w:sz w:val="24"/>
          <w:szCs w:val="24"/>
        </w:rPr>
        <w:t>Ofertę oraz oświ</w:t>
      </w:r>
      <w:r w:rsidR="00336737">
        <w:rPr>
          <w:rFonts w:eastAsia="Trebuchet MS" w:cs="Calibri"/>
          <w:b/>
          <w:bCs/>
          <w:color w:val="000000"/>
          <w:sz w:val="24"/>
          <w:szCs w:val="24"/>
        </w:rPr>
        <w:t>a</w:t>
      </w:r>
      <w:r w:rsidRPr="003D7FDC">
        <w:rPr>
          <w:rFonts w:eastAsia="Trebuchet MS" w:cs="Calibri"/>
          <w:b/>
          <w:bCs/>
          <w:color w:val="000000"/>
          <w:sz w:val="24"/>
          <w:szCs w:val="24"/>
        </w:rPr>
        <w:t xml:space="preserve">dczenie </w:t>
      </w:r>
      <w:r w:rsidR="000E027F">
        <w:rPr>
          <w:rFonts w:cs="Calibri"/>
          <w:b/>
          <w:bCs/>
          <w:color w:val="000000"/>
          <w:sz w:val="24"/>
          <w:szCs w:val="24"/>
        </w:rPr>
        <w:t>Oferenta</w:t>
      </w:r>
      <w:r w:rsidRPr="003D7FDC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3D7FDC">
        <w:rPr>
          <w:rFonts w:cs="Calibri"/>
          <w:color w:val="000000"/>
          <w:sz w:val="24"/>
          <w:szCs w:val="24"/>
          <w:shd w:val="clear" w:color="auto" w:fill="FFFFFF"/>
        </w:rPr>
        <w:t xml:space="preserve">składa się, </w:t>
      </w:r>
      <w:r w:rsidRPr="003D7FDC"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pod rygorem nieważności</w:t>
      </w:r>
      <w:r w:rsidRPr="003D7FDC">
        <w:rPr>
          <w:rFonts w:cs="Calibri"/>
          <w:color w:val="000000"/>
          <w:sz w:val="24"/>
          <w:szCs w:val="24"/>
          <w:shd w:val="clear" w:color="auto" w:fill="FFFFFF"/>
        </w:rPr>
        <w:t xml:space="preserve">, w formie elektronicznej (podpisane podpisem elektronicznym kwalifikowanym). </w:t>
      </w:r>
    </w:p>
    <w:p w14:paraId="7DD351D0" w14:textId="455AA224" w:rsidR="00ED5CE5" w:rsidRPr="003D7FDC" w:rsidRDefault="003941BD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Przetarg</w:t>
      </w:r>
      <w:r w:rsidR="00ED5CE5" w:rsidRPr="003D7FDC">
        <w:rPr>
          <w:rFonts w:cs="Calibri"/>
          <w:color w:val="000000"/>
          <w:sz w:val="24"/>
          <w:szCs w:val="24"/>
        </w:rPr>
        <w:t xml:space="preserve"> prowadzi się w języku polskim. </w:t>
      </w:r>
      <w:r w:rsidR="000E027F">
        <w:rPr>
          <w:rFonts w:cs="Calibri"/>
          <w:color w:val="000000"/>
          <w:sz w:val="24"/>
          <w:szCs w:val="24"/>
        </w:rPr>
        <w:t>Wydzierżawiający</w:t>
      </w:r>
      <w:r w:rsidR="00ED5CE5" w:rsidRPr="003D7FDC">
        <w:rPr>
          <w:rFonts w:cs="Calibri"/>
          <w:color w:val="000000"/>
          <w:sz w:val="24"/>
          <w:szCs w:val="24"/>
        </w:rPr>
        <w:t xml:space="preserve"> nie wyraża zgody na złożenie oferty, oświadczeń, oraz innych dokumentów i podmiotowych środków dowodowych w jednym z języków powszechnie używanych w handlu międzynarodowym.</w:t>
      </w:r>
    </w:p>
    <w:p w14:paraId="2EF69E9C" w14:textId="2C4A8E66" w:rsidR="00ED5CE5" w:rsidRPr="003D7FDC" w:rsidRDefault="00ED5CE5" w:rsidP="001F167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3D7FDC">
        <w:rPr>
          <w:rFonts w:cs="Calibri"/>
          <w:color w:val="000000"/>
          <w:sz w:val="24"/>
          <w:szCs w:val="24"/>
        </w:rPr>
        <w:t>Dokumenty, oświadczenia sporządzone w języku obcym są składane wraz z tłumaczeniem na język polski.</w:t>
      </w:r>
    </w:p>
    <w:p w14:paraId="1998213F" w14:textId="26935D76" w:rsidR="00BA4FD5" w:rsidRPr="003D7FDC" w:rsidRDefault="00291C7E" w:rsidP="00BA4FD5">
      <w:pPr>
        <w:spacing w:after="0"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I</w:t>
      </w: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79713748" w14:textId="77777777" w:rsidTr="000E027F">
        <w:tc>
          <w:tcPr>
            <w:tcW w:w="5000" w:type="pct"/>
            <w:shd w:val="clear" w:color="auto" w:fill="003CA6"/>
          </w:tcPr>
          <w:p w14:paraId="5B0C143C" w14:textId="4E2AC13C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77184" behindDoc="0" locked="0" layoutInCell="1" allowOverlap="1" wp14:anchorId="711D4AB0" wp14:editId="0BC740B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11.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ORAZ TERMIN SKŁADANIA OFERT</w:t>
            </w:r>
          </w:p>
        </w:tc>
      </w:tr>
    </w:tbl>
    <w:p w14:paraId="0762BE2B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2263895" w14:textId="09F40A29" w:rsidR="005F2AA8" w:rsidRPr="00B949FC" w:rsidRDefault="005F2AA8" w:rsidP="001F167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B949FC">
        <w:rPr>
          <w:rFonts w:cs="Calibri"/>
          <w:sz w:val="24"/>
          <w:szCs w:val="24"/>
        </w:rPr>
        <w:t xml:space="preserve">Oferty należy złożyć w nieprzekraczalnym terminie do dnia </w:t>
      </w:r>
      <w:r w:rsidR="00F440F2">
        <w:rPr>
          <w:rFonts w:cs="Calibri"/>
          <w:b/>
          <w:sz w:val="24"/>
          <w:szCs w:val="24"/>
        </w:rPr>
        <w:t>1</w:t>
      </w:r>
      <w:r w:rsidR="007643BA">
        <w:rPr>
          <w:rFonts w:cs="Calibri"/>
          <w:b/>
          <w:sz w:val="24"/>
          <w:szCs w:val="24"/>
        </w:rPr>
        <w:t>5</w:t>
      </w:r>
      <w:r w:rsidR="00336737" w:rsidRPr="00B949FC">
        <w:rPr>
          <w:rFonts w:cs="Calibri"/>
          <w:b/>
          <w:sz w:val="24"/>
          <w:szCs w:val="24"/>
        </w:rPr>
        <w:t>.0</w:t>
      </w:r>
      <w:r w:rsidR="00B949FC" w:rsidRPr="00B949FC">
        <w:rPr>
          <w:rFonts w:cs="Calibri"/>
          <w:b/>
          <w:sz w:val="24"/>
          <w:szCs w:val="24"/>
        </w:rPr>
        <w:t>1.2024</w:t>
      </w:r>
      <w:r w:rsidRPr="00B949FC">
        <w:rPr>
          <w:rFonts w:cs="Calibri"/>
          <w:b/>
          <w:sz w:val="24"/>
          <w:szCs w:val="24"/>
        </w:rPr>
        <w:t xml:space="preserve"> r.</w:t>
      </w:r>
      <w:r w:rsidRPr="00B949FC">
        <w:rPr>
          <w:rFonts w:cs="Calibri"/>
          <w:sz w:val="24"/>
          <w:szCs w:val="24"/>
        </w:rPr>
        <w:t xml:space="preserve"> do godziny </w:t>
      </w:r>
      <w:r w:rsidR="00B949FC">
        <w:rPr>
          <w:rFonts w:cs="Calibri"/>
          <w:b/>
          <w:sz w:val="24"/>
          <w:szCs w:val="24"/>
        </w:rPr>
        <w:t>12</w:t>
      </w:r>
      <w:r w:rsidRPr="00B949FC">
        <w:rPr>
          <w:rFonts w:cs="Calibri"/>
          <w:b/>
          <w:sz w:val="24"/>
          <w:szCs w:val="24"/>
        </w:rPr>
        <w:t>:00</w:t>
      </w:r>
    </w:p>
    <w:p w14:paraId="3F55987A" w14:textId="2C2A72F8" w:rsidR="005F2AA8" w:rsidRPr="003D7FDC" w:rsidRDefault="005F2AA8" w:rsidP="001F167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Złożenie oferty odbywa się poprzez Platfo</w:t>
      </w:r>
      <w:r w:rsidR="00336737">
        <w:rPr>
          <w:rFonts w:cs="Calibri"/>
          <w:color w:val="000000" w:themeColor="text1"/>
          <w:sz w:val="24"/>
          <w:szCs w:val="24"/>
        </w:rPr>
        <w:t>rmę.</w:t>
      </w:r>
    </w:p>
    <w:p w14:paraId="51C74CF9" w14:textId="77777777" w:rsidR="005F2AA8" w:rsidRPr="00BD3F67" w:rsidRDefault="005F2AA8" w:rsidP="001F167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lastRenderedPageBreak/>
        <w:t>Sposób składania oferty opisany został w Instrukcji dla wykonawców dostępnej na Platformie.</w:t>
      </w:r>
    </w:p>
    <w:p w14:paraId="65E0BF53" w14:textId="410B0BF4" w:rsidR="005F2AA8" w:rsidRPr="00BD3F67" w:rsidRDefault="005F2AA8" w:rsidP="001F167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BD3F67">
        <w:rPr>
          <w:rFonts w:cs="Calibri"/>
          <w:b/>
          <w:bCs/>
          <w:color w:val="000000" w:themeColor="text1"/>
          <w:sz w:val="24"/>
          <w:szCs w:val="24"/>
        </w:rPr>
        <w:t>UWAGA</w:t>
      </w:r>
      <w:r w:rsidRPr="00BD3F67">
        <w:rPr>
          <w:rFonts w:cs="Calibri"/>
          <w:color w:val="000000" w:themeColor="text1"/>
          <w:sz w:val="24"/>
          <w:szCs w:val="24"/>
        </w:rPr>
        <w:t xml:space="preserve">: wszystkie pliki składające się na ofertą muszą być podpisane przez </w:t>
      </w:r>
      <w:r w:rsidR="000E027F">
        <w:rPr>
          <w:rFonts w:cs="Calibri"/>
          <w:color w:val="000000" w:themeColor="text1"/>
          <w:sz w:val="24"/>
          <w:szCs w:val="24"/>
        </w:rPr>
        <w:t>Oferenta</w:t>
      </w:r>
      <w:r w:rsidRPr="00BD3F67">
        <w:rPr>
          <w:rFonts w:cs="Calibri"/>
          <w:color w:val="000000" w:themeColor="text1"/>
          <w:sz w:val="24"/>
          <w:szCs w:val="24"/>
        </w:rPr>
        <w:t xml:space="preserve"> elektronicznym podpisem kwalifikowanym </w:t>
      </w:r>
      <w:r w:rsidRPr="00BD3F67">
        <w:rPr>
          <w:rFonts w:cs="Calibri"/>
          <w:color w:val="000000" w:themeColor="text1"/>
          <w:sz w:val="24"/>
          <w:szCs w:val="24"/>
          <w:u w:val="single"/>
        </w:rPr>
        <w:t>przed</w:t>
      </w:r>
      <w:r w:rsidRPr="00BD3F67">
        <w:rPr>
          <w:rFonts w:cs="Calibri"/>
          <w:color w:val="000000" w:themeColor="text1"/>
          <w:sz w:val="24"/>
          <w:szCs w:val="24"/>
        </w:rPr>
        <w:t xml:space="preserve"> ich wgraniem do Systemu. W przypadku, gdy plik FORMULARZ OFERTY oraz FORMULARZ CENOWY (stanowiący część składową oferty) nie zostanie podpisany </w:t>
      </w:r>
      <w:r w:rsidRPr="00BD3F67">
        <w:rPr>
          <w:rFonts w:cs="Calibri"/>
          <w:b/>
          <w:bCs/>
          <w:color w:val="000000" w:themeColor="text1"/>
          <w:sz w:val="24"/>
          <w:szCs w:val="24"/>
          <w:u w:val="single"/>
        </w:rPr>
        <w:t>uprzednio</w:t>
      </w:r>
      <w:r w:rsidRPr="00BD3F67">
        <w:rPr>
          <w:rFonts w:cs="Calibri"/>
          <w:color w:val="000000" w:themeColor="text1"/>
          <w:sz w:val="24"/>
          <w:szCs w:val="24"/>
        </w:rPr>
        <w:t xml:space="preserve"> kwalifikowanym podpisem elektronicznym, oferta uznana zostanie za złożoną w niewłaściwej formie zastrzeżonej pod rygorem nieważności, skutkiem czego zostanie odrzucona</w:t>
      </w:r>
      <w:r w:rsidR="00BD3F67" w:rsidRPr="00BD3F67">
        <w:rPr>
          <w:rFonts w:cs="Calibri"/>
          <w:color w:val="000000" w:themeColor="text1"/>
          <w:sz w:val="24"/>
          <w:szCs w:val="24"/>
        </w:rPr>
        <w:t>.</w:t>
      </w:r>
    </w:p>
    <w:p w14:paraId="7A18CF4E" w14:textId="629EF10D" w:rsidR="005F2AA8" w:rsidRPr="00BD3F67" w:rsidRDefault="005F2AA8" w:rsidP="001F167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BD3F67">
        <w:rPr>
          <w:rFonts w:cs="Calibri"/>
          <w:color w:val="000000" w:themeColor="text1"/>
          <w:sz w:val="24"/>
          <w:szCs w:val="24"/>
        </w:rPr>
        <w:t>Oferty złożone po w/w terminie składania ofert zostaną odrzucone</w:t>
      </w:r>
      <w:r w:rsidR="00BD3F67" w:rsidRPr="00BD3F67">
        <w:rPr>
          <w:rFonts w:cs="Calibri"/>
          <w:color w:val="000000" w:themeColor="text1"/>
          <w:sz w:val="24"/>
          <w:szCs w:val="24"/>
        </w:rPr>
        <w:t>.</w:t>
      </w:r>
    </w:p>
    <w:p w14:paraId="3C67583A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06950B12" w14:textId="77777777" w:rsidTr="000E027F">
        <w:tc>
          <w:tcPr>
            <w:tcW w:w="5000" w:type="pct"/>
            <w:shd w:val="clear" w:color="auto" w:fill="003CA6"/>
          </w:tcPr>
          <w:p w14:paraId="63B0896D" w14:textId="724C7743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72064" behindDoc="0" locked="0" layoutInCell="1" allowOverlap="1" wp14:anchorId="760A9334" wp14:editId="0EBE333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12.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TERMIN OTWARCIA OFERT</w:t>
            </w:r>
          </w:p>
        </w:tc>
      </w:tr>
    </w:tbl>
    <w:p w14:paraId="1ED6574E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1FE013CB" w14:textId="1EA21A15" w:rsidR="005F2AA8" w:rsidRPr="002B083D" w:rsidRDefault="005F2AA8" w:rsidP="001F16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2B083D">
        <w:rPr>
          <w:rFonts w:cs="Calibri"/>
          <w:sz w:val="24"/>
          <w:szCs w:val="24"/>
        </w:rPr>
        <w:t xml:space="preserve">Otwarcie ofert nastąpi w dniu wyznaczonym na termin składania ofert </w:t>
      </w:r>
      <w:r w:rsidR="00336737" w:rsidRPr="002B083D">
        <w:rPr>
          <w:rFonts w:cs="Calibri"/>
          <w:sz w:val="24"/>
          <w:szCs w:val="24"/>
        </w:rPr>
        <w:t xml:space="preserve">tj. </w:t>
      </w:r>
      <w:r w:rsidR="00F440F2">
        <w:rPr>
          <w:rFonts w:cs="Calibri"/>
          <w:b/>
          <w:sz w:val="24"/>
          <w:szCs w:val="24"/>
        </w:rPr>
        <w:t>1</w:t>
      </w:r>
      <w:r w:rsidR="007643BA">
        <w:rPr>
          <w:rFonts w:cs="Calibri"/>
          <w:b/>
          <w:sz w:val="24"/>
          <w:szCs w:val="24"/>
        </w:rPr>
        <w:t>5</w:t>
      </w:r>
      <w:r w:rsidR="002B083D" w:rsidRPr="002B083D">
        <w:rPr>
          <w:rFonts w:cs="Calibri"/>
          <w:b/>
          <w:sz w:val="24"/>
          <w:szCs w:val="24"/>
        </w:rPr>
        <w:t>.01</w:t>
      </w:r>
      <w:r w:rsidR="00336737" w:rsidRPr="002B083D">
        <w:rPr>
          <w:rFonts w:cs="Calibri"/>
          <w:b/>
          <w:sz w:val="24"/>
          <w:szCs w:val="24"/>
        </w:rPr>
        <w:t>.202</w:t>
      </w:r>
      <w:r w:rsidR="002B083D" w:rsidRPr="002B083D">
        <w:rPr>
          <w:rFonts w:cs="Calibri"/>
          <w:b/>
          <w:sz w:val="24"/>
          <w:szCs w:val="24"/>
        </w:rPr>
        <w:t>4</w:t>
      </w:r>
      <w:r w:rsidR="00336737" w:rsidRPr="002B083D">
        <w:rPr>
          <w:rFonts w:cs="Calibri"/>
          <w:b/>
          <w:sz w:val="24"/>
          <w:szCs w:val="24"/>
        </w:rPr>
        <w:t xml:space="preserve"> r. </w:t>
      </w:r>
      <w:r w:rsidRPr="002B083D">
        <w:rPr>
          <w:rFonts w:cs="Calibri"/>
          <w:b/>
          <w:sz w:val="24"/>
          <w:szCs w:val="24"/>
        </w:rPr>
        <w:t>o</w:t>
      </w:r>
      <w:r w:rsidR="00E11BA6" w:rsidRPr="002B083D">
        <w:rPr>
          <w:rFonts w:cs="Calibri"/>
          <w:b/>
          <w:sz w:val="24"/>
          <w:szCs w:val="24"/>
        </w:rPr>
        <w:t> </w:t>
      </w:r>
      <w:r w:rsidR="002B083D" w:rsidRPr="002B083D">
        <w:rPr>
          <w:rFonts w:cs="Calibri"/>
          <w:b/>
          <w:sz w:val="24"/>
          <w:szCs w:val="24"/>
        </w:rPr>
        <w:t>godzinie 12:3</w:t>
      </w:r>
      <w:r w:rsidRPr="002B083D">
        <w:rPr>
          <w:rFonts w:cs="Calibri"/>
          <w:b/>
          <w:sz w:val="24"/>
          <w:szCs w:val="24"/>
        </w:rPr>
        <w:t xml:space="preserve">0. </w:t>
      </w:r>
    </w:p>
    <w:p w14:paraId="72641F05" w14:textId="77777777" w:rsidR="005F2AA8" w:rsidRPr="003D7FDC" w:rsidRDefault="005F2AA8" w:rsidP="001F16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>Nie przewiduje się jawnej sesji otwarcia ofert.</w:t>
      </w:r>
    </w:p>
    <w:p w14:paraId="55876E83" w14:textId="6124D953" w:rsidR="005F2AA8" w:rsidRPr="00336737" w:rsidRDefault="005F2AA8" w:rsidP="001F16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36737">
        <w:rPr>
          <w:rFonts w:cs="Calibri"/>
          <w:color w:val="000000" w:themeColor="text1"/>
          <w:sz w:val="24"/>
          <w:szCs w:val="24"/>
        </w:rPr>
        <w:t xml:space="preserve">Niezwłocznie po otwarciu ofert </w:t>
      </w:r>
      <w:r w:rsidR="000E027F">
        <w:rPr>
          <w:rFonts w:cs="Calibri"/>
          <w:color w:val="000000" w:themeColor="text1"/>
          <w:sz w:val="24"/>
          <w:szCs w:val="24"/>
        </w:rPr>
        <w:t>Wydzierżawiający</w:t>
      </w:r>
      <w:r w:rsidRPr="00336737">
        <w:rPr>
          <w:rFonts w:cs="Calibri"/>
          <w:color w:val="000000" w:themeColor="text1"/>
          <w:sz w:val="24"/>
          <w:szCs w:val="24"/>
        </w:rPr>
        <w:t xml:space="preserve"> udostępni na stronie internetowej prowadzonego postępowania informację z otwarcia ofert.</w:t>
      </w:r>
    </w:p>
    <w:p w14:paraId="47A775B3" w14:textId="5DB22DE7" w:rsidR="005F2AA8" w:rsidRPr="003D7FDC" w:rsidRDefault="005F2AA8" w:rsidP="001F167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W przypadku wystąpienia awarii systemu teleinformatycznego, która spowoduje brak możliwości otwarcia ofert w terminie określonym w niniejszym SWZ otwarcie ofert nastąpi niezwłocznie po usunięciu awarii. </w:t>
      </w:r>
      <w:r w:rsidR="000E027F">
        <w:rPr>
          <w:rFonts w:cs="Calibri"/>
          <w:color w:val="000000" w:themeColor="text1"/>
          <w:sz w:val="24"/>
          <w:szCs w:val="24"/>
        </w:rPr>
        <w:t>Wydzierżawiający</w:t>
      </w:r>
      <w:r w:rsidRPr="003D7FDC">
        <w:rPr>
          <w:rFonts w:cs="Calibri"/>
          <w:color w:val="000000" w:themeColor="text1"/>
          <w:sz w:val="24"/>
          <w:szCs w:val="24"/>
        </w:rPr>
        <w:t xml:space="preserve"> poinformuje o zmianie terminu otwarcia ofert na stronie internetowej prowadzonego postępowania</w:t>
      </w:r>
    </w:p>
    <w:p w14:paraId="7E5B3342" w14:textId="77777777" w:rsidR="005F2AA8" w:rsidRPr="003D7FDC" w:rsidRDefault="005F2AA8" w:rsidP="005F2AA8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5F2AA8" w:rsidRPr="003D7FDC" w14:paraId="6EB83E74" w14:textId="77777777" w:rsidTr="000E027F">
        <w:tc>
          <w:tcPr>
            <w:tcW w:w="5000" w:type="pct"/>
            <w:shd w:val="clear" w:color="auto" w:fill="003CA6"/>
          </w:tcPr>
          <w:p w14:paraId="0BCA6603" w14:textId="24262768" w:rsidR="005F2AA8" w:rsidRPr="00F76C97" w:rsidRDefault="005F2AA8" w:rsidP="00F76C97">
            <w:pPr>
              <w:spacing w:line="276" w:lineRule="auto"/>
              <w:ind w:left="72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2304" behindDoc="0" locked="0" layoutInCell="1" allowOverlap="1" wp14:anchorId="31BFB29A" wp14:editId="22338DD2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26670</wp:posOffset>
                  </wp:positionV>
                  <wp:extent cx="228600" cy="353060"/>
                  <wp:effectExtent l="0" t="0" r="0" b="8890"/>
                  <wp:wrapSquare wrapText="bothSides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13.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SPOSÓB OBLICZENIA CENY</w:t>
            </w:r>
          </w:p>
        </w:tc>
      </w:tr>
    </w:tbl>
    <w:p w14:paraId="2517C729" w14:textId="74E4CEB4" w:rsidR="00BB5B75" w:rsidRPr="00C62831" w:rsidRDefault="00BB5B75" w:rsidP="001F1672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Cena oferty winna być zgodna z przepisami art. 3 ust. 1 pkt 1 i ust. 2 ustawy z 09 maja</w:t>
      </w:r>
      <w:r w:rsidR="00E11BA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2014 r. o informowaniu o cenach towarów i usług.</w:t>
      </w:r>
    </w:p>
    <w:p w14:paraId="1C4023D3" w14:textId="08DABCA4" w:rsidR="00BB5B75" w:rsidRPr="00775547" w:rsidRDefault="00BB5B75" w:rsidP="001F1672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Oferta musi zawierać ceny jednostkowe netto oraz łączną cenę netto i brutto z </w:t>
      </w:r>
      <w:r w:rsidRPr="00775547">
        <w:rPr>
          <w:rFonts w:asciiTheme="minorHAnsi" w:hAnsiTheme="minorHAnsi" w:cstheme="minorHAnsi"/>
          <w:sz w:val="24"/>
          <w:szCs w:val="24"/>
        </w:rPr>
        <w:t>dokładnością do 2 miejsc po przecinku za realizację dostawy zgodnie</w:t>
      </w:r>
      <w:r w:rsidR="00E11BA6" w:rsidRPr="00775547">
        <w:rPr>
          <w:rFonts w:asciiTheme="minorHAnsi" w:hAnsiTheme="minorHAnsi" w:cstheme="minorHAnsi"/>
          <w:sz w:val="24"/>
          <w:szCs w:val="24"/>
        </w:rPr>
        <w:t xml:space="preserve"> z</w:t>
      </w:r>
      <w:r w:rsidRPr="00775547">
        <w:rPr>
          <w:rFonts w:asciiTheme="minorHAnsi" w:hAnsiTheme="minorHAnsi" w:cstheme="minorHAnsi"/>
          <w:sz w:val="24"/>
          <w:szCs w:val="24"/>
        </w:rPr>
        <w:t xml:space="preserve"> Formularzem Oferty – </w:t>
      </w:r>
      <w:r w:rsidRPr="00775547">
        <w:rPr>
          <w:rFonts w:asciiTheme="minorHAnsi" w:hAnsiTheme="minorHAnsi" w:cstheme="minorHAnsi"/>
          <w:b/>
          <w:bCs/>
          <w:sz w:val="24"/>
          <w:szCs w:val="24"/>
        </w:rPr>
        <w:t>załącznik nr 1 do SWZ</w:t>
      </w:r>
      <w:r w:rsidRPr="00775547">
        <w:rPr>
          <w:rFonts w:asciiTheme="minorHAnsi" w:hAnsiTheme="minorHAnsi" w:cstheme="minorHAnsi"/>
          <w:sz w:val="24"/>
          <w:szCs w:val="24"/>
        </w:rPr>
        <w:t>.</w:t>
      </w:r>
    </w:p>
    <w:p w14:paraId="63AB0468" w14:textId="0B74D126" w:rsidR="00BB5B75" w:rsidRPr="00775547" w:rsidRDefault="00E75B30" w:rsidP="001F1672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75547">
        <w:rPr>
          <w:rFonts w:asciiTheme="minorHAnsi" w:hAnsiTheme="minorHAnsi" w:cstheme="minorHAnsi"/>
          <w:sz w:val="24"/>
          <w:szCs w:val="24"/>
        </w:rPr>
        <w:t>C</w:t>
      </w:r>
      <w:r w:rsidR="00BB5B75" w:rsidRPr="00775547">
        <w:rPr>
          <w:rFonts w:asciiTheme="minorHAnsi" w:hAnsiTheme="minorHAnsi" w:cstheme="minorHAnsi"/>
          <w:sz w:val="24"/>
          <w:szCs w:val="24"/>
        </w:rPr>
        <w:t xml:space="preserve">enę oferty należy obliczyć uwzględniając zakres zamówienia określony w niniejszej SWZ. Przy obliczaniu ceny należy uwzględnić wszystkie koszty związane z należytą realizacją przedmiotu zamówienia określonego w niniejszej SWZ, w tym koszty </w:t>
      </w:r>
      <w:r w:rsidRPr="00775547">
        <w:rPr>
          <w:rFonts w:asciiTheme="minorHAnsi" w:hAnsiTheme="minorHAnsi" w:cstheme="minorHAnsi"/>
          <w:sz w:val="24"/>
          <w:szCs w:val="24"/>
        </w:rPr>
        <w:t xml:space="preserve">związane z montażem układów pomiarowo-rozliczeniowych oraz </w:t>
      </w:r>
      <w:r w:rsidR="00BB5B75" w:rsidRPr="00775547">
        <w:rPr>
          <w:rFonts w:asciiTheme="minorHAnsi" w:hAnsiTheme="minorHAnsi" w:cstheme="minorHAnsi"/>
          <w:sz w:val="24"/>
          <w:szCs w:val="24"/>
        </w:rPr>
        <w:t>możliwe odchylenia wielkości poboru</w:t>
      </w:r>
      <w:r w:rsidRPr="00775547">
        <w:rPr>
          <w:rFonts w:asciiTheme="minorHAnsi" w:hAnsiTheme="minorHAnsi" w:cstheme="minorHAnsi"/>
          <w:sz w:val="24"/>
          <w:szCs w:val="24"/>
        </w:rPr>
        <w:t xml:space="preserve"> energii</w:t>
      </w:r>
      <w:r w:rsidR="00BB5B75" w:rsidRPr="00775547">
        <w:rPr>
          <w:rFonts w:asciiTheme="minorHAnsi" w:hAnsiTheme="minorHAnsi" w:cstheme="minorHAnsi"/>
          <w:sz w:val="24"/>
          <w:szCs w:val="24"/>
        </w:rPr>
        <w:t xml:space="preserve"> w stosunku do ilości podanych w niniejszej SWZ.</w:t>
      </w:r>
    </w:p>
    <w:p w14:paraId="32D4F0CF" w14:textId="1797CE36" w:rsidR="00BB5B75" w:rsidRPr="00C62831" w:rsidRDefault="000E027F" w:rsidP="001F1672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Wydzierżawiający</w:t>
      </w:r>
      <w:r w:rsidR="00BB5B75" w:rsidRPr="00775547">
        <w:rPr>
          <w:rFonts w:asciiTheme="minorHAnsi" w:hAnsiTheme="minorHAnsi" w:cstheme="minorHAnsi"/>
          <w:sz w:val="24"/>
          <w:szCs w:val="24"/>
        </w:rPr>
        <w:t xml:space="preserve">, nie dopuszcza wpisywania w żadnej pozycji Formularza Oferty wartości 0,00 zł oraz wartości ujemnych pod rygorem </w:t>
      </w:r>
      <w:r w:rsidR="00BB5B7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odrzucenia oferty. </w:t>
      </w:r>
    </w:p>
    <w:p w14:paraId="2A117479" w14:textId="35CEB88C" w:rsidR="00BB5B75" w:rsidRPr="00C62831" w:rsidRDefault="00BB5B75" w:rsidP="001F1672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Cena oferty musi zostać wyrażona w złotych polskich. Rozliczenia pomiędzy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Wydzierżawiający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m, a Wykonawcą będą dokonywane wyłącznie w walucie PLN.</w:t>
      </w:r>
    </w:p>
    <w:p w14:paraId="7AAE0964" w14:textId="77777777" w:rsidR="00BB5B75" w:rsidRPr="00C62831" w:rsidRDefault="00BB5B75" w:rsidP="001F1672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Do porównania ofert będzie brana pod uwagę cena całkowita brutto (z VAT) zamówienia. Cena całkowita brutto (z VAT) oferty musi być podana cyfrowo, wyrażona w złotych polskich w zaokrągleniu do dwóch miejsc po przecinku (grosze).</w:t>
      </w:r>
    </w:p>
    <w:p w14:paraId="01AB2D74" w14:textId="77777777" w:rsidR="00BB5B75" w:rsidRPr="00C62831" w:rsidRDefault="00BB5B75" w:rsidP="001F1672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Nie dopuszcza się stosowania opustów (zarówno do cen jednostkowych, jak również do całkowitej ceny oferty).</w:t>
      </w:r>
    </w:p>
    <w:p w14:paraId="1EFB72D1" w14:textId="1EFF387F" w:rsidR="00BB5B75" w:rsidRPr="00C62831" w:rsidRDefault="00BB5B75" w:rsidP="001F1672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została złożona oferta, której wybór prowadziłby do powstania u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Wydzierżawiającego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obowiązku podatkowego zgodnie z ustawą z dnia 11 marca 2004 r. o podatku od towarów i usług (Dz. U. z 2022 r. poz. 931, z </w:t>
      </w:r>
      <w:proofErr w:type="spellStart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zm.), dla celów zastosowania kryterium ceny lub kosztu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Wydzierżawiający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dolicza do przedstawionej w tej ofercie ceny kwotę podatku od towarów i usług, którą miałby obowiązek rozliczyć.</w:t>
      </w:r>
    </w:p>
    <w:p w14:paraId="2F706DD5" w14:textId="3A7DCDCA" w:rsidR="00BB5B75" w:rsidRPr="00C62831" w:rsidRDefault="00BB5B75" w:rsidP="001F1672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ofercie, o której mowa w ust. </w:t>
      </w:r>
      <w:r w:rsidR="00B04DE5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powyżej,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Oferent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 obowiązek: </w:t>
      </w:r>
    </w:p>
    <w:p w14:paraId="07324DD0" w14:textId="1DBB33F0" w:rsidR="00BB5B75" w:rsidRPr="00C62831" w:rsidRDefault="00BB5B75" w:rsidP="001F1672">
      <w:pPr>
        <w:pStyle w:val="Akapitzlist"/>
        <w:numPr>
          <w:ilvl w:val="0"/>
          <w:numId w:val="27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poinformowania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Wydzierżawiającego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że wybór jego oferty będzie prowadził do powstania u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Wydzierżawiającego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obowiązku podatkowego;</w:t>
      </w:r>
    </w:p>
    <w:p w14:paraId="2FDFD857" w14:textId="77777777" w:rsidR="00BB5B75" w:rsidRPr="00C62831" w:rsidRDefault="00BB5B75" w:rsidP="001F1672">
      <w:pPr>
        <w:pStyle w:val="Akapitzlist"/>
        <w:numPr>
          <w:ilvl w:val="0"/>
          <w:numId w:val="27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7B48CA" w14:textId="31C4394F" w:rsidR="00BB5B75" w:rsidRPr="00C62831" w:rsidRDefault="00BB5B75" w:rsidP="001F1672">
      <w:pPr>
        <w:pStyle w:val="Akapitzlist"/>
        <w:numPr>
          <w:ilvl w:val="0"/>
          <w:numId w:val="27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wartości towaru lub usługi objętego obowiązkiem podatkowym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Wydzierżawiającego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bez kwoty podatku; </w:t>
      </w:r>
    </w:p>
    <w:p w14:paraId="49A4364A" w14:textId="4FD74B3D" w:rsidR="00BB5B75" w:rsidRPr="00C62831" w:rsidRDefault="00BB5B75" w:rsidP="001F1672">
      <w:pPr>
        <w:pStyle w:val="Akapitzlist"/>
        <w:numPr>
          <w:ilvl w:val="0"/>
          <w:numId w:val="27"/>
        </w:numPr>
        <w:spacing w:after="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wskazania stawki podatku od towarów i usług, która zgodnie z wiedzą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Oferenta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będzie miała zastosowanie. </w:t>
      </w:r>
    </w:p>
    <w:p w14:paraId="2636AFEC" w14:textId="77777777" w:rsidR="00BB5B75" w:rsidRPr="00E903CC" w:rsidRDefault="00BB5B75" w:rsidP="00BB5B75">
      <w:pPr>
        <w:spacing w:line="276" w:lineRule="auto"/>
        <w:jc w:val="both"/>
        <w:rPr>
          <w:b/>
          <w:bCs/>
          <w:color w:val="000000" w:themeColor="text1"/>
          <w:highlight w:val="yellow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BB5B75" w:rsidRPr="00F26F7E" w14:paraId="100DF377" w14:textId="77777777" w:rsidTr="000E027F">
        <w:tc>
          <w:tcPr>
            <w:tcW w:w="5000" w:type="pct"/>
            <w:shd w:val="clear" w:color="auto" w:fill="003CA6"/>
          </w:tcPr>
          <w:p w14:paraId="1B07A9E8" w14:textId="2737E39A" w:rsidR="00BB5B75" w:rsidRPr="00F76C97" w:rsidRDefault="00BB5B75" w:rsidP="00F76C97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</w:rPr>
            </w:pPr>
            <w:r w:rsidRPr="00F26F7E">
              <w:rPr>
                <w:noProof/>
                <w:lang w:eastAsia="pl-PL"/>
              </w:rPr>
              <w:drawing>
                <wp:anchor distT="0" distB="0" distL="114300" distR="114300" simplePos="0" relativeHeight="251695616" behindDoc="0" locked="0" layoutInCell="1" allowOverlap="1" wp14:anchorId="04BF2A17" wp14:editId="34BE69C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b/>
                <w:bCs/>
                <w:color w:val="DEEAF6" w:themeColor="accent1" w:themeTint="33"/>
              </w:rPr>
              <w:t>14.</w:t>
            </w:r>
            <w:r w:rsidRPr="00F76C97">
              <w:rPr>
                <w:b/>
                <w:bCs/>
                <w:color w:val="DEEAF6" w:themeColor="accent1" w:themeTint="33"/>
              </w:rPr>
              <w:t>OPIS KRYTERIÓW OCENY OFERT WRAZ Z PODANIEM WAG TYCH KRYTERIÓW I SPOSOBU OCENY OFERT</w:t>
            </w:r>
          </w:p>
        </w:tc>
      </w:tr>
    </w:tbl>
    <w:p w14:paraId="0241C8F7" w14:textId="77777777" w:rsidR="00BB5B75" w:rsidRPr="00CD7AB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yellow"/>
        </w:rPr>
      </w:pPr>
    </w:p>
    <w:p w14:paraId="30C77011" w14:textId="77777777" w:rsidR="00BB5B75" w:rsidRPr="00CD7AB1" w:rsidRDefault="00BB5B75" w:rsidP="00BB5B75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D7A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Ocena ofert zostanie dokonana wg następujących kryteriów:</w:t>
      </w:r>
      <w:r w:rsidRPr="00CD7A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90"/>
        <w:gridCol w:w="3029"/>
        <w:gridCol w:w="4420"/>
      </w:tblGrid>
      <w:tr w:rsidR="00BB5B75" w:rsidRPr="006D48A3" w14:paraId="3558824C" w14:textId="77777777" w:rsidTr="000E027F">
        <w:trPr>
          <w:trHeight w:val="551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2308D4" w14:textId="77777777" w:rsidR="00BB5B75" w:rsidRPr="006D48A3" w:rsidRDefault="00BB5B75" w:rsidP="000E027F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11696E3" w14:textId="77777777" w:rsidR="00BB5B75" w:rsidRPr="006D48A3" w:rsidRDefault="00BB5B75" w:rsidP="000E027F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Opis kryteriów oceny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AA775A1" w14:textId="77777777" w:rsidR="00BB5B75" w:rsidRPr="006D48A3" w:rsidRDefault="00BB5B75" w:rsidP="000E027F">
            <w:pPr>
              <w:spacing w:line="276" w:lineRule="auto"/>
              <w:jc w:val="center"/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</w:pPr>
            <w:r w:rsidRPr="006D48A3">
              <w:rPr>
                <w:rFonts w:asciiTheme="majorHAnsi" w:hAnsiTheme="majorHAnsi" w:cs="Calibri"/>
                <w:b/>
                <w:color w:val="000000" w:themeColor="text1"/>
                <w:sz w:val="24"/>
                <w:szCs w:val="24"/>
              </w:rPr>
              <w:t>Znaczenie</w:t>
            </w:r>
          </w:p>
        </w:tc>
      </w:tr>
      <w:tr w:rsidR="00BB5B75" w:rsidRPr="006D48A3" w14:paraId="241E0798" w14:textId="77777777" w:rsidTr="000E027F">
        <w:trPr>
          <w:trHeight w:val="418"/>
        </w:trPr>
        <w:tc>
          <w:tcPr>
            <w:tcW w:w="1275" w:type="dxa"/>
            <w:vAlign w:val="center"/>
          </w:tcPr>
          <w:p w14:paraId="1F8B6B2A" w14:textId="77777777" w:rsidR="00BB5B75" w:rsidRPr="006D48A3" w:rsidRDefault="00BB5B75" w:rsidP="000E027F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1.</w:t>
            </w:r>
          </w:p>
        </w:tc>
        <w:tc>
          <w:tcPr>
            <w:tcW w:w="3261" w:type="dxa"/>
            <w:vAlign w:val="center"/>
          </w:tcPr>
          <w:p w14:paraId="429ADDA9" w14:textId="069E33A6" w:rsidR="00BB5B75" w:rsidRPr="006D48A3" w:rsidRDefault="00BB5B75" w:rsidP="002E5C88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Cena</w:t>
            </w:r>
            <w:r w:rsidR="002B083D">
              <w:rPr>
                <w:rFonts w:asciiTheme="majorHAnsi" w:hAnsiTheme="majorHAnsi" w:cs="Calibri"/>
                <w:color w:val="000000" w:themeColor="text1"/>
              </w:rPr>
              <w:t xml:space="preserve"> </w:t>
            </w:r>
            <w:r w:rsidR="002E5C88">
              <w:rPr>
                <w:rFonts w:asciiTheme="majorHAnsi" w:hAnsiTheme="majorHAnsi" w:cs="Calibri"/>
                <w:color w:val="000000" w:themeColor="text1"/>
              </w:rPr>
              <w:t>całkowita</w:t>
            </w:r>
          </w:p>
        </w:tc>
        <w:tc>
          <w:tcPr>
            <w:tcW w:w="4819" w:type="dxa"/>
            <w:vAlign w:val="center"/>
          </w:tcPr>
          <w:p w14:paraId="4A366719" w14:textId="77777777" w:rsidR="00BB5B75" w:rsidRPr="006D48A3" w:rsidRDefault="00BB5B75" w:rsidP="000E027F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>
              <w:rPr>
                <w:rFonts w:asciiTheme="majorHAnsi" w:hAnsiTheme="majorHAnsi" w:cs="Calibri"/>
                <w:color w:val="000000" w:themeColor="text1"/>
              </w:rPr>
              <w:t>100 %</w:t>
            </w:r>
          </w:p>
        </w:tc>
      </w:tr>
    </w:tbl>
    <w:p w14:paraId="2F162012" w14:textId="77777777" w:rsidR="00BB5B75" w:rsidRPr="00C62831" w:rsidRDefault="00BB5B75" w:rsidP="00BB5B75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D48A3">
        <w:rPr>
          <w:rFonts w:asciiTheme="majorHAnsi" w:hAnsiTheme="majorHAnsi" w:cs="Calibri"/>
          <w:color w:val="000000" w:themeColor="text1"/>
        </w:rPr>
        <w:br/>
      </w: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Sprecyzowanie kryteriów oceny ofert:</w:t>
      </w:r>
    </w:p>
    <w:p w14:paraId="7ED921CF" w14:textId="4D54F89A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kryterium 1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,w którym </w:t>
      </w:r>
      <w:r w:rsidR="00B04DE5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Wydzierżawiającemu</w:t>
      </w:r>
      <w:r w:rsidR="00B04DE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zależy, aby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Oferent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przedstawił jak </w:t>
      </w:r>
      <w:r w:rsidR="00EE03C7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naj</w:t>
      </w:r>
      <w:r w:rsidR="00EE03C7">
        <w:rPr>
          <w:rFonts w:asciiTheme="minorHAnsi" w:hAnsiTheme="minorHAnsi" w:cstheme="minorHAnsi"/>
          <w:color w:val="000000" w:themeColor="text1"/>
          <w:sz w:val="24"/>
          <w:szCs w:val="24"/>
        </w:rPr>
        <w:t>wyższy</w:t>
      </w:r>
      <w:r w:rsidR="00EE03C7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wskaźnik – cena (cena oferty całkowita) – zostanie zastosowany następujący wzór arytmetyczny: </w:t>
      </w:r>
    </w:p>
    <w:p w14:paraId="6AF30925" w14:textId="37C8C484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04E2B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604E2B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3F76C4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) x 100</w:t>
      </w:r>
    </w:p>
    <w:p w14:paraId="08B2AF87" w14:textId="7BA15566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Oferta z </w:t>
      </w:r>
      <w:r w:rsidR="00604E2B">
        <w:rPr>
          <w:rFonts w:asciiTheme="minorHAnsi" w:hAnsiTheme="minorHAnsi" w:cstheme="minorHAnsi"/>
          <w:color w:val="000000" w:themeColor="text1"/>
          <w:sz w:val="24"/>
          <w:szCs w:val="24"/>
        </w:rPr>
        <w:t>najwyższą</w:t>
      </w:r>
      <w:r w:rsidR="00604E2B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ceną otrzyma 100 punktów, pozostałe proporcjonalnie mniej, gdzie:</w:t>
      </w:r>
    </w:p>
    <w:p w14:paraId="0B193A4D" w14:textId="61DE50A5" w:rsidR="00C45B83" w:rsidRDefault="00C45B83" w:rsidP="001F167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b - wartość oferty badanej</w:t>
      </w:r>
    </w:p>
    <w:p w14:paraId="2CCF3BA0" w14:textId="0F94FAAC" w:rsidR="00BB5B75" w:rsidRPr="00C45B83" w:rsidRDefault="003F76C4" w:rsidP="001F167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</w:t>
      </w:r>
      <w:r w:rsidR="00BB5B7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wartość oferty z </w:t>
      </w:r>
      <w:r w:rsidR="00604E2B">
        <w:rPr>
          <w:rFonts w:asciiTheme="minorHAnsi" w:hAnsiTheme="minorHAnsi" w:cstheme="minorHAnsi"/>
          <w:color w:val="000000" w:themeColor="text1"/>
          <w:sz w:val="24"/>
          <w:szCs w:val="24"/>
        </w:rPr>
        <w:t>najwyższą</w:t>
      </w:r>
      <w:r w:rsidR="00604E2B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5B7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ceną,</w:t>
      </w:r>
    </w:p>
    <w:p w14:paraId="252F2718" w14:textId="77777777" w:rsidR="00BB5B75" w:rsidRPr="00C62831" w:rsidRDefault="00BB5B75" w:rsidP="001F167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100 - wskaźnik stały.</w:t>
      </w:r>
    </w:p>
    <w:p w14:paraId="1CFB7F84" w14:textId="77777777" w:rsidR="00BB5B75" w:rsidRPr="00C62831" w:rsidRDefault="00BB5B75" w:rsidP="00BB5B75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579C7A" w14:textId="77777777" w:rsidR="00BB5B75" w:rsidRPr="00C62831" w:rsidRDefault="00BB5B75" w:rsidP="00BB5B7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C6283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Sposób oceny ofert:</w:t>
      </w:r>
    </w:p>
    <w:p w14:paraId="60826615" w14:textId="77777777" w:rsidR="00BB5B75" w:rsidRPr="00C62831" w:rsidRDefault="00BB5B75" w:rsidP="001F167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Ocenie będą podlegać wyłącznie oferty nie podlegające odrzuceniu.</w:t>
      </w:r>
    </w:p>
    <w:p w14:paraId="05931E8E" w14:textId="77777777" w:rsidR="00BB5B75" w:rsidRPr="00C62831" w:rsidRDefault="00BB5B75" w:rsidP="001F167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 zostanie uznana oferta z najwyższą ilością punktów.</w:t>
      </w:r>
    </w:p>
    <w:p w14:paraId="7807E8C7" w14:textId="0DF3EE91" w:rsidR="00BB5B75" w:rsidRPr="00C62831" w:rsidRDefault="00BB5B75" w:rsidP="001F167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w postępowaniu </w:t>
      </w:r>
      <w:r w:rsidR="00525C77">
        <w:rPr>
          <w:rFonts w:asciiTheme="minorHAnsi" w:hAnsiTheme="minorHAnsi" w:cstheme="minorHAnsi"/>
          <w:color w:val="000000" w:themeColor="text1"/>
          <w:sz w:val="24"/>
          <w:szCs w:val="24"/>
        </w:rPr>
        <w:t>przetargowym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 którym jedynym kryterium oceny ofert jest cena lub koszt, nie można dokonać wyboru najkorzystniejszej oferty ze względu na to, że zostały złożone oferty o takiej samej cenie lub koszcie,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Wydzierżawiający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wzywa </w:t>
      </w:r>
      <w:r w:rsidR="009F39BD">
        <w:rPr>
          <w:rFonts w:asciiTheme="minorHAnsi" w:hAnsiTheme="minorHAnsi" w:cstheme="minorHAnsi"/>
          <w:color w:val="000000" w:themeColor="text1"/>
          <w:sz w:val="24"/>
          <w:szCs w:val="24"/>
        </w:rPr>
        <w:t>Oferentów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którzy złożyli te oferty, do złożenia w terminie określonym przez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Wydzierżawiającego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ofert dodatkowych zawierających nową cenę lub koszt.</w:t>
      </w:r>
    </w:p>
    <w:p w14:paraId="627A0729" w14:textId="7DB1B307" w:rsidR="00BB5B75" w:rsidRPr="00C62831" w:rsidRDefault="00BB5B75" w:rsidP="001F167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toku badania i oceny ofert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Wydzierżawiający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może żądać od </w:t>
      </w:r>
      <w:r w:rsidR="0027193D">
        <w:rPr>
          <w:rFonts w:asciiTheme="minorHAnsi" w:hAnsiTheme="minorHAnsi" w:cstheme="minorHAnsi"/>
          <w:color w:val="000000" w:themeColor="text1"/>
          <w:sz w:val="24"/>
          <w:szCs w:val="24"/>
        </w:rPr>
        <w:t>Oferentów</w:t>
      </w:r>
      <w:r w:rsidR="0027193D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wyjaśnień dotyczących treści złożonych przez nich ofert lub innych składanych dokumentów lub oświadczeń.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Oferenta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są zobowiązani do przedstawienia wyjaśnień w terminie wskazanym przez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Wydzierżawiającego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E71AD3F" w14:textId="252E1A57" w:rsidR="00BB5B75" w:rsidRPr="00C62831" w:rsidRDefault="000E027F" w:rsidP="001F167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Wydzierżawiający</w:t>
      </w:r>
      <w:r w:rsidR="00BB5B75"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wybiera najkorzystniejszą ofertę w terminie związania ofertą określonym w SWZ. </w:t>
      </w:r>
    </w:p>
    <w:p w14:paraId="6A1045AA" w14:textId="5A6FD237" w:rsidR="00BB5B75" w:rsidRPr="00C62831" w:rsidRDefault="00BB5B75" w:rsidP="001F167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Wydzierżawiający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przed upływem terminu związania ofertą, zwraca się do </w:t>
      </w:r>
      <w:r w:rsidR="009F39B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Oferentów</w:t>
      </w:r>
      <w:r w:rsidR="009F39BD"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o wyrażenie zgody na przedłużenie tego terminu o wskazywany przez niego okres, nie dłuższy niż 60 dni.</w:t>
      </w:r>
    </w:p>
    <w:p w14:paraId="0D4D8DA9" w14:textId="51BA16CD" w:rsidR="00BB5B75" w:rsidRPr="00C62831" w:rsidRDefault="00BB5B75" w:rsidP="001F167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termin związania ofertą upłynie przed wyborem najkorzystniejszej oferty,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Wydzierżawiający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wezwie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Oferenta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którego oferta otrzymała najwyższą ocenę, do wyrażenia, w wyznaczonym przez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Wydzierżawiającego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terminie, pisemnej zgody na wybór jego oferty. </w:t>
      </w:r>
    </w:p>
    <w:p w14:paraId="73404C61" w14:textId="6AE0887D" w:rsidR="00BB5B75" w:rsidRDefault="00BB5B75" w:rsidP="001F167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braku zgody, o której mowa w pkt 7, oferta podlega odrzuceniu, a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Wydzierżawiający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zwraca się o wyrażenie takiej zgody do kolejnego </w:t>
      </w:r>
      <w:r w:rsidR="000E027F">
        <w:rPr>
          <w:rFonts w:asciiTheme="minorHAnsi" w:hAnsiTheme="minorHAnsi" w:cstheme="minorHAnsi"/>
          <w:color w:val="000000" w:themeColor="text1"/>
          <w:sz w:val="24"/>
          <w:szCs w:val="24"/>
        </w:rPr>
        <w:t>Oferenta</w:t>
      </w:r>
      <w:r w:rsidRPr="00C62831">
        <w:rPr>
          <w:rFonts w:asciiTheme="minorHAnsi" w:hAnsiTheme="minorHAnsi" w:cstheme="minorHAnsi"/>
          <w:color w:val="000000" w:themeColor="text1"/>
          <w:sz w:val="24"/>
          <w:szCs w:val="24"/>
        </w:rPr>
        <w:t>, którego oferta została najwyżej oceniona, chyba że zachodzą przesłanki do unieważnienia postępowania.</w:t>
      </w:r>
    </w:p>
    <w:p w14:paraId="4EE210F0" w14:textId="77777777" w:rsidR="00050F96" w:rsidRPr="00C62831" w:rsidRDefault="00050F96" w:rsidP="00D148C0">
      <w:pPr>
        <w:pStyle w:val="Akapitzlist"/>
        <w:spacing w:after="0" w:line="276" w:lineRule="auto"/>
        <w:ind w:left="12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5C46E0" w14:textId="77777777" w:rsidR="00BB5B75" w:rsidRPr="003D7FDC" w:rsidRDefault="00BB5B75" w:rsidP="005F2AA8">
      <w:pPr>
        <w:pStyle w:val="Akapitzlist"/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2F14A5E3" w14:textId="77777777" w:rsidTr="000E027F">
        <w:tc>
          <w:tcPr>
            <w:tcW w:w="5000" w:type="pct"/>
            <w:shd w:val="clear" w:color="auto" w:fill="003CA6"/>
          </w:tcPr>
          <w:p w14:paraId="55801E3B" w14:textId="42E11108" w:rsidR="00421C75" w:rsidRPr="00F76C97" w:rsidRDefault="00421C75" w:rsidP="00246F34">
            <w:pPr>
              <w:pStyle w:val="Akapitzlist"/>
              <w:spacing w:line="276" w:lineRule="auto"/>
              <w:ind w:left="360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noProof/>
                <w:lang w:eastAsia="pl-PL"/>
              </w:rPr>
              <w:drawing>
                <wp:anchor distT="0" distB="0" distL="114300" distR="114300" simplePos="0" relativeHeight="251688448" behindDoc="0" locked="0" layoutInCell="1" allowOverlap="1" wp14:anchorId="33A2AF7A" wp14:editId="0332B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13335</wp:posOffset>
                  </wp:positionV>
                  <wp:extent cx="228600" cy="353060"/>
                  <wp:effectExtent l="0" t="0" r="0" b="8890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15.</w:t>
            </w:r>
            <w:r w:rsidRPr="00F76C97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INFORMACJE O FORMALNOŚCIACH, JAKIE MUSZĄ ZOSTAĆ DOPEŁNIONE PO WYBORZE OFERTY W CELU ZAWARCIA UMOWY </w:t>
            </w:r>
            <w:r w:rsidR="0027193D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DZIERŻAWY</w:t>
            </w:r>
          </w:p>
        </w:tc>
      </w:tr>
    </w:tbl>
    <w:p w14:paraId="3B8AA984" w14:textId="5ED3B721" w:rsidR="00421C75" w:rsidRPr="003D7FDC" w:rsidRDefault="00421C75" w:rsidP="001F167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Niezwłocznie po wyborze najkorzystniejszej oferty </w:t>
      </w:r>
      <w:r w:rsidR="000E027F">
        <w:rPr>
          <w:rFonts w:cs="Calibri"/>
          <w:color w:val="000000" w:themeColor="text1"/>
          <w:sz w:val="24"/>
          <w:szCs w:val="24"/>
          <w:shd w:val="clear" w:color="auto" w:fill="FFFFFF"/>
        </w:rPr>
        <w:t>Wydzierżawiający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informuje równocześnie </w:t>
      </w:r>
      <w:r w:rsidR="008F0057">
        <w:rPr>
          <w:rFonts w:cs="Calibri"/>
          <w:color w:val="000000" w:themeColor="text1"/>
          <w:sz w:val="24"/>
          <w:szCs w:val="24"/>
          <w:shd w:val="clear" w:color="auto" w:fill="FFFFFF"/>
        </w:rPr>
        <w:t>Oferentów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, którzy złożyli oferty, o:</w:t>
      </w:r>
    </w:p>
    <w:p w14:paraId="5195F782" w14:textId="7B254D45" w:rsidR="00421C75" w:rsidRPr="003D7FDC" w:rsidRDefault="00421C75" w:rsidP="001F1672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wyborze najkorzystniejszej oferty, podając nazwę albo imię i nazwisko, siedzibę albo miejsce zamieszkania, jeżeli jest miejscem wykonywania działalności </w:t>
      </w:r>
      <w:r w:rsidR="000E027F">
        <w:rPr>
          <w:rFonts w:cs="Calibri"/>
          <w:color w:val="000000" w:themeColor="text1"/>
          <w:sz w:val="24"/>
          <w:szCs w:val="24"/>
          <w:shd w:val="clear" w:color="auto" w:fill="FFFFFF"/>
        </w:rPr>
        <w:t>Oferenta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, którego ofertę wybrano, oraz nazwy albo imiona i nazwiska, siedziby albo miejsca zamieszkania, jeżeli są miejscami wykonywania działalności wykonawców, którzy 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lastRenderedPageBreak/>
        <w:t>złożyli oferty, a także punktację przyznaną ofertom w każdym kryterium oceny ofert i łączną punktację</w:t>
      </w:r>
    </w:p>
    <w:p w14:paraId="014505CE" w14:textId="13373FED" w:rsidR="00421C75" w:rsidRPr="003D7FDC" w:rsidRDefault="00B04DE5" w:rsidP="001F1672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  <w:shd w:val="clear" w:color="auto" w:fill="FFFFFF"/>
        </w:rPr>
        <w:t>Oferent</w:t>
      </w: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ach</w:t>
      </w:r>
      <w:r w:rsidR="00421C75"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>, których oferty zostały odrzucone</w:t>
      </w:r>
    </w:p>
    <w:p w14:paraId="4FFC5F91" w14:textId="77777777" w:rsidR="00421C75" w:rsidRPr="003D7FDC" w:rsidRDefault="00421C75" w:rsidP="00421C75">
      <w:pPr>
        <w:pStyle w:val="Akapitzlist"/>
        <w:spacing w:line="276" w:lineRule="auto"/>
        <w:ind w:left="792"/>
        <w:jc w:val="both"/>
        <w:rPr>
          <w:rFonts w:cs="Calibri"/>
          <w:color w:val="000000" w:themeColor="text1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D7FDC">
        <w:rPr>
          <w:rFonts w:cs="Calibri"/>
          <w:color w:val="000000" w:themeColor="text1"/>
          <w:sz w:val="24"/>
          <w:szCs w:val="24"/>
        </w:rPr>
        <w:t>oraz udostępni tę informację na stronie internetowej prowadzonego postępowania.</w:t>
      </w:r>
    </w:p>
    <w:p w14:paraId="1FEB0C34" w14:textId="5B527B13" w:rsidR="00421C75" w:rsidRPr="00C75255" w:rsidRDefault="00421C75" w:rsidP="001F167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3D7FDC">
        <w:rPr>
          <w:rFonts w:cs="Calibri"/>
          <w:color w:val="000000" w:themeColor="text1"/>
          <w:sz w:val="24"/>
          <w:szCs w:val="24"/>
        </w:rPr>
        <w:t xml:space="preserve">Po wyborze najkorzystniejszej oferty </w:t>
      </w:r>
      <w:r w:rsidR="000E027F">
        <w:rPr>
          <w:rFonts w:cs="Calibri"/>
          <w:color w:val="000000" w:themeColor="text1"/>
          <w:sz w:val="24"/>
          <w:szCs w:val="24"/>
        </w:rPr>
        <w:t>Wydzierżawiający</w:t>
      </w:r>
      <w:r w:rsidRPr="003D7FDC">
        <w:rPr>
          <w:rFonts w:cs="Calibri"/>
          <w:color w:val="000000" w:themeColor="text1"/>
          <w:sz w:val="24"/>
          <w:szCs w:val="24"/>
        </w:rPr>
        <w:t xml:space="preserve"> zaprosi </w:t>
      </w:r>
      <w:r w:rsidR="000E027F">
        <w:rPr>
          <w:rFonts w:cs="Calibri"/>
          <w:color w:val="000000" w:themeColor="text1"/>
          <w:sz w:val="24"/>
          <w:szCs w:val="24"/>
        </w:rPr>
        <w:t>Oferenta</w:t>
      </w:r>
      <w:r w:rsidRPr="003D7FDC">
        <w:rPr>
          <w:rFonts w:cs="Calibri"/>
          <w:color w:val="000000" w:themeColor="text1"/>
          <w:sz w:val="24"/>
          <w:szCs w:val="24"/>
        </w:rPr>
        <w:t xml:space="preserve">, którego oferta została wybrana do podpisania umowy </w:t>
      </w:r>
      <w:r w:rsidR="00B04DE5">
        <w:rPr>
          <w:rFonts w:cs="Calibri"/>
          <w:color w:val="000000" w:themeColor="text1"/>
          <w:sz w:val="24"/>
          <w:szCs w:val="24"/>
        </w:rPr>
        <w:t>dzierżawy</w:t>
      </w:r>
      <w:r w:rsidRPr="003D7FDC">
        <w:rPr>
          <w:rFonts w:cs="Calibri"/>
          <w:color w:val="000000" w:themeColor="text1"/>
          <w:sz w:val="24"/>
          <w:szCs w:val="24"/>
        </w:rPr>
        <w:t>, zgodnie ze Wzorem umowy stanowiącym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załącznik nr </w:t>
      </w:r>
      <w:r w:rsidR="002B083D">
        <w:rPr>
          <w:rFonts w:cs="Calibri"/>
          <w:b/>
          <w:bCs/>
          <w:color w:val="000000" w:themeColor="text1"/>
          <w:sz w:val="24"/>
          <w:szCs w:val="24"/>
        </w:rPr>
        <w:t>5</w:t>
      </w:r>
      <w:r w:rsidRPr="003D7FDC">
        <w:rPr>
          <w:rFonts w:cs="Calibri"/>
          <w:b/>
          <w:bCs/>
          <w:color w:val="000000" w:themeColor="text1"/>
          <w:sz w:val="24"/>
          <w:szCs w:val="24"/>
        </w:rPr>
        <w:t xml:space="preserve"> do SWZ</w:t>
      </w:r>
      <w:r w:rsidRPr="003D7FDC">
        <w:rPr>
          <w:rFonts w:cs="Calibri"/>
          <w:color w:val="000000" w:themeColor="text1"/>
          <w:sz w:val="24"/>
          <w:szCs w:val="24"/>
        </w:rPr>
        <w:t xml:space="preserve">. Umowa podpisana zostanie w </w:t>
      </w:r>
      <w:r w:rsidRPr="00C75255">
        <w:rPr>
          <w:rFonts w:cs="Calibri"/>
          <w:sz w:val="24"/>
          <w:szCs w:val="24"/>
        </w:rPr>
        <w:t xml:space="preserve">formie pisemnej. </w:t>
      </w:r>
      <w:r w:rsidR="000E027F">
        <w:rPr>
          <w:rFonts w:cs="Calibri"/>
          <w:sz w:val="24"/>
          <w:szCs w:val="24"/>
        </w:rPr>
        <w:t>Wydzierżawiający</w:t>
      </w:r>
      <w:r w:rsidRPr="00C75255">
        <w:rPr>
          <w:rFonts w:cs="Calibri"/>
          <w:sz w:val="24"/>
          <w:szCs w:val="24"/>
        </w:rPr>
        <w:t xml:space="preserve"> przekaże </w:t>
      </w:r>
      <w:r w:rsidR="000E027F">
        <w:rPr>
          <w:rFonts w:cs="Calibri"/>
          <w:sz w:val="24"/>
          <w:szCs w:val="24"/>
        </w:rPr>
        <w:t>Oferent</w:t>
      </w:r>
      <w:r w:rsidR="00B04DE5">
        <w:rPr>
          <w:rFonts w:cs="Calibri"/>
          <w:sz w:val="24"/>
          <w:szCs w:val="24"/>
        </w:rPr>
        <w:t>owi</w:t>
      </w:r>
      <w:r w:rsidRPr="00C75255">
        <w:rPr>
          <w:rFonts w:cs="Calibri"/>
          <w:sz w:val="24"/>
          <w:szCs w:val="24"/>
        </w:rPr>
        <w:t xml:space="preserve"> informacje o miejscu i dokładnym terminie (w tym godzinie) podpisania umowy </w:t>
      </w:r>
      <w:r w:rsidR="0027193D">
        <w:rPr>
          <w:rFonts w:cs="Calibri"/>
          <w:sz w:val="24"/>
          <w:szCs w:val="24"/>
        </w:rPr>
        <w:t>dzierżawy</w:t>
      </w:r>
    </w:p>
    <w:p w14:paraId="1950E5BA" w14:textId="21CC3D31" w:rsidR="00C75255" w:rsidRPr="00C75255" w:rsidRDefault="000E027F" w:rsidP="001F167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Oferent</w:t>
      </w:r>
      <w:r w:rsidR="00421C75" w:rsidRPr="00C75255">
        <w:rPr>
          <w:rFonts w:cs="Calibri"/>
          <w:sz w:val="24"/>
          <w:szCs w:val="24"/>
        </w:rPr>
        <w:t xml:space="preserve">, którego oferta została wybrana jako najkorzystniejsza, przed </w:t>
      </w:r>
      <w:r w:rsidR="0027193D">
        <w:rPr>
          <w:rFonts w:cs="Calibri"/>
          <w:sz w:val="24"/>
          <w:szCs w:val="24"/>
        </w:rPr>
        <w:t>zawarciem</w:t>
      </w:r>
      <w:r w:rsidR="0027193D" w:rsidRPr="00C75255">
        <w:rPr>
          <w:rFonts w:cs="Calibri"/>
          <w:sz w:val="24"/>
          <w:szCs w:val="24"/>
        </w:rPr>
        <w:t xml:space="preserve"> </w:t>
      </w:r>
      <w:r w:rsidR="00421C75" w:rsidRPr="00C75255">
        <w:rPr>
          <w:rFonts w:cs="Calibri"/>
          <w:sz w:val="24"/>
          <w:szCs w:val="24"/>
        </w:rPr>
        <w:t xml:space="preserve">umowy </w:t>
      </w:r>
      <w:r w:rsidR="0027193D">
        <w:rPr>
          <w:rFonts w:cs="Calibri"/>
          <w:sz w:val="24"/>
          <w:szCs w:val="24"/>
        </w:rPr>
        <w:t>dzierżawy</w:t>
      </w:r>
      <w:r w:rsidR="00421C75" w:rsidRPr="00C75255">
        <w:rPr>
          <w:rFonts w:cs="Calibri"/>
          <w:sz w:val="24"/>
          <w:szCs w:val="24"/>
        </w:rPr>
        <w:t>, zobowiązany jest przekazać Zamawiającemu:</w:t>
      </w:r>
    </w:p>
    <w:p w14:paraId="2234E82A" w14:textId="5DFFB685" w:rsidR="00CF7E66" w:rsidRPr="00C75255" w:rsidRDefault="00C75255" w:rsidP="00D148C0">
      <w:pPr>
        <w:pStyle w:val="Akapitzlist"/>
        <w:numPr>
          <w:ilvl w:val="1"/>
          <w:numId w:val="40"/>
        </w:numPr>
        <w:spacing w:after="0" w:line="276" w:lineRule="auto"/>
        <w:ind w:left="709"/>
        <w:jc w:val="both"/>
        <w:rPr>
          <w:rFonts w:cs="Calibri"/>
          <w:sz w:val="24"/>
          <w:szCs w:val="24"/>
        </w:rPr>
      </w:pPr>
      <w:r w:rsidRPr="00C75255">
        <w:rPr>
          <w:rFonts w:cs="Calibri"/>
          <w:b/>
          <w:sz w:val="24"/>
          <w:szCs w:val="24"/>
        </w:rPr>
        <w:t xml:space="preserve">Kopię koncesji </w:t>
      </w:r>
      <w:r w:rsidRPr="00C75255">
        <w:rPr>
          <w:rFonts w:cs="Calibri"/>
          <w:sz w:val="24"/>
          <w:szCs w:val="24"/>
        </w:rPr>
        <w:t>na prowadzenie działalności gospodarczej w zakresie dystrybucji energii elektrycznej wydaną przez Prezesa Urzędu Regulacji Energetyki zgodnie z art. 32 ust. 1 pkt 3 ustawy z dnia 10 kwietnia 1997 Prawo energetyczne (</w:t>
      </w:r>
      <w:proofErr w:type="spellStart"/>
      <w:r w:rsidRPr="00C75255">
        <w:rPr>
          <w:rFonts w:cs="Calibri"/>
          <w:sz w:val="24"/>
          <w:szCs w:val="24"/>
        </w:rPr>
        <w:t>t.j</w:t>
      </w:r>
      <w:proofErr w:type="spellEnd"/>
      <w:r w:rsidRPr="00C75255">
        <w:rPr>
          <w:rFonts w:cs="Calibri"/>
          <w:sz w:val="24"/>
          <w:szCs w:val="24"/>
        </w:rPr>
        <w:t xml:space="preserve">. Dz. U. z 2022 r. poz.1385 z </w:t>
      </w:r>
      <w:proofErr w:type="spellStart"/>
      <w:r w:rsidRPr="00C75255">
        <w:rPr>
          <w:rFonts w:cs="Calibri"/>
          <w:sz w:val="24"/>
          <w:szCs w:val="24"/>
        </w:rPr>
        <w:t>późn</w:t>
      </w:r>
      <w:proofErr w:type="spellEnd"/>
      <w:r w:rsidRPr="00C75255">
        <w:rPr>
          <w:rFonts w:cs="Calibri"/>
          <w:sz w:val="24"/>
          <w:szCs w:val="24"/>
        </w:rPr>
        <w:t xml:space="preserve">. zm.),  </w:t>
      </w:r>
    </w:p>
    <w:p w14:paraId="50CCEACA" w14:textId="77777777" w:rsidR="00421C75" w:rsidRPr="00C75255" w:rsidRDefault="00421C75" w:rsidP="00D148C0">
      <w:pPr>
        <w:pStyle w:val="Akapitzlist"/>
        <w:numPr>
          <w:ilvl w:val="1"/>
          <w:numId w:val="40"/>
        </w:numPr>
        <w:spacing w:after="0" w:line="276" w:lineRule="auto"/>
        <w:ind w:left="709"/>
        <w:jc w:val="both"/>
        <w:rPr>
          <w:rFonts w:cs="Calibri"/>
          <w:b/>
          <w:bCs/>
          <w:sz w:val="24"/>
          <w:szCs w:val="24"/>
        </w:rPr>
      </w:pPr>
      <w:r w:rsidRPr="00C75255">
        <w:rPr>
          <w:rFonts w:cs="Calibri"/>
          <w:b/>
          <w:bCs/>
          <w:sz w:val="24"/>
          <w:szCs w:val="24"/>
        </w:rPr>
        <w:t>umocowanie do podpisania umowy</w:t>
      </w:r>
      <w:r w:rsidRPr="00C75255">
        <w:rPr>
          <w:rFonts w:cs="Calibri"/>
          <w:sz w:val="24"/>
          <w:szCs w:val="24"/>
        </w:rPr>
        <w:t xml:space="preserve"> jeżeli takie umocowanie nie wynika z treści złożonej oferty lub dokumentów dołączonych do oferty</w:t>
      </w:r>
    </w:p>
    <w:p w14:paraId="08896A74" w14:textId="1D305C81" w:rsidR="005F2AA8" w:rsidRPr="00AE1CFF" w:rsidRDefault="00833821" w:rsidP="005A06EC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AE1CFF">
        <w:rPr>
          <w:rFonts w:cs="Calibri"/>
          <w:b/>
          <w:bCs/>
          <w:color w:val="000000" w:themeColor="text1"/>
          <w:sz w:val="24"/>
          <w:szCs w:val="24"/>
        </w:rPr>
        <w:t xml:space="preserve">Najpóźniej w dniu zawarcia umowy Oferent którego oferta została wybrana jako najkorzystniejsza zobowiązany </w:t>
      </w:r>
      <w:r w:rsidRPr="00525C77">
        <w:rPr>
          <w:rFonts w:cs="Calibri"/>
          <w:b/>
          <w:bCs/>
          <w:color w:val="000000" w:themeColor="text1"/>
          <w:sz w:val="24"/>
          <w:szCs w:val="24"/>
        </w:rPr>
        <w:t xml:space="preserve">jest do zapłaty kaucji w wysokości </w:t>
      </w:r>
      <w:r w:rsidRPr="005A06EC">
        <w:rPr>
          <w:sz w:val="24"/>
          <w:szCs w:val="24"/>
        </w:rPr>
        <w:t xml:space="preserve"> 1/6 rocznego czynszu  za pierwszy rok funkcjonowania obiektu, oszacowanego na podstawie formularza cenowego stanowiącego załącznik nr 2 do oferty</w:t>
      </w:r>
      <w:r w:rsidRPr="00AE1CFF">
        <w:rPr>
          <w:rFonts w:cs="Calibri"/>
          <w:b/>
          <w:bCs/>
          <w:color w:val="000000" w:themeColor="text1"/>
          <w:sz w:val="24"/>
          <w:szCs w:val="24"/>
        </w:rPr>
        <w:t>.</w:t>
      </w:r>
    </w:p>
    <w:p w14:paraId="6DFBF6A8" w14:textId="77777777" w:rsidR="00525C77" w:rsidRPr="00525C77" w:rsidRDefault="00833821" w:rsidP="005A06EC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AE1CFF">
        <w:rPr>
          <w:rFonts w:cs="Calibri"/>
          <w:b/>
          <w:bCs/>
          <w:color w:val="000000" w:themeColor="text1"/>
          <w:sz w:val="24"/>
          <w:szCs w:val="24"/>
        </w:rPr>
        <w:t>Kaucja o której mowa w pkt. 4 stanowi</w:t>
      </w:r>
      <w:r w:rsidR="00D568DE" w:rsidRPr="00AE1CFF">
        <w:rPr>
          <w:rFonts w:cs="Calibri"/>
          <w:b/>
          <w:bCs/>
          <w:color w:val="000000" w:themeColor="text1"/>
          <w:sz w:val="24"/>
          <w:szCs w:val="24"/>
        </w:rPr>
        <w:t xml:space="preserve"> zabezpieczenie umowy.</w:t>
      </w:r>
    </w:p>
    <w:p w14:paraId="03DFE4C9" w14:textId="76328948" w:rsidR="00525C77" w:rsidRPr="005A06EC" w:rsidRDefault="00525C77" w:rsidP="005A06EC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5A06EC">
        <w:rPr>
          <w:rFonts w:cs="Calibri"/>
          <w:b/>
          <w:sz w:val="24"/>
          <w:szCs w:val="24"/>
        </w:rPr>
        <w:t>Kaucja może zostać przez Wydzierżawiającego zatrzymana i wykorzystana</w:t>
      </w:r>
      <w:r w:rsidRPr="005A06EC">
        <w:rPr>
          <w:rFonts w:cs="Calibri"/>
          <w:sz w:val="24"/>
          <w:szCs w:val="24"/>
        </w:rPr>
        <w:t xml:space="preserve"> na pokrycie szkód powstałych w przedmiocie umowy z przyczyn leżących po stronie Oferenta, jak również na poczet pokrycia niezapłaconych w terminie wskazanym w umowie kwot czynszu wskazanego w umowie.</w:t>
      </w:r>
    </w:p>
    <w:p w14:paraId="0C5FA42E" w14:textId="24CA4927" w:rsidR="00525C77" w:rsidRPr="00525C77" w:rsidRDefault="00D568DE" w:rsidP="005A06EC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525C77">
        <w:rPr>
          <w:rFonts w:cs="Calibri"/>
          <w:b/>
          <w:bCs/>
          <w:color w:val="000000" w:themeColor="text1"/>
          <w:sz w:val="24"/>
          <w:szCs w:val="24"/>
        </w:rPr>
        <w:t xml:space="preserve">Wydzierżawiający zatrzymuje kaucję także w przypadku nieuzyskania w terminach przez </w:t>
      </w:r>
      <w:r w:rsidR="00AE1CFF">
        <w:rPr>
          <w:rFonts w:cs="Calibri"/>
          <w:b/>
          <w:bCs/>
          <w:color w:val="000000" w:themeColor="text1"/>
          <w:sz w:val="24"/>
          <w:szCs w:val="24"/>
        </w:rPr>
        <w:t>Oferenta (</w:t>
      </w:r>
      <w:r w:rsidRPr="00525C77">
        <w:rPr>
          <w:rFonts w:cs="Calibri"/>
          <w:b/>
          <w:bCs/>
          <w:color w:val="000000" w:themeColor="text1"/>
          <w:sz w:val="24"/>
          <w:szCs w:val="24"/>
        </w:rPr>
        <w:t>Dzierżawcę</w:t>
      </w:r>
      <w:r w:rsidR="00AE1CFF">
        <w:rPr>
          <w:rFonts w:cs="Calibri"/>
          <w:b/>
          <w:bCs/>
          <w:color w:val="000000" w:themeColor="text1"/>
          <w:sz w:val="24"/>
          <w:szCs w:val="24"/>
        </w:rPr>
        <w:t>)</w:t>
      </w:r>
      <w:r w:rsidRPr="00525C77">
        <w:rPr>
          <w:rFonts w:cs="Calibri"/>
          <w:b/>
          <w:bCs/>
          <w:color w:val="000000" w:themeColor="text1"/>
          <w:sz w:val="24"/>
          <w:szCs w:val="24"/>
        </w:rPr>
        <w:t xml:space="preserve"> koncesji. </w:t>
      </w:r>
    </w:p>
    <w:p w14:paraId="1C967645" w14:textId="052A3685" w:rsidR="00525C77" w:rsidRPr="005A06EC" w:rsidRDefault="00525C77" w:rsidP="005A06EC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5A06EC">
        <w:rPr>
          <w:rFonts w:cs="Calibri"/>
          <w:b/>
          <w:sz w:val="24"/>
          <w:szCs w:val="24"/>
        </w:rPr>
        <w:t xml:space="preserve">Wydzierżawiający zwróci kaucję w terminie 30 dni od daty zakończenia </w:t>
      </w:r>
      <w:r w:rsidR="00002951">
        <w:rPr>
          <w:rFonts w:cs="Calibri"/>
          <w:b/>
          <w:sz w:val="24"/>
          <w:szCs w:val="24"/>
        </w:rPr>
        <w:t xml:space="preserve">okresu obowiązywania </w:t>
      </w:r>
      <w:r w:rsidRPr="005A06EC">
        <w:rPr>
          <w:rFonts w:cs="Calibri"/>
          <w:b/>
          <w:sz w:val="24"/>
          <w:szCs w:val="24"/>
        </w:rPr>
        <w:t>Umowy</w:t>
      </w:r>
      <w:r w:rsidRPr="005A06EC">
        <w:rPr>
          <w:rFonts w:cs="Calibri"/>
          <w:sz w:val="24"/>
          <w:szCs w:val="24"/>
        </w:rPr>
        <w:t xml:space="preserve">, chyba że zostanie ona w całości zatrzymana przez Wydzierżawiającego zgodnie z pkt. </w:t>
      </w:r>
      <w:r w:rsidR="00AE1CFF">
        <w:rPr>
          <w:rFonts w:cs="Calibri"/>
          <w:sz w:val="24"/>
          <w:szCs w:val="24"/>
        </w:rPr>
        <w:t>6-7</w:t>
      </w:r>
      <w:r w:rsidRPr="005A06EC">
        <w:rPr>
          <w:rFonts w:cs="Calibri"/>
          <w:sz w:val="24"/>
          <w:szCs w:val="24"/>
        </w:rPr>
        <w:t xml:space="preserve"> powyżej.</w:t>
      </w:r>
    </w:p>
    <w:p w14:paraId="6BF61E30" w14:textId="05BDE9BC" w:rsidR="00525C77" w:rsidRPr="005A06EC" w:rsidRDefault="00525C77" w:rsidP="005A06EC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5A06EC">
        <w:rPr>
          <w:rFonts w:cs="Calibri"/>
          <w:sz w:val="24"/>
          <w:szCs w:val="24"/>
        </w:rPr>
        <w:t xml:space="preserve">W przypadku częściowego zatrzymania przez Wydzierżawiającego kaucji zgodnie z </w:t>
      </w:r>
      <w:r w:rsidR="00AE1CFF">
        <w:rPr>
          <w:rFonts w:cs="Calibri"/>
          <w:sz w:val="24"/>
          <w:szCs w:val="24"/>
        </w:rPr>
        <w:t>pkt</w:t>
      </w:r>
      <w:r w:rsidRPr="005A06EC">
        <w:rPr>
          <w:rFonts w:cs="Calibri"/>
          <w:sz w:val="24"/>
          <w:szCs w:val="24"/>
        </w:rPr>
        <w:t xml:space="preserve">. </w:t>
      </w:r>
      <w:r w:rsidR="00AE1CFF">
        <w:rPr>
          <w:rFonts w:cs="Calibri"/>
          <w:sz w:val="24"/>
          <w:szCs w:val="24"/>
        </w:rPr>
        <w:t>6-7</w:t>
      </w:r>
      <w:r w:rsidRPr="005A06EC">
        <w:rPr>
          <w:rFonts w:cs="Calibri"/>
          <w:sz w:val="24"/>
          <w:szCs w:val="24"/>
        </w:rPr>
        <w:t xml:space="preserve"> powyżej, Wydzierżawiający zwróci, w terminie wskazanym w </w:t>
      </w:r>
      <w:r w:rsidR="00AE1CFF">
        <w:rPr>
          <w:rFonts w:cs="Calibri"/>
          <w:sz w:val="24"/>
          <w:szCs w:val="24"/>
        </w:rPr>
        <w:t>pkt</w:t>
      </w:r>
      <w:r w:rsidR="00AE1CFF" w:rsidRPr="00AE1CFF">
        <w:rPr>
          <w:rFonts w:cs="Calibri"/>
          <w:sz w:val="24"/>
          <w:szCs w:val="24"/>
        </w:rPr>
        <w:t>. 8</w:t>
      </w:r>
      <w:r w:rsidRPr="005A06EC">
        <w:rPr>
          <w:rFonts w:cs="Calibri"/>
          <w:sz w:val="24"/>
          <w:szCs w:val="24"/>
        </w:rPr>
        <w:t xml:space="preserve"> powyżej, kaucję w wysokości pomniejszonej o zatrzymaną</w:t>
      </w:r>
      <w:r w:rsidRPr="00AE1CFF">
        <w:rPr>
          <w:rFonts w:cs="Calibri"/>
          <w:sz w:val="24"/>
          <w:szCs w:val="24"/>
        </w:rPr>
        <w:t xml:space="preserve"> kwotę.</w:t>
      </w:r>
      <w:r w:rsidRPr="005A06EC">
        <w:rPr>
          <w:rFonts w:cs="Calibri"/>
          <w:sz w:val="24"/>
          <w:szCs w:val="24"/>
        </w:rPr>
        <w:t xml:space="preserve"> </w:t>
      </w:r>
    </w:p>
    <w:p w14:paraId="005F6B44" w14:textId="77777777" w:rsidR="00525C77" w:rsidRDefault="00525C77" w:rsidP="005A06EC">
      <w:pPr>
        <w:pStyle w:val="Akapitzlist"/>
        <w:spacing w:line="276" w:lineRule="auto"/>
        <w:ind w:left="360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2D9026F8" w14:textId="77777777" w:rsidR="00D568DE" w:rsidRPr="005A06EC" w:rsidRDefault="00D568DE" w:rsidP="005A06EC">
      <w:pPr>
        <w:pStyle w:val="Akapitzlist"/>
        <w:spacing w:line="276" w:lineRule="auto"/>
        <w:ind w:left="360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bookmarkStart w:id="1" w:name="_GoBack"/>
      <w:bookmarkEnd w:id="1"/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866A39" w:rsidRPr="00775547" w14:paraId="3869BEC8" w14:textId="77777777" w:rsidTr="00A36857">
        <w:tc>
          <w:tcPr>
            <w:tcW w:w="5000" w:type="pct"/>
            <w:shd w:val="clear" w:color="auto" w:fill="003CA6"/>
          </w:tcPr>
          <w:p w14:paraId="7957CD3E" w14:textId="5F67C15A" w:rsidR="00866A39" w:rsidRPr="00792CDE" w:rsidRDefault="00866A39" w:rsidP="008F0057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92CDE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8688" behindDoc="0" locked="0" layoutInCell="1" allowOverlap="1" wp14:anchorId="4BC8DF3D" wp14:editId="7429062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2CD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WADIUM</w:t>
            </w:r>
            <w:r w:rsidRPr="00792CD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3E64F22" w14:textId="77777777" w:rsidR="00866A39" w:rsidRDefault="00866A39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2A7177CF" w14:textId="6BB8D8B8" w:rsidR="00866A39" w:rsidRPr="005A06EC" w:rsidRDefault="00866A39" w:rsidP="001A34BC">
      <w:pPr>
        <w:pStyle w:val="Akapitzlist"/>
        <w:numPr>
          <w:ilvl w:val="3"/>
          <w:numId w:val="7"/>
        </w:numPr>
        <w:spacing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1A34BC">
        <w:rPr>
          <w:rFonts w:cs="Calibri"/>
          <w:bCs/>
          <w:color w:val="000000" w:themeColor="text1"/>
          <w:sz w:val="24"/>
          <w:szCs w:val="24"/>
        </w:rPr>
        <w:lastRenderedPageBreak/>
        <w:t xml:space="preserve">Oferent zobowiązany jest do złożenia wraz z ofertą dowodu wniesienia wadium w formie </w:t>
      </w:r>
      <w:r w:rsidR="00A36857" w:rsidRPr="001A34BC">
        <w:rPr>
          <w:rFonts w:cs="Calibri"/>
          <w:bCs/>
          <w:color w:val="000000" w:themeColor="text1"/>
          <w:sz w:val="24"/>
          <w:szCs w:val="24"/>
        </w:rPr>
        <w:t>pieniężnej</w:t>
      </w:r>
      <w:r w:rsidRPr="001A34BC">
        <w:rPr>
          <w:rFonts w:cs="Calibri"/>
          <w:bCs/>
          <w:color w:val="000000" w:themeColor="text1"/>
          <w:sz w:val="24"/>
          <w:szCs w:val="24"/>
        </w:rPr>
        <w:t xml:space="preserve"> w wysokości </w:t>
      </w:r>
      <w:r w:rsidR="001A34BC" w:rsidRPr="005A06EC">
        <w:rPr>
          <w:rFonts w:cs="Calibri"/>
          <w:bCs/>
          <w:color w:val="000000" w:themeColor="text1"/>
          <w:sz w:val="24"/>
          <w:szCs w:val="24"/>
        </w:rPr>
        <w:t xml:space="preserve">10.000,00 </w:t>
      </w:r>
      <w:r w:rsidRPr="005A06EC">
        <w:rPr>
          <w:rFonts w:cs="Calibri"/>
          <w:bCs/>
          <w:color w:val="000000" w:themeColor="text1"/>
          <w:sz w:val="24"/>
          <w:szCs w:val="24"/>
        </w:rPr>
        <w:t xml:space="preserve"> zł (słow</w:t>
      </w:r>
      <w:r w:rsidR="00C2223A" w:rsidRPr="005A06EC">
        <w:rPr>
          <w:rFonts w:cs="Calibri"/>
          <w:bCs/>
          <w:color w:val="000000" w:themeColor="text1"/>
          <w:sz w:val="24"/>
          <w:szCs w:val="24"/>
        </w:rPr>
        <w:t xml:space="preserve">nie: </w:t>
      </w:r>
      <w:r w:rsidR="001A34BC" w:rsidRPr="005A06EC">
        <w:rPr>
          <w:rFonts w:cs="Calibri"/>
          <w:bCs/>
          <w:color w:val="000000" w:themeColor="text1"/>
          <w:sz w:val="24"/>
          <w:szCs w:val="24"/>
        </w:rPr>
        <w:t>dziesięć tysięcy złotych 00/100</w:t>
      </w:r>
      <w:r w:rsidR="00C2223A" w:rsidRPr="005A06EC">
        <w:rPr>
          <w:rFonts w:cs="Calibri"/>
          <w:bCs/>
          <w:color w:val="000000" w:themeColor="text1"/>
          <w:sz w:val="24"/>
          <w:szCs w:val="24"/>
        </w:rPr>
        <w:t>), płatne</w:t>
      </w:r>
      <w:r w:rsidRPr="005A06EC">
        <w:rPr>
          <w:rFonts w:cs="Calibri"/>
          <w:bCs/>
          <w:color w:val="000000" w:themeColor="text1"/>
          <w:sz w:val="24"/>
          <w:szCs w:val="24"/>
        </w:rPr>
        <w:t xml:space="preserve"> przelewem na rachunek bankowy Wydzierżawiającego </w:t>
      </w:r>
      <w:r w:rsidR="007643BA" w:rsidRPr="005A06EC">
        <w:rPr>
          <w:rFonts w:cs="Calibri"/>
          <w:bCs/>
          <w:color w:val="000000" w:themeColor="text1"/>
          <w:sz w:val="24"/>
          <w:szCs w:val="24"/>
        </w:rPr>
        <w:t xml:space="preserve">Wadium wpłaca się przelewem na rachunek bankowy Zamawiającego – prowadzony przez </w:t>
      </w:r>
      <w:r w:rsidR="007643BA" w:rsidRPr="00074A40">
        <w:rPr>
          <w:rFonts w:cs="Calibri"/>
          <w:b/>
          <w:bCs/>
          <w:color w:val="000000" w:themeColor="text1"/>
          <w:sz w:val="24"/>
          <w:szCs w:val="24"/>
        </w:rPr>
        <w:t>Santander Bank Polska SA  pod numerem rachunku 09 1910 1048 2501 9911 2936 0001</w:t>
      </w:r>
      <w:r w:rsidR="007643BA" w:rsidRPr="005A06EC">
        <w:rPr>
          <w:rFonts w:cs="Calibri"/>
          <w:bCs/>
          <w:color w:val="000000" w:themeColor="text1"/>
          <w:sz w:val="24"/>
          <w:szCs w:val="24"/>
        </w:rPr>
        <w:t xml:space="preserve"> w tytule przelewu Wykonawca powinien wskazać nazwę lub firmę Wykonawcy, numer postępowania nadany przez Zamawiającego oraz sformułowanie „wadium</w:t>
      </w:r>
      <w:r w:rsidR="00074A40">
        <w:rPr>
          <w:rFonts w:cs="Calibri"/>
          <w:bCs/>
          <w:color w:val="000000" w:themeColor="text1"/>
          <w:sz w:val="24"/>
          <w:szCs w:val="24"/>
        </w:rPr>
        <w:t xml:space="preserve"> dzierżawa sieci</w:t>
      </w:r>
      <w:r w:rsidR="007643BA" w:rsidRPr="005A06EC">
        <w:rPr>
          <w:rFonts w:cs="Calibri"/>
          <w:bCs/>
          <w:color w:val="000000" w:themeColor="text1"/>
          <w:sz w:val="24"/>
          <w:szCs w:val="24"/>
        </w:rPr>
        <w:t>”), a do oferty Wykonawca dołącza potwierdzenie dokonania przelewu</w:t>
      </w:r>
    </w:p>
    <w:p w14:paraId="552764B2" w14:textId="769954F4" w:rsidR="00866A39" w:rsidRDefault="00866A39" w:rsidP="001A34BC">
      <w:pPr>
        <w:pStyle w:val="Akapitzlist"/>
        <w:numPr>
          <w:ilvl w:val="3"/>
          <w:numId w:val="7"/>
        </w:numPr>
        <w:spacing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 xml:space="preserve">Za dzień złożenia wadium uważa się dzień wpływu środków na rachunek wskazany w ust. 1 powyżej. </w:t>
      </w:r>
    </w:p>
    <w:p w14:paraId="111C3E35" w14:textId="4B0EFCB5" w:rsidR="00F16A6C" w:rsidRDefault="00F16A6C" w:rsidP="001A34BC">
      <w:pPr>
        <w:pStyle w:val="Akapitzlist"/>
        <w:numPr>
          <w:ilvl w:val="3"/>
          <w:numId w:val="7"/>
        </w:numPr>
        <w:spacing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 xml:space="preserve">Wadium Oferenta którego oferta została wybrana </w:t>
      </w:r>
      <w:r w:rsidR="005F1C7A">
        <w:rPr>
          <w:rFonts w:cs="Calibri"/>
          <w:bCs/>
          <w:color w:val="000000" w:themeColor="text1"/>
          <w:sz w:val="24"/>
          <w:szCs w:val="24"/>
        </w:rPr>
        <w:t>jako</w:t>
      </w:r>
      <w:r>
        <w:rPr>
          <w:rFonts w:cs="Calibri"/>
          <w:bCs/>
          <w:color w:val="000000" w:themeColor="text1"/>
          <w:sz w:val="24"/>
          <w:szCs w:val="24"/>
        </w:rPr>
        <w:t xml:space="preserve"> najkorzystniejsza zostanie zaliczone na </w:t>
      </w:r>
      <w:r w:rsidR="005F1C7A">
        <w:rPr>
          <w:rFonts w:cs="Calibri"/>
          <w:bCs/>
          <w:color w:val="000000" w:themeColor="text1"/>
          <w:sz w:val="24"/>
          <w:szCs w:val="24"/>
        </w:rPr>
        <w:t>poczet</w:t>
      </w:r>
      <w:r>
        <w:rPr>
          <w:rFonts w:cs="Calibri"/>
          <w:bCs/>
          <w:color w:val="000000" w:themeColor="text1"/>
          <w:sz w:val="24"/>
          <w:szCs w:val="24"/>
        </w:rPr>
        <w:t xml:space="preserve"> kaucji.</w:t>
      </w:r>
    </w:p>
    <w:p w14:paraId="038B41D0" w14:textId="6CB1453A" w:rsidR="00F16A6C" w:rsidRDefault="00F16A6C" w:rsidP="001A34BC">
      <w:pPr>
        <w:pStyle w:val="Akapitzlist"/>
        <w:numPr>
          <w:ilvl w:val="3"/>
          <w:numId w:val="7"/>
        </w:numPr>
        <w:spacing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 xml:space="preserve">Wadium wpłacone przez Oferentów, których oferty nie zostały wybrane </w:t>
      </w:r>
      <w:r w:rsidR="005F1C7A">
        <w:rPr>
          <w:rFonts w:cs="Calibri"/>
          <w:bCs/>
          <w:color w:val="000000" w:themeColor="text1"/>
          <w:sz w:val="24"/>
          <w:szCs w:val="24"/>
        </w:rPr>
        <w:t>zostanie zwrócone niezwłocznie po dokonaniu najkorzystniejszej oferty.</w:t>
      </w:r>
    </w:p>
    <w:p w14:paraId="1F79DED8" w14:textId="4F2BB559" w:rsidR="005F1C7A" w:rsidRPr="001A34BC" w:rsidRDefault="005F1C7A" w:rsidP="001A34BC">
      <w:pPr>
        <w:pStyle w:val="Akapitzlist"/>
        <w:numPr>
          <w:ilvl w:val="3"/>
          <w:numId w:val="7"/>
        </w:numPr>
        <w:spacing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 xml:space="preserve">Wadium  przepada na rzecz </w:t>
      </w:r>
      <w:r w:rsidR="00525C77">
        <w:rPr>
          <w:rFonts w:cs="Calibri"/>
          <w:bCs/>
          <w:color w:val="000000" w:themeColor="text1"/>
          <w:sz w:val="24"/>
          <w:szCs w:val="24"/>
        </w:rPr>
        <w:t>Wydzierżawiającego</w:t>
      </w:r>
      <w:r>
        <w:rPr>
          <w:rFonts w:cs="Calibri"/>
          <w:bCs/>
          <w:color w:val="000000" w:themeColor="text1"/>
          <w:sz w:val="24"/>
          <w:szCs w:val="24"/>
        </w:rPr>
        <w:t xml:space="preserve">, jeżeli </w:t>
      </w:r>
      <w:r w:rsidR="00525C77">
        <w:rPr>
          <w:rFonts w:cs="Calibri"/>
          <w:bCs/>
          <w:color w:val="000000" w:themeColor="text1"/>
          <w:sz w:val="24"/>
          <w:szCs w:val="24"/>
        </w:rPr>
        <w:t>O</w:t>
      </w:r>
      <w:r>
        <w:rPr>
          <w:rFonts w:cs="Calibri"/>
          <w:bCs/>
          <w:color w:val="000000" w:themeColor="text1"/>
          <w:sz w:val="24"/>
          <w:szCs w:val="24"/>
        </w:rPr>
        <w:t>ferent, którego oferta zostanie wybrana jako najkorzystniejsza uchyli się od zawarcia umowy.</w:t>
      </w:r>
    </w:p>
    <w:p w14:paraId="55CF20D7" w14:textId="77777777" w:rsidR="00866A39" w:rsidRPr="001A34BC" w:rsidRDefault="00866A39" w:rsidP="00421C75">
      <w:pPr>
        <w:spacing w:line="276" w:lineRule="auto"/>
        <w:jc w:val="both"/>
        <w:rPr>
          <w:rFonts w:cs="Calibri"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866A39" w:rsidRPr="00775547" w14:paraId="6C1E4AED" w14:textId="77777777" w:rsidTr="00A36857">
        <w:tc>
          <w:tcPr>
            <w:tcW w:w="5000" w:type="pct"/>
            <w:shd w:val="clear" w:color="auto" w:fill="003CA6"/>
          </w:tcPr>
          <w:p w14:paraId="6DFF098D" w14:textId="77777777" w:rsidR="00866A39" w:rsidRPr="00792CDE" w:rsidRDefault="00866A39" w:rsidP="00A36857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92CDE"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0736" behindDoc="0" locked="0" layoutInCell="1" allowOverlap="1" wp14:anchorId="003D4930" wp14:editId="4A2D722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41275</wp:posOffset>
                  </wp:positionV>
                  <wp:extent cx="228600" cy="353060"/>
                  <wp:effectExtent l="0" t="0" r="0" b="889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2CDE">
              <w:rPr>
                <w:rFonts w:cs="Calibri"/>
                <w:b/>
                <w:bCs/>
                <w:sz w:val="24"/>
                <w:szCs w:val="24"/>
              </w:rPr>
              <w:t xml:space="preserve"> PROJEKTOWANE POSTANOWIENIA UMOWY </w:t>
            </w:r>
          </w:p>
        </w:tc>
      </w:tr>
    </w:tbl>
    <w:p w14:paraId="612D44BB" w14:textId="77777777" w:rsidR="00866A39" w:rsidRPr="00792CDE" w:rsidRDefault="00866A39" w:rsidP="00866A39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</w:p>
    <w:p w14:paraId="20B2A3A9" w14:textId="77777777" w:rsidR="00866A39" w:rsidRPr="001239A1" w:rsidRDefault="00866A39" w:rsidP="00866A39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1239A1">
        <w:rPr>
          <w:rFonts w:cs="Calibri"/>
          <w:sz w:val="24"/>
          <w:szCs w:val="24"/>
        </w:rPr>
        <w:t xml:space="preserve">Projektowane postanowienia umowy </w:t>
      </w:r>
      <w:r>
        <w:rPr>
          <w:rFonts w:cs="Calibri"/>
          <w:sz w:val="24"/>
          <w:szCs w:val="24"/>
        </w:rPr>
        <w:t>dzierżawy</w:t>
      </w:r>
      <w:r w:rsidRPr="001239A1">
        <w:rPr>
          <w:rFonts w:cs="Calibri"/>
          <w:sz w:val="24"/>
          <w:szCs w:val="24"/>
        </w:rPr>
        <w:t xml:space="preserve"> zostały wskazane we Wzorze umowy stanowiącym </w:t>
      </w:r>
      <w:r w:rsidRPr="001239A1">
        <w:rPr>
          <w:rFonts w:cs="Calibri"/>
          <w:b/>
          <w:bCs/>
          <w:sz w:val="24"/>
          <w:szCs w:val="24"/>
        </w:rPr>
        <w:t>załącznik nr  5 do SWZ.</w:t>
      </w:r>
    </w:p>
    <w:p w14:paraId="498AD44A" w14:textId="77777777" w:rsidR="00866A39" w:rsidRPr="003D7FDC" w:rsidRDefault="00866A39" w:rsidP="00421C75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45886F0B" w14:textId="77777777" w:rsidTr="000E027F">
        <w:tc>
          <w:tcPr>
            <w:tcW w:w="5000" w:type="pct"/>
            <w:shd w:val="clear" w:color="auto" w:fill="003CA6"/>
          </w:tcPr>
          <w:p w14:paraId="715ADACA" w14:textId="086722FC" w:rsidR="00421C75" w:rsidRPr="003D7FDC" w:rsidRDefault="00421C75" w:rsidP="001F1672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0496" behindDoc="0" locked="0" layoutInCell="1" allowOverlap="1" wp14:anchorId="21C04CAE" wp14:editId="694A6CB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DOTYCZĄCE OBOWIĄZKÓW PRZEWIDZIANYCH W ART. 13 LUB ART. 14 RODO</w:t>
            </w:r>
          </w:p>
        </w:tc>
      </w:tr>
    </w:tbl>
    <w:p w14:paraId="1E18D5FC" w14:textId="77777777" w:rsidR="00421C75" w:rsidRPr="00792CDE" w:rsidRDefault="00421C75" w:rsidP="00421C75">
      <w:pPr>
        <w:spacing w:line="276" w:lineRule="auto"/>
        <w:jc w:val="both"/>
        <w:rPr>
          <w:rFonts w:cs="Calibri"/>
          <w:b/>
          <w:bCs/>
          <w:sz w:val="24"/>
          <w:szCs w:val="24"/>
          <w:highlight w:val="yellow"/>
        </w:rPr>
      </w:pPr>
    </w:p>
    <w:p w14:paraId="39D5E7FC" w14:textId="77777777" w:rsidR="00421C75" w:rsidRPr="00792CDE" w:rsidRDefault="00421C75" w:rsidP="00421C75">
      <w:pPr>
        <w:spacing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92CDE">
        <w:rPr>
          <w:rFonts w:eastAsia="Times New Roman" w:cs="Calibri"/>
          <w:sz w:val="24"/>
          <w:szCs w:val="24"/>
          <w:lang w:eastAsia="pl-PL"/>
        </w:rPr>
        <w:t xml:space="preserve">Zgodnie z art. 13 ust. 1 i 2 </w:t>
      </w:r>
      <w:r w:rsidRPr="00792CDE">
        <w:rPr>
          <w:rFonts w:cs="Calibr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92CDE">
        <w:rPr>
          <w:rFonts w:eastAsia="Times New Roman" w:cs="Calibri"/>
          <w:sz w:val="24"/>
          <w:szCs w:val="24"/>
          <w:lang w:eastAsia="pl-PL"/>
        </w:rPr>
        <w:t xml:space="preserve">dalej „RODO”, informuję, że: </w:t>
      </w:r>
    </w:p>
    <w:p w14:paraId="2A47B24C" w14:textId="6EE18239" w:rsidR="00421C75" w:rsidRPr="008F0057" w:rsidRDefault="00421C75" w:rsidP="001F1672">
      <w:pPr>
        <w:pStyle w:val="Akapitzlist"/>
        <w:numPr>
          <w:ilvl w:val="0"/>
          <w:numId w:val="19"/>
        </w:numPr>
        <w:spacing w:after="0" w:line="276" w:lineRule="auto"/>
        <w:ind w:left="426"/>
        <w:rPr>
          <w:rFonts w:eastAsia="Times New Roman" w:cs="Calibri"/>
          <w:i/>
          <w:sz w:val="24"/>
          <w:szCs w:val="24"/>
          <w:lang w:eastAsia="pl-PL"/>
        </w:rPr>
      </w:pPr>
      <w:r w:rsidRPr="00792CDE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</w:t>
      </w:r>
      <w:r w:rsidRPr="00792CDE">
        <w:rPr>
          <w:rFonts w:cs="Calibri"/>
          <w:b/>
          <w:bCs/>
          <w:sz w:val="24"/>
          <w:szCs w:val="24"/>
        </w:rPr>
        <w:t>Katowicka Specjalna Strefa Ekonomiczna S.A.,</w:t>
      </w:r>
      <w:r w:rsidRPr="00792CDE">
        <w:rPr>
          <w:rFonts w:cs="Calibri"/>
          <w:b/>
          <w:bCs/>
          <w:sz w:val="24"/>
          <w:szCs w:val="24"/>
        </w:rPr>
        <w:br/>
      </w:r>
      <w:r w:rsidRPr="00792CDE">
        <w:rPr>
          <w:rFonts w:cs="Calibri"/>
          <w:sz w:val="24"/>
          <w:szCs w:val="24"/>
        </w:rPr>
        <w:t xml:space="preserve">ul. Wojewódzka 42, 40-026 </w:t>
      </w:r>
      <w:r w:rsidRPr="00246F34">
        <w:rPr>
          <w:rFonts w:cs="Calibri"/>
          <w:sz w:val="24"/>
          <w:szCs w:val="24"/>
        </w:rPr>
        <w:t xml:space="preserve">Katowice (opisana z rozdziale 1 SWZ jako </w:t>
      </w:r>
      <w:r w:rsidR="000E027F" w:rsidRPr="00246F34">
        <w:rPr>
          <w:rFonts w:cs="Calibri"/>
          <w:sz w:val="24"/>
          <w:szCs w:val="24"/>
        </w:rPr>
        <w:t>Wydzierżawiający</w:t>
      </w:r>
      <w:r w:rsidRPr="008F0057">
        <w:rPr>
          <w:rFonts w:cs="Calibri"/>
          <w:sz w:val="24"/>
          <w:szCs w:val="24"/>
        </w:rPr>
        <w:t>)</w:t>
      </w:r>
    </w:p>
    <w:p w14:paraId="1B8FDEE9" w14:textId="77777777" w:rsidR="00421C75" w:rsidRPr="00246F34" w:rsidRDefault="00421C75" w:rsidP="00246F34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27193D">
        <w:rPr>
          <w:rFonts w:cs="Calibri"/>
          <w:sz w:val="24"/>
          <w:szCs w:val="24"/>
        </w:rPr>
        <w:t xml:space="preserve">Kontakt z inspektorem ochrony danych Katowickiej Specjalnej Strefy Ekonomicznej S.A.  jest możliwy pod adresem email: </w:t>
      </w:r>
      <w:hyperlink r:id="rId19" w:history="1">
        <w:r w:rsidRPr="00246F34">
          <w:rPr>
            <w:rStyle w:val="Hipercze"/>
            <w:rFonts w:cs="Calibri"/>
            <w:color w:val="auto"/>
            <w:sz w:val="24"/>
            <w:szCs w:val="24"/>
          </w:rPr>
          <w:t>iodo@ksse.com.pl</w:t>
        </w:r>
      </w:hyperlink>
      <w:r w:rsidRPr="00246F34">
        <w:rPr>
          <w:rFonts w:cs="Calibri"/>
          <w:sz w:val="24"/>
          <w:szCs w:val="24"/>
        </w:rPr>
        <w:t xml:space="preserve"> lub telefonicznie +48 32 251 07 36</w:t>
      </w:r>
    </w:p>
    <w:p w14:paraId="0E4971C1" w14:textId="2B25AC10" w:rsidR="0027193D" w:rsidRPr="007643BA" w:rsidRDefault="00421C75" w:rsidP="007643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  <w:r w:rsidRPr="00246F34">
        <w:rPr>
          <w:rFonts w:eastAsia="Times New Roman" w:cs="Calibri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8F0057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8F0057">
        <w:rPr>
          <w:rFonts w:eastAsia="Times New Roman" w:cs="Calibri"/>
          <w:sz w:val="24"/>
          <w:szCs w:val="24"/>
          <w:lang w:eastAsia="pl-PL"/>
        </w:rPr>
        <w:t xml:space="preserve">RODO w celu </w:t>
      </w:r>
      <w:r w:rsidRPr="008F0057">
        <w:rPr>
          <w:rFonts w:cs="Calibri"/>
          <w:sz w:val="24"/>
          <w:szCs w:val="24"/>
        </w:rPr>
        <w:t xml:space="preserve">związanym z </w:t>
      </w:r>
      <w:r w:rsidR="0027193D" w:rsidRPr="0027193D">
        <w:rPr>
          <w:rFonts w:cs="Calibri"/>
          <w:sz w:val="24"/>
          <w:szCs w:val="24"/>
        </w:rPr>
        <w:t>przetargiem</w:t>
      </w:r>
      <w:r w:rsidRPr="0027193D">
        <w:rPr>
          <w:rFonts w:cs="Calibri"/>
          <w:sz w:val="24"/>
          <w:szCs w:val="24"/>
        </w:rPr>
        <w:t xml:space="preserve"> pn.: </w:t>
      </w:r>
      <w:r w:rsidR="0027193D">
        <w:rPr>
          <w:rFonts w:cs="Calibri"/>
          <w:sz w:val="24"/>
          <w:szCs w:val="24"/>
        </w:rPr>
        <w:t>„</w:t>
      </w:r>
      <w:r w:rsidR="0027193D" w:rsidRPr="007643BA">
        <w:rPr>
          <w:rFonts w:cs="Calibri"/>
          <w:b/>
          <w:bCs/>
          <w:sz w:val="24"/>
          <w:szCs w:val="24"/>
        </w:rPr>
        <w:t xml:space="preserve">Dzierżawa sieci elektrycznej oraz pełnienie funkcji </w:t>
      </w:r>
      <w:proofErr w:type="spellStart"/>
      <w:r w:rsidR="0027193D" w:rsidRPr="007643BA">
        <w:rPr>
          <w:rFonts w:cs="Calibri"/>
          <w:b/>
          <w:bCs/>
          <w:sz w:val="24"/>
          <w:szCs w:val="24"/>
        </w:rPr>
        <w:t>OSDn</w:t>
      </w:r>
      <w:proofErr w:type="spellEnd"/>
      <w:r w:rsidR="0027193D" w:rsidRPr="007643BA">
        <w:rPr>
          <w:rFonts w:cs="Calibri"/>
          <w:b/>
          <w:bCs/>
          <w:sz w:val="24"/>
          <w:szCs w:val="24"/>
        </w:rPr>
        <w:t xml:space="preserve"> w Akceleratorze Biznesowym KSSENON, zlokalizowanym w Żorach przy </w:t>
      </w:r>
      <w:r w:rsidR="0027193D" w:rsidRPr="007643BA">
        <w:rPr>
          <w:rFonts w:cs="Calibri"/>
          <w:b/>
          <w:bCs/>
          <w:sz w:val="24"/>
          <w:szCs w:val="24"/>
        </w:rPr>
        <w:br/>
        <w:t>ul. Rozwojowa 2 (działki o numerach ewidencyjnych 160/35, 1184/22, 1185/22, 1186/22, 1187/22, 1188/22, 1189</w:t>
      </w:r>
      <w:r w:rsidR="0027193D" w:rsidRPr="00246F34">
        <w:rPr>
          <w:rFonts w:cs="Calibri"/>
          <w:b/>
          <w:bCs/>
          <w:sz w:val="24"/>
          <w:szCs w:val="24"/>
        </w:rPr>
        <w:t>/22, 1190/22, 1191/22, 1265/22)</w:t>
      </w:r>
      <w:r w:rsidR="0027193D">
        <w:rPr>
          <w:rFonts w:cs="Calibri"/>
          <w:b/>
          <w:bCs/>
          <w:sz w:val="24"/>
          <w:szCs w:val="24"/>
        </w:rPr>
        <w:t>” – w trybie przetargu pisemnego.</w:t>
      </w:r>
    </w:p>
    <w:p w14:paraId="0A2305A3" w14:textId="73597003" w:rsidR="00421C75" w:rsidRPr="008F0057" w:rsidRDefault="00421C75" w:rsidP="00246F34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27193D">
        <w:rPr>
          <w:rFonts w:eastAsia="Times New Roman" w:cs="Calibri"/>
          <w:sz w:val="24"/>
          <w:szCs w:val="24"/>
          <w:lang w:eastAsia="pl-PL"/>
        </w:rPr>
        <w:t xml:space="preserve">odbiorcami Pani/Pana danych osobowych będą osoby lub podmioty, którym udostępniona zostanie dokumentacja </w:t>
      </w:r>
      <w:r w:rsidR="009B487D">
        <w:rPr>
          <w:rFonts w:eastAsia="Times New Roman" w:cs="Calibri"/>
          <w:sz w:val="24"/>
          <w:szCs w:val="24"/>
          <w:lang w:eastAsia="pl-PL"/>
        </w:rPr>
        <w:t>przetargu</w:t>
      </w:r>
      <w:r w:rsidR="009B487D" w:rsidRPr="008F0057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7C9BE1CD" w14:textId="492B283D" w:rsidR="00421C75" w:rsidRPr="008F0057" w:rsidRDefault="00421C75" w:rsidP="008F0057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27193D">
        <w:rPr>
          <w:rFonts w:eastAsia="Times New Roman" w:cs="Calibri"/>
          <w:sz w:val="24"/>
          <w:szCs w:val="24"/>
          <w:lang w:eastAsia="pl-PL"/>
        </w:rPr>
        <w:t xml:space="preserve">Pani/Pana dane osobowe będą przechowywane, przez okres 4 lat od dnia zakończenia </w:t>
      </w:r>
      <w:r w:rsidR="009B487D">
        <w:rPr>
          <w:rFonts w:eastAsia="Times New Roman" w:cs="Calibri"/>
          <w:sz w:val="24"/>
          <w:szCs w:val="24"/>
          <w:lang w:eastAsia="pl-PL"/>
        </w:rPr>
        <w:t>przetargu</w:t>
      </w:r>
      <w:r w:rsidRPr="008F0057">
        <w:rPr>
          <w:rFonts w:eastAsia="Times New Roman" w:cs="Calibri"/>
          <w:sz w:val="24"/>
          <w:szCs w:val="24"/>
          <w:lang w:eastAsia="pl-PL"/>
        </w:rPr>
        <w:t>, a jeżeli czas trwania umowy przekracza 4 lata, okres przechowywania obejmuje cały czas trwania umowy;</w:t>
      </w:r>
    </w:p>
    <w:p w14:paraId="03328065" w14:textId="570486E8" w:rsidR="00421C75" w:rsidRPr="0027193D" w:rsidRDefault="00421C75" w:rsidP="001F167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27193D">
        <w:rPr>
          <w:rFonts w:eastAsia="Times New Roman"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ustawowym;  </w:t>
      </w:r>
    </w:p>
    <w:p w14:paraId="43744D2D" w14:textId="77777777" w:rsidR="00421C75" w:rsidRPr="00792CDE" w:rsidRDefault="00421C75" w:rsidP="001F167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cs="Calibri"/>
          <w:sz w:val="24"/>
          <w:szCs w:val="24"/>
        </w:rPr>
      </w:pPr>
      <w:r w:rsidRPr="0027193D">
        <w:rPr>
          <w:rFonts w:eastAsia="Times New Roman" w:cs="Calibri"/>
          <w:sz w:val="24"/>
          <w:szCs w:val="24"/>
          <w:lang w:eastAsia="pl-PL"/>
        </w:rPr>
        <w:t>w odniesieniu do Pani/Pana danych osobowych decyzje nie będą podejmowane w sposób zautomatyzowany, stosowanie do art. 22</w:t>
      </w:r>
      <w:r w:rsidRPr="00792CDE">
        <w:rPr>
          <w:rFonts w:eastAsia="Times New Roman" w:cs="Calibri"/>
          <w:sz w:val="24"/>
          <w:szCs w:val="24"/>
          <w:lang w:eastAsia="pl-PL"/>
        </w:rPr>
        <w:t xml:space="preserve"> RODO;</w:t>
      </w:r>
    </w:p>
    <w:p w14:paraId="5FC190D0" w14:textId="77777777" w:rsidR="00421C75" w:rsidRPr="00792CDE" w:rsidRDefault="00421C75" w:rsidP="001F167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792CDE">
        <w:rPr>
          <w:rFonts w:eastAsia="Times New Roman" w:cs="Calibri"/>
          <w:sz w:val="24"/>
          <w:szCs w:val="24"/>
          <w:lang w:eastAsia="pl-PL"/>
        </w:rPr>
        <w:t>posiada Pani/Pan:</w:t>
      </w:r>
    </w:p>
    <w:p w14:paraId="1FDD67C3" w14:textId="77777777" w:rsidR="00421C75" w:rsidRPr="00792CDE" w:rsidRDefault="00421C75" w:rsidP="001F1672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792CDE">
        <w:rPr>
          <w:rFonts w:eastAsia="Times New Roman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0BE26269" w14:textId="77777777" w:rsidR="00421C75" w:rsidRPr="00792CDE" w:rsidRDefault="00421C75" w:rsidP="001F1672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792CDE">
        <w:rPr>
          <w:rFonts w:eastAsia="Times New Roman" w:cs="Calibri"/>
          <w:sz w:val="24"/>
          <w:szCs w:val="24"/>
          <w:lang w:eastAsia="pl-PL"/>
        </w:rPr>
        <w:t>na podstawie art. 16 RODO prawo do sprostowania Pani/Pana danych osobowych;</w:t>
      </w:r>
    </w:p>
    <w:p w14:paraId="06E5FCF6" w14:textId="77777777" w:rsidR="00421C75" w:rsidRPr="00792CDE" w:rsidRDefault="00421C75" w:rsidP="001F1672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792CDE">
        <w:rPr>
          <w:rFonts w:eastAsia="Times New Roman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026204A" w14:textId="77777777" w:rsidR="00421C75" w:rsidRPr="00792CDE" w:rsidRDefault="00421C75" w:rsidP="001F1672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792CDE">
        <w:rPr>
          <w:rFonts w:eastAsia="Times New Roman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19632" w14:textId="77777777" w:rsidR="00421C75" w:rsidRPr="00792CDE" w:rsidRDefault="00421C75" w:rsidP="001F1672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792CDE">
        <w:rPr>
          <w:rFonts w:eastAsia="Times New Roman" w:cs="Calibri"/>
          <w:sz w:val="24"/>
          <w:szCs w:val="24"/>
          <w:lang w:eastAsia="pl-PL"/>
        </w:rPr>
        <w:t>nie przysługuje Pani/Panu:</w:t>
      </w:r>
    </w:p>
    <w:p w14:paraId="64DBB170" w14:textId="77777777" w:rsidR="00421C75" w:rsidRPr="00792CDE" w:rsidRDefault="00421C75" w:rsidP="001F1672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792CDE">
        <w:rPr>
          <w:rFonts w:eastAsia="Times New Roman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5B32F525" w14:textId="77777777" w:rsidR="00421C75" w:rsidRPr="00792CDE" w:rsidRDefault="00421C75" w:rsidP="001F1672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792CDE">
        <w:rPr>
          <w:rFonts w:eastAsia="Times New Roman" w:cs="Calibri"/>
          <w:sz w:val="24"/>
          <w:szCs w:val="24"/>
          <w:lang w:eastAsia="pl-PL"/>
        </w:rPr>
        <w:t>prawo do przenoszenia danych osobowych, o którym mowa w art. 20 RODO;</w:t>
      </w:r>
    </w:p>
    <w:p w14:paraId="4CF37604" w14:textId="77777777" w:rsidR="00421C75" w:rsidRPr="00792CDE" w:rsidRDefault="00421C75" w:rsidP="001F1672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792CDE">
        <w:rPr>
          <w:rFonts w:eastAsia="Times New Roman" w:cs="Calibr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92CDE">
        <w:rPr>
          <w:rFonts w:eastAsia="Times New Roman" w:cs="Calibri"/>
          <w:sz w:val="24"/>
          <w:szCs w:val="24"/>
          <w:lang w:eastAsia="pl-PL"/>
        </w:rPr>
        <w:t>.</w:t>
      </w:r>
      <w:r w:rsidRPr="00792CDE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14:paraId="33034EAC" w14:textId="77777777" w:rsidR="00421C75" w:rsidRPr="00792CDE" w:rsidRDefault="00421C75" w:rsidP="00421C75">
      <w:pPr>
        <w:spacing w:line="276" w:lineRule="auto"/>
        <w:ind w:left="113"/>
        <w:jc w:val="both"/>
        <w:rPr>
          <w:rFonts w:cs="Calibri"/>
          <w:sz w:val="24"/>
          <w:szCs w:val="24"/>
        </w:rPr>
      </w:pPr>
    </w:p>
    <w:p w14:paraId="20EDE072" w14:textId="0763227D" w:rsidR="00421C75" w:rsidRPr="00792CDE" w:rsidRDefault="00421C75" w:rsidP="00421C75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792CDE">
        <w:rPr>
          <w:rFonts w:cs="Calibri"/>
          <w:sz w:val="24"/>
          <w:szCs w:val="24"/>
        </w:rPr>
        <w:t xml:space="preserve">W przypadku gdy wykonanie obowiązków, o których mowa w art. 15 ust. 1-3 RODO, wymagałoby niewspółmiernie dużego wysiłku, </w:t>
      </w:r>
      <w:r w:rsidR="000E027F">
        <w:rPr>
          <w:rFonts w:cs="Calibri"/>
          <w:sz w:val="24"/>
          <w:szCs w:val="24"/>
        </w:rPr>
        <w:t>Wydzierżawiający</w:t>
      </w:r>
      <w:r w:rsidRPr="00792CDE">
        <w:rPr>
          <w:rFonts w:cs="Calibri"/>
          <w:sz w:val="24"/>
          <w:szCs w:val="24"/>
        </w:rPr>
        <w:t xml:space="preserve"> może żądać od osoby, której dane dotyczą, wskazania dodatkowych informacji mających na celu sprecyzowanie żądania, w szczególności podania nazwy lub daty </w:t>
      </w:r>
      <w:r w:rsidR="009B487D">
        <w:rPr>
          <w:rFonts w:cs="Calibri"/>
          <w:sz w:val="24"/>
          <w:szCs w:val="24"/>
        </w:rPr>
        <w:t>przetargu.</w:t>
      </w:r>
    </w:p>
    <w:p w14:paraId="60C84596" w14:textId="7B6D37AB" w:rsidR="00421C75" w:rsidRPr="00792CDE" w:rsidRDefault="00421C75" w:rsidP="00421C75">
      <w:pPr>
        <w:spacing w:line="276" w:lineRule="auto"/>
        <w:ind w:left="113"/>
        <w:jc w:val="both"/>
        <w:rPr>
          <w:rFonts w:cs="Calibri"/>
          <w:bCs/>
          <w:sz w:val="24"/>
          <w:szCs w:val="24"/>
        </w:rPr>
      </w:pPr>
      <w:r w:rsidRPr="00792CDE">
        <w:rPr>
          <w:rFonts w:cs="Calibri"/>
          <w:sz w:val="24"/>
          <w:szCs w:val="24"/>
        </w:rPr>
        <w:t xml:space="preserve">Skorzystanie przez osobę, której dane dotyczą, z uprawnienia do sprostowania lub uzupełnienia danych osobowych, o którym mowa w art. 16 RODO, nie może skutkować zmianą wyniku </w:t>
      </w:r>
      <w:r w:rsidR="009B487D">
        <w:rPr>
          <w:rFonts w:cs="Calibri"/>
          <w:sz w:val="24"/>
          <w:szCs w:val="24"/>
        </w:rPr>
        <w:t xml:space="preserve">przetargu </w:t>
      </w:r>
      <w:r w:rsidRPr="00792CDE">
        <w:rPr>
          <w:rFonts w:cs="Calibri"/>
          <w:sz w:val="24"/>
          <w:szCs w:val="24"/>
        </w:rPr>
        <w:t>ani zmianą postanowień umowy w zakresie niezgodnym z ustawą.</w:t>
      </w:r>
    </w:p>
    <w:p w14:paraId="0AA16804" w14:textId="0D61416E" w:rsidR="00421C75" w:rsidRPr="00792CDE" w:rsidRDefault="00421C75" w:rsidP="00EF2729">
      <w:pPr>
        <w:spacing w:line="276" w:lineRule="auto"/>
        <w:ind w:left="113"/>
        <w:jc w:val="both"/>
        <w:rPr>
          <w:rFonts w:cs="Calibri"/>
          <w:sz w:val="24"/>
          <w:szCs w:val="24"/>
        </w:rPr>
      </w:pPr>
      <w:r w:rsidRPr="00792CDE">
        <w:rPr>
          <w:rFonts w:cs="Calibri"/>
          <w:sz w:val="24"/>
          <w:szCs w:val="24"/>
        </w:rPr>
        <w:lastRenderedPageBreak/>
        <w:t xml:space="preserve">Wystąpienie z żądaniem, o którym mowa w art. 18 ust. 1 RODO, nie ogranicza przetwarzania danych osobowych do czasu zakończenia </w:t>
      </w:r>
      <w:r w:rsidR="009B487D">
        <w:rPr>
          <w:rFonts w:cs="Calibri"/>
          <w:sz w:val="24"/>
          <w:szCs w:val="24"/>
        </w:rPr>
        <w:t>przetargu</w:t>
      </w:r>
    </w:p>
    <w:p w14:paraId="6D2025B6" w14:textId="11F10794" w:rsidR="00421C75" w:rsidRDefault="009B487D" w:rsidP="00421C75">
      <w:pPr>
        <w:spacing w:line="276" w:lineRule="auto"/>
        <w:ind w:left="113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Oferenci</w:t>
      </w:r>
      <w:r w:rsidR="00421C75" w:rsidRPr="00792CDE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421C75" w:rsidRPr="00792CDE">
        <w:rPr>
          <w:rFonts w:cs="Calibri"/>
          <w:b/>
          <w:bCs/>
          <w:sz w:val="24"/>
          <w:szCs w:val="24"/>
        </w:rPr>
        <w:t>niebędąc</w:t>
      </w:r>
      <w:proofErr w:type="spellEnd"/>
      <w:r w:rsidR="00421C75" w:rsidRPr="00792CDE">
        <w:rPr>
          <w:rFonts w:cs="Calibri"/>
          <w:b/>
          <w:bCs/>
          <w:sz w:val="24"/>
          <w:szCs w:val="24"/>
        </w:rPr>
        <w:t xml:space="preserve"> osobami fizycznymi zobowiązani są do zapoznania z w/w klauzulą informacyjną wszystkich osób, których dane osobowe przekazywane są przez </w:t>
      </w:r>
      <w:r>
        <w:rPr>
          <w:rFonts w:cs="Calibri"/>
          <w:b/>
          <w:bCs/>
          <w:sz w:val="24"/>
          <w:szCs w:val="24"/>
        </w:rPr>
        <w:t>Oferentów</w:t>
      </w:r>
      <w:r w:rsidRPr="00792CDE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Wydzierżawiającemu</w:t>
      </w:r>
      <w:r w:rsidRPr="00792CDE">
        <w:rPr>
          <w:rFonts w:cs="Calibri"/>
          <w:b/>
          <w:bCs/>
          <w:sz w:val="24"/>
          <w:szCs w:val="24"/>
        </w:rPr>
        <w:t xml:space="preserve"> </w:t>
      </w:r>
      <w:r w:rsidR="00421C75" w:rsidRPr="00792CDE">
        <w:rPr>
          <w:rFonts w:cs="Calibri"/>
          <w:b/>
          <w:bCs/>
          <w:sz w:val="24"/>
          <w:szCs w:val="24"/>
        </w:rPr>
        <w:t>wraz z ofertą lub wraz z jakimkolwiek innym dokumentem lub oświadczeniem.</w:t>
      </w:r>
    </w:p>
    <w:p w14:paraId="3B921F07" w14:textId="77777777" w:rsidR="002D4D72" w:rsidRPr="003D7FDC" w:rsidRDefault="002D4D72" w:rsidP="002D4D72">
      <w:pPr>
        <w:spacing w:line="276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2D4D72" w:rsidRPr="003D7FDC" w14:paraId="45E6B1EA" w14:textId="77777777" w:rsidTr="000E027F">
        <w:tc>
          <w:tcPr>
            <w:tcW w:w="5000" w:type="pct"/>
            <w:shd w:val="clear" w:color="auto" w:fill="003CA6"/>
          </w:tcPr>
          <w:p w14:paraId="6FBD22A3" w14:textId="16A888D3" w:rsidR="002D4D72" w:rsidRPr="003D7FDC" w:rsidRDefault="002D4D72" w:rsidP="001F1672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>INFORMACJE DODATKOWE</w:t>
            </w: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t xml:space="preserve"> </w:t>
            </w: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6640" behindDoc="0" locked="0" layoutInCell="1" allowOverlap="1" wp14:anchorId="58256844" wp14:editId="2E1DCE7F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</w:t>
            </w:r>
          </w:p>
        </w:tc>
      </w:tr>
    </w:tbl>
    <w:p w14:paraId="779506A0" w14:textId="18981958" w:rsidR="008937E1" w:rsidRPr="007643BA" w:rsidRDefault="000E027F" w:rsidP="00A36857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7643BA">
        <w:rPr>
          <w:rFonts w:cs="Calibri"/>
          <w:color w:val="000000" w:themeColor="text1"/>
          <w:sz w:val="24"/>
          <w:szCs w:val="24"/>
        </w:rPr>
        <w:t xml:space="preserve">Zgodnie z </w:t>
      </w:r>
      <w:r w:rsidR="00A36857" w:rsidRPr="009F39BD">
        <w:rPr>
          <w:rFonts w:cs="Calibri"/>
          <w:color w:val="000000" w:themeColor="text1"/>
          <w:sz w:val="24"/>
          <w:szCs w:val="24"/>
        </w:rPr>
        <w:t xml:space="preserve">§18 ust. 2 pkt 7 lit. a) oraz pkt 19 </w:t>
      </w:r>
      <w:r w:rsidR="00A36857" w:rsidRPr="007643BA">
        <w:rPr>
          <w:rFonts w:cs="Calibri"/>
          <w:color w:val="000000" w:themeColor="text1"/>
          <w:sz w:val="24"/>
          <w:szCs w:val="24"/>
        </w:rPr>
        <w:t xml:space="preserve">Statutu Katowickiej Specjalnej Strefy Ekonomicznej S.A. w Katowicach </w:t>
      </w:r>
      <w:r w:rsidR="008937E1" w:rsidRPr="007643BA">
        <w:rPr>
          <w:rFonts w:cs="Calibri"/>
          <w:color w:val="000000" w:themeColor="text1"/>
          <w:sz w:val="24"/>
          <w:szCs w:val="24"/>
        </w:rPr>
        <w:t xml:space="preserve">Przed rozstrzygnięciem </w:t>
      </w:r>
      <w:r w:rsidRPr="007643BA">
        <w:rPr>
          <w:rFonts w:cs="Calibri"/>
          <w:color w:val="000000" w:themeColor="text1"/>
          <w:sz w:val="24"/>
          <w:szCs w:val="24"/>
        </w:rPr>
        <w:t>przetargu Wydzierżawiający</w:t>
      </w:r>
      <w:r w:rsidR="008937E1" w:rsidRPr="007643BA">
        <w:rPr>
          <w:rFonts w:cs="Calibri"/>
          <w:color w:val="000000" w:themeColor="text1"/>
          <w:sz w:val="24"/>
          <w:szCs w:val="24"/>
        </w:rPr>
        <w:t xml:space="preserve"> </w:t>
      </w:r>
      <w:r w:rsidRPr="007643BA">
        <w:rPr>
          <w:rFonts w:cs="Calibri"/>
          <w:color w:val="000000" w:themeColor="text1"/>
          <w:sz w:val="24"/>
          <w:szCs w:val="24"/>
        </w:rPr>
        <w:t xml:space="preserve">zobowiązany jest </w:t>
      </w:r>
      <w:r w:rsidR="008937E1" w:rsidRPr="007643BA">
        <w:rPr>
          <w:rFonts w:cs="Calibri"/>
          <w:color w:val="000000" w:themeColor="text1"/>
          <w:sz w:val="24"/>
          <w:szCs w:val="24"/>
        </w:rPr>
        <w:t xml:space="preserve">uzyskać zgodę Organów </w:t>
      </w:r>
      <w:r w:rsidRPr="007643BA">
        <w:rPr>
          <w:rFonts w:cs="Calibri"/>
          <w:color w:val="000000" w:themeColor="text1"/>
          <w:sz w:val="24"/>
          <w:szCs w:val="24"/>
        </w:rPr>
        <w:t>Wydzierżawiającego na zawarcie umowy z Oferentem, którego oferta zostanie wybrana przez Wydzierżawiającego jako najkorzystniejsza</w:t>
      </w:r>
      <w:r w:rsidR="008937E1" w:rsidRPr="007643BA">
        <w:rPr>
          <w:rFonts w:cs="Calibri"/>
          <w:color w:val="000000" w:themeColor="text1"/>
          <w:sz w:val="24"/>
          <w:szCs w:val="24"/>
        </w:rPr>
        <w:t xml:space="preserve">. Brak zgody właściwych </w:t>
      </w:r>
      <w:r w:rsidRPr="007643BA">
        <w:rPr>
          <w:rFonts w:cs="Calibri"/>
          <w:color w:val="000000" w:themeColor="text1"/>
          <w:sz w:val="24"/>
          <w:szCs w:val="24"/>
        </w:rPr>
        <w:t>O</w:t>
      </w:r>
      <w:r w:rsidR="008937E1" w:rsidRPr="007643BA">
        <w:rPr>
          <w:rFonts w:cs="Calibri"/>
          <w:color w:val="000000" w:themeColor="text1"/>
          <w:sz w:val="24"/>
          <w:szCs w:val="24"/>
        </w:rPr>
        <w:t xml:space="preserve">rganów </w:t>
      </w:r>
      <w:r w:rsidRPr="007643BA">
        <w:rPr>
          <w:rFonts w:cs="Calibri"/>
          <w:color w:val="000000" w:themeColor="text1"/>
          <w:sz w:val="24"/>
          <w:szCs w:val="24"/>
        </w:rPr>
        <w:t xml:space="preserve">Wydzierżawiającego, wskazanej w zdaniu poprzedzającym, </w:t>
      </w:r>
      <w:r w:rsidR="008937E1" w:rsidRPr="007643BA">
        <w:rPr>
          <w:rFonts w:cs="Calibri"/>
          <w:color w:val="000000" w:themeColor="text1"/>
          <w:sz w:val="24"/>
          <w:szCs w:val="24"/>
        </w:rPr>
        <w:t xml:space="preserve">skutkował będzie unieważnieniem </w:t>
      </w:r>
      <w:r w:rsidRPr="007643BA">
        <w:rPr>
          <w:rFonts w:cs="Calibri"/>
          <w:color w:val="000000" w:themeColor="text1"/>
          <w:sz w:val="24"/>
          <w:szCs w:val="24"/>
        </w:rPr>
        <w:t>przetargu</w:t>
      </w:r>
      <w:r w:rsidR="008937E1" w:rsidRPr="007643BA">
        <w:rPr>
          <w:rFonts w:cs="Calibri"/>
          <w:color w:val="000000" w:themeColor="text1"/>
          <w:sz w:val="24"/>
          <w:szCs w:val="24"/>
        </w:rPr>
        <w:t xml:space="preserve">. </w:t>
      </w:r>
    </w:p>
    <w:p w14:paraId="78550C37" w14:textId="1E1108DB" w:rsidR="002D4D72" w:rsidRDefault="000E027F" w:rsidP="000E027F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7643BA">
        <w:rPr>
          <w:rFonts w:cs="Calibri"/>
          <w:color w:val="000000" w:themeColor="text1"/>
          <w:sz w:val="24"/>
          <w:szCs w:val="24"/>
        </w:rPr>
        <w:t>Wydzierżawiający</w:t>
      </w:r>
      <w:r w:rsidR="002D4D72" w:rsidRPr="007643BA">
        <w:rPr>
          <w:rFonts w:cs="Calibri"/>
          <w:color w:val="000000" w:themeColor="text1"/>
          <w:sz w:val="24"/>
          <w:szCs w:val="24"/>
        </w:rPr>
        <w:t xml:space="preserve"> zastrzega sobie prawo do unieważnienia postępowania bez podania przyczyny.</w:t>
      </w:r>
    </w:p>
    <w:p w14:paraId="48BFC5E2" w14:textId="0017390F" w:rsidR="00C512CC" w:rsidRPr="007643BA" w:rsidRDefault="00C512CC" w:rsidP="000E027F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Wydzierżawiający zastrzega sobie prawo do zmiany warunków przetargu. </w:t>
      </w:r>
    </w:p>
    <w:p w14:paraId="0458A5DE" w14:textId="7C7FE00C" w:rsidR="00246F34" w:rsidRPr="007643BA" w:rsidRDefault="00246F34" w:rsidP="000E027F">
      <w:pPr>
        <w:pStyle w:val="Akapitzlist"/>
        <w:numPr>
          <w:ilvl w:val="0"/>
          <w:numId w:val="36"/>
        </w:num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7643BA">
        <w:rPr>
          <w:rFonts w:cs="Calibri"/>
          <w:color w:val="000000" w:themeColor="text1"/>
          <w:sz w:val="24"/>
          <w:szCs w:val="24"/>
        </w:rPr>
        <w:t>W sprawach nieuregulowanych w SWZ zastosowanie znajdują pr</w:t>
      </w:r>
      <w:r w:rsidR="00704B72" w:rsidRPr="007643BA">
        <w:rPr>
          <w:rFonts w:cs="Calibri"/>
          <w:color w:val="000000" w:themeColor="text1"/>
          <w:sz w:val="24"/>
          <w:szCs w:val="24"/>
        </w:rPr>
        <w:t xml:space="preserve">zepisy powszechnie obowiązujące, </w:t>
      </w:r>
      <w:r w:rsidRPr="007643BA">
        <w:rPr>
          <w:rFonts w:cs="Calibri"/>
          <w:color w:val="000000" w:themeColor="text1"/>
          <w:sz w:val="24"/>
          <w:szCs w:val="24"/>
        </w:rPr>
        <w:t xml:space="preserve">Regulamin postępowania przy zawieraniu umów najmu, </w:t>
      </w:r>
      <w:r w:rsidR="009F39BD" w:rsidRPr="007643BA">
        <w:rPr>
          <w:rFonts w:cs="Calibri"/>
          <w:color w:val="000000" w:themeColor="text1"/>
          <w:sz w:val="24"/>
          <w:szCs w:val="24"/>
        </w:rPr>
        <w:t>dzierżawy</w:t>
      </w:r>
      <w:r w:rsidRPr="007643BA">
        <w:rPr>
          <w:rFonts w:cs="Calibri"/>
          <w:color w:val="000000" w:themeColor="text1"/>
          <w:sz w:val="24"/>
          <w:szCs w:val="24"/>
        </w:rPr>
        <w:t xml:space="preserve"> i innych umów o oddanie składnika majątkowego Akceleratora biznesowego KSSENON do odpłatnego korzystania innym podmiotom zewnętrznym z dnia 11 kwietnia 2023r.</w:t>
      </w:r>
      <w:r w:rsidR="00E715EC" w:rsidRPr="007643BA">
        <w:rPr>
          <w:rFonts w:cs="Calibri"/>
          <w:color w:val="000000" w:themeColor="text1"/>
          <w:sz w:val="24"/>
          <w:szCs w:val="24"/>
        </w:rPr>
        <w:t>(dalej jako: „Regulamin”)</w:t>
      </w:r>
      <w:r w:rsidR="00704B72" w:rsidRPr="007643BA">
        <w:rPr>
          <w:rFonts w:cs="Calibri"/>
          <w:color w:val="000000" w:themeColor="text1"/>
          <w:sz w:val="24"/>
          <w:szCs w:val="24"/>
        </w:rPr>
        <w:t xml:space="preserve">, jak również </w:t>
      </w:r>
      <w:r w:rsidR="00A36857" w:rsidRPr="007643BA">
        <w:rPr>
          <w:rFonts w:cs="Calibri"/>
          <w:color w:val="000000" w:themeColor="text1"/>
          <w:sz w:val="24"/>
          <w:szCs w:val="24"/>
        </w:rPr>
        <w:t>Statutu</w:t>
      </w:r>
      <w:r w:rsidR="00704B72" w:rsidRPr="007643BA">
        <w:rPr>
          <w:rFonts w:cs="Calibri"/>
          <w:color w:val="000000" w:themeColor="text1"/>
          <w:sz w:val="24"/>
          <w:szCs w:val="24"/>
        </w:rPr>
        <w:t xml:space="preserve"> Katowickiej Specjalnej Strefy Ekonomicznej S.A. w Katowicach. </w:t>
      </w:r>
    </w:p>
    <w:p w14:paraId="08226474" w14:textId="77777777" w:rsidR="008937E1" w:rsidRPr="00762C97" w:rsidRDefault="008937E1" w:rsidP="002D4D72">
      <w:pPr>
        <w:spacing w:before="120" w:after="120"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shd w:val="clear" w:color="auto" w:fill="003CA6"/>
        <w:tblLook w:val="04A0" w:firstRow="1" w:lastRow="0" w:firstColumn="1" w:lastColumn="0" w:noHBand="0" w:noVBand="1"/>
      </w:tblPr>
      <w:tblGrid>
        <w:gridCol w:w="9060"/>
      </w:tblGrid>
      <w:tr w:rsidR="00421C75" w:rsidRPr="003D7FDC" w14:paraId="531D8169" w14:textId="77777777" w:rsidTr="000E027F">
        <w:tc>
          <w:tcPr>
            <w:tcW w:w="5000" w:type="pct"/>
            <w:shd w:val="clear" w:color="auto" w:fill="003CA6"/>
          </w:tcPr>
          <w:p w14:paraId="74A75966" w14:textId="77777777" w:rsidR="00421C75" w:rsidRPr="003D7FDC" w:rsidRDefault="00421C75" w:rsidP="001F1672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D7FDC">
              <w:rPr>
                <w:rFonts w:cs="Calibri"/>
                <w:noProof/>
                <w:color w:val="DEEAF6" w:themeColor="accent1" w:themeTint="33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080" behindDoc="0" locked="0" layoutInCell="1" allowOverlap="1" wp14:anchorId="6739FA47" wp14:editId="3643666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228600" cy="353060"/>
                  <wp:effectExtent l="0" t="0" r="0" b="889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172" b="94828" l="0" r="96000">
                                        <a14:foregroundMark x1="24000" y1="17241" x2="24000" y2="17241"/>
                                        <a14:foregroundMark x1="29333" y1="35345" x2="29333" y2="35345"/>
                                        <a14:foregroundMark x1="38667" y1="44828" x2="38667" y2="44828"/>
                                        <a14:foregroundMark x1="48000" y1="75862" x2="48000" y2="75862"/>
                                        <a14:foregroundMark x1="64000" y1="83621" x2="64000" y2="836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D7FDC">
              <w:rPr>
                <w:rFonts w:cs="Calibri"/>
                <w:b/>
                <w:bCs/>
                <w:color w:val="DEEAF6" w:themeColor="accent1" w:themeTint="33"/>
                <w:sz w:val="24"/>
                <w:szCs w:val="24"/>
              </w:rPr>
              <w:t xml:space="preserve"> ZAŁĄCZNIKI DO SWZ</w:t>
            </w:r>
          </w:p>
        </w:tc>
      </w:tr>
    </w:tbl>
    <w:p w14:paraId="7B4B0887" w14:textId="77777777" w:rsidR="00421C75" w:rsidRPr="00792CDE" w:rsidRDefault="00421C75" w:rsidP="00421C75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792CDE">
        <w:rPr>
          <w:rFonts w:cs="Calibri"/>
          <w:b/>
          <w:sz w:val="24"/>
          <w:szCs w:val="24"/>
        </w:rPr>
        <w:t>załączniki do SWZ:</w:t>
      </w:r>
    </w:p>
    <w:p w14:paraId="0893189C" w14:textId="1413E0F2" w:rsidR="00421C75" w:rsidRPr="00BE730E" w:rsidRDefault="00421C75" w:rsidP="001F16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BE730E">
        <w:rPr>
          <w:rFonts w:cs="Calibri"/>
          <w:sz w:val="24"/>
          <w:szCs w:val="24"/>
        </w:rPr>
        <w:t>Formularz oferty</w:t>
      </w:r>
      <w:r w:rsidR="00994B89" w:rsidRPr="00BE730E">
        <w:rPr>
          <w:rFonts w:cs="Calibri"/>
          <w:sz w:val="24"/>
          <w:szCs w:val="24"/>
        </w:rPr>
        <w:t>.</w:t>
      </w:r>
    </w:p>
    <w:p w14:paraId="747CBEB3" w14:textId="5063EB5E" w:rsidR="00D613ED" w:rsidRDefault="00D3245E" w:rsidP="001F16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Formularz cenowy</w:t>
      </w:r>
    </w:p>
    <w:p w14:paraId="4528A67E" w14:textId="7048546E" w:rsidR="00F76C97" w:rsidRDefault="00F76C97" w:rsidP="001F16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BE730E">
        <w:rPr>
          <w:rFonts w:cs="Calibri"/>
          <w:sz w:val="24"/>
          <w:szCs w:val="24"/>
        </w:rPr>
        <w:t xml:space="preserve">Wykaz </w:t>
      </w:r>
      <w:r w:rsidR="0064239D" w:rsidRPr="00BE730E">
        <w:rPr>
          <w:rFonts w:cs="Calibri"/>
          <w:sz w:val="24"/>
          <w:szCs w:val="24"/>
        </w:rPr>
        <w:t>zrealizowanych usług dystrybucji</w:t>
      </w:r>
      <w:r w:rsidR="00994B89" w:rsidRPr="00BE730E">
        <w:rPr>
          <w:rFonts w:cs="Calibri"/>
          <w:sz w:val="24"/>
          <w:szCs w:val="24"/>
        </w:rPr>
        <w:t>.</w:t>
      </w:r>
    </w:p>
    <w:p w14:paraId="52D905F3" w14:textId="4BA0B785" w:rsidR="00D3245E" w:rsidRDefault="00D3245E" w:rsidP="001F16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osób</w:t>
      </w:r>
    </w:p>
    <w:p w14:paraId="6FAD4075" w14:textId="50C3381A" w:rsidR="00D3245E" w:rsidRPr="00BE730E" w:rsidRDefault="00D3245E" w:rsidP="00D3245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BE730E">
        <w:rPr>
          <w:rFonts w:cs="Calibri"/>
          <w:sz w:val="24"/>
          <w:szCs w:val="24"/>
        </w:rPr>
        <w:t xml:space="preserve">Projekt </w:t>
      </w:r>
      <w:r w:rsidR="00E715EC">
        <w:rPr>
          <w:rFonts w:cs="Calibri"/>
          <w:sz w:val="24"/>
          <w:szCs w:val="24"/>
        </w:rPr>
        <w:t>postanowień</w:t>
      </w:r>
      <w:r w:rsidR="00E715EC" w:rsidRPr="00BE730E">
        <w:rPr>
          <w:rFonts w:cs="Calibri"/>
          <w:sz w:val="24"/>
          <w:szCs w:val="24"/>
        </w:rPr>
        <w:t xml:space="preserve"> </w:t>
      </w:r>
      <w:r w:rsidRPr="00BE730E">
        <w:rPr>
          <w:rFonts w:cs="Calibri"/>
          <w:sz w:val="24"/>
          <w:szCs w:val="24"/>
        </w:rPr>
        <w:t>umowy z załącznikami.</w:t>
      </w:r>
    </w:p>
    <w:p w14:paraId="318AAA45" w14:textId="21DBE81D" w:rsidR="009C2E46" w:rsidRDefault="0064239D" w:rsidP="001F16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BE730E">
        <w:rPr>
          <w:rFonts w:cs="Calibri"/>
          <w:sz w:val="24"/>
          <w:szCs w:val="24"/>
        </w:rPr>
        <w:t>Schematy instalacji elektrycznej obiektu</w:t>
      </w:r>
      <w:r w:rsidR="00994B89" w:rsidRPr="00BE730E">
        <w:rPr>
          <w:rFonts w:cs="Calibri"/>
          <w:sz w:val="24"/>
          <w:szCs w:val="24"/>
        </w:rPr>
        <w:t>.</w:t>
      </w:r>
    </w:p>
    <w:p w14:paraId="29185122" w14:textId="32A0E3DF" w:rsidR="00E715EC" w:rsidRPr="007643BA" w:rsidRDefault="00E715E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Wzór oświadczenia Oferenta o zapoznaniu się i akceptacji stanu prawnego i faktycznego, w tym technicznego przedmiotu przetargu</w:t>
      </w:r>
      <w:r w:rsidR="00735151">
        <w:rPr>
          <w:rFonts w:cs="Calibri"/>
          <w:sz w:val="24"/>
          <w:szCs w:val="24"/>
        </w:rPr>
        <w:t xml:space="preserve">, </w:t>
      </w:r>
      <w:r w:rsidRPr="007643BA">
        <w:rPr>
          <w:rFonts w:cs="Calibri"/>
          <w:sz w:val="24"/>
          <w:szCs w:val="24"/>
        </w:rPr>
        <w:t>postanowień Regulaminu, treści ogłoszenia i projektu umowy,</w:t>
      </w:r>
      <w:r w:rsidR="00735151">
        <w:rPr>
          <w:rFonts w:cs="Calibri"/>
          <w:sz w:val="24"/>
          <w:szCs w:val="24"/>
        </w:rPr>
        <w:t xml:space="preserve"> oraz </w:t>
      </w:r>
      <w:r w:rsidRPr="007643BA">
        <w:rPr>
          <w:rFonts w:cs="Calibri"/>
          <w:sz w:val="24"/>
          <w:szCs w:val="24"/>
        </w:rPr>
        <w:t>o nieposiadaniu przez Oferenta wymagalnych zobowiązań wobec Wydzierżawiającego.</w:t>
      </w:r>
    </w:p>
    <w:sectPr w:rsidR="00E715EC" w:rsidRPr="007643BA" w:rsidSect="004676A3">
      <w:footerReference w:type="default" r:id="rId20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E488" w16cex:dateUtc="2023-04-24T09:20:00Z"/>
  <w16cex:commentExtensible w16cex:durableId="27F0E780" w16cex:dateUtc="2023-04-24T09:33:00Z"/>
  <w16cex:commentExtensible w16cex:durableId="27F0E9DA" w16cex:dateUtc="2023-04-24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DFBCC8" w16cid:durableId="27F0E488"/>
  <w16cid:commentId w16cid:paraId="587FC3D7" w16cid:durableId="27F0E780"/>
  <w16cid:commentId w16cid:paraId="0EA3A3D7" w16cid:durableId="27F0E9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A283" w14:textId="77777777" w:rsidR="00534F86" w:rsidRDefault="00534F86" w:rsidP="00873E87">
      <w:pPr>
        <w:spacing w:after="0" w:line="240" w:lineRule="auto"/>
      </w:pPr>
      <w:r>
        <w:separator/>
      </w:r>
    </w:p>
  </w:endnote>
  <w:endnote w:type="continuationSeparator" w:id="0">
    <w:p w14:paraId="21036FEE" w14:textId="77777777" w:rsidR="00534F86" w:rsidRDefault="00534F86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3252439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136040" w14:textId="5CF46978" w:rsidR="008E6D5D" w:rsidRPr="00775547" w:rsidRDefault="008E6D5D">
            <w:pPr>
              <w:pStyle w:val="Stopka"/>
              <w:jc w:val="right"/>
              <w:rPr>
                <w:sz w:val="20"/>
              </w:rPr>
            </w:pPr>
            <w:r w:rsidRPr="00775547">
              <w:rPr>
                <w:sz w:val="20"/>
              </w:rPr>
              <w:t xml:space="preserve">Strona </w:t>
            </w:r>
            <w:r w:rsidRPr="00775547">
              <w:rPr>
                <w:b/>
                <w:bCs/>
                <w:szCs w:val="24"/>
              </w:rPr>
              <w:fldChar w:fldCharType="begin"/>
            </w:r>
            <w:r w:rsidRPr="00775547">
              <w:rPr>
                <w:b/>
                <w:bCs/>
                <w:sz w:val="20"/>
              </w:rPr>
              <w:instrText>PAGE</w:instrText>
            </w:r>
            <w:r w:rsidRPr="00775547">
              <w:rPr>
                <w:b/>
                <w:bCs/>
                <w:szCs w:val="24"/>
              </w:rPr>
              <w:fldChar w:fldCharType="separate"/>
            </w:r>
            <w:r w:rsidR="00074A40">
              <w:rPr>
                <w:b/>
                <w:bCs/>
                <w:noProof/>
                <w:sz w:val="20"/>
              </w:rPr>
              <w:t>19</w:t>
            </w:r>
            <w:r w:rsidRPr="00775547">
              <w:rPr>
                <w:b/>
                <w:bCs/>
                <w:szCs w:val="24"/>
              </w:rPr>
              <w:fldChar w:fldCharType="end"/>
            </w:r>
            <w:r w:rsidRPr="00775547">
              <w:rPr>
                <w:sz w:val="20"/>
              </w:rPr>
              <w:t xml:space="preserve"> z </w:t>
            </w:r>
            <w:r w:rsidRPr="00775547">
              <w:rPr>
                <w:b/>
                <w:bCs/>
                <w:szCs w:val="24"/>
              </w:rPr>
              <w:fldChar w:fldCharType="begin"/>
            </w:r>
            <w:r w:rsidRPr="00775547">
              <w:rPr>
                <w:b/>
                <w:bCs/>
                <w:sz w:val="20"/>
              </w:rPr>
              <w:instrText>NUMPAGES</w:instrText>
            </w:r>
            <w:r w:rsidRPr="00775547">
              <w:rPr>
                <w:b/>
                <w:bCs/>
                <w:szCs w:val="24"/>
              </w:rPr>
              <w:fldChar w:fldCharType="separate"/>
            </w:r>
            <w:r w:rsidR="00074A40">
              <w:rPr>
                <w:b/>
                <w:bCs/>
                <w:noProof/>
                <w:sz w:val="20"/>
              </w:rPr>
              <w:t>19</w:t>
            </w:r>
            <w:r w:rsidRPr="0077554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1EAA128" w14:textId="77777777" w:rsidR="008E6D5D" w:rsidRDefault="008E6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7D11" w14:textId="77777777" w:rsidR="00534F86" w:rsidRDefault="00534F86" w:rsidP="00873E87">
      <w:pPr>
        <w:spacing w:after="0" w:line="240" w:lineRule="auto"/>
      </w:pPr>
      <w:r>
        <w:separator/>
      </w:r>
    </w:p>
  </w:footnote>
  <w:footnote w:type="continuationSeparator" w:id="0">
    <w:p w14:paraId="21A49E04" w14:textId="77777777" w:rsidR="00534F86" w:rsidRDefault="00534F86" w:rsidP="0087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A3912"/>
    <w:multiLevelType w:val="multilevel"/>
    <w:tmpl w:val="05B8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57A1D69"/>
    <w:multiLevelType w:val="hybridMultilevel"/>
    <w:tmpl w:val="0F6C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764B6"/>
    <w:multiLevelType w:val="hybridMultilevel"/>
    <w:tmpl w:val="AD9A6CC2"/>
    <w:lvl w:ilvl="0" w:tplc="0754A1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C7B77"/>
    <w:multiLevelType w:val="multilevel"/>
    <w:tmpl w:val="5C520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23D13983"/>
    <w:multiLevelType w:val="hybridMultilevel"/>
    <w:tmpl w:val="78CC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7F72"/>
    <w:multiLevelType w:val="hybridMultilevel"/>
    <w:tmpl w:val="F63C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55DF"/>
    <w:multiLevelType w:val="hybridMultilevel"/>
    <w:tmpl w:val="56D4984A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3507"/>
    <w:multiLevelType w:val="hybridMultilevel"/>
    <w:tmpl w:val="650E6876"/>
    <w:lvl w:ilvl="0" w:tplc="B3F08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884142"/>
    <w:multiLevelType w:val="multilevel"/>
    <w:tmpl w:val="1FC67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940D4F"/>
    <w:multiLevelType w:val="hybridMultilevel"/>
    <w:tmpl w:val="68421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5D9A"/>
    <w:multiLevelType w:val="hybridMultilevel"/>
    <w:tmpl w:val="31BA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4F67D0"/>
    <w:multiLevelType w:val="hybridMultilevel"/>
    <w:tmpl w:val="C21C6168"/>
    <w:lvl w:ilvl="0" w:tplc="D536F1BA">
      <w:start w:val="1"/>
      <w:numFmt w:val="lowerLetter"/>
      <w:lvlText w:val="%1)"/>
      <w:lvlJc w:val="left"/>
      <w:pPr>
        <w:ind w:left="1637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5A2692"/>
    <w:multiLevelType w:val="hybridMultilevel"/>
    <w:tmpl w:val="447219F2"/>
    <w:lvl w:ilvl="0" w:tplc="616E1DDE">
      <w:start w:val="10"/>
      <w:numFmt w:val="decimal"/>
      <w:lvlText w:val="%1"/>
      <w:lvlJc w:val="left"/>
      <w:pPr>
        <w:ind w:left="1080" w:hanging="360"/>
      </w:pPr>
      <w:rPr>
        <w:rFonts w:hint="default"/>
        <w:color w:val="DEEAF6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3545EC"/>
    <w:multiLevelType w:val="hybridMultilevel"/>
    <w:tmpl w:val="261077A6"/>
    <w:lvl w:ilvl="0" w:tplc="7CBE2B60">
      <w:start w:val="1"/>
      <w:numFmt w:val="lowerLetter"/>
      <w:lvlText w:val="%1)"/>
      <w:lvlJc w:val="left"/>
      <w:pPr>
        <w:ind w:left="6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2A15F60"/>
    <w:multiLevelType w:val="hybridMultilevel"/>
    <w:tmpl w:val="7D0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B69E8"/>
    <w:multiLevelType w:val="hybridMultilevel"/>
    <w:tmpl w:val="BFE2CED4"/>
    <w:lvl w:ilvl="0" w:tplc="F7065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347E0"/>
    <w:multiLevelType w:val="hybridMultilevel"/>
    <w:tmpl w:val="64AEEFD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4F6403C3"/>
    <w:multiLevelType w:val="hybridMultilevel"/>
    <w:tmpl w:val="FE84D9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AC332F"/>
    <w:multiLevelType w:val="hybridMultilevel"/>
    <w:tmpl w:val="B0068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714121"/>
    <w:multiLevelType w:val="hybridMultilevel"/>
    <w:tmpl w:val="0A105E40"/>
    <w:lvl w:ilvl="0" w:tplc="E242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A624A"/>
    <w:multiLevelType w:val="hybridMultilevel"/>
    <w:tmpl w:val="62D88CFC"/>
    <w:lvl w:ilvl="0" w:tplc="3F1467C4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5BAF1CED"/>
    <w:multiLevelType w:val="hybridMultilevel"/>
    <w:tmpl w:val="DA2C462E"/>
    <w:lvl w:ilvl="0" w:tplc="34447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C627DD"/>
    <w:multiLevelType w:val="hybridMultilevel"/>
    <w:tmpl w:val="5BD8DE52"/>
    <w:lvl w:ilvl="0" w:tplc="93908A7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9118C"/>
    <w:multiLevelType w:val="hybridMultilevel"/>
    <w:tmpl w:val="CFA211C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0F01A20"/>
    <w:multiLevelType w:val="hybridMultilevel"/>
    <w:tmpl w:val="21644E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15253B"/>
    <w:multiLevelType w:val="multilevel"/>
    <w:tmpl w:val="580E6CD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5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E2304A"/>
    <w:multiLevelType w:val="multilevel"/>
    <w:tmpl w:val="6C126AF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25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6" w:hanging="1800"/>
      </w:pPr>
      <w:rPr>
        <w:rFonts w:hint="default"/>
      </w:rPr>
    </w:lvl>
  </w:abstractNum>
  <w:abstractNum w:abstractNumId="37" w15:restartNumberingAfterBreak="0">
    <w:nsid w:val="6FA278E4"/>
    <w:multiLevelType w:val="multilevel"/>
    <w:tmpl w:val="063C7DD4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none"/>
      <w:isLgl/>
      <w:lvlText w:val="3.1"/>
      <w:lvlJc w:val="left"/>
      <w:pPr>
        <w:ind w:left="25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6" w:hanging="1800"/>
      </w:pPr>
      <w:rPr>
        <w:rFonts w:hint="default"/>
      </w:rPr>
    </w:lvl>
  </w:abstractNum>
  <w:abstractNum w:abstractNumId="38" w15:restartNumberingAfterBreak="0">
    <w:nsid w:val="7062385A"/>
    <w:multiLevelType w:val="hybridMultilevel"/>
    <w:tmpl w:val="0470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3352B9"/>
    <w:multiLevelType w:val="multilevel"/>
    <w:tmpl w:val="30187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E10E61"/>
    <w:multiLevelType w:val="hybridMultilevel"/>
    <w:tmpl w:val="CD1086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200DCEC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211F31"/>
    <w:multiLevelType w:val="hybridMultilevel"/>
    <w:tmpl w:val="85520E60"/>
    <w:lvl w:ilvl="0" w:tplc="C18A6EAA">
      <w:start w:val="10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6"/>
  </w:num>
  <w:num w:numId="4">
    <w:abstractNumId w:val="29"/>
  </w:num>
  <w:num w:numId="5">
    <w:abstractNumId w:val="9"/>
  </w:num>
  <w:num w:numId="6">
    <w:abstractNumId w:val="24"/>
  </w:num>
  <w:num w:numId="7">
    <w:abstractNumId w:val="41"/>
  </w:num>
  <w:num w:numId="8">
    <w:abstractNumId w:val="7"/>
  </w:num>
  <w:num w:numId="9">
    <w:abstractNumId w:val="31"/>
  </w:num>
  <w:num w:numId="10">
    <w:abstractNumId w:val="25"/>
  </w:num>
  <w:num w:numId="11">
    <w:abstractNumId w:val="39"/>
  </w:num>
  <w:num w:numId="12">
    <w:abstractNumId w:val="35"/>
  </w:num>
  <w:num w:numId="13">
    <w:abstractNumId w:val="1"/>
  </w:num>
  <w:num w:numId="14">
    <w:abstractNumId w:val="12"/>
  </w:num>
  <w:num w:numId="15">
    <w:abstractNumId w:val="42"/>
  </w:num>
  <w:num w:numId="16">
    <w:abstractNumId w:val="40"/>
  </w:num>
  <w:num w:numId="17">
    <w:abstractNumId w:val="0"/>
  </w:num>
  <w:num w:numId="18">
    <w:abstractNumId w:val="30"/>
  </w:num>
  <w:num w:numId="19">
    <w:abstractNumId w:val="21"/>
  </w:num>
  <w:num w:numId="20">
    <w:abstractNumId w:val="10"/>
  </w:num>
  <w:num w:numId="21">
    <w:abstractNumId w:val="4"/>
  </w:num>
  <w:num w:numId="22">
    <w:abstractNumId w:val="15"/>
  </w:num>
  <w:num w:numId="23">
    <w:abstractNumId w:val="11"/>
  </w:num>
  <w:num w:numId="24">
    <w:abstractNumId w:val="33"/>
  </w:num>
  <w:num w:numId="25">
    <w:abstractNumId w:val="13"/>
  </w:num>
  <w:num w:numId="26">
    <w:abstractNumId w:val="27"/>
  </w:num>
  <w:num w:numId="27">
    <w:abstractNumId w:val="26"/>
  </w:num>
  <w:num w:numId="28">
    <w:abstractNumId w:val="3"/>
  </w:num>
  <w:num w:numId="29">
    <w:abstractNumId w:val="6"/>
  </w:num>
  <w:num w:numId="30">
    <w:abstractNumId w:val="5"/>
  </w:num>
  <w:num w:numId="31">
    <w:abstractNumId w:val="34"/>
  </w:num>
  <w:num w:numId="32">
    <w:abstractNumId w:val="14"/>
  </w:num>
  <w:num w:numId="33">
    <w:abstractNumId w:val="38"/>
  </w:num>
  <w:num w:numId="34">
    <w:abstractNumId w:val="23"/>
  </w:num>
  <w:num w:numId="35">
    <w:abstractNumId w:val="8"/>
  </w:num>
  <w:num w:numId="36">
    <w:abstractNumId w:val="32"/>
  </w:num>
  <w:num w:numId="37">
    <w:abstractNumId w:val="17"/>
  </w:num>
  <w:num w:numId="38">
    <w:abstractNumId w:val="43"/>
  </w:num>
  <w:num w:numId="39">
    <w:abstractNumId w:val="28"/>
  </w:num>
  <w:num w:numId="40">
    <w:abstractNumId w:val="37"/>
  </w:num>
  <w:num w:numId="41">
    <w:abstractNumId w:val="22"/>
  </w:num>
  <w:num w:numId="42">
    <w:abstractNumId w:val="18"/>
  </w:num>
  <w:num w:numId="43">
    <w:abstractNumId w:val="20"/>
  </w:num>
  <w:num w:numId="44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E"/>
    <w:rsid w:val="000002E8"/>
    <w:rsid w:val="00002910"/>
    <w:rsid w:val="00002951"/>
    <w:rsid w:val="0000373D"/>
    <w:rsid w:val="000042BA"/>
    <w:rsid w:val="00005979"/>
    <w:rsid w:val="000114B5"/>
    <w:rsid w:val="000126C7"/>
    <w:rsid w:val="00015F9C"/>
    <w:rsid w:val="00020700"/>
    <w:rsid w:val="000208FA"/>
    <w:rsid w:val="00020966"/>
    <w:rsid w:val="000221A7"/>
    <w:rsid w:val="000224AA"/>
    <w:rsid w:val="00022BE5"/>
    <w:rsid w:val="000257B2"/>
    <w:rsid w:val="00026897"/>
    <w:rsid w:val="00041218"/>
    <w:rsid w:val="00042F01"/>
    <w:rsid w:val="0004349B"/>
    <w:rsid w:val="00043527"/>
    <w:rsid w:val="00047E98"/>
    <w:rsid w:val="00050C03"/>
    <w:rsid w:val="00050F96"/>
    <w:rsid w:val="000513F3"/>
    <w:rsid w:val="00051F4C"/>
    <w:rsid w:val="000544CF"/>
    <w:rsid w:val="00054E61"/>
    <w:rsid w:val="00055271"/>
    <w:rsid w:val="000616C4"/>
    <w:rsid w:val="000644C6"/>
    <w:rsid w:val="00066486"/>
    <w:rsid w:val="000673FB"/>
    <w:rsid w:val="00072388"/>
    <w:rsid w:val="000723F9"/>
    <w:rsid w:val="00073158"/>
    <w:rsid w:val="000733F9"/>
    <w:rsid w:val="00073DE2"/>
    <w:rsid w:val="0007404F"/>
    <w:rsid w:val="000743C0"/>
    <w:rsid w:val="00074A40"/>
    <w:rsid w:val="00076001"/>
    <w:rsid w:val="00076291"/>
    <w:rsid w:val="000772C9"/>
    <w:rsid w:val="00080A17"/>
    <w:rsid w:val="000821EA"/>
    <w:rsid w:val="00084586"/>
    <w:rsid w:val="0008526D"/>
    <w:rsid w:val="0008605D"/>
    <w:rsid w:val="00086F4B"/>
    <w:rsid w:val="00087BE8"/>
    <w:rsid w:val="00090217"/>
    <w:rsid w:val="000902C1"/>
    <w:rsid w:val="00095ED6"/>
    <w:rsid w:val="000A0C8D"/>
    <w:rsid w:val="000A2777"/>
    <w:rsid w:val="000A28BC"/>
    <w:rsid w:val="000A2A05"/>
    <w:rsid w:val="000A31FC"/>
    <w:rsid w:val="000A3331"/>
    <w:rsid w:val="000A4327"/>
    <w:rsid w:val="000A4C19"/>
    <w:rsid w:val="000B1CB0"/>
    <w:rsid w:val="000B24D2"/>
    <w:rsid w:val="000B4BB4"/>
    <w:rsid w:val="000B54D3"/>
    <w:rsid w:val="000B7B23"/>
    <w:rsid w:val="000C1157"/>
    <w:rsid w:val="000C4149"/>
    <w:rsid w:val="000C66C5"/>
    <w:rsid w:val="000D0B2B"/>
    <w:rsid w:val="000D13D4"/>
    <w:rsid w:val="000D2889"/>
    <w:rsid w:val="000D2A9A"/>
    <w:rsid w:val="000D47EB"/>
    <w:rsid w:val="000E027F"/>
    <w:rsid w:val="000E1D1D"/>
    <w:rsid w:val="000E20D0"/>
    <w:rsid w:val="000E7BF5"/>
    <w:rsid w:val="000F294A"/>
    <w:rsid w:val="0010011F"/>
    <w:rsid w:val="0010042C"/>
    <w:rsid w:val="00103109"/>
    <w:rsid w:val="00105091"/>
    <w:rsid w:val="001065CE"/>
    <w:rsid w:val="001069CC"/>
    <w:rsid w:val="00110F60"/>
    <w:rsid w:val="0011124F"/>
    <w:rsid w:val="00111945"/>
    <w:rsid w:val="00113379"/>
    <w:rsid w:val="0011606C"/>
    <w:rsid w:val="0011778A"/>
    <w:rsid w:val="0012703C"/>
    <w:rsid w:val="00127226"/>
    <w:rsid w:val="00127D00"/>
    <w:rsid w:val="0013407C"/>
    <w:rsid w:val="00135A47"/>
    <w:rsid w:val="00136957"/>
    <w:rsid w:val="00137F3D"/>
    <w:rsid w:val="001427CC"/>
    <w:rsid w:val="00144238"/>
    <w:rsid w:val="0014658B"/>
    <w:rsid w:val="00146DA6"/>
    <w:rsid w:val="001501DD"/>
    <w:rsid w:val="00152832"/>
    <w:rsid w:val="00153858"/>
    <w:rsid w:val="00154C45"/>
    <w:rsid w:val="00154E0D"/>
    <w:rsid w:val="00155D46"/>
    <w:rsid w:val="00157FC2"/>
    <w:rsid w:val="00163612"/>
    <w:rsid w:val="001669A7"/>
    <w:rsid w:val="001711C8"/>
    <w:rsid w:val="0017203B"/>
    <w:rsid w:val="00173062"/>
    <w:rsid w:val="001773DB"/>
    <w:rsid w:val="00180848"/>
    <w:rsid w:val="00182947"/>
    <w:rsid w:val="00183626"/>
    <w:rsid w:val="00183723"/>
    <w:rsid w:val="00187682"/>
    <w:rsid w:val="0019067A"/>
    <w:rsid w:val="00190FB7"/>
    <w:rsid w:val="001912C8"/>
    <w:rsid w:val="0019180E"/>
    <w:rsid w:val="0019240A"/>
    <w:rsid w:val="0019469D"/>
    <w:rsid w:val="001A205A"/>
    <w:rsid w:val="001A33E1"/>
    <w:rsid w:val="001A34BC"/>
    <w:rsid w:val="001A3C92"/>
    <w:rsid w:val="001A4C00"/>
    <w:rsid w:val="001B1198"/>
    <w:rsid w:val="001B1536"/>
    <w:rsid w:val="001C0DDB"/>
    <w:rsid w:val="001D0655"/>
    <w:rsid w:val="001D08C8"/>
    <w:rsid w:val="001D5065"/>
    <w:rsid w:val="001D6D95"/>
    <w:rsid w:val="001E1D38"/>
    <w:rsid w:val="001E285F"/>
    <w:rsid w:val="001E38D1"/>
    <w:rsid w:val="001E53EE"/>
    <w:rsid w:val="001E7ABB"/>
    <w:rsid w:val="001F0C45"/>
    <w:rsid w:val="001F1672"/>
    <w:rsid w:val="00202D63"/>
    <w:rsid w:val="0020485B"/>
    <w:rsid w:val="00206844"/>
    <w:rsid w:val="002069A7"/>
    <w:rsid w:val="00207FF3"/>
    <w:rsid w:val="002135E4"/>
    <w:rsid w:val="00216387"/>
    <w:rsid w:val="002165D4"/>
    <w:rsid w:val="002167A7"/>
    <w:rsid w:val="0021715B"/>
    <w:rsid w:val="002176B3"/>
    <w:rsid w:val="002212DF"/>
    <w:rsid w:val="002219B6"/>
    <w:rsid w:val="00223EB8"/>
    <w:rsid w:val="002249CC"/>
    <w:rsid w:val="00233B80"/>
    <w:rsid w:val="002340D5"/>
    <w:rsid w:val="002346E3"/>
    <w:rsid w:val="00241E30"/>
    <w:rsid w:val="00242569"/>
    <w:rsid w:val="002429E3"/>
    <w:rsid w:val="00245767"/>
    <w:rsid w:val="00245E57"/>
    <w:rsid w:val="00246F34"/>
    <w:rsid w:val="00247CA4"/>
    <w:rsid w:val="002539A3"/>
    <w:rsid w:val="00253A98"/>
    <w:rsid w:val="00253BB6"/>
    <w:rsid w:val="0026435C"/>
    <w:rsid w:val="00264F3B"/>
    <w:rsid w:val="0026771B"/>
    <w:rsid w:val="002678D6"/>
    <w:rsid w:val="00270524"/>
    <w:rsid w:val="00270D1A"/>
    <w:rsid w:val="0027193D"/>
    <w:rsid w:val="002737BA"/>
    <w:rsid w:val="002764B6"/>
    <w:rsid w:val="0028160E"/>
    <w:rsid w:val="002822AF"/>
    <w:rsid w:val="00283202"/>
    <w:rsid w:val="00285032"/>
    <w:rsid w:val="00285105"/>
    <w:rsid w:val="00286ACB"/>
    <w:rsid w:val="00287B88"/>
    <w:rsid w:val="00291C7E"/>
    <w:rsid w:val="00292616"/>
    <w:rsid w:val="00292D65"/>
    <w:rsid w:val="00294126"/>
    <w:rsid w:val="00295112"/>
    <w:rsid w:val="00295739"/>
    <w:rsid w:val="00295B1E"/>
    <w:rsid w:val="00295BE9"/>
    <w:rsid w:val="002A4348"/>
    <w:rsid w:val="002B083D"/>
    <w:rsid w:val="002B4ECE"/>
    <w:rsid w:val="002B584A"/>
    <w:rsid w:val="002B5E7E"/>
    <w:rsid w:val="002B7EF4"/>
    <w:rsid w:val="002C0C82"/>
    <w:rsid w:val="002C0DC0"/>
    <w:rsid w:val="002C161E"/>
    <w:rsid w:val="002C57B3"/>
    <w:rsid w:val="002C6083"/>
    <w:rsid w:val="002D1AB4"/>
    <w:rsid w:val="002D3936"/>
    <w:rsid w:val="002D3EF3"/>
    <w:rsid w:val="002D4D72"/>
    <w:rsid w:val="002D5123"/>
    <w:rsid w:val="002D54B9"/>
    <w:rsid w:val="002D566C"/>
    <w:rsid w:val="002D6BEB"/>
    <w:rsid w:val="002D6C71"/>
    <w:rsid w:val="002E03C1"/>
    <w:rsid w:val="002E0F62"/>
    <w:rsid w:val="002E230C"/>
    <w:rsid w:val="002E2C29"/>
    <w:rsid w:val="002E33F7"/>
    <w:rsid w:val="002E3513"/>
    <w:rsid w:val="002E3E8E"/>
    <w:rsid w:val="002E4D98"/>
    <w:rsid w:val="002E5539"/>
    <w:rsid w:val="002E5C88"/>
    <w:rsid w:val="002F1E5F"/>
    <w:rsid w:val="002F31DB"/>
    <w:rsid w:val="002F5FCC"/>
    <w:rsid w:val="002F67A9"/>
    <w:rsid w:val="00304B4C"/>
    <w:rsid w:val="00305F15"/>
    <w:rsid w:val="003122E4"/>
    <w:rsid w:val="003130D6"/>
    <w:rsid w:val="00314C73"/>
    <w:rsid w:val="00314F42"/>
    <w:rsid w:val="0031550D"/>
    <w:rsid w:val="00315960"/>
    <w:rsid w:val="003226E9"/>
    <w:rsid w:val="00323006"/>
    <w:rsid w:val="003254D8"/>
    <w:rsid w:val="0033048F"/>
    <w:rsid w:val="00333ACF"/>
    <w:rsid w:val="00336737"/>
    <w:rsid w:val="003378E4"/>
    <w:rsid w:val="003400CA"/>
    <w:rsid w:val="00340221"/>
    <w:rsid w:val="003411DB"/>
    <w:rsid w:val="003429F5"/>
    <w:rsid w:val="00342E3F"/>
    <w:rsid w:val="00344A58"/>
    <w:rsid w:val="00345AEC"/>
    <w:rsid w:val="003466C4"/>
    <w:rsid w:val="003473F7"/>
    <w:rsid w:val="00350F10"/>
    <w:rsid w:val="003522E1"/>
    <w:rsid w:val="00352394"/>
    <w:rsid w:val="00354602"/>
    <w:rsid w:val="00354F51"/>
    <w:rsid w:val="00356D5F"/>
    <w:rsid w:val="00356F03"/>
    <w:rsid w:val="00361EBB"/>
    <w:rsid w:val="003621B2"/>
    <w:rsid w:val="00364227"/>
    <w:rsid w:val="00364BE4"/>
    <w:rsid w:val="003657BC"/>
    <w:rsid w:val="0036586D"/>
    <w:rsid w:val="00367498"/>
    <w:rsid w:val="003677D2"/>
    <w:rsid w:val="00370920"/>
    <w:rsid w:val="0037236B"/>
    <w:rsid w:val="003744F7"/>
    <w:rsid w:val="0037780B"/>
    <w:rsid w:val="00383B5B"/>
    <w:rsid w:val="00391041"/>
    <w:rsid w:val="003925B6"/>
    <w:rsid w:val="003928A9"/>
    <w:rsid w:val="003929D9"/>
    <w:rsid w:val="0039356C"/>
    <w:rsid w:val="00393C1D"/>
    <w:rsid w:val="003941BD"/>
    <w:rsid w:val="00395F85"/>
    <w:rsid w:val="003A07F0"/>
    <w:rsid w:val="003A0B15"/>
    <w:rsid w:val="003A53B9"/>
    <w:rsid w:val="003A75FC"/>
    <w:rsid w:val="003B1ED5"/>
    <w:rsid w:val="003B25F9"/>
    <w:rsid w:val="003B37B6"/>
    <w:rsid w:val="003B3AF8"/>
    <w:rsid w:val="003B4935"/>
    <w:rsid w:val="003B687E"/>
    <w:rsid w:val="003C2D74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D7FDC"/>
    <w:rsid w:val="003E1AD3"/>
    <w:rsid w:val="003E1BBB"/>
    <w:rsid w:val="003E2D10"/>
    <w:rsid w:val="003E3637"/>
    <w:rsid w:val="003E4228"/>
    <w:rsid w:val="003E4340"/>
    <w:rsid w:val="003E4C7B"/>
    <w:rsid w:val="003E7886"/>
    <w:rsid w:val="003F19E7"/>
    <w:rsid w:val="003F3DC2"/>
    <w:rsid w:val="003F588D"/>
    <w:rsid w:val="003F6372"/>
    <w:rsid w:val="003F76C4"/>
    <w:rsid w:val="003F7FA0"/>
    <w:rsid w:val="00400337"/>
    <w:rsid w:val="0040091A"/>
    <w:rsid w:val="00401178"/>
    <w:rsid w:val="0040355A"/>
    <w:rsid w:val="00403E13"/>
    <w:rsid w:val="00411454"/>
    <w:rsid w:val="00412BDC"/>
    <w:rsid w:val="0041559D"/>
    <w:rsid w:val="00417472"/>
    <w:rsid w:val="00417A23"/>
    <w:rsid w:val="00417BF5"/>
    <w:rsid w:val="004218EF"/>
    <w:rsid w:val="00421C75"/>
    <w:rsid w:val="00422D2E"/>
    <w:rsid w:val="00427DEC"/>
    <w:rsid w:val="00431DF6"/>
    <w:rsid w:val="00431ED4"/>
    <w:rsid w:val="004450EA"/>
    <w:rsid w:val="0044584D"/>
    <w:rsid w:val="004472D2"/>
    <w:rsid w:val="00452595"/>
    <w:rsid w:val="004528D8"/>
    <w:rsid w:val="00453608"/>
    <w:rsid w:val="00453A54"/>
    <w:rsid w:val="00455DDA"/>
    <w:rsid w:val="00462038"/>
    <w:rsid w:val="004676A3"/>
    <w:rsid w:val="00471366"/>
    <w:rsid w:val="00471797"/>
    <w:rsid w:val="00472073"/>
    <w:rsid w:val="00472421"/>
    <w:rsid w:val="004730F3"/>
    <w:rsid w:val="004752D7"/>
    <w:rsid w:val="004778E3"/>
    <w:rsid w:val="004801D5"/>
    <w:rsid w:val="00481831"/>
    <w:rsid w:val="00483FC5"/>
    <w:rsid w:val="0049713F"/>
    <w:rsid w:val="00497CFE"/>
    <w:rsid w:val="004A4A90"/>
    <w:rsid w:val="004B064F"/>
    <w:rsid w:val="004B0790"/>
    <w:rsid w:val="004B1390"/>
    <w:rsid w:val="004B26D1"/>
    <w:rsid w:val="004B3AF9"/>
    <w:rsid w:val="004B54AF"/>
    <w:rsid w:val="004C146D"/>
    <w:rsid w:val="004C3E79"/>
    <w:rsid w:val="004C66FE"/>
    <w:rsid w:val="004C6A7D"/>
    <w:rsid w:val="004C6D48"/>
    <w:rsid w:val="004D29DB"/>
    <w:rsid w:val="004D2E7F"/>
    <w:rsid w:val="004D4B6F"/>
    <w:rsid w:val="004D586E"/>
    <w:rsid w:val="004E28D9"/>
    <w:rsid w:val="004E5096"/>
    <w:rsid w:val="004E5862"/>
    <w:rsid w:val="004F066E"/>
    <w:rsid w:val="004F6E8A"/>
    <w:rsid w:val="00502662"/>
    <w:rsid w:val="00502A58"/>
    <w:rsid w:val="00507E22"/>
    <w:rsid w:val="00511B07"/>
    <w:rsid w:val="00513F82"/>
    <w:rsid w:val="0051424D"/>
    <w:rsid w:val="005144F7"/>
    <w:rsid w:val="005146AB"/>
    <w:rsid w:val="00521A84"/>
    <w:rsid w:val="00523F3B"/>
    <w:rsid w:val="00524220"/>
    <w:rsid w:val="00525C77"/>
    <w:rsid w:val="005274A3"/>
    <w:rsid w:val="00530447"/>
    <w:rsid w:val="00530B3B"/>
    <w:rsid w:val="00531A53"/>
    <w:rsid w:val="00531CD4"/>
    <w:rsid w:val="00533114"/>
    <w:rsid w:val="00534F86"/>
    <w:rsid w:val="005378EF"/>
    <w:rsid w:val="00537CC3"/>
    <w:rsid w:val="0054043C"/>
    <w:rsid w:val="00541423"/>
    <w:rsid w:val="005419BC"/>
    <w:rsid w:val="00545169"/>
    <w:rsid w:val="00545F48"/>
    <w:rsid w:val="0054730F"/>
    <w:rsid w:val="005511C0"/>
    <w:rsid w:val="00553412"/>
    <w:rsid w:val="00555CF2"/>
    <w:rsid w:val="0056027F"/>
    <w:rsid w:val="005662A0"/>
    <w:rsid w:val="00566551"/>
    <w:rsid w:val="00571ADC"/>
    <w:rsid w:val="005728C4"/>
    <w:rsid w:val="00575C42"/>
    <w:rsid w:val="005774C9"/>
    <w:rsid w:val="005811CE"/>
    <w:rsid w:val="00581DEB"/>
    <w:rsid w:val="00590732"/>
    <w:rsid w:val="0059159F"/>
    <w:rsid w:val="005A0322"/>
    <w:rsid w:val="005A06EC"/>
    <w:rsid w:val="005A090C"/>
    <w:rsid w:val="005A4F43"/>
    <w:rsid w:val="005A5541"/>
    <w:rsid w:val="005A5550"/>
    <w:rsid w:val="005A6D4B"/>
    <w:rsid w:val="005B130A"/>
    <w:rsid w:val="005B20A3"/>
    <w:rsid w:val="005B2354"/>
    <w:rsid w:val="005B2570"/>
    <w:rsid w:val="005B3661"/>
    <w:rsid w:val="005B3F77"/>
    <w:rsid w:val="005B67DC"/>
    <w:rsid w:val="005C10E3"/>
    <w:rsid w:val="005C395A"/>
    <w:rsid w:val="005C4B67"/>
    <w:rsid w:val="005C4BCB"/>
    <w:rsid w:val="005C5A84"/>
    <w:rsid w:val="005D3B0A"/>
    <w:rsid w:val="005D7320"/>
    <w:rsid w:val="005E0BEA"/>
    <w:rsid w:val="005E361F"/>
    <w:rsid w:val="005E5FED"/>
    <w:rsid w:val="005E66A5"/>
    <w:rsid w:val="005E73D5"/>
    <w:rsid w:val="005F09C3"/>
    <w:rsid w:val="005F1C7A"/>
    <w:rsid w:val="005F2AA8"/>
    <w:rsid w:val="005F4664"/>
    <w:rsid w:val="005F4DE3"/>
    <w:rsid w:val="005F6AE2"/>
    <w:rsid w:val="005F6F83"/>
    <w:rsid w:val="005F6F8B"/>
    <w:rsid w:val="005F7AD2"/>
    <w:rsid w:val="005F7B2D"/>
    <w:rsid w:val="006019AB"/>
    <w:rsid w:val="00602FF3"/>
    <w:rsid w:val="00604E2B"/>
    <w:rsid w:val="00605BFA"/>
    <w:rsid w:val="00605F3C"/>
    <w:rsid w:val="006178CE"/>
    <w:rsid w:val="006211F4"/>
    <w:rsid w:val="00621503"/>
    <w:rsid w:val="00626442"/>
    <w:rsid w:val="00634D41"/>
    <w:rsid w:val="00635A58"/>
    <w:rsid w:val="00637FC1"/>
    <w:rsid w:val="0064082F"/>
    <w:rsid w:val="00641933"/>
    <w:rsid w:val="0064239D"/>
    <w:rsid w:val="006439FF"/>
    <w:rsid w:val="00644D49"/>
    <w:rsid w:val="00652BED"/>
    <w:rsid w:val="0065442D"/>
    <w:rsid w:val="00657A18"/>
    <w:rsid w:val="00660D12"/>
    <w:rsid w:val="00665300"/>
    <w:rsid w:val="00672ECB"/>
    <w:rsid w:val="00674B27"/>
    <w:rsid w:val="006754B7"/>
    <w:rsid w:val="00677706"/>
    <w:rsid w:val="006812C7"/>
    <w:rsid w:val="0068389C"/>
    <w:rsid w:val="00684062"/>
    <w:rsid w:val="006845E8"/>
    <w:rsid w:val="00685067"/>
    <w:rsid w:val="00685428"/>
    <w:rsid w:val="00686C06"/>
    <w:rsid w:val="00692B44"/>
    <w:rsid w:val="00695DE4"/>
    <w:rsid w:val="00695FB7"/>
    <w:rsid w:val="00697EC0"/>
    <w:rsid w:val="006A44B1"/>
    <w:rsid w:val="006A50A4"/>
    <w:rsid w:val="006A6C8E"/>
    <w:rsid w:val="006A7D87"/>
    <w:rsid w:val="006B02F7"/>
    <w:rsid w:val="006B0867"/>
    <w:rsid w:val="006B5BAE"/>
    <w:rsid w:val="006B7750"/>
    <w:rsid w:val="006C123E"/>
    <w:rsid w:val="006C12AE"/>
    <w:rsid w:val="006C1811"/>
    <w:rsid w:val="006C1ED1"/>
    <w:rsid w:val="006C207E"/>
    <w:rsid w:val="006C499A"/>
    <w:rsid w:val="006D0CEA"/>
    <w:rsid w:val="006D1935"/>
    <w:rsid w:val="006D2A5B"/>
    <w:rsid w:val="006D396C"/>
    <w:rsid w:val="006E0088"/>
    <w:rsid w:val="006E296C"/>
    <w:rsid w:val="006E4444"/>
    <w:rsid w:val="006E77E9"/>
    <w:rsid w:val="006F0FEE"/>
    <w:rsid w:val="006F5D26"/>
    <w:rsid w:val="006F7727"/>
    <w:rsid w:val="0070185E"/>
    <w:rsid w:val="00702A6D"/>
    <w:rsid w:val="0070410E"/>
    <w:rsid w:val="00704B72"/>
    <w:rsid w:val="00707426"/>
    <w:rsid w:val="00707998"/>
    <w:rsid w:val="00710320"/>
    <w:rsid w:val="0071055B"/>
    <w:rsid w:val="007115C3"/>
    <w:rsid w:val="00717527"/>
    <w:rsid w:val="0072310B"/>
    <w:rsid w:val="00724635"/>
    <w:rsid w:val="007258B8"/>
    <w:rsid w:val="00726694"/>
    <w:rsid w:val="00730D22"/>
    <w:rsid w:val="00730DA7"/>
    <w:rsid w:val="007317D4"/>
    <w:rsid w:val="00732666"/>
    <w:rsid w:val="00735151"/>
    <w:rsid w:val="00740777"/>
    <w:rsid w:val="0074151D"/>
    <w:rsid w:val="00746C1B"/>
    <w:rsid w:val="00746EC2"/>
    <w:rsid w:val="00747398"/>
    <w:rsid w:val="00747C03"/>
    <w:rsid w:val="00747D2E"/>
    <w:rsid w:val="007512A0"/>
    <w:rsid w:val="00754039"/>
    <w:rsid w:val="007643BA"/>
    <w:rsid w:val="007714AC"/>
    <w:rsid w:val="00771786"/>
    <w:rsid w:val="00772999"/>
    <w:rsid w:val="00775547"/>
    <w:rsid w:val="00776D8C"/>
    <w:rsid w:val="00781B43"/>
    <w:rsid w:val="00783636"/>
    <w:rsid w:val="00784747"/>
    <w:rsid w:val="00784DE9"/>
    <w:rsid w:val="00792CDE"/>
    <w:rsid w:val="00792E0E"/>
    <w:rsid w:val="007A1809"/>
    <w:rsid w:val="007B020B"/>
    <w:rsid w:val="007B02CB"/>
    <w:rsid w:val="007C01D6"/>
    <w:rsid w:val="007C0C53"/>
    <w:rsid w:val="007C3E97"/>
    <w:rsid w:val="007C56F8"/>
    <w:rsid w:val="007C7832"/>
    <w:rsid w:val="007C7CE3"/>
    <w:rsid w:val="007C7E65"/>
    <w:rsid w:val="007D0248"/>
    <w:rsid w:val="007D22E5"/>
    <w:rsid w:val="007D30BA"/>
    <w:rsid w:val="007D39ED"/>
    <w:rsid w:val="007D42A6"/>
    <w:rsid w:val="007D4BF2"/>
    <w:rsid w:val="007D4F24"/>
    <w:rsid w:val="007D521A"/>
    <w:rsid w:val="007D7397"/>
    <w:rsid w:val="007D7CA6"/>
    <w:rsid w:val="007E1F56"/>
    <w:rsid w:val="007E44AE"/>
    <w:rsid w:val="007E5B35"/>
    <w:rsid w:val="007E659D"/>
    <w:rsid w:val="007E75E6"/>
    <w:rsid w:val="007F19C1"/>
    <w:rsid w:val="007F2139"/>
    <w:rsid w:val="007F29FF"/>
    <w:rsid w:val="007F46AF"/>
    <w:rsid w:val="007F66D6"/>
    <w:rsid w:val="007F73E6"/>
    <w:rsid w:val="00800211"/>
    <w:rsid w:val="008037DE"/>
    <w:rsid w:val="0081006C"/>
    <w:rsid w:val="0081036B"/>
    <w:rsid w:val="008119E5"/>
    <w:rsid w:val="0081534D"/>
    <w:rsid w:val="008175F1"/>
    <w:rsid w:val="00820164"/>
    <w:rsid w:val="0082147F"/>
    <w:rsid w:val="00826415"/>
    <w:rsid w:val="00830C11"/>
    <w:rsid w:val="00832DE4"/>
    <w:rsid w:val="00833821"/>
    <w:rsid w:val="00834095"/>
    <w:rsid w:val="0083599A"/>
    <w:rsid w:val="00835E49"/>
    <w:rsid w:val="008364E0"/>
    <w:rsid w:val="0084079F"/>
    <w:rsid w:val="00844C46"/>
    <w:rsid w:val="008450C6"/>
    <w:rsid w:val="00845536"/>
    <w:rsid w:val="00853887"/>
    <w:rsid w:val="00853B36"/>
    <w:rsid w:val="008556CF"/>
    <w:rsid w:val="008557E1"/>
    <w:rsid w:val="0086207A"/>
    <w:rsid w:val="00862AF4"/>
    <w:rsid w:val="00866A39"/>
    <w:rsid w:val="00872A2C"/>
    <w:rsid w:val="0087375F"/>
    <w:rsid w:val="00873E87"/>
    <w:rsid w:val="008756F7"/>
    <w:rsid w:val="008757DD"/>
    <w:rsid w:val="008807C9"/>
    <w:rsid w:val="00883F63"/>
    <w:rsid w:val="00884AED"/>
    <w:rsid w:val="008851B7"/>
    <w:rsid w:val="0088548D"/>
    <w:rsid w:val="008865B1"/>
    <w:rsid w:val="00886DC1"/>
    <w:rsid w:val="008937E1"/>
    <w:rsid w:val="008937F2"/>
    <w:rsid w:val="00894B65"/>
    <w:rsid w:val="00895C13"/>
    <w:rsid w:val="0089793C"/>
    <w:rsid w:val="008A106F"/>
    <w:rsid w:val="008A296F"/>
    <w:rsid w:val="008A2E41"/>
    <w:rsid w:val="008A45D6"/>
    <w:rsid w:val="008A58B9"/>
    <w:rsid w:val="008A5E4C"/>
    <w:rsid w:val="008A66CD"/>
    <w:rsid w:val="008A6D6F"/>
    <w:rsid w:val="008A7F38"/>
    <w:rsid w:val="008B246A"/>
    <w:rsid w:val="008B2F45"/>
    <w:rsid w:val="008B6254"/>
    <w:rsid w:val="008C0B68"/>
    <w:rsid w:val="008C2CF3"/>
    <w:rsid w:val="008C346D"/>
    <w:rsid w:val="008C3BBD"/>
    <w:rsid w:val="008C5BA2"/>
    <w:rsid w:val="008C5E46"/>
    <w:rsid w:val="008C7B4E"/>
    <w:rsid w:val="008D3CE3"/>
    <w:rsid w:val="008D53C0"/>
    <w:rsid w:val="008D600C"/>
    <w:rsid w:val="008D607F"/>
    <w:rsid w:val="008D6137"/>
    <w:rsid w:val="008D63C6"/>
    <w:rsid w:val="008D6D8C"/>
    <w:rsid w:val="008E11B1"/>
    <w:rsid w:val="008E16D9"/>
    <w:rsid w:val="008E1E74"/>
    <w:rsid w:val="008E2693"/>
    <w:rsid w:val="008E35C9"/>
    <w:rsid w:val="008E55E9"/>
    <w:rsid w:val="008E564A"/>
    <w:rsid w:val="008E6D5D"/>
    <w:rsid w:val="008E75EF"/>
    <w:rsid w:val="008F0057"/>
    <w:rsid w:val="008F2B22"/>
    <w:rsid w:val="008F2B29"/>
    <w:rsid w:val="008F3123"/>
    <w:rsid w:val="008F5308"/>
    <w:rsid w:val="008F6164"/>
    <w:rsid w:val="009017B0"/>
    <w:rsid w:val="00903A05"/>
    <w:rsid w:val="00907704"/>
    <w:rsid w:val="009140BD"/>
    <w:rsid w:val="0091550E"/>
    <w:rsid w:val="00916FE7"/>
    <w:rsid w:val="0091708B"/>
    <w:rsid w:val="00920672"/>
    <w:rsid w:val="0092398E"/>
    <w:rsid w:val="009249A4"/>
    <w:rsid w:val="009251F1"/>
    <w:rsid w:val="00930527"/>
    <w:rsid w:val="00930A4B"/>
    <w:rsid w:val="00933D1E"/>
    <w:rsid w:val="00936734"/>
    <w:rsid w:val="00941F28"/>
    <w:rsid w:val="0094347D"/>
    <w:rsid w:val="009437AF"/>
    <w:rsid w:val="00943920"/>
    <w:rsid w:val="0094530E"/>
    <w:rsid w:val="00946B98"/>
    <w:rsid w:val="00950C57"/>
    <w:rsid w:val="00952356"/>
    <w:rsid w:val="00953E33"/>
    <w:rsid w:val="009568A6"/>
    <w:rsid w:val="00961896"/>
    <w:rsid w:val="00962011"/>
    <w:rsid w:val="0096274C"/>
    <w:rsid w:val="009715E7"/>
    <w:rsid w:val="009720C5"/>
    <w:rsid w:val="00973003"/>
    <w:rsid w:val="00975573"/>
    <w:rsid w:val="00977053"/>
    <w:rsid w:val="0098175A"/>
    <w:rsid w:val="009869CE"/>
    <w:rsid w:val="00986C2E"/>
    <w:rsid w:val="00992021"/>
    <w:rsid w:val="00992541"/>
    <w:rsid w:val="00994991"/>
    <w:rsid w:val="00994B89"/>
    <w:rsid w:val="009A3B78"/>
    <w:rsid w:val="009A4272"/>
    <w:rsid w:val="009A50C4"/>
    <w:rsid w:val="009A679E"/>
    <w:rsid w:val="009A78D0"/>
    <w:rsid w:val="009B04A8"/>
    <w:rsid w:val="009B2538"/>
    <w:rsid w:val="009B487D"/>
    <w:rsid w:val="009C1A4B"/>
    <w:rsid w:val="009C2261"/>
    <w:rsid w:val="009C2E46"/>
    <w:rsid w:val="009C7635"/>
    <w:rsid w:val="009D0D12"/>
    <w:rsid w:val="009D1B1C"/>
    <w:rsid w:val="009D45DA"/>
    <w:rsid w:val="009D4AB4"/>
    <w:rsid w:val="009D4D98"/>
    <w:rsid w:val="009D539C"/>
    <w:rsid w:val="009D735E"/>
    <w:rsid w:val="009D77A6"/>
    <w:rsid w:val="009E04FF"/>
    <w:rsid w:val="009E068B"/>
    <w:rsid w:val="009E1B81"/>
    <w:rsid w:val="009E2DEC"/>
    <w:rsid w:val="009E3844"/>
    <w:rsid w:val="009E3E5E"/>
    <w:rsid w:val="009E4B3C"/>
    <w:rsid w:val="009E53F5"/>
    <w:rsid w:val="009F39BD"/>
    <w:rsid w:val="009F678D"/>
    <w:rsid w:val="009F76EA"/>
    <w:rsid w:val="00A003DE"/>
    <w:rsid w:val="00A014B6"/>
    <w:rsid w:val="00A11F4A"/>
    <w:rsid w:val="00A1509B"/>
    <w:rsid w:val="00A1763F"/>
    <w:rsid w:val="00A202E2"/>
    <w:rsid w:val="00A2148D"/>
    <w:rsid w:val="00A21DBC"/>
    <w:rsid w:val="00A250B3"/>
    <w:rsid w:val="00A25B86"/>
    <w:rsid w:val="00A32939"/>
    <w:rsid w:val="00A32BE9"/>
    <w:rsid w:val="00A36857"/>
    <w:rsid w:val="00A36C8D"/>
    <w:rsid w:val="00A41422"/>
    <w:rsid w:val="00A421EA"/>
    <w:rsid w:val="00A43F63"/>
    <w:rsid w:val="00A45535"/>
    <w:rsid w:val="00A45CC5"/>
    <w:rsid w:val="00A465C9"/>
    <w:rsid w:val="00A50045"/>
    <w:rsid w:val="00A515E3"/>
    <w:rsid w:val="00A5227D"/>
    <w:rsid w:val="00A52B37"/>
    <w:rsid w:val="00A562B5"/>
    <w:rsid w:val="00A60A30"/>
    <w:rsid w:val="00A6210D"/>
    <w:rsid w:val="00A7081A"/>
    <w:rsid w:val="00A70CED"/>
    <w:rsid w:val="00A73AF6"/>
    <w:rsid w:val="00A73DAF"/>
    <w:rsid w:val="00A7778E"/>
    <w:rsid w:val="00A82680"/>
    <w:rsid w:val="00A852D4"/>
    <w:rsid w:val="00A909A2"/>
    <w:rsid w:val="00A93979"/>
    <w:rsid w:val="00A94145"/>
    <w:rsid w:val="00A959F5"/>
    <w:rsid w:val="00A96E63"/>
    <w:rsid w:val="00AA21DA"/>
    <w:rsid w:val="00AA2AA4"/>
    <w:rsid w:val="00AA5ED9"/>
    <w:rsid w:val="00AB0915"/>
    <w:rsid w:val="00AB0A75"/>
    <w:rsid w:val="00AB20A6"/>
    <w:rsid w:val="00AB2258"/>
    <w:rsid w:val="00AB2B55"/>
    <w:rsid w:val="00AB45A4"/>
    <w:rsid w:val="00AB66F9"/>
    <w:rsid w:val="00AB7107"/>
    <w:rsid w:val="00AC1DE1"/>
    <w:rsid w:val="00AC2F1F"/>
    <w:rsid w:val="00AC31D6"/>
    <w:rsid w:val="00AC3DCB"/>
    <w:rsid w:val="00AC4287"/>
    <w:rsid w:val="00AC6945"/>
    <w:rsid w:val="00AC760C"/>
    <w:rsid w:val="00AD103E"/>
    <w:rsid w:val="00AD1383"/>
    <w:rsid w:val="00AD2755"/>
    <w:rsid w:val="00AD3F85"/>
    <w:rsid w:val="00AD46FA"/>
    <w:rsid w:val="00AE071B"/>
    <w:rsid w:val="00AE1CFF"/>
    <w:rsid w:val="00AE3CDE"/>
    <w:rsid w:val="00AE7B93"/>
    <w:rsid w:val="00AF14F6"/>
    <w:rsid w:val="00AF1656"/>
    <w:rsid w:val="00AF320A"/>
    <w:rsid w:val="00AF4C9E"/>
    <w:rsid w:val="00AF51E4"/>
    <w:rsid w:val="00AF52CF"/>
    <w:rsid w:val="00AF563B"/>
    <w:rsid w:val="00AF5A97"/>
    <w:rsid w:val="00B00476"/>
    <w:rsid w:val="00B0081D"/>
    <w:rsid w:val="00B015E1"/>
    <w:rsid w:val="00B038C9"/>
    <w:rsid w:val="00B03ED9"/>
    <w:rsid w:val="00B04DE5"/>
    <w:rsid w:val="00B05272"/>
    <w:rsid w:val="00B07364"/>
    <w:rsid w:val="00B134E7"/>
    <w:rsid w:val="00B147E6"/>
    <w:rsid w:val="00B21979"/>
    <w:rsid w:val="00B22160"/>
    <w:rsid w:val="00B22BCE"/>
    <w:rsid w:val="00B236EF"/>
    <w:rsid w:val="00B24BF2"/>
    <w:rsid w:val="00B24F22"/>
    <w:rsid w:val="00B25CCE"/>
    <w:rsid w:val="00B26C30"/>
    <w:rsid w:val="00B31886"/>
    <w:rsid w:val="00B33E1A"/>
    <w:rsid w:val="00B34E98"/>
    <w:rsid w:val="00B35CB3"/>
    <w:rsid w:val="00B4226E"/>
    <w:rsid w:val="00B450AE"/>
    <w:rsid w:val="00B5020A"/>
    <w:rsid w:val="00B50D86"/>
    <w:rsid w:val="00B51ABD"/>
    <w:rsid w:val="00B554CF"/>
    <w:rsid w:val="00B55713"/>
    <w:rsid w:val="00B57D0E"/>
    <w:rsid w:val="00B63654"/>
    <w:rsid w:val="00B6468B"/>
    <w:rsid w:val="00B64BB6"/>
    <w:rsid w:val="00B70428"/>
    <w:rsid w:val="00B7331F"/>
    <w:rsid w:val="00B75FA1"/>
    <w:rsid w:val="00B81C6A"/>
    <w:rsid w:val="00B87E5F"/>
    <w:rsid w:val="00B924E7"/>
    <w:rsid w:val="00B92FB6"/>
    <w:rsid w:val="00B93DBA"/>
    <w:rsid w:val="00B949FC"/>
    <w:rsid w:val="00B95A3A"/>
    <w:rsid w:val="00B97C38"/>
    <w:rsid w:val="00B97D81"/>
    <w:rsid w:val="00BA09D1"/>
    <w:rsid w:val="00BA2122"/>
    <w:rsid w:val="00BA2FDD"/>
    <w:rsid w:val="00BA3B58"/>
    <w:rsid w:val="00BA4FD5"/>
    <w:rsid w:val="00BA56C0"/>
    <w:rsid w:val="00BA61E8"/>
    <w:rsid w:val="00BA624B"/>
    <w:rsid w:val="00BA6D88"/>
    <w:rsid w:val="00BB0CBA"/>
    <w:rsid w:val="00BB14AD"/>
    <w:rsid w:val="00BB1936"/>
    <w:rsid w:val="00BB5B75"/>
    <w:rsid w:val="00BB69FE"/>
    <w:rsid w:val="00BB7C06"/>
    <w:rsid w:val="00BC1427"/>
    <w:rsid w:val="00BC163E"/>
    <w:rsid w:val="00BC2A1E"/>
    <w:rsid w:val="00BC3725"/>
    <w:rsid w:val="00BD00D0"/>
    <w:rsid w:val="00BD3040"/>
    <w:rsid w:val="00BD3F67"/>
    <w:rsid w:val="00BD4E9C"/>
    <w:rsid w:val="00BD7C9B"/>
    <w:rsid w:val="00BE4561"/>
    <w:rsid w:val="00BE4A0E"/>
    <w:rsid w:val="00BE5D7A"/>
    <w:rsid w:val="00BE730E"/>
    <w:rsid w:val="00BF3006"/>
    <w:rsid w:val="00BF3ABD"/>
    <w:rsid w:val="00BF4F90"/>
    <w:rsid w:val="00BF5B1B"/>
    <w:rsid w:val="00BF72BC"/>
    <w:rsid w:val="00BF7ADC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223A"/>
    <w:rsid w:val="00C23C27"/>
    <w:rsid w:val="00C27045"/>
    <w:rsid w:val="00C306B3"/>
    <w:rsid w:val="00C34862"/>
    <w:rsid w:val="00C37E6A"/>
    <w:rsid w:val="00C40A37"/>
    <w:rsid w:val="00C45100"/>
    <w:rsid w:val="00C45678"/>
    <w:rsid w:val="00C4598B"/>
    <w:rsid w:val="00C45B83"/>
    <w:rsid w:val="00C46187"/>
    <w:rsid w:val="00C4729F"/>
    <w:rsid w:val="00C512CC"/>
    <w:rsid w:val="00C5350A"/>
    <w:rsid w:val="00C5403C"/>
    <w:rsid w:val="00C5448B"/>
    <w:rsid w:val="00C60C09"/>
    <w:rsid w:val="00C60E3A"/>
    <w:rsid w:val="00C62831"/>
    <w:rsid w:val="00C647F1"/>
    <w:rsid w:val="00C64BC1"/>
    <w:rsid w:val="00C737DE"/>
    <w:rsid w:val="00C73E7B"/>
    <w:rsid w:val="00C75255"/>
    <w:rsid w:val="00C764F3"/>
    <w:rsid w:val="00C81E0B"/>
    <w:rsid w:val="00C82839"/>
    <w:rsid w:val="00C8409C"/>
    <w:rsid w:val="00C86F43"/>
    <w:rsid w:val="00C8794B"/>
    <w:rsid w:val="00C87F12"/>
    <w:rsid w:val="00C9247C"/>
    <w:rsid w:val="00C92ECD"/>
    <w:rsid w:val="00C96034"/>
    <w:rsid w:val="00CA12B8"/>
    <w:rsid w:val="00CA3726"/>
    <w:rsid w:val="00CA632C"/>
    <w:rsid w:val="00CA6ACF"/>
    <w:rsid w:val="00CA6F28"/>
    <w:rsid w:val="00CA7B0D"/>
    <w:rsid w:val="00CB2574"/>
    <w:rsid w:val="00CB4A5A"/>
    <w:rsid w:val="00CC103A"/>
    <w:rsid w:val="00CC2DC3"/>
    <w:rsid w:val="00CC3549"/>
    <w:rsid w:val="00CC4661"/>
    <w:rsid w:val="00CC668F"/>
    <w:rsid w:val="00CC7BEA"/>
    <w:rsid w:val="00CD22DA"/>
    <w:rsid w:val="00CD6E11"/>
    <w:rsid w:val="00CD6E62"/>
    <w:rsid w:val="00CD7AB1"/>
    <w:rsid w:val="00CD7B42"/>
    <w:rsid w:val="00CD7DD6"/>
    <w:rsid w:val="00CE08D7"/>
    <w:rsid w:val="00CE231C"/>
    <w:rsid w:val="00CE38E4"/>
    <w:rsid w:val="00CF14A2"/>
    <w:rsid w:val="00CF17F6"/>
    <w:rsid w:val="00CF576C"/>
    <w:rsid w:val="00CF6DBE"/>
    <w:rsid w:val="00CF7E66"/>
    <w:rsid w:val="00D00C83"/>
    <w:rsid w:val="00D014F7"/>
    <w:rsid w:val="00D01A8B"/>
    <w:rsid w:val="00D028AA"/>
    <w:rsid w:val="00D02EDB"/>
    <w:rsid w:val="00D0736E"/>
    <w:rsid w:val="00D1082A"/>
    <w:rsid w:val="00D11452"/>
    <w:rsid w:val="00D148C0"/>
    <w:rsid w:val="00D2485C"/>
    <w:rsid w:val="00D25606"/>
    <w:rsid w:val="00D274CA"/>
    <w:rsid w:val="00D27925"/>
    <w:rsid w:val="00D30C0E"/>
    <w:rsid w:val="00D3115C"/>
    <w:rsid w:val="00D3245E"/>
    <w:rsid w:val="00D3298D"/>
    <w:rsid w:val="00D33652"/>
    <w:rsid w:val="00D3378B"/>
    <w:rsid w:val="00D359DC"/>
    <w:rsid w:val="00D36B0B"/>
    <w:rsid w:val="00D43C7E"/>
    <w:rsid w:val="00D44087"/>
    <w:rsid w:val="00D5147C"/>
    <w:rsid w:val="00D52704"/>
    <w:rsid w:val="00D53D2F"/>
    <w:rsid w:val="00D54B6F"/>
    <w:rsid w:val="00D54B73"/>
    <w:rsid w:val="00D56429"/>
    <w:rsid w:val="00D568DE"/>
    <w:rsid w:val="00D57185"/>
    <w:rsid w:val="00D613ED"/>
    <w:rsid w:val="00D621FB"/>
    <w:rsid w:val="00D632FF"/>
    <w:rsid w:val="00D646D2"/>
    <w:rsid w:val="00D64C72"/>
    <w:rsid w:val="00D67A31"/>
    <w:rsid w:val="00D7487B"/>
    <w:rsid w:val="00D749E2"/>
    <w:rsid w:val="00D74D2F"/>
    <w:rsid w:val="00D81532"/>
    <w:rsid w:val="00D839EA"/>
    <w:rsid w:val="00D87886"/>
    <w:rsid w:val="00D9370A"/>
    <w:rsid w:val="00D95176"/>
    <w:rsid w:val="00D96AA0"/>
    <w:rsid w:val="00DA084D"/>
    <w:rsid w:val="00DA2DB7"/>
    <w:rsid w:val="00DA3BEF"/>
    <w:rsid w:val="00DA688F"/>
    <w:rsid w:val="00DB09D7"/>
    <w:rsid w:val="00DB3576"/>
    <w:rsid w:val="00DB3FBC"/>
    <w:rsid w:val="00DC35E3"/>
    <w:rsid w:val="00DC6233"/>
    <w:rsid w:val="00DD17F9"/>
    <w:rsid w:val="00DD1889"/>
    <w:rsid w:val="00DD20AC"/>
    <w:rsid w:val="00DD7BF5"/>
    <w:rsid w:val="00DE27AC"/>
    <w:rsid w:val="00DE4A98"/>
    <w:rsid w:val="00DE6AAC"/>
    <w:rsid w:val="00DE6C47"/>
    <w:rsid w:val="00DF1167"/>
    <w:rsid w:val="00DF1AB4"/>
    <w:rsid w:val="00DF3B67"/>
    <w:rsid w:val="00DF4D7C"/>
    <w:rsid w:val="00DF588D"/>
    <w:rsid w:val="00DF58A8"/>
    <w:rsid w:val="00DF6257"/>
    <w:rsid w:val="00DF7B19"/>
    <w:rsid w:val="00E000E5"/>
    <w:rsid w:val="00E039D1"/>
    <w:rsid w:val="00E051FE"/>
    <w:rsid w:val="00E054A8"/>
    <w:rsid w:val="00E06ADD"/>
    <w:rsid w:val="00E07CAD"/>
    <w:rsid w:val="00E11929"/>
    <w:rsid w:val="00E11BA6"/>
    <w:rsid w:val="00E125FE"/>
    <w:rsid w:val="00E145F3"/>
    <w:rsid w:val="00E15106"/>
    <w:rsid w:val="00E216FF"/>
    <w:rsid w:val="00E22416"/>
    <w:rsid w:val="00E26463"/>
    <w:rsid w:val="00E277FB"/>
    <w:rsid w:val="00E27BAE"/>
    <w:rsid w:val="00E3319A"/>
    <w:rsid w:val="00E333E6"/>
    <w:rsid w:val="00E342B5"/>
    <w:rsid w:val="00E34735"/>
    <w:rsid w:val="00E34856"/>
    <w:rsid w:val="00E374D1"/>
    <w:rsid w:val="00E41FA6"/>
    <w:rsid w:val="00E4390B"/>
    <w:rsid w:val="00E43BAD"/>
    <w:rsid w:val="00E45385"/>
    <w:rsid w:val="00E4550E"/>
    <w:rsid w:val="00E46F18"/>
    <w:rsid w:val="00E47AB7"/>
    <w:rsid w:val="00E54F47"/>
    <w:rsid w:val="00E5549F"/>
    <w:rsid w:val="00E60AA2"/>
    <w:rsid w:val="00E60C9F"/>
    <w:rsid w:val="00E64DB8"/>
    <w:rsid w:val="00E65493"/>
    <w:rsid w:val="00E715EC"/>
    <w:rsid w:val="00E730AA"/>
    <w:rsid w:val="00E75B30"/>
    <w:rsid w:val="00E76818"/>
    <w:rsid w:val="00E805C7"/>
    <w:rsid w:val="00E81C42"/>
    <w:rsid w:val="00E84668"/>
    <w:rsid w:val="00E91AFC"/>
    <w:rsid w:val="00E94DB8"/>
    <w:rsid w:val="00E974D4"/>
    <w:rsid w:val="00E9792B"/>
    <w:rsid w:val="00E979BD"/>
    <w:rsid w:val="00EA04D9"/>
    <w:rsid w:val="00EA50F8"/>
    <w:rsid w:val="00EA63A1"/>
    <w:rsid w:val="00EA709A"/>
    <w:rsid w:val="00EA79B9"/>
    <w:rsid w:val="00EB6D7D"/>
    <w:rsid w:val="00EB7697"/>
    <w:rsid w:val="00EC62E8"/>
    <w:rsid w:val="00EC65A7"/>
    <w:rsid w:val="00ED0516"/>
    <w:rsid w:val="00ED21A4"/>
    <w:rsid w:val="00ED31D9"/>
    <w:rsid w:val="00ED336F"/>
    <w:rsid w:val="00ED3B29"/>
    <w:rsid w:val="00ED3C8D"/>
    <w:rsid w:val="00ED4C56"/>
    <w:rsid w:val="00ED54FB"/>
    <w:rsid w:val="00ED5CE5"/>
    <w:rsid w:val="00ED6276"/>
    <w:rsid w:val="00EE03C7"/>
    <w:rsid w:val="00EE2249"/>
    <w:rsid w:val="00EE2682"/>
    <w:rsid w:val="00EE3C9F"/>
    <w:rsid w:val="00EF2729"/>
    <w:rsid w:val="00EF2F25"/>
    <w:rsid w:val="00EF47B4"/>
    <w:rsid w:val="00EF5938"/>
    <w:rsid w:val="00EF6551"/>
    <w:rsid w:val="00F00FFB"/>
    <w:rsid w:val="00F0128E"/>
    <w:rsid w:val="00F05A3F"/>
    <w:rsid w:val="00F05EE1"/>
    <w:rsid w:val="00F06638"/>
    <w:rsid w:val="00F0674F"/>
    <w:rsid w:val="00F0790A"/>
    <w:rsid w:val="00F13091"/>
    <w:rsid w:val="00F13597"/>
    <w:rsid w:val="00F13DDB"/>
    <w:rsid w:val="00F1550D"/>
    <w:rsid w:val="00F16A6C"/>
    <w:rsid w:val="00F17E5C"/>
    <w:rsid w:val="00F22E5D"/>
    <w:rsid w:val="00F2322C"/>
    <w:rsid w:val="00F249E7"/>
    <w:rsid w:val="00F264DC"/>
    <w:rsid w:val="00F268D6"/>
    <w:rsid w:val="00F26D28"/>
    <w:rsid w:val="00F36059"/>
    <w:rsid w:val="00F37F41"/>
    <w:rsid w:val="00F41E37"/>
    <w:rsid w:val="00F42D41"/>
    <w:rsid w:val="00F43790"/>
    <w:rsid w:val="00F43CC6"/>
    <w:rsid w:val="00F440F2"/>
    <w:rsid w:val="00F455EE"/>
    <w:rsid w:val="00F46C44"/>
    <w:rsid w:val="00F52533"/>
    <w:rsid w:val="00F54245"/>
    <w:rsid w:val="00F55073"/>
    <w:rsid w:val="00F55782"/>
    <w:rsid w:val="00F569E2"/>
    <w:rsid w:val="00F5781C"/>
    <w:rsid w:val="00F57F22"/>
    <w:rsid w:val="00F60015"/>
    <w:rsid w:val="00F61EC7"/>
    <w:rsid w:val="00F62C09"/>
    <w:rsid w:val="00F710BD"/>
    <w:rsid w:val="00F71727"/>
    <w:rsid w:val="00F71D4B"/>
    <w:rsid w:val="00F72A79"/>
    <w:rsid w:val="00F74068"/>
    <w:rsid w:val="00F75129"/>
    <w:rsid w:val="00F7548B"/>
    <w:rsid w:val="00F76C97"/>
    <w:rsid w:val="00F82444"/>
    <w:rsid w:val="00F84A81"/>
    <w:rsid w:val="00F85074"/>
    <w:rsid w:val="00F86B07"/>
    <w:rsid w:val="00F87CB3"/>
    <w:rsid w:val="00F907EC"/>
    <w:rsid w:val="00F95E9E"/>
    <w:rsid w:val="00F97843"/>
    <w:rsid w:val="00FA0758"/>
    <w:rsid w:val="00FA615F"/>
    <w:rsid w:val="00FA6960"/>
    <w:rsid w:val="00FB121B"/>
    <w:rsid w:val="00FB1455"/>
    <w:rsid w:val="00FB3259"/>
    <w:rsid w:val="00FB38DF"/>
    <w:rsid w:val="00FB4EDB"/>
    <w:rsid w:val="00FB56D3"/>
    <w:rsid w:val="00FB6C60"/>
    <w:rsid w:val="00FB79E3"/>
    <w:rsid w:val="00FC15F8"/>
    <w:rsid w:val="00FC5E0C"/>
    <w:rsid w:val="00FC5FCF"/>
    <w:rsid w:val="00FD03F7"/>
    <w:rsid w:val="00FE0D6A"/>
    <w:rsid w:val="00FE2CEB"/>
    <w:rsid w:val="00FE4F78"/>
    <w:rsid w:val="00FE73DF"/>
    <w:rsid w:val="00FF01A5"/>
    <w:rsid w:val="00FF1FBD"/>
    <w:rsid w:val="00FF2F6B"/>
    <w:rsid w:val="00FF3A3A"/>
    <w:rsid w:val="00FF441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E2D97"/>
  <w15:docId w15:val="{1078CC57-4BC6-4538-A868-9F40796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L1,Numerowanie,Normal,Akapit z listą3,Akapit z listą31,Wypunktowanie,Akapit z listą5,CW_Lista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"/>
    <w:link w:val="Akapitzlist"/>
    <w:uiPriority w:val="34"/>
    <w:qFormat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FA6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56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62B5"/>
    <w:rPr>
      <w:color w:val="605E5C"/>
      <w:shd w:val="clear" w:color="auto" w:fill="E1DFDD"/>
    </w:rPr>
  </w:style>
  <w:style w:type="character" w:customStyle="1" w:styleId="FontStyle36">
    <w:name w:val="Font Style36"/>
    <w:qFormat/>
    <w:rsid w:val="00ED5CE5"/>
    <w:rPr>
      <w:rFonts w:ascii="Arial" w:hAnsi="Arial" w:cs="Arial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2B584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584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ksse" TargetMode="External"/><Relationship Id="rId18" Type="http://schemas.microsoft.com/office/2007/relationships/hdphoto" Target="media/hdphoto2.wdp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ksse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mailto:enawrocki@ksse.com.pl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iodo@ksse.com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D59D05-866D-42DF-90E4-6EA0BB96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5950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Konto Microsoft</cp:lastModifiedBy>
  <cp:revision>5</cp:revision>
  <cp:lastPrinted>2023-12-01T10:48:00Z</cp:lastPrinted>
  <dcterms:created xsi:type="dcterms:W3CDTF">2023-12-20T11:39:00Z</dcterms:created>
  <dcterms:modified xsi:type="dcterms:W3CDTF">2023-12-27T09:32:00Z</dcterms:modified>
</cp:coreProperties>
</file>