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ZAŁĄCZNIK NR 9 DO SWZ</w:t>
      </w:r>
    </w:p>
    <w:p>
      <w:pPr>
        <w:pStyle w:val="Normal"/>
        <w:jc w:val="righ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  <w:t>WYKAZ USŁUG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Ja niżej podpisana/y/Nazwa  ………………………………………………………………...................................</w:t>
      </w:r>
    </w:p>
    <w:p>
      <w:pPr>
        <w:pStyle w:val="Normal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  <w:t>……………………………………………………………………………………………………………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(adres siedziby wykonawcy)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</w:rPr>
        <w:t xml:space="preserve">Dotyczy postępowania o udzielenie zamówienia publicznego,  pn.: </w:t>
      </w:r>
      <w:r>
        <w:rPr>
          <w:rFonts w:ascii="Arial" w:hAnsi="Arial"/>
        </w:rPr>
        <w:t xml:space="preserve">Zrealizowanie w terminie od 01.01.2025 r. do 15.12.2025 r. 2500 godzin usług  pomocy specjalistycznej, </w:t>
      </w:r>
      <w:r>
        <w:rPr>
          <w:rStyle w:val="Strong"/>
          <w:rFonts w:ascii="Arial" w:hAnsi="Arial"/>
          <w:b w:val="false"/>
          <w:shd w:fill="FFFFFF" w:val="clear"/>
        </w:rPr>
        <w:t>o której mowa w rozporządzeniu Ministra Edukacji Narodowej z dnia 30 sierpnia 2023 roku w sprawie szczegółowych zadań wiodących ośrodków koordynacyjno-rehabilitacyjno-opiekuńczych (Dz. U. z 2023 r., poz. 1801) oraz w uchwale nr 189 Rady Ministrów z dnia 27 grudnia 2021 r</w:t>
      </w:r>
      <w:bookmarkStart w:id="0" w:name="_GoBack"/>
      <w:bookmarkEnd w:id="0"/>
      <w:r>
        <w:rPr>
          <w:rStyle w:val="Strong"/>
          <w:rFonts w:ascii="Arial" w:hAnsi="Arial"/>
          <w:b w:val="false"/>
          <w:shd w:fill="FFFFFF" w:val="clear"/>
        </w:rPr>
        <w:t>oku, zmieniającej uchwałę w sprawie programu kompleksowego wsparcia dla rodzin „Za życiem” (M.P. 2022 poz. 64)</w:t>
      </w:r>
      <w:r>
        <w:rPr>
          <w:rStyle w:val="Strong"/>
          <w:rFonts w:ascii="Arial" w:hAnsi="Arial"/>
          <w:shd w:fill="FFFFFF" w:val="clear"/>
        </w:rPr>
        <w:t xml:space="preserve"> </w:t>
      </w:r>
      <w:r>
        <w:rPr>
          <w:rFonts w:ascii="Arial" w:hAnsi="Arial"/>
        </w:rPr>
        <w:t xml:space="preserve">dla dzieci zagrożonych niepełnosprawnością </w:t>
        <w:br/>
        <w:t>i niepełnosprawnych w wieku od 0. roku życia do rozpoczęcia nauki w szkole oraz ich rodzinom, zamieszkałych na terenie powiatu górowskiego, w ramach Programu kompleksowego wsparcia dla rodzin „Za życiem”, realizowanego przez Wiodący Ośrodek Koordynacyjno-Rehabilitacyjno-Opiekuńczy, funkcjonujący przy Poradni Psychologiczno-Pedagogicznej w Górze.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OŚWIADCZAM,ŻE  wykonałam/em bądź wykonuje następujące usługi:</w:t>
      </w:r>
    </w:p>
    <w:tbl>
      <w:tblPr>
        <w:tblStyle w:val="Tabela-Siatka"/>
        <w:tblW w:w="1031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665"/>
        <w:gridCol w:w="1563"/>
        <w:gridCol w:w="2268"/>
        <w:gridCol w:w="2833"/>
        <w:gridCol w:w="992"/>
        <w:gridCol w:w="992"/>
      </w:tblGrid>
      <w:tr>
        <w:trPr>
          <w:trHeight w:val="210" w:hRule="atLeast"/>
        </w:trPr>
        <w:tc>
          <w:tcPr>
            <w:tcW w:w="1665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  <w:t>IMIĘ I NAZWISKO</w:t>
            </w:r>
          </w:p>
        </w:tc>
        <w:tc>
          <w:tcPr>
            <w:tcW w:w="1563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  <w:t>ILOŚĆ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  <w:t>GODZIN</w:t>
            </w:r>
          </w:p>
        </w:tc>
        <w:tc>
          <w:tcPr>
            <w:tcW w:w="2268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  <w:t>PRZEDMIOT USŁUGI*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i/>
                <w:i/>
              </w:rPr>
            </w:pPr>
            <w:r>
              <w:rPr>
                <w:rFonts w:eastAsia="Calibri" w:cs="Arial" w:ascii="Arial" w:hAnsi="Arial"/>
                <w:i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833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  <w:t>PODMIOT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i/>
                <w:i/>
              </w:rPr>
            </w:pPr>
            <w:r>
              <w:rPr>
                <w:rFonts w:eastAsia="Calibri" w:cs="Arial" w:ascii="Arial" w:hAnsi="Arial"/>
                <w:i/>
                <w:kern w:val="0"/>
                <w:sz w:val="22"/>
                <w:szCs w:val="22"/>
                <w:lang w:val="pl-PL" w:eastAsia="en-US" w:bidi="ar-SA"/>
              </w:rPr>
              <w:t>(na rzecz jakiego podmiotu wykonano usługę-nazwa i adres)</w:t>
            </w:r>
          </w:p>
        </w:tc>
        <w:tc>
          <w:tcPr>
            <w:tcW w:w="1984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  <w:t>DATA WYKONANIA</w:t>
            </w:r>
          </w:p>
        </w:tc>
      </w:tr>
      <w:tr>
        <w:trPr>
          <w:trHeight w:val="300" w:hRule="atLeast"/>
        </w:trPr>
        <w:tc>
          <w:tcPr>
            <w:tcW w:w="1665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56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83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  <w:t>OD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  <w:t>DO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482" w:hRule="atLeast"/>
        </w:trPr>
        <w:tc>
          <w:tcPr>
            <w:tcW w:w="16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5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8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482" w:hRule="atLeast"/>
        </w:trPr>
        <w:tc>
          <w:tcPr>
            <w:tcW w:w="16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5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8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482" w:hRule="atLeast"/>
        </w:trPr>
        <w:tc>
          <w:tcPr>
            <w:tcW w:w="16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5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8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482" w:hRule="atLeast"/>
        </w:trPr>
        <w:tc>
          <w:tcPr>
            <w:tcW w:w="16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5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8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482" w:hRule="atLeast"/>
        </w:trPr>
        <w:tc>
          <w:tcPr>
            <w:tcW w:w="16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5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8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482" w:hRule="atLeast"/>
        </w:trPr>
        <w:tc>
          <w:tcPr>
            <w:tcW w:w="16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5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8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jc w:val="both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</w:rPr>
        <w:t xml:space="preserve">* </w:t>
      </w:r>
      <w:r>
        <w:rPr>
          <w:rFonts w:cs="Arial" w:ascii="Arial" w:hAnsi="Arial"/>
          <w:i/>
          <w:sz w:val="20"/>
          <w:szCs w:val="20"/>
        </w:rPr>
        <w:t>Usługa polegająca na prowadzeniu zajęć wspomagających dla dziecka niepełnosprawnego, zagrożonego niepełnosprawnością oraz jego rodzinę. Należy wskazać doświadczenie zdobyte w okresie ostatnich 3 lat kalendarzowych. Jeżeli okres prowadzenia działalności jest krótszy, w rubryce należy wpisać okres odpowiadający faktycznemu doświadczeniu.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.......................... .. , dnia ……………………………………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sz w:val="18"/>
          <w:szCs w:val="18"/>
        </w:rPr>
      </w:pPr>
      <w:r>
        <w:rPr/>
        <mc:AlternateContent>
          <mc:Choice Requires="wps">
            <w:drawing>
              <wp:anchor behindDoc="0" distT="0" distB="15875" distL="0" distR="28575" simplePos="0" locked="0" layoutInCell="0" allowOverlap="1" relativeHeight="2" wp14:anchorId="4FD03399">
                <wp:simplePos x="0" y="0"/>
                <wp:positionH relativeFrom="column">
                  <wp:posOffset>-635</wp:posOffset>
                </wp:positionH>
                <wp:positionV relativeFrom="paragraph">
                  <wp:posOffset>136525</wp:posOffset>
                </wp:positionV>
                <wp:extent cx="6600825" cy="1088390"/>
                <wp:effectExtent l="5715" t="5080" r="4445" b="5080"/>
                <wp:wrapNone/>
                <wp:docPr id="1" name="Pole tekstow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960" cy="108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9"/>
                              <w:widowControl/>
                              <w:tabs>
                                <w:tab w:val="clear" w:pos="708"/>
                                <w:tab w:val="left" w:pos="4066" w:leader="none"/>
                              </w:tabs>
                              <w:spacing w:lineRule="auto" w:line="300"/>
                              <w:ind w:right="1517" w:hanging="0"/>
                              <w:rPr>
                                <w:rFonts w:ascii="Arial" w:hAnsi="Arial" w:cs="Arial"/>
                                <w:b/>
                                <w:iCs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iCs/>
                              </w:rPr>
                              <w:t xml:space="preserve">! UWAGA ! </w:t>
                            </w:r>
                          </w:p>
                          <w:p>
                            <w:pPr>
                              <w:pStyle w:val="Zawartoramki"/>
                              <w:spacing w:before="0" w:after="20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iCs/>
                                <w:sz w:val="24"/>
                                <w:szCs w:val="24"/>
                              </w:rPr>
                              <w:t xml:space="preserve">Wykaz pod rygorem nieważności musi zostać podpisany </w:t>
                            </w:r>
                            <w:r>
                              <w:rPr>
                                <w:rFonts w:cs="Arial" w:ascii="Arial" w:hAnsi="Arial"/>
                                <w:bCs/>
                                <w:sz w:val="24"/>
                                <w:szCs w:val="24"/>
                              </w:rPr>
                              <w:t xml:space="preserve">przez osobę uprawnioną do reprezentowania wykonawcy lub osobę upoważnioną do występowania w jego imieniu </w:t>
                            </w:r>
                            <w:r>
                              <w:rPr>
                                <w:rFonts w:cs="Arial" w:ascii="Arial" w:hAnsi="Arial"/>
                                <w:iCs/>
                                <w:sz w:val="24"/>
                                <w:szCs w:val="24"/>
                              </w:rPr>
                              <w:t>w formie elektronicznej (tj. opatrzony kwalifikowanym podpisem elektronicznym) lub w postaci elektronicznej, opatrzony podpisem zaufanym lub podpisem osobistym.</w:t>
                            </w:r>
                          </w:p>
                        </w:txbxContent>
                      </wps:txbx>
                      <wps:bodyPr anchor="t"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ect id="shape_0" ID="Pole tekstowe 2" path="m0,0l-2147483645,0l-2147483645,-2147483646l0,-2147483646xe" fillcolor="white" stroked="t" o:allowincell="f" style="position:absolute;margin-left:-0.05pt;margin-top:10.75pt;width:519.7pt;height:85.65pt;mso-wrap-style:square;v-text-anchor:top" wp14:anchorId="4FD03399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19"/>
                        <w:widowControl/>
                        <w:tabs>
                          <w:tab w:val="clear" w:pos="708"/>
                          <w:tab w:val="left" w:pos="4066" w:leader="none"/>
                        </w:tabs>
                        <w:spacing w:lineRule="auto" w:line="300"/>
                        <w:ind w:right="1517" w:hanging="0"/>
                        <w:rPr>
                          <w:rFonts w:ascii="Arial" w:hAnsi="Arial" w:cs="Arial"/>
                          <w:b/>
                          <w:iCs/>
                        </w:rPr>
                      </w:pPr>
                      <w:r>
                        <w:rPr>
                          <w:rFonts w:cs="Arial" w:ascii="Arial" w:hAnsi="Arial"/>
                          <w:b/>
                          <w:iCs/>
                        </w:rPr>
                        <w:t xml:space="preserve">! UWAGA ! </w:t>
                      </w:r>
                    </w:p>
                    <w:p>
                      <w:pPr>
                        <w:pStyle w:val="Zawartoramki"/>
                        <w:spacing w:before="0" w:after="20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iCs/>
                          <w:sz w:val="24"/>
                          <w:szCs w:val="24"/>
                        </w:rPr>
                        <w:t xml:space="preserve">Wykaz pod rygorem nieważności musi zostać podpisany </w:t>
                      </w:r>
                      <w:r>
                        <w:rPr>
                          <w:rFonts w:cs="Arial" w:ascii="Arial" w:hAnsi="Arial"/>
                          <w:bCs/>
                          <w:sz w:val="24"/>
                          <w:szCs w:val="24"/>
                        </w:rPr>
                        <w:t xml:space="preserve">przez osobę uprawnioną do reprezentowania wykonawcy lub osobę upoważnioną do występowania w jego imieniu </w:t>
                      </w:r>
                      <w:r>
                        <w:rPr>
                          <w:rFonts w:cs="Arial" w:ascii="Arial" w:hAnsi="Arial"/>
                          <w:iCs/>
                          <w:sz w:val="24"/>
                          <w:szCs w:val="24"/>
                        </w:rPr>
                        <w:t>w formie elektronicznej (tj. opatrzony kwalifikowanym podpisem elektronicznym) lub w postaci elektronicznej, opatrzony podpisem zaufanym lub podpisem osobistym.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sectPr>
      <w:headerReference w:type="default" r:id="rId2"/>
      <w:type w:val="nextPage"/>
      <w:pgSz w:w="11906" w:h="16838"/>
      <w:pgMar w:left="720" w:right="720" w:gutter="0" w:header="708" w:top="765" w:footer="0" w:bottom="72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ahoma"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  <w:font w:name="Verdana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08"/>
        <w:tab w:val="center" w:pos="4536" w:leader="none"/>
        <w:tab w:val="right" w:pos="9072" w:leader="none"/>
      </w:tabs>
      <w:spacing w:lineRule="auto" w:line="240" w:before="0" w:after="0"/>
      <w:rPr>
        <w:rFonts w:ascii="Calibri" w:hAnsi="Calibri" w:eastAsia="Calibri" w:cs="Times New Roman"/>
      </w:rPr>
    </w:pPr>
    <w:bookmarkStart w:id="1" w:name="_Hlk103341143"/>
    <w:bookmarkStart w:id="2" w:name="_Hlk103341144"/>
    <w:bookmarkStart w:id="3" w:name="_Hlk103341145"/>
    <w:bookmarkStart w:id="4" w:name="_Hlk103341146"/>
    <w:bookmarkStart w:id="5" w:name="_Hlk103341238"/>
    <w:bookmarkStart w:id="6" w:name="_Hlk103341239"/>
    <w:bookmarkStart w:id="7" w:name="_Hlk110336631"/>
    <w:bookmarkEnd w:id="7"/>
    <w:r>
      <w:rPr>
        <w:rFonts w:eastAsia="Calibri" w:cs="Times New Roman"/>
      </w:rPr>
      <w:t xml:space="preserve">Oznaczenie sprawy: </w:t>
    </w:r>
    <w:bookmarkEnd w:id="1"/>
    <w:bookmarkEnd w:id="2"/>
    <w:bookmarkEnd w:id="3"/>
    <w:bookmarkEnd w:id="4"/>
    <w:bookmarkEnd w:id="5"/>
    <w:bookmarkEnd w:id="6"/>
    <w:r>
      <w:rPr>
        <w:rFonts w:eastAsia="Calibri" w:cs="Times New Roman"/>
      </w:rPr>
      <w:t>ZP.272.21.2024</w:t>
    </w:r>
  </w:p>
  <w:p>
    <w:pPr>
      <w:pStyle w:val="Normal"/>
      <w:numPr>
        <w:ilvl w:val="0"/>
        <w:numId w:val="1"/>
      </w:numPr>
      <w:pBdr>
        <w:bottom w:val="single" w:sz="4" w:space="1" w:color="000000"/>
      </w:pBdr>
      <w:spacing w:before="0" w:after="0"/>
      <w:jc w:val="both"/>
      <w:rPr>
        <w:rFonts w:ascii="Calibri" w:hAnsi="Calibri" w:eastAsia="Calibri" w:cs="Times New Roman"/>
        <w:i/>
        <w:i/>
        <w:sz w:val="16"/>
        <w:szCs w:val="16"/>
      </w:rPr>
    </w:pPr>
    <w:bookmarkStart w:id="8" w:name="_Hlk110336631_kopia_1"/>
    <w:bookmarkEnd w:id="8"/>
    <w:r>
      <w:rPr>
        <w:rFonts w:eastAsia="Calibri" w:cs="Times New Roman" w:ascii="Verdana" w:hAnsi="Verdana"/>
        <w:sz w:val="16"/>
        <w:szCs w:val="16"/>
      </w:rPr>
      <w:t>Postępowanie prowadzone jako zamówienie na usługi społeczne i inne szczególne usługi w trybie podstawowym bez przeprowadzenia negocjacji treści złożonych ofert na</w:t>
    </w:r>
    <w:r>
      <w:rPr>
        <w:rFonts w:eastAsia="Calibri" w:cs="Times New Roman" w:ascii="Verdana" w:hAnsi="Verdana"/>
        <w:i/>
        <w:sz w:val="16"/>
        <w:szCs w:val="16"/>
      </w:rPr>
      <w:t xml:space="preserve"> </w:t>
    </w:r>
    <w:r>
      <w:rPr>
        <w:rFonts w:eastAsia="Calibri" w:cs="Times New Roman" w:ascii="Verdana" w:hAnsi="Verdana"/>
        <w:sz w:val="16"/>
        <w:szCs w:val="16"/>
      </w:rPr>
      <w:t xml:space="preserve">przeprowadzenie zajęć w ramach </w:t>
    </w:r>
    <w:r>
      <w:rPr>
        <w:rFonts w:eastAsia="Lucida Sans Unicode" w:cs="Verdana" w:ascii="Verdana" w:hAnsi="Verdana"/>
        <w:sz w:val="16"/>
        <w:szCs w:val="16"/>
      </w:rPr>
      <w:t>programu kompleksowego wsparcia rodzin pn. Za życiem – ……. części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sz w:val="20"/>
        <w:b/>
        <w:rFonts w:eastAsia="Cambria" w:cs="Verdana"/>
        <w:color w:val="0000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sz w:val="20"/>
        <w:rFonts w:cs="Verdana"/>
        <w:color w:val="00000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Aria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0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qFormat/>
    <w:rsid w:val="00216107"/>
    <w:rPr/>
  </w:style>
  <w:style w:type="character" w:styleId="StopkaZnak" w:customStyle="1">
    <w:name w:val="Stopka Znak"/>
    <w:basedOn w:val="DefaultParagraphFont"/>
    <w:uiPriority w:val="99"/>
    <w:qFormat/>
    <w:rsid w:val="00216107"/>
    <w:rPr/>
  </w:style>
  <w:style w:type="character" w:styleId="Strong">
    <w:name w:val="Strong"/>
    <w:qFormat/>
    <w:rsid w:val="00ac47ef"/>
    <w:rPr>
      <w:b/>
      <w:b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"/>
    <w:unhideWhenUsed/>
    <w:rsid w:val="00216107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opka">
    <w:name w:val="Footer"/>
    <w:basedOn w:val="Normal"/>
    <w:link w:val="StopkaZnak"/>
    <w:uiPriority w:val="99"/>
    <w:unhideWhenUsed/>
    <w:rsid w:val="00216107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yle19" w:customStyle="1">
    <w:name w:val="Style19"/>
    <w:basedOn w:val="Normal"/>
    <w:uiPriority w:val="99"/>
    <w:qFormat/>
    <w:rsid w:val="005c0e7a"/>
    <w:pPr>
      <w:widowControl w:val="false"/>
      <w:suppressAutoHyphens w:val="false"/>
      <w:spacing w:lineRule="auto" w:line="240" w:before="0" w:after="0"/>
    </w:pPr>
    <w:rPr>
      <w:rFonts w:ascii="Tahoma" w:hAnsi="Tahoma" w:eastAsia="Times New Roman" w:cs="Tahoma"/>
      <w:sz w:val="24"/>
      <w:szCs w:val="24"/>
      <w:lang w:eastAsia="pl-PL"/>
    </w:rPr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0e5cd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LibreOffice/7.5.3.2$Windows_X86_64 LibreOffice_project/9f56dff12ba03b9acd7730a5a481eea045e468f3</Application>
  <AppVersion>15.0000</AppVersion>
  <Pages>2</Pages>
  <Words>286</Words>
  <Characters>2050</Characters>
  <CharactersWithSpaces>2321</CharactersWithSpaces>
  <Paragraphs>22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2024-10-31T08:41:00Z</dcterms:created>
  <dc:creator>Anna Cykarska-Klimczyk</dc:creator>
  <dc:description/>
  <dc:language>pl-PL</dc:language>
  <cp:lastModifiedBy/>
  <dcterms:modified xsi:type="dcterms:W3CDTF">2024-11-08T08:37:18Z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