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85" w:rsidRPr="0040484F" w:rsidRDefault="00932785" w:rsidP="00932785">
      <w:pPr>
        <w:tabs>
          <w:tab w:val="center" w:pos="5016"/>
          <w:tab w:val="right" w:pos="9356"/>
        </w:tabs>
        <w:spacing w:before="120" w:line="260" w:lineRule="atLeast"/>
        <w:ind w:right="48"/>
        <w:jc w:val="center"/>
        <w:rPr>
          <w:rFonts w:ascii="Arial" w:hAnsi="Arial" w:cs="Arial"/>
          <w:b/>
          <w:sz w:val="22"/>
          <w:szCs w:val="22"/>
        </w:rPr>
      </w:pPr>
      <w:r w:rsidRPr="0040484F">
        <w:rPr>
          <w:rFonts w:ascii="Arial" w:hAnsi="Arial" w:cs="Arial"/>
          <w:b/>
          <w:sz w:val="22"/>
          <w:szCs w:val="22"/>
        </w:rPr>
        <w:t xml:space="preserve">UMOWA NR </w:t>
      </w:r>
      <w:r w:rsidR="000B698A">
        <w:rPr>
          <w:rFonts w:ascii="Arial" w:hAnsi="Arial" w:cs="Arial"/>
          <w:b/>
          <w:sz w:val="22"/>
          <w:szCs w:val="22"/>
        </w:rPr>
        <w:t>29</w:t>
      </w:r>
      <w:r w:rsidRPr="0040484F"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 w:rsidRPr="0040484F">
        <w:rPr>
          <w:rFonts w:ascii="Arial" w:hAnsi="Arial" w:cs="Arial"/>
          <w:b/>
          <w:sz w:val="22"/>
          <w:szCs w:val="22"/>
        </w:rPr>
        <w:t>WIiR</w:t>
      </w:r>
      <w:proofErr w:type="spellEnd"/>
      <w:r w:rsidRPr="0040484F">
        <w:rPr>
          <w:rFonts w:ascii="Arial" w:hAnsi="Arial" w:cs="Arial"/>
          <w:b/>
          <w:sz w:val="22"/>
          <w:szCs w:val="22"/>
        </w:rPr>
        <w:t xml:space="preserve"> / 201</w:t>
      </w:r>
      <w:r w:rsidR="00A85637">
        <w:rPr>
          <w:rFonts w:ascii="Arial" w:hAnsi="Arial" w:cs="Arial"/>
          <w:b/>
          <w:sz w:val="22"/>
          <w:szCs w:val="22"/>
        </w:rPr>
        <w:t>9</w:t>
      </w:r>
      <w:r w:rsidRPr="0040484F">
        <w:rPr>
          <w:rFonts w:ascii="Arial" w:hAnsi="Arial" w:cs="Arial"/>
          <w:b/>
          <w:sz w:val="22"/>
          <w:szCs w:val="22"/>
        </w:rPr>
        <w:t xml:space="preserve"> </w:t>
      </w:r>
    </w:p>
    <w:p w:rsidR="00932785" w:rsidRPr="0040484F" w:rsidRDefault="00932785" w:rsidP="0094112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40484F">
        <w:rPr>
          <w:rFonts w:ascii="Arial" w:hAnsi="Arial" w:cs="Arial"/>
          <w:sz w:val="22"/>
          <w:szCs w:val="22"/>
        </w:rPr>
        <w:t>zawarta w dniu …………………</w:t>
      </w:r>
      <w:r w:rsidR="002A7266">
        <w:rPr>
          <w:rFonts w:ascii="Arial" w:hAnsi="Arial" w:cs="Arial"/>
          <w:sz w:val="22"/>
          <w:szCs w:val="22"/>
        </w:rPr>
        <w:t>…………..</w:t>
      </w:r>
      <w:r w:rsidRPr="0040484F">
        <w:rPr>
          <w:rFonts w:ascii="Arial" w:hAnsi="Arial" w:cs="Arial"/>
          <w:sz w:val="22"/>
          <w:szCs w:val="22"/>
        </w:rPr>
        <w:t xml:space="preserve"> w Rzeszowie pomiędzy:</w:t>
      </w:r>
    </w:p>
    <w:p w:rsidR="0066743F" w:rsidRPr="0040484F" w:rsidRDefault="0066743F" w:rsidP="0066743F">
      <w:pPr>
        <w:pStyle w:val="Tekstpodstawowy"/>
        <w:numPr>
          <w:ilvl w:val="0"/>
          <w:numId w:val="1"/>
        </w:numPr>
        <w:suppressAutoHyphens/>
        <w:spacing w:before="120"/>
        <w:ind w:right="48"/>
        <w:jc w:val="left"/>
        <w:rPr>
          <w:rFonts w:ascii="Arial" w:hAnsi="Arial" w:cs="Arial"/>
          <w:sz w:val="22"/>
          <w:szCs w:val="22"/>
        </w:rPr>
      </w:pPr>
      <w:r w:rsidRPr="0040484F">
        <w:rPr>
          <w:rFonts w:ascii="Arial" w:hAnsi="Arial" w:cs="Arial"/>
          <w:sz w:val="22"/>
          <w:szCs w:val="22"/>
        </w:rPr>
        <w:t xml:space="preserve">Komendą Wojewódzką Policji w Rzeszowie, ul. Dąbrowskiego 30, NIP 813-02-69-288, zwaną </w:t>
      </w:r>
      <w:r w:rsidRPr="0040484F">
        <w:rPr>
          <w:rFonts w:ascii="Arial" w:hAnsi="Arial" w:cs="Arial"/>
          <w:sz w:val="22"/>
          <w:szCs w:val="22"/>
        </w:rPr>
        <w:br/>
        <w:t xml:space="preserve">w dalszej części umowy </w:t>
      </w:r>
      <w:r w:rsidRPr="0040484F">
        <w:rPr>
          <w:rFonts w:ascii="Arial" w:hAnsi="Arial" w:cs="Arial"/>
          <w:b/>
          <w:sz w:val="22"/>
          <w:szCs w:val="22"/>
        </w:rPr>
        <w:t>„Zamawiającym”</w:t>
      </w:r>
      <w:r w:rsidRPr="0040484F">
        <w:rPr>
          <w:rFonts w:ascii="Arial" w:hAnsi="Arial" w:cs="Arial"/>
          <w:sz w:val="22"/>
          <w:szCs w:val="22"/>
        </w:rPr>
        <w:t xml:space="preserve">, którego reprezentuje: </w:t>
      </w:r>
    </w:p>
    <w:p w:rsidR="0066743F" w:rsidRPr="0040484F" w:rsidRDefault="0066743F" w:rsidP="0066743F">
      <w:pPr>
        <w:pStyle w:val="Tekstpodstawowy"/>
        <w:spacing w:before="120"/>
        <w:ind w:firstLine="357"/>
        <w:jc w:val="left"/>
        <w:rPr>
          <w:rFonts w:ascii="Arial" w:hAnsi="Arial" w:cs="Arial"/>
          <w:sz w:val="22"/>
          <w:szCs w:val="22"/>
        </w:rPr>
      </w:pPr>
      <w:r w:rsidRPr="0040484F">
        <w:rPr>
          <w:rFonts w:ascii="Arial" w:hAnsi="Arial" w:cs="Arial"/>
          <w:sz w:val="22"/>
          <w:szCs w:val="22"/>
        </w:rPr>
        <w:t>insp. Tadeusz Szymanek</w:t>
      </w:r>
      <w:r>
        <w:rPr>
          <w:rFonts w:ascii="Arial" w:hAnsi="Arial" w:cs="Arial"/>
          <w:sz w:val="22"/>
          <w:szCs w:val="22"/>
        </w:rPr>
        <w:tab/>
      </w:r>
      <w:r w:rsidRPr="0040484F">
        <w:rPr>
          <w:rFonts w:ascii="Arial" w:hAnsi="Arial" w:cs="Arial"/>
          <w:sz w:val="22"/>
          <w:szCs w:val="22"/>
        </w:rPr>
        <w:tab/>
        <w:t>–</w:t>
      </w:r>
      <w:r w:rsidRPr="0040484F">
        <w:rPr>
          <w:rFonts w:ascii="Arial" w:hAnsi="Arial" w:cs="Arial"/>
          <w:sz w:val="22"/>
          <w:szCs w:val="22"/>
        </w:rPr>
        <w:tab/>
        <w:t xml:space="preserve">Zastępca Komendanta Wojewódzkiego Policji </w:t>
      </w:r>
    </w:p>
    <w:p w:rsidR="0066743F" w:rsidRPr="0040484F" w:rsidRDefault="0066743F" w:rsidP="0066743F">
      <w:pPr>
        <w:pStyle w:val="Tekstpodstawowy"/>
        <w:ind w:left="3540" w:firstLine="708"/>
        <w:jc w:val="left"/>
        <w:rPr>
          <w:rFonts w:ascii="Arial" w:hAnsi="Arial" w:cs="Arial"/>
          <w:sz w:val="22"/>
          <w:szCs w:val="22"/>
        </w:rPr>
      </w:pPr>
      <w:r w:rsidRPr="0040484F">
        <w:rPr>
          <w:rFonts w:ascii="Arial" w:hAnsi="Arial" w:cs="Arial"/>
          <w:sz w:val="22"/>
          <w:szCs w:val="22"/>
        </w:rPr>
        <w:t>w Rzeszowie</w:t>
      </w:r>
    </w:p>
    <w:p w:rsidR="00932785" w:rsidRPr="0040484F" w:rsidRDefault="00932785" w:rsidP="006F5A95">
      <w:pPr>
        <w:spacing w:before="120"/>
        <w:rPr>
          <w:rFonts w:ascii="Arial" w:hAnsi="Arial" w:cs="Arial"/>
          <w:sz w:val="22"/>
          <w:szCs w:val="22"/>
        </w:rPr>
      </w:pPr>
      <w:r w:rsidRPr="0040484F">
        <w:rPr>
          <w:rFonts w:ascii="Arial" w:hAnsi="Arial" w:cs="Arial"/>
          <w:sz w:val="22"/>
          <w:szCs w:val="22"/>
        </w:rPr>
        <w:t xml:space="preserve">a: </w:t>
      </w:r>
    </w:p>
    <w:p w:rsidR="00237127" w:rsidRDefault="00237127" w:rsidP="0023712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Panem </w:t>
      </w:r>
      <w:r w:rsidR="000B698A">
        <w:rPr>
          <w:rFonts w:ascii="Arial" w:hAnsi="Arial" w:cs="Arial"/>
          <w:iCs/>
          <w:sz w:val="22"/>
          <w:szCs w:val="22"/>
        </w:rPr>
        <w:t>………………..</w:t>
      </w:r>
      <w:r>
        <w:rPr>
          <w:rFonts w:ascii="Arial" w:hAnsi="Arial" w:cs="Arial"/>
          <w:iCs/>
          <w:sz w:val="22"/>
          <w:szCs w:val="22"/>
        </w:rPr>
        <w:t xml:space="preserve"> prowadzącym działalność gospodarczą pod nazwą:</w:t>
      </w:r>
    </w:p>
    <w:p w:rsidR="000B698A" w:rsidRPr="000B698A" w:rsidRDefault="000B698A" w:rsidP="000B698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8E10A2" w:rsidRDefault="00237127" w:rsidP="00502FFE">
      <w:pPr>
        <w:spacing w:before="120"/>
        <w:ind w:left="357"/>
        <w:rPr>
          <w:rFonts w:ascii="Arial" w:hAnsi="Arial" w:cs="Arial"/>
          <w:bCs/>
          <w:sz w:val="22"/>
          <w:szCs w:val="22"/>
        </w:rPr>
      </w:pPr>
      <w:r w:rsidRPr="00502FFE">
        <w:rPr>
          <w:rFonts w:ascii="Arial" w:hAnsi="Arial" w:cs="Arial"/>
          <w:sz w:val="22"/>
          <w:szCs w:val="22"/>
        </w:rPr>
        <w:t xml:space="preserve">NIP: </w:t>
      </w:r>
      <w:r w:rsidR="000B698A">
        <w:rPr>
          <w:rFonts w:ascii="Arial" w:hAnsi="Arial" w:cs="Arial"/>
          <w:sz w:val="22"/>
          <w:szCs w:val="22"/>
        </w:rPr>
        <w:t xml:space="preserve">                                     </w:t>
      </w:r>
      <w:r w:rsidR="00553C63">
        <w:rPr>
          <w:rFonts w:ascii="Arial" w:hAnsi="Arial" w:cs="Arial"/>
          <w:sz w:val="22"/>
          <w:szCs w:val="22"/>
        </w:rPr>
        <w:t xml:space="preserve"> </w:t>
      </w:r>
      <w:r w:rsidRPr="00502FFE">
        <w:rPr>
          <w:rFonts w:ascii="Arial" w:hAnsi="Arial" w:cs="Arial"/>
          <w:sz w:val="22"/>
          <w:szCs w:val="22"/>
        </w:rPr>
        <w:tab/>
        <w:t>Regon:</w:t>
      </w:r>
      <w:r w:rsidR="000B698A">
        <w:rPr>
          <w:rFonts w:ascii="Arial" w:hAnsi="Arial" w:cs="Arial"/>
          <w:sz w:val="22"/>
          <w:szCs w:val="22"/>
        </w:rPr>
        <w:t xml:space="preserve">     </w:t>
      </w:r>
    </w:p>
    <w:p w:rsidR="00553C63" w:rsidRPr="00553C63" w:rsidRDefault="00553C63" w:rsidP="00502FFE">
      <w:pPr>
        <w:spacing w:before="120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Zwany w dalszej treści umowy </w:t>
      </w:r>
      <w:r w:rsidRPr="00553C63">
        <w:rPr>
          <w:rFonts w:ascii="Arial" w:hAnsi="Arial" w:cs="Arial"/>
          <w:b/>
          <w:bCs/>
          <w:sz w:val="22"/>
          <w:szCs w:val="22"/>
        </w:rPr>
        <w:t>„Wykonawcą”</w:t>
      </w:r>
    </w:p>
    <w:p w:rsidR="00237127" w:rsidRPr="0047613C" w:rsidRDefault="00237127" w:rsidP="00932785">
      <w:pPr>
        <w:pStyle w:val="TekstpodstawowyTekstpodstawowF2F2"/>
        <w:spacing w:before="0" w:line="240" w:lineRule="auto"/>
        <w:rPr>
          <w:rFonts w:ascii="Arial" w:hAnsi="Arial" w:cs="Arial"/>
          <w:sz w:val="10"/>
          <w:szCs w:val="10"/>
        </w:rPr>
      </w:pPr>
    </w:p>
    <w:p w:rsidR="00D20CE2" w:rsidRDefault="00D20CE2" w:rsidP="0047613C">
      <w:pPr>
        <w:spacing w:before="120"/>
        <w:ind w:left="357"/>
        <w:rPr>
          <w:rFonts w:ascii="Arial" w:hAnsi="Arial" w:cs="Arial"/>
          <w:bCs/>
          <w:sz w:val="22"/>
          <w:szCs w:val="22"/>
        </w:rPr>
      </w:pPr>
      <w:r w:rsidRPr="0047613C">
        <w:rPr>
          <w:rFonts w:ascii="Arial" w:hAnsi="Arial" w:cs="Arial"/>
          <w:bCs/>
          <w:sz w:val="22"/>
          <w:szCs w:val="22"/>
        </w:rPr>
        <w:t>Niniejszą umowę zawarto  na podstawie art. 4 pkt 8 ustawy z dnia 29 stycznia 2004 r. Prawo Zamówień Publicznych (tj. Dz.U. 2018 r. poz. 1986 ).</w:t>
      </w:r>
    </w:p>
    <w:p w:rsidR="0047613C" w:rsidRPr="0047613C" w:rsidRDefault="0047613C" w:rsidP="0047613C">
      <w:pPr>
        <w:spacing w:before="120"/>
        <w:ind w:left="357"/>
        <w:rPr>
          <w:rFonts w:ascii="Arial" w:hAnsi="Arial" w:cs="Arial"/>
          <w:bCs/>
          <w:sz w:val="10"/>
          <w:szCs w:val="10"/>
        </w:rPr>
      </w:pPr>
    </w:p>
    <w:p w:rsidR="00383404" w:rsidRDefault="00383404" w:rsidP="00932785">
      <w:pPr>
        <w:pStyle w:val="TekstpodstawowyTekstpodstawowF2F2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postanawiają, co następuje:</w:t>
      </w:r>
    </w:p>
    <w:p w:rsidR="00D44ACA" w:rsidRDefault="00D44ACA" w:rsidP="009411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0484F">
        <w:rPr>
          <w:rFonts w:ascii="Arial" w:hAnsi="Arial" w:cs="Arial"/>
          <w:b/>
          <w:bCs/>
          <w:sz w:val="22"/>
          <w:szCs w:val="22"/>
        </w:rPr>
        <w:t>§ 1</w:t>
      </w:r>
    </w:p>
    <w:p w:rsidR="00553C63" w:rsidRPr="000B698A" w:rsidRDefault="00932785" w:rsidP="00553C63">
      <w:pPr>
        <w:pStyle w:val="Bezodstpw"/>
        <w:numPr>
          <w:ilvl w:val="0"/>
          <w:numId w:val="2"/>
        </w:numPr>
        <w:suppressAutoHyphens/>
        <w:ind w:left="357" w:hanging="357"/>
        <w:jc w:val="both"/>
        <w:rPr>
          <w:rFonts w:ascii="Arial" w:hAnsi="Arial" w:cs="Arial"/>
        </w:rPr>
      </w:pPr>
      <w:r w:rsidRPr="000B698A">
        <w:rPr>
          <w:rFonts w:ascii="Arial" w:hAnsi="Arial" w:cs="Arial"/>
        </w:rPr>
        <w:t>Przedmiotem zamówienia jest wykonanie zadania pod nazwą:</w:t>
      </w:r>
      <w:r w:rsidR="00553C63" w:rsidRPr="000B698A">
        <w:rPr>
          <w:rFonts w:ascii="Arial" w:hAnsi="Arial" w:cs="Arial"/>
        </w:rPr>
        <w:t>”</w:t>
      </w:r>
      <w:r w:rsidR="000B698A">
        <w:rPr>
          <w:rFonts w:ascii="Arial" w:hAnsi="Arial" w:cs="Arial"/>
        </w:rPr>
        <w:t xml:space="preserve"> Remont przyłącza ciepłej wody do budynku przewodników psów służbowych na terenie OPP w Zaczerniu polegający na wymianie przyłącza z rur stalowych na przyłącz z rur preizolowanych  </w:t>
      </w:r>
      <w:proofErr w:type="spellStart"/>
      <w:r w:rsidR="000B698A">
        <w:rPr>
          <w:rFonts w:ascii="Arial" w:hAnsi="Arial" w:cs="Arial"/>
        </w:rPr>
        <w:t>Pex</w:t>
      </w:r>
      <w:proofErr w:type="spellEnd"/>
      <w:r w:rsidR="000B698A">
        <w:rPr>
          <w:rFonts w:ascii="Arial" w:hAnsi="Arial" w:cs="Arial"/>
        </w:rPr>
        <w:t xml:space="preserve"> o średnicy </w:t>
      </w:r>
      <w:proofErr w:type="spellStart"/>
      <w:r w:rsidR="000B698A">
        <w:rPr>
          <w:rFonts w:ascii="Arial" w:hAnsi="Arial" w:cs="Arial"/>
        </w:rPr>
        <w:t>Dz</w:t>
      </w:r>
      <w:proofErr w:type="spellEnd"/>
      <w:r w:rsidR="000B698A">
        <w:rPr>
          <w:rFonts w:ascii="Arial" w:hAnsi="Arial" w:cs="Arial"/>
        </w:rPr>
        <w:t xml:space="preserve"> 40/25 i długości ok.50 m”</w:t>
      </w:r>
    </w:p>
    <w:p w:rsidR="00D44ACA" w:rsidRDefault="00D44ACA" w:rsidP="002631BE">
      <w:pPr>
        <w:pStyle w:val="Tekstpodstawowy2"/>
        <w:numPr>
          <w:ilvl w:val="0"/>
          <w:numId w:val="2"/>
        </w:numPr>
        <w:suppressAutoHyphens/>
        <w:ind w:left="357" w:hanging="357"/>
        <w:rPr>
          <w:szCs w:val="22"/>
        </w:rPr>
      </w:pPr>
      <w:r w:rsidRPr="0040484F">
        <w:rPr>
          <w:szCs w:val="22"/>
        </w:rPr>
        <w:t>Zakres rzeczowy przedmiotu zamówienia określ</w:t>
      </w:r>
      <w:r w:rsidR="00202A00">
        <w:rPr>
          <w:szCs w:val="22"/>
        </w:rPr>
        <w:t xml:space="preserve">ono w </w:t>
      </w:r>
      <w:r w:rsidR="00AA22BA">
        <w:rPr>
          <w:szCs w:val="22"/>
        </w:rPr>
        <w:t xml:space="preserve">kosztorysie ofertowym i ofercie </w:t>
      </w:r>
      <w:r w:rsidR="00237127">
        <w:rPr>
          <w:szCs w:val="22"/>
        </w:rPr>
        <w:t>któr</w:t>
      </w:r>
      <w:r w:rsidR="00362B4D">
        <w:rPr>
          <w:szCs w:val="22"/>
        </w:rPr>
        <w:t>e</w:t>
      </w:r>
      <w:r w:rsidR="00237127">
        <w:rPr>
          <w:szCs w:val="22"/>
        </w:rPr>
        <w:t xml:space="preserve"> </w:t>
      </w:r>
      <w:r w:rsidR="009816B1">
        <w:rPr>
          <w:szCs w:val="22"/>
        </w:rPr>
        <w:t>stanowi</w:t>
      </w:r>
      <w:r w:rsidR="00362B4D">
        <w:rPr>
          <w:szCs w:val="22"/>
        </w:rPr>
        <w:t>ą</w:t>
      </w:r>
      <w:r w:rsidRPr="0040484F">
        <w:rPr>
          <w:szCs w:val="22"/>
        </w:rPr>
        <w:t xml:space="preserve"> </w:t>
      </w:r>
      <w:r w:rsidR="003055E5">
        <w:rPr>
          <w:szCs w:val="22"/>
        </w:rPr>
        <w:t>integralną część</w:t>
      </w:r>
      <w:r w:rsidRPr="0040484F">
        <w:rPr>
          <w:szCs w:val="22"/>
        </w:rPr>
        <w:t xml:space="preserve"> niniejszej umowy. </w:t>
      </w:r>
    </w:p>
    <w:p w:rsidR="00EF12FC" w:rsidRDefault="00EF12FC" w:rsidP="002631BE">
      <w:pPr>
        <w:pStyle w:val="Tekstpodstawowy2"/>
        <w:numPr>
          <w:ilvl w:val="0"/>
          <w:numId w:val="2"/>
        </w:numPr>
        <w:suppressAutoHyphens/>
        <w:ind w:left="357" w:hanging="357"/>
        <w:rPr>
          <w:szCs w:val="22"/>
        </w:rPr>
      </w:pPr>
      <w:r w:rsidRPr="0040484F">
        <w:rPr>
          <w:szCs w:val="22"/>
        </w:rPr>
        <w:t>Przedmiot zamówienia musi być wykonany zgodnie z obowiązującymi przepisami prawa</w:t>
      </w:r>
      <w:r w:rsidR="002906B6">
        <w:rPr>
          <w:szCs w:val="22"/>
        </w:rPr>
        <w:t xml:space="preserve">, normami i przepisami, </w:t>
      </w:r>
      <w:r w:rsidRPr="0040484F">
        <w:rPr>
          <w:szCs w:val="22"/>
        </w:rPr>
        <w:t xml:space="preserve">a także zgodnie z najlepszą wiedzą i doświadczeniem Wykonawcy oraz </w:t>
      </w:r>
      <w:r w:rsidR="001217C6">
        <w:rPr>
          <w:szCs w:val="22"/>
        </w:rPr>
        <w:br/>
      </w:r>
      <w:r w:rsidRPr="0040484F">
        <w:rPr>
          <w:szCs w:val="22"/>
        </w:rPr>
        <w:t>z</w:t>
      </w:r>
      <w:r w:rsidR="001217C6">
        <w:rPr>
          <w:szCs w:val="22"/>
        </w:rPr>
        <w:t xml:space="preserve"> </w:t>
      </w:r>
      <w:r w:rsidRPr="0040484F">
        <w:rPr>
          <w:szCs w:val="22"/>
        </w:rPr>
        <w:t>zachowaniem najwyższej staranności.</w:t>
      </w:r>
    </w:p>
    <w:p w:rsidR="002906B6" w:rsidRDefault="002906B6" w:rsidP="00464351">
      <w:pPr>
        <w:pStyle w:val="Tekstpodstawowy"/>
        <w:numPr>
          <w:ilvl w:val="0"/>
          <w:numId w:val="2"/>
        </w:numPr>
        <w:suppressAutoHyphens/>
        <w:ind w:left="357" w:hanging="357"/>
        <w:rPr>
          <w:rFonts w:ascii="Arial" w:hAnsi="Arial" w:cs="Arial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Zakres prac obejmuje również inne prace konieczne do wykonania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E21C6">
        <w:rPr>
          <w:rFonts w:ascii="Arial" w:hAnsi="Arial" w:cs="Arial"/>
          <w:sz w:val="22"/>
          <w:szCs w:val="22"/>
        </w:rPr>
        <w:t>zamówienia</w:t>
      </w:r>
      <w:r w:rsidR="00E235CF">
        <w:rPr>
          <w:rFonts w:ascii="Arial" w:hAnsi="Arial" w:cs="Arial"/>
          <w:sz w:val="22"/>
          <w:szCs w:val="22"/>
        </w:rPr>
        <w:t xml:space="preserve">, nie ujęte w opisie przedmiotu zamówienia, a </w:t>
      </w:r>
      <w:r w:rsidRPr="00CE21C6">
        <w:rPr>
          <w:rFonts w:ascii="Arial" w:hAnsi="Arial" w:cs="Arial"/>
          <w:sz w:val="22"/>
          <w:szCs w:val="22"/>
        </w:rPr>
        <w:t xml:space="preserve">niezbędne do wykonania ze względu na zasady wiedzy technicznej </w:t>
      </w:r>
      <w:r>
        <w:rPr>
          <w:rFonts w:ascii="Arial" w:hAnsi="Arial" w:cs="Arial"/>
          <w:sz w:val="22"/>
          <w:szCs w:val="22"/>
        </w:rPr>
        <w:t>oraz</w:t>
      </w:r>
      <w:r w:rsidRPr="00CE21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obowiązujące normy i </w:t>
      </w:r>
      <w:r w:rsidRPr="00CE21C6">
        <w:rPr>
          <w:rFonts w:ascii="Arial" w:hAnsi="Arial" w:cs="Arial"/>
          <w:sz w:val="22"/>
          <w:szCs w:val="22"/>
        </w:rPr>
        <w:t>przepisy.</w:t>
      </w:r>
    </w:p>
    <w:p w:rsidR="00C037D3" w:rsidRDefault="00FD79E6" w:rsidP="00464351">
      <w:pPr>
        <w:pStyle w:val="Tekstpodstawowy"/>
        <w:numPr>
          <w:ilvl w:val="0"/>
          <w:numId w:val="2"/>
        </w:numPr>
        <w:suppressAutoHyphens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Złom stalowy z terenu remontu</w:t>
      </w:r>
      <w:r w:rsidR="00C037D3">
        <w:rPr>
          <w:rFonts w:ascii="Arial" w:hAnsi="Arial" w:cs="Arial"/>
          <w:sz w:val="22"/>
          <w:szCs w:val="22"/>
        </w:rPr>
        <w:t xml:space="preserve"> Wykonawca </w:t>
      </w:r>
      <w:r>
        <w:rPr>
          <w:rFonts w:ascii="Arial" w:hAnsi="Arial" w:cs="Arial"/>
          <w:sz w:val="22"/>
          <w:szCs w:val="22"/>
        </w:rPr>
        <w:t>wywiezie</w:t>
      </w:r>
      <w:r w:rsidR="00C03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punktu skupu z dostarczeniem dokumentu przyjęcia złomu</w:t>
      </w:r>
      <w:r w:rsidR="00C03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PZ na podstawie którego Zamawiający wystawi odbiorcy fakturę</w:t>
      </w:r>
      <w:r w:rsidR="00FC07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VAT</w:t>
      </w:r>
      <w:r w:rsidR="00C037D3">
        <w:rPr>
          <w:rFonts w:ascii="Arial" w:hAnsi="Arial" w:cs="Arial"/>
          <w:sz w:val="22"/>
          <w:szCs w:val="22"/>
        </w:rPr>
        <w:t>.</w:t>
      </w:r>
    </w:p>
    <w:p w:rsidR="00D44ACA" w:rsidRPr="0040484F" w:rsidRDefault="00D44ACA" w:rsidP="00EE0B6C">
      <w:pPr>
        <w:pStyle w:val="Default"/>
        <w:spacing w:before="120"/>
        <w:jc w:val="center"/>
        <w:rPr>
          <w:rFonts w:ascii="Arial" w:hAnsi="Arial" w:cs="Arial"/>
          <w:sz w:val="22"/>
          <w:szCs w:val="22"/>
        </w:rPr>
      </w:pPr>
      <w:r w:rsidRPr="0040484F">
        <w:rPr>
          <w:rFonts w:ascii="Arial" w:hAnsi="Arial" w:cs="Arial"/>
          <w:b/>
          <w:bCs/>
          <w:sz w:val="22"/>
          <w:szCs w:val="22"/>
        </w:rPr>
        <w:t xml:space="preserve">§ </w:t>
      </w:r>
      <w:r w:rsidR="00852201">
        <w:rPr>
          <w:rFonts w:ascii="Arial" w:hAnsi="Arial" w:cs="Arial"/>
          <w:b/>
          <w:bCs/>
          <w:sz w:val="22"/>
          <w:szCs w:val="22"/>
        </w:rPr>
        <w:t>2</w:t>
      </w:r>
    </w:p>
    <w:p w:rsidR="002906B6" w:rsidRPr="00ED7580" w:rsidRDefault="00D44ACA" w:rsidP="004411B4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B97680">
        <w:rPr>
          <w:rFonts w:ascii="Arial" w:hAnsi="Arial" w:cs="Arial"/>
          <w:bCs/>
          <w:sz w:val="22"/>
          <w:szCs w:val="22"/>
        </w:rPr>
        <w:t xml:space="preserve">Termin zakończenia </w:t>
      </w:r>
      <w:r w:rsidR="00AD238B" w:rsidRPr="00B97680">
        <w:rPr>
          <w:rFonts w:ascii="Arial" w:hAnsi="Arial" w:cs="Arial"/>
          <w:bCs/>
          <w:sz w:val="22"/>
          <w:szCs w:val="22"/>
        </w:rPr>
        <w:t xml:space="preserve">wykonywania </w:t>
      </w:r>
      <w:r w:rsidRPr="00B97680">
        <w:rPr>
          <w:rFonts w:ascii="Arial" w:hAnsi="Arial" w:cs="Arial"/>
          <w:bCs/>
          <w:sz w:val="22"/>
          <w:szCs w:val="22"/>
        </w:rPr>
        <w:t xml:space="preserve">przedmiotu umowy </w:t>
      </w:r>
      <w:r w:rsidR="002906B6" w:rsidRPr="00B97680">
        <w:rPr>
          <w:rFonts w:ascii="Arial" w:hAnsi="Arial" w:cs="Arial"/>
          <w:bCs/>
          <w:sz w:val="22"/>
          <w:szCs w:val="22"/>
        </w:rPr>
        <w:t>–</w:t>
      </w:r>
      <w:r w:rsidRPr="00B97680">
        <w:rPr>
          <w:rFonts w:ascii="Arial" w:hAnsi="Arial" w:cs="Arial"/>
          <w:bCs/>
          <w:sz w:val="22"/>
          <w:szCs w:val="22"/>
        </w:rPr>
        <w:t xml:space="preserve"> </w:t>
      </w:r>
      <w:r w:rsidR="002906B6" w:rsidRPr="000B2AFD">
        <w:rPr>
          <w:rFonts w:ascii="Arial" w:hAnsi="Arial" w:cs="Arial"/>
          <w:b/>
          <w:bCs/>
          <w:sz w:val="22"/>
          <w:szCs w:val="22"/>
        </w:rPr>
        <w:t xml:space="preserve">do </w:t>
      </w:r>
      <w:r w:rsidR="000B698A">
        <w:rPr>
          <w:rFonts w:ascii="Arial" w:hAnsi="Arial" w:cs="Arial"/>
          <w:b/>
          <w:bCs/>
          <w:sz w:val="22"/>
          <w:szCs w:val="22"/>
        </w:rPr>
        <w:t>21</w:t>
      </w:r>
      <w:r w:rsidR="00502FFE">
        <w:rPr>
          <w:rFonts w:ascii="Arial" w:hAnsi="Arial" w:cs="Arial"/>
          <w:b/>
          <w:bCs/>
          <w:sz w:val="22"/>
          <w:szCs w:val="22"/>
        </w:rPr>
        <w:t xml:space="preserve"> dni</w:t>
      </w:r>
      <w:r w:rsidR="002906B6" w:rsidRPr="000B2AFD">
        <w:rPr>
          <w:rFonts w:ascii="Arial" w:hAnsi="Arial" w:cs="Arial"/>
          <w:b/>
          <w:bCs/>
          <w:sz w:val="22"/>
          <w:szCs w:val="22"/>
        </w:rPr>
        <w:t xml:space="preserve"> </w:t>
      </w:r>
      <w:r w:rsidR="00502FFE">
        <w:rPr>
          <w:rFonts w:ascii="Arial" w:hAnsi="Arial" w:cs="Arial"/>
          <w:b/>
          <w:bCs/>
          <w:sz w:val="22"/>
          <w:szCs w:val="22"/>
        </w:rPr>
        <w:t>od daty podpisania umowy</w:t>
      </w:r>
      <w:r w:rsidR="00A46799" w:rsidRPr="000B2AFD">
        <w:rPr>
          <w:rFonts w:ascii="Arial" w:hAnsi="Arial" w:cs="Arial"/>
          <w:bCs/>
          <w:sz w:val="22"/>
          <w:szCs w:val="22"/>
        </w:rPr>
        <w:t>.</w:t>
      </w:r>
    </w:p>
    <w:p w:rsidR="002906B6" w:rsidRPr="004B0CD9" w:rsidRDefault="002906B6" w:rsidP="004411B4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Za datę zakończenia </w:t>
      </w:r>
      <w:r w:rsidR="00AD238B">
        <w:rPr>
          <w:rFonts w:ascii="Arial" w:hAnsi="Arial" w:cs="Arial"/>
          <w:sz w:val="22"/>
          <w:szCs w:val="22"/>
        </w:rPr>
        <w:t>wykonywania</w:t>
      </w:r>
      <w:r w:rsidRPr="00CE21C6">
        <w:rPr>
          <w:rFonts w:ascii="Arial" w:hAnsi="Arial" w:cs="Arial"/>
          <w:sz w:val="22"/>
          <w:szCs w:val="22"/>
        </w:rPr>
        <w:t xml:space="preserve"> przedmiotu umowy uważa się datę </w:t>
      </w:r>
      <w:r>
        <w:rPr>
          <w:rFonts w:ascii="Arial" w:hAnsi="Arial" w:cs="Arial"/>
          <w:sz w:val="22"/>
          <w:szCs w:val="22"/>
        </w:rPr>
        <w:t>pisemnego zgłoszenia</w:t>
      </w:r>
      <w:r w:rsidRPr="00CE21C6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>Wykonawcę o zakończeniu robót i ich gotowości</w:t>
      </w:r>
      <w:r w:rsidRPr="00CE21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CE21C6">
        <w:rPr>
          <w:rFonts w:ascii="Arial" w:hAnsi="Arial" w:cs="Arial"/>
          <w:sz w:val="22"/>
          <w:szCs w:val="22"/>
        </w:rPr>
        <w:t xml:space="preserve"> odbioru końcowego</w:t>
      </w:r>
      <w:r w:rsidR="00631C0B" w:rsidRPr="00CE21C6">
        <w:rPr>
          <w:rFonts w:ascii="Arial" w:hAnsi="Arial" w:cs="Arial"/>
          <w:sz w:val="22"/>
          <w:szCs w:val="22"/>
        </w:rPr>
        <w:t xml:space="preserve"> </w:t>
      </w:r>
      <w:r w:rsidR="00AA22BA">
        <w:rPr>
          <w:rFonts w:ascii="Arial" w:hAnsi="Arial" w:cs="Arial"/>
          <w:sz w:val="22"/>
          <w:szCs w:val="22"/>
        </w:rPr>
        <w:t>.</w:t>
      </w:r>
    </w:p>
    <w:p w:rsidR="00EE33DB" w:rsidRPr="0040484F" w:rsidRDefault="00EE33DB" w:rsidP="00EE0B6C">
      <w:pPr>
        <w:pStyle w:val="Default"/>
        <w:spacing w:before="120"/>
        <w:jc w:val="center"/>
        <w:rPr>
          <w:rFonts w:ascii="Arial" w:hAnsi="Arial" w:cs="Arial"/>
          <w:sz w:val="22"/>
          <w:szCs w:val="22"/>
        </w:rPr>
      </w:pPr>
      <w:r w:rsidRPr="0040484F">
        <w:rPr>
          <w:rFonts w:ascii="Arial" w:hAnsi="Arial" w:cs="Arial"/>
          <w:b/>
          <w:bCs/>
          <w:sz w:val="22"/>
          <w:szCs w:val="22"/>
        </w:rPr>
        <w:t>§</w:t>
      </w:r>
      <w:r w:rsidR="00852201">
        <w:rPr>
          <w:rFonts w:ascii="Arial" w:hAnsi="Arial" w:cs="Arial"/>
          <w:b/>
          <w:bCs/>
          <w:sz w:val="22"/>
          <w:szCs w:val="22"/>
        </w:rPr>
        <w:t xml:space="preserve"> 3</w:t>
      </w:r>
    </w:p>
    <w:p w:rsidR="00EE33DB" w:rsidRDefault="00EE33DB" w:rsidP="004411B4">
      <w:pPr>
        <w:numPr>
          <w:ilvl w:val="0"/>
          <w:numId w:val="4"/>
        </w:numPr>
        <w:tabs>
          <w:tab w:val="clear" w:pos="36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Wykonawca oświadcza, że dysponuje odpowiednim potencjałem technicznym, osobami posiadającymi stosowne kwalifikacje i uprawnienia wymagane odpowiednimi przepisami prawa oraz znajduje się w sytuacji ekonomicznej umożliwiającej należyte wykonanie zobowiązań wynikających z niniejszej umowy.</w:t>
      </w:r>
    </w:p>
    <w:p w:rsidR="008023D1" w:rsidRPr="00CE21C6" w:rsidRDefault="008023D1" w:rsidP="004411B4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Wszystkie materiały, urządzenia i wyposażenie zastosowane przez Wykonawcę przy realizacji </w:t>
      </w:r>
      <w:r>
        <w:rPr>
          <w:rFonts w:ascii="Arial" w:hAnsi="Arial" w:cs="Arial"/>
          <w:sz w:val="22"/>
          <w:szCs w:val="22"/>
        </w:rPr>
        <w:t xml:space="preserve">przedmiotu umowy </w:t>
      </w:r>
      <w:r w:rsidRPr="00CE21C6">
        <w:rPr>
          <w:rFonts w:ascii="Arial" w:hAnsi="Arial" w:cs="Arial"/>
          <w:sz w:val="22"/>
          <w:szCs w:val="22"/>
        </w:rPr>
        <w:t>muszą:</w:t>
      </w:r>
    </w:p>
    <w:p w:rsidR="008023D1" w:rsidRPr="00CE21C6" w:rsidRDefault="008023D1" w:rsidP="004411B4">
      <w:pPr>
        <w:numPr>
          <w:ilvl w:val="1"/>
          <w:numId w:val="17"/>
        </w:numPr>
        <w:tabs>
          <w:tab w:val="clear" w:pos="1440"/>
        </w:tabs>
        <w:suppressAutoHyphens/>
        <w:ind w:left="709" w:hanging="3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E21C6">
        <w:rPr>
          <w:rFonts w:ascii="Arial" w:hAnsi="Arial" w:cs="Arial"/>
          <w:sz w:val="22"/>
          <w:szCs w:val="22"/>
        </w:rPr>
        <w:t xml:space="preserve">yć fabrycznie nowe, odpowiedniego rodzaju i jakości, odpowiadać wymogom określonym </w:t>
      </w:r>
      <w:r w:rsidRPr="00CE21C6">
        <w:rPr>
          <w:rFonts w:ascii="Arial" w:hAnsi="Arial" w:cs="Arial"/>
          <w:sz w:val="22"/>
          <w:szCs w:val="22"/>
        </w:rPr>
        <w:br/>
        <w:t>w umowie, a także w przepisach obowiązującego w Polsce prawa</w:t>
      </w:r>
      <w:r w:rsidR="004977C8">
        <w:rPr>
          <w:rFonts w:ascii="Arial" w:hAnsi="Arial" w:cs="Arial"/>
          <w:sz w:val="22"/>
          <w:szCs w:val="22"/>
        </w:rPr>
        <w:t>;</w:t>
      </w:r>
    </w:p>
    <w:p w:rsidR="008023D1" w:rsidRPr="00CE21C6" w:rsidRDefault="008023D1" w:rsidP="004411B4">
      <w:pPr>
        <w:numPr>
          <w:ilvl w:val="1"/>
          <w:numId w:val="17"/>
        </w:numPr>
        <w:tabs>
          <w:tab w:val="clear" w:pos="1440"/>
        </w:tabs>
        <w:suppressAutoHyphens/>
        <w:ind w:left="709" w:hanging="3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E21C6">
        <w:rPr>
          <w:rFonts w:ascii="Arial" w:hAnsi="Arial" w:cs="Arial"/>
          <w:sz w:val="22"/>
          <w:szCs w:val="22"/>
        </w:rPr>
        <w:t>osiadać wymagane przepisami Prawa budowlanego certyfikaty, aprobaty techniczne, atesty, dopuszczenia do stosowania w Polsce.</w:t>
      </w:r>
    </w:p>
    <w:p w:rsidR="00735727" w:rsidRPr="00980B34" w:rsidRDefault="00735727" w:rsidP="00980B34">
      <w:pPr>
        <w:numPr>
          <w:ilvl w:val="0"/>
          <w:numId w:val="4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E4928">
        <w:rPr>
          <w:rFonts w:ascii="Arial" w:hAnsi="Arial" w:cs="Arial"/>
          <w:sz w:val="22"/>
          <w:szCs w:val="22"/>
        </w:rPr>
        <w:t xml:space="preserve">Wykonawca udziela gwarancji jakości  na wykonane roboty </w:t>
      </w:r>
      <w:r w:rsidR="00502FFE">
        <w:rPr>
          <w:rFonts w:ascii="Arial" w:hAnsi="Arial" w:cs="Arial"/>
          <w:sz w:val="22"/>
          <w:szCs w:val="22"/>
        </w:rPr>
        <w:t>(</w:t>
      </w:r>
      <w:r w:rsidR="00502FFE" w:rsidRPr="003E4928">
        <w:rPr>
          <w:rFonts w:ascii="Arial" w:hAnsi="Arial" w:cs="Arial"/>
          <w:sz w:val="22"/>
          <w:szCs w:val="22"/>
        </w:rPr>
        <w:t>licząc od daty podpisania protokołu odbioru</w:t>
      </w:r>
      <w:r w:rsidR="00980B34">
        <w:rPr>
          <w:rFonts w:ascii="Arial" w:hAnsi="Arial" w:cs="Arial"/>
          <w:sz w:val="22"/>
          <w:szCs w:val="22"/>
        </w:rPr>
        <w:t xml:space="preserve"> </w:t>
      </w:r>
      <w:r w:rsidR="00502FFE" w:rsidRPr="003E4928">
        <w:rPr>
          <w:rFonts w:ascii="Arial" w:hAnsi="Arial" w:cs="Arial"/>
          <w:sz w:val="22"/>
          <w:szCs w:val="22"/>
        </w:rPr>
        <w:t>końcowego bez usterek i wad</w:t>
      </w:r>
      <w:r w:rsidR="00502FFE">
        <w:rPr>
          <w:rFonts w:ascii="Arial" w:hAnsi="Arial" w:cs="Arial"/>
          <w:sz w:val="22"/>
          <w:szCs w:val="22"/>
        </w:rPr>
        <w:t>)</w:t>
      </w:r>
      <w:r w:rsidR="002B5B98" w:rsidRPr="002B5B98">
        <w:rPr>
          <w:rFonts w:ascii="Arial" w:hAnsi="Arial" w:cs="Arial"/>
          <w:sz w:val="22"/>
          <w:szCs w:val="22"/>
        </w:rPr>
        <w:t xml:space="preserve"> </w:t>
      </w:r>
      <w:r w:rsidR="002B5B98" w:rsidRPr="00980B34">
        <w:rPr>
          <w:rFonts w:ascii="Arial" w:hAnsi="Arial" w:cs="Arial"/>
          <w:sz w:val="22"/>
          <w:szCs w:val="22"/>
        </w:rPr>
        <w:t>w okresie</w:t>
      </w:r>
      <w:r w:rsidR="00980B34">
        <w:rPr>
          <w:rFonts w:ascii="Arial" w:hAnsi="Arial" w:cs="Arial"/>
          <w:sz w:val="22"/>
          <w:szCs w:val="22"/>
        </w:rPr>
        <w:t xml:space="preserve"> </w:t>
      </w:r>
      <w:r w:rsidR="00AA22BA" w:rsidRPr="00980B34">
        <w:rPr>
          <w:rFonts w:ascii="Arial" w:hAnsi="Arial" w:cs="Arial"/>
          <w:sz w:val="22"/>
          <w:szCs w:val="22"/>
        </w:rPr>
        <w:t>36</w:t>
      </w:r>
      <w:r w:rsidR="00502FFE" w:rsidRPr="00980B34">
        <w:rPr>
          <w:rFonts w:ascii="Arial" w:hAnsi="Arial" w:cs="Arial"/>
          <w:sz w:val="22"/>
          <w:szCs w:val="22"/>
        </w:rPr>
        <w:t xml:space="preserve"> </w:t>
      </w:r>
      <w:r w:rsidRPr="00980B34">
        <w:rPr>
          <w:rFonts w:ascii="Arial" w:hAnsi="Arial" w:cs="Arial"/>
          <w:sz w:val="22"/>
          <w:szCs w:val="22"/>
        </w:rPr>
        <w:t xml:space="preserve">miesięcy </w:t>
      </w:r>
    </w:p>
    <w:p w:rsidR="00E235CF" w:rsidRPr="00263D1C" w:rsidRDefault="00EE33DB" w:rsidP="00263D1C">
      <w:pPr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63D1C">
        <w:rPr>
          <w:rFonts w:ascii="Arial" w:hAnsi="Arial" w:cs="Arial"/>
          <w:sz w:val="22"/>
          <w:szCs w:val="22"/>
        </w:rPr>
        <w:t xml:space="preserve">Wykonawca </w:t>
      </w:r>
      <w:r w:rsidR="00E235CF" w:rsidRPr="00263D1C">
        <w:rPr>
          <w:rFonts w:ascii="Arial" w:hAnsi="Arial" w:cs="Arial"/>
          <w:sz w:val="22"/>
          <w:szCs w:val="22"/>
        </w:rPr>
        <w:t xml:space="preserve">w okresie trwania gwarancji </w:t>
      </w:r>
      <w:r w:rsidR="00A45CB4" w:rsidRPr="00263D1C">
        <w:rPr>
          <w:rFonts w:ascii="Arial" w:hAnsi="Arial" w:cs="Arial"/>
          <w:sz w:val="22"/>
          <w:szCs w:val="22"/>
        </w:rPr>
        <w:t>j</w:t>
      </w:r>
      <w:r w:rsidR="00E5725A" w:rsidRPr="00263D1C">
        <w:rPr>
          <w:rFonts w:ascii="Arial" w:hAnsi="Arial" w:cs="Arial"/>
          <w:sz w:val="22"/>
          <w:szCs w:val="22"/>
        </w:rPr>
        <w:t>akości</w:t>
      </w:r>
      <w:r w:rsidR="00A45CB4" w:rsidRPr="00263D1C">
        <w:rPr>
          <w:rFonts w:ascii="Arial" w:hAnsi="Arial" w:cs="Arial"/>
          <w:sz w:val="22"/>
          <w:szCs w:val="22"/>
        </w:rPr>
        <w:t xml:space="preserve"> </w:t>
      </w:r>
      <w:r w:rsidR="007F1FB4" w:rsidRPr="00263D1C">
        <w:rPr>
          <w:rFonts w:ascii="Arial" w:hAnsi="Arial" w:cs="Arial"/>
          <w:sz w:val="22"/>
          <w:szCs w:val="22"/>
        </w:rPr>
        <w:t xml:space="preserve">i rękojmi </w:t>
      </w:r>
      <w:r w:rsidRPr="00263D1C">
        <w:rPr>
          <w:rFonts w:ascii="Arial" w:hAnsi="Arial" w:cs="Arial"/>
          <w:sz w:val="22"/>
          <w:szCs w:val="22"/>
        </w:rPr>
        <w:t>zobowiązuje się do</w:t>
      </w:r>
      <w:r w:rsidR="00964B29" w:rsidRPr="00263D1C">
        <w:rPr>
          <w:rFonts w:ascii="Arial" w:hAnsi="Arial" w:cs="Arial"/>
          <w:sz w:val="22"/>
          <w:szCs w:val="22"/>
        </w:rPr>
        <w:t xml:space="preserve"> </w:t>
      </w:r>
      <w:r w:rsidRPr="00263D1C">
        <w:rPr>
          <w:rFonts w:ascii="Arial" w:hAnsi="Arial" w:cs="Arial"/>
          <w:sz w:val="22"/>
          <w:szCs w:val="22"/>
        </w:rPr>
        <w:t xml:space="preserve"> bezpłatn</w:t>
      </w:r>
      <w:r w:rsidR="00AA22BA">
        <w:rPr>
          <w:rFonts w:ascii="Arial" w:hAnsi="Arial" w:cs="Arial"/>
          <w:sz w:val="22"/>
          <w:szCs w:val="22"/>
        </w:rPr>
        <w:t>ego</w:t>
      </w:r>
      <w:r w:rsidRPr="00263D1C">
        <w:rPr>
          <w:rFonts w:ascii="Arial" w:hAnsi="Arial" w:cs="Arial"/>
          <w:sz w:val="22"/>
          <w:szCs w:val="22"/>
        </w:rPr>
        <w:t xml:space="preserve">  usuwani</w:t>
      </w:r>
      <w:r w:rsidR="00980B34">
        <w:rPr>
          <w:rFonts w:ascii="Arial" w:hAnsi="Arial" w:cs="Arial"/>
          <w:sz w:val="22"/>
          <w:szCs w:val="22"/>
        </w:rPr>
        <w:t xml:space="preserve">a </w:t>
      </w:r>
      <w:r w:rsidRPr="00263D1C">
        <w:rPr>
          <w:rFonts w:ascii="Arial" w:hAnsi="Arial" w:cs="Arial"/>
          <w:sz w:val="22"/>
          <w:szCs w:val="22"/>
        </w:rPr>
        <w:t>zgłoszonych usterek i nieprawidłowości</w:t>
      </w:r>
      <w:r w:rsidR="00980B34">
        <w:rPr>
          <w:rFonts w:ascii="Arial" w:hAnsi="Arial" w:cs="Arial"/>
          <w:sz w:val="22"/>
          <w:szCs w:val="22"/>
        </w:rPr>
        <w:t>.</w:t>
      </w:r>
      <w:r w:rsidRPr="00263D1C">
        <w:rPr>
          <w:rFonts w:ascii="Arial" w:hAnsi="Arial" w:cs="Arial"/>
          <w:sz w:val="22"/>
          <w:szCs w:val="22"/>
        </w:rPr>
        <w:t xml:space="preserve"> </w:t>
      </w:r>
    </w:p>
    <w:p w:rsidR="0047613C" w:rsidRDefault="0047613C" w:rsidP="00EE0B6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47613C" w:rsidRDefault="0047613C" w:rsidP="00EE0B6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596B59" w:rsidRPr="00CE21C6" w:rsidRDefault="00596B59" w:rsidP="00EE0B6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852201">
        <w:rPr>
          <w:rFonts w:ascii="Arial" w:hAnsi="Arial" w:cs="Arial"/>
          <w:b/>
          <w:sz w:val="22"/>
          <w:szCs w:val="22"/>
        </w:rPr>
        <w:t>4</w:t>
      </w:r>
    </w:p>
    <w:p w:rsidR="00596B59" w:rsidRPr="00CE21C6" w:rsidRDefault="00596B59" w:rsidP="004411B4">
      <w:pPr>
        <w:numPr>
          <w:ilvl w:val="0"/>
          <w:numId w:val="6"/>
        </w:numPr>
        <w:tabs>
          <w:tab w:val="clear" w:pos="360"/>
        </w:tabs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Zamawiający powołuje Inspektora Nadzoru, którym </w:t>
      </w:r>
      <w:r w:rsidR="000007A5">
        <w:rPr>
          <w:rFonts w:ascii="Arial" w:hAnsi="Arial" w:cs="Arial"/>
          <w:sz w:val="22"/>
          <w:szCs w:val="22"/>
        </w:rPr>
        <w:t>będzie</w:t>
      </w:r>
      <w:r w:rsidRPr="00CE21C6">
        <w:rPr>
          <w:rFonts w:ascii="Arial" w:hAnsi="Arial" w:cs="Arial"/>
          <w:sz w:val="22"/>
          <w:szCs w:val="22"/>
        </w:rPr>
        <w:t>:</w:t>
      </w:r>
    </w:p>
    <w:p w:rsidR="00596B59" w:rsidRDefault="00980B34" w:rsidP="006F5A95">
      <w:pPr>
        <w:tabs>
          <w:tab w:val="num" w:pos="144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 Oskroba</w:t>
      </w:r>
    </w:p>
    <w:p w:rsidR="00ED050C" w:rsidRDefault="00ED050C" w:rsidP="006F5A95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Inspektor </w:t>
      </w:r>
      <w:r w:rsidR="001716E5">
        <w:rPr>
          <w:rFonts w:ascii="Arial" w:hAnsi="Arial" w:cs="Arial"/>
          <w:sz w:val="22"/>
          <w:szCs w:val="22"/>
        </w:rPr>
        <w:t>N</w:t>
      </w:r>
      <w:r w:rsidRPr="00CE21C6">
        <w:rPr>
          <w:rFonts w:ascii="Arial" w:hAnsi="Arial" w:cs="Arial"/>
          <w:sz w:val="22"/>
          <w:szCs w:val="22"/>
        </w:rPr>
        <w:t xml:space="preserve">adzoru działa w granicach umocowania określonego przepisami </w:t>
      </w:r>
      <w:r w:rsidR="00884007">
        <w:rPr>
          <w:rFonts w:ascii="Arial" w:hAnsi="Arial" w:cs="Arial"/>
          <w:sz w:val="22"/>
          <w:szCs w:val="22"/>
        </w:rPr>
        <w:t>u</w:t>
      </w:r>
      <w:r w:rsidRPr="00CE21C6">
        <w:rPr>
          <w:rFonts w:ascii="Arial" w:hAnsi="Arial" w:cs="Arial"/>
          <w:sz w:val="22"/>
          <w:szCs w:val="22"/>
        </w:rPr>
        <w:t>stawy Prawo budowlane</w:t>
      </w:r>
      <w:r w:rsidR="0047613C">
        <w:rPr>
          <w:rFonts w:ascii="Arial" w:hAnsi="Arial" w:cs="Arial"/>
          <w:sz w:val="22"/>
          <w:szCs w:val="22"/>
        </w:rPr>
        <w:t xml:space="preserve"> (Dz. U. </w:t>
      </w:r>
      <w:r w:rsidR="00B2173B">
        <w:rPr>
          <w:rFonts w:ascii="Arial" w:hAnsi="Arial" w:cs="Arial"/>
          <w:sz w:val="22"/>
          <w:szCs w:val="22"/>
        </w:rPr>
        <w:t xml:space="preserve">2016, poz. 290 z </w:t>
      </w:r>
      <w:proofErr w:type="spellStart"/>
      <w:r w:rsidR="00B2173B">
        <w:rPr>
          <w:rFonts w:ascii="Arial" w:hAnsi="Arial" w:cs="Arial"/>
          <w:sz w:val="22"/>
          <w:szCs w:val="22"/>
        </w:rPr>
        <w:t>późn</w:t>
      </w:r>
      <w:proofErr w:type="spellEnd"/>
      <w:r w:rsidR="00B2173B">
        <w:rPr>
          <w:rFonts w:ascii="Arial" w:hAnsi="Arial" w:cs="Arial"/>
          <w:sz w:val="22"/>
          <w:szCs w:val="22"/>
        </w:rPr>
        <w:t>. zm</w:t>
      </w:r>
      <w:r w:rsidRPr="00CE21C6">
        <w:rPr>
          <w:rFonts w:ascii="Arial" w:hAnsi="Arial" w:cs="Arial"/>
          <w:sz w:val="22"/>
          <w:szCs w:val="22"/>
        </w:rPr>
        <w:t>.</w:t>
      </w:r>
      <w:r w:rsidR="00B2173B">
        <w:rPr>
          <w:rFonts w:ascii="Arial" w:hAnsi="Arial" w:cs="Arial"/>
          <w:sz w:val="22"/>
          <w:szCs w:val="22"/>
        </w:rPr>
        <w:t>)</w:t>
      </w:r>
    </w:p>
    <w:p w:rsidR="00980B34" w:rsidRDefault="00980B34" w:rsidP="00980B34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:rsidR="00596B59" w:rsidRPr="00CE21C6" w:rsidRDefault="00596B59" w:rsidP="00980B34">
      <w:pPr>
        <w:suppressAutoHyphens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Przedstawicielem Wykonawcy na budowie będzie:</w:t>
      </w:r>
    </w:p>
    <w:p w:rsidR="00980B34" w:rsidRDefault="00980B34" w:rsidP="00980B34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:rsidR="00980B34" w:rsidRDefault="00980B34" w:rsidP="00980B34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:rsidR="00596B59" w:rsidRPr="00CE21C6" w:rsidRDefault="00596B59" w:rsidP="00980B34">
      <w:pPr>
        <w:suppressAutoHyphens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Wykonawca jest zobowiązany do zapewnienia wszystkim osobom upoważnionym przez Zamawiającego dostępu na teren budowy oraz wszystkich miejsc, gdzie są wykonywane roboty związane z realizacją przedmiotu umowy.</w:t>
      </w:r>
    </w:p>
    <w:p w:rsidR="00C2636C" w:rsidRPr="00CE21C6" w:rsidRDefault="00C2636C" w:rsidP="00EE0B6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t xml:space="preserve">§ </w:t>
      </w:r>
      <w:r w:rsidR="00852201">
        <w:rPr>
          <w:rFonts w:ascii="Arial" w:hAnsi="Arial" w:cs="Arial"/>
          <w:b/>
          <w:sz w:val="22"/>
          <w:szCs w:val="22"/>
        </w:rPr>
        <w:t>5</w:t>
      </w:r>
    </w:p>
    <w:p w:rsidR="00C2636C" w:rsidRPr="00CE21C6" w:rsidRDefault="00C2636C" w:rsidP="004411B4">
      <w:pPr>
        <w:pStyle w:val="Tekstpodstawowy"/>
        <w:numPr>
          <w:ilvl w:val="0"/>
          <w:numId w:val="7"/>
        </w:numPr>
        <w:tabs>
          <w:tab w:val="clear" w:pos="397"/>
        </w:tabs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1D1E57">
        <w:rPr>
          <w:rFonts w:ascii="Arial" w:hAnsi="Arial" w:cs="Arial"/>
          <w:sz w:val="22"/>
          <w:szCs w:val="22"/>
        </w:rPr>
        <w:t>Wynagrodzenie z tytułu realizacji przedmiotu umowy wyniesie</w:t>
      </w:r>
      <w:r w:rsidR="000B698A">
        <w:rPr>
          <w:rFonts w:ascii="Arial" w:hAnsi="Arial" w:cs="Arial"/>
          <w:sz w:val="22"/>
          <w:szCs w:val="22"/>
        </w:rPr>
        <w:t xml:space="preserve">  </w:t>
      </w:r>
      <w:r w:rsidRPr="001D1E57">
        <w:rPr>
          <w:rFonts w:ascii="Arial" w:hAnsi="Arial" w:cs="Arial"/>
          <w:sz w:val="22"/>
          <w:szCs w:val="22"/>
        </w:rPr>
        <w:t>PLN (słownie:</w:t>
      </w:r>
      <w:r w:rsidR="00CF2191">
        <w:rPr>
          <w:rFonts w:ascii="Arial" w:hAnsi="Arial" w:cs="Arial"/>
          <w:sz w:val="22"/>
          <w:szCs w:val="22"/>
        </w:rPr>
        <w:t xml:space="preserve"> </w:t>
      </w:r>
      <w:r w:rsidR="00A85637">
        <w:rPr>
          <w:rFonts w:ascii="Arial" w:hAnsi="Arial" w:cs="Arial"/>
          <w:sz w:val="22"/>
          <w:szCs w:val="22"/>
        </w:rPr>
        <w:t xml:space="preserve">                          </w:t>
      </w:r>
      <w:r w:rsidRPr="00C33EB2">
        <w:rPr>
          <w:rFonts w:ascii="Arial" w:hAnsi="Arial" w:cs="Arial"/>
          <w:sz w:val="22"/>
          <w:szCs w:val="22"/>
        </w:rPr>
        <w:t>) brutto</w:t>
      </w:r>
      <w:r w:rsidR="003B65E2">
        <w:rPr>
          <w:rFonts w:ascii="Arial" w:hAnsi="Arial" w:cs="Arial"/>
          <w:sz w:val="22"/>
          <w:szCs w:val="22"/>
        </w:rPr>
        <w:t>,</w:t>
      </w:r>
      <w:r w:rsidRPr="00C33EB2">
        <w:rPr>
          <w:rFonts w:ascii="Arial" w:hAnsi="Arial" w:cs="Arial"/>
          <w:sz w:val="22"/>
          <w:szCs w:val="22"/>
        </w:rPr>
        <w:t xml:space="preserve"> w</w:t>
      </w:r>
      <w:r w:rsidR="003B65E2">
        <w:rPr>
          <w:rFonts w:ascii="Arial" w:hAnsi="Arial" w:cs="Arial"/>
          <w:sz w:val="22"/>
          <w:szCs w:val="22"/>
        </w:rPr>
        <w:t xml:space="preserve"> tym </w:t>
      </w:r>
      <w:r w:rsidRPr="00C33EB2">
        <w:rPr>
          <w:rFonts w:ascii="Arial" w:hAnsi="Arial" w:cs="Arial"/>
          <w:sz w:val="22"/>
          <w:szCs w:val="22"/>
        </w:rPr>
        <w:t>podate</w:t>
      </w:r>
      <w:r w:rsidR="003B65E2">
        <w:rPr>
          <w:rFonts w:ascii="Arial" w:hAnsi="Arial" w:cs="Arial"/>
          <w:sz w:val="22"/>
          <w:szCs w:val="22"/>
        </w:rPr>
        <w:t>k</w:t>
      </w:r>
      <w:r w:rsidRPr="00C33EB2">
        <w:rPr>
          <w:rFonts w:ascii="Arial" w:hAnsi="Arial" w:cs="Arial"/>
          <w:sz w:val="22"/>
          <w:szCs w:val="22"/>
        </w:rPr>
        <w:t xml:space="preserve"> VAT 23%.</w:t>
      </w:r>
    </w:p>
    <w:p w:rsidR="00C2636C" w:rsidRPr="00CE21C6" w:rsidRDefault="00C2636C" w:rsidP="004411B4">
      <w:pPr>
        <w:pStyle w:val="Tekstpodstawowy"/>
        <w:numPr>
          <w:ilvl w:val="0"/>
          <w:numId w:val="7"/>
        </w:numPr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E21C6">
        <w:rPr>
          <w:rFonts w:ascii="Arial" w:hAnsi="Arial" w:cs="Arial"/>
          <w:color w:val="000000"/>
          <w:sz w:val="22"/>
          <w:szCs w:val="22"/>
        </w:rPr>
        <w:t>Kwota określona w ust.1 nie podlega zmianie w przypadku zwiększenia albo zmniejszenia podatku VAT.</w:t>
      </w:r>
    </w:p>
    <w:p w:rsidR="00C2636C" w:rsidRPr="00CE21C6" w:rsidRDefault="00C2636C" w:rsidP="004411B4">
      <w:pPr>
        <w:pStyle w:val="Tekstpodstawowy"/>
        <w:numPr>
          <w:ilvl w:val="0"/>
          <w:numId w:val="7"/>
        </w:numPr>
        <w:tabs>
          <w:tab w:val="clear" w:pos="397"/>
        </w:tabs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E21C6">
        <w:rPr>
          <w:rFonts w:ascii="Arial" w:hAnsi="Arial" w:cs="Arial"/>
          <w:color w:val="000000"/>
          <w:sz w:val="22"/>
          <w:szCs w:val="22"/>
        </w:rPr>
        <w:t xml:space="preserve">Kwota określona w ust.1 jest ryczałtowa w rozumieniu art. 632 KC i nie podlega zmianie </w:t>
      </w:r>
      <w:r w:rsidRPr="00CE21C6">
        <w:rPr>
          <w:rFonts w:ascii="Arial" w:hAnsi="Arial" w:cs="Arial"/>
          <w:color w:val="000000"/>
          <w:sz w:val="22"/>
          <w:szCs w:val="22"/>
        </w:rPr>
        <w:br/>
        <w:t>w okresie realizacji zamówienia</w:t>
      </w:r>
      <w:r w:rsidR="00E32BE2">
        <w:rPr>
          <w:rFonts w:ascii="Arial" w:hAnsi="Arial" w:cs="Arial"/>
          <w:color w:val="000000"/>
          <w:sz w:val="22"/>
          <w:szCs w:val="22"/>
        </w:rPr>
        <w:t>.</w:t>
      </w:r>
      <w:r w:rsidRPr="00CE21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2636C" w:rsidRPr="00CE21C6" w:rsidRDefault="00C2636C" w:rsidP="004411B4">
      <w:pPr>
        <w:pStyle w:val="Tekstpodstawowy"/>
        <w:numPr>
          <w:ilvl w:val="0"/>
          <w:numId w:val="7"/>
        </w:numPr>
        <w:tabs>
          <w:tab w:val="clear" w:pos="397"/>
        </w:tabs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E21C6">
        <w:rPr>
          <w:rFonts w:ascii="Arial" w:hAnsi="Arial" w:cs="Arial"/>
          <w:color w:val="000000"/>
          <w:sz w:val="22"/>
          <w:szCs w:val="22"/>
        </w:rPr>
        <w:t xml:space="preserve">Wynagrodzenie ryczałtowe, o którym mowa w </w:t>
      </w:r>
      <w:r w:rsidR="00A848B3">
        <w:rPr>
          <w:rFonts w:ascii="Arial" w:hAnsi="Arial" w:cs="Arial"/>
          <w:color w:val="000000"/>
          <w:sz w:val="22"/>
          <w:szCs w:val="22"/>
        </w:rPr>
        <w:t>us</w:t>
      </w:r>
      <w:r w:rsidRPr="00CE21C6">
        <w:rPr>
          <w:rFonts w:ascii="Arial" w:hAnsi="Arial" w:cs="Arial"/>
          <w:color w:val="000000"/>
          <w:sz w:val="22"/>
          <w:szCs w:val="22"/>
        </w:rPr>
        <w:t>t.</w:t>
      </w:r>
      <w:r w:rsidR="00A848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21C6">
        <w:rPr>
          <w:rFonts w:ascii="Arial" w:hAnsi="Arial" w:cs="Arial"/>
          <w:color w:val="000000"/>
          <w:sz w:val="22"/>
          <w:szCs w:val="22"/>
        </w:rPr>
        <w:t xml:space="preserve">1 obejmuje wszystkie koszty związane </w:t>
      </w:r>
      <w:r w:rsidRPr="00CE21C6">
        <w:rPr>
          <w:rFonts w:ascii="Arial" w:hAnsi="Arial" w:cs="Arial"/>
          <w:color w:val="000000"/>
          <w:sz w:val="22"/>
          <w:szCs w:val="22"/>
        </w:rPr>
        <w:br/>
        <w:t>z wykonaniem przedmiotu umowy</w:t>
      </w:r>
      <w:r w:rsidR="00CC4462">
        <w:rPr>
          <w:rFonts w:ascii="Arial" w:hAnsi="Arial" w:cs="Arial"/>
          <w:color w:val="000000"/>
          <w:sz w:val="22"/>
          <w:szCs w:val="22"/>
        </w:rPr>
        <w:t>.</w:t>
      </w:r>
    </w:p>
    <w:p w:rsidR="002D2A8C" w:rsidRPr="00CE21C6" w:rsidRDefault="002D2A8C" w:rsidP="00EE0B6C">
      <w:pPr>
        <w:pStyle w:val="Tekstpodstawowy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21C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852201">
        <w:rPr>
          <w:rFonts w:ascii="Arial" w:hAnsi="Arial" w:cs="Arial"/>
          <w:b/>
          <w:color w:val="000000"/>
          <w:sz w:val="22"/>
          <w:szCs w:val="22"/>
        </w:rPr>
        <w:t>6</w:t>
      </w:r>
      <w:r w:rsidR="0027186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D2A8C" w:rsidRPr="00CE21C6" w:rsidRDefault="002D2A8C" w:rsidP="004411B4">
      <w:pPr>
        <w:pStyle w:val="Tekstpodstawowy"/>
        <w:numPr>
          <w:ilvl w:val="2"/>
          <w:numId w:val="6"/>
        </w:numPr>
        <w:tabs>
          <w:tab w:val="clear" w:pos="2160"/>
        </w:tabs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Wykonawca zobowiązuje się wykonać na odrębne zlecenie Zamawiającego ewentualne roboty dodatkowe, przy jednoczesnym zachowaniu tych samych norm, standardów i parametrów technicznych jak w przedmiocie umowy</w:t>
      </w:r>
      <w:r w:rsidR="00B606E5">
        <w:rPr>
          <w:rFonts w:ascii="Arial" w:hAnsi="Arial" w:cs="Arial"/>
          <w:sz w:val="22"/>
          <w:szCs w:val="22"/>
        </w:rPr>
        <w:t>,</w:t>
      </w:r>
      <w:r w:rsidRPr="00CE21C6">
        <w:rPr>
          <w:rFonts w:ascii="Arial" w:hAnsi="Arial" w:cs="Arial"/>
          <w:sz w:val="22"/>
          <w:szCs w:val="22"/>
        </w:rPr>
        <w:t xml:space="preserve"> za dodatkowym wynagrodzeniem, które ustalone będzie zgodnie z następującymi zasadami:</w:t>
      </w:r>
    </w:p>
    <w:p w:rsidR="002D2A8C" w:rsidRPr="00CE21C6" w:rsidRDefault="008E50D2" w:rsidP="004411B4">
      <w:pPr>
        <w:pStyle w:val="Tekstpodstawowy"/>
        <w:numPr>
          <w:ilvl w:val="0"/>
          <w:numId w:val="9"/>
        </w:numPr>
        <w:tabs>
          <w:tab w:val="clear" w:pos="2160"/>
        </w:tabs>
        <w:suppressAutoHyphens/>
        <w:ind w:hanging="15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D2A8C" w:rsidRPr="00CE21C6">
        <w:rPr>
          <w:rFonts w:ascii="Arial" w:hAnsi="Arial" w:cs="Arial"/>
          <w:sz w:val="22"/>
          <w:szCs w:val="22"/>
        </w:rPr>
        <w:t xml:space="preserve">artość robót </w:t>
      </w:r>
      <w:r>
        <w:rPr>
          <w:rFonts w:ascii="Arial" w:hAnsi="Arial" w:cs="Arial"/>
          <w:sz w:val="22"/>
          <w:szCs w:val="22"/>
        </w:rPr>
        <w:t xml:space="preserve">dodatkowych </w:t>
      </w:r>
      <w:r w:rsidR="002D2A8C" w:rsidRPr="00CE21C6">
        <w:rPr>
          <w:rFonts w:ascii="Arial" w:hAnsi="Arial" w:cs="Arial"/>
          <w:sz w:val="22"/>
          <w:szCs w:val="22"/>
        </w:rPr>
        <w:t xml:space="preserve">nie może przekroczyć 50% wartości określonej w </w:t>
      </w:r>
      <w:r w:rsidR="002D2A8C" w:rsidRPr="00CE21C6">
        <w:rPr>
          <w:rFonts w:ascii="Arial" w:hAnsi="Arial" w:cs="Arial"/>
          <w:color w:val="000000"/>
          <w:sz w:val="22"/>
          <w:szCs w:val="22"/>
        </w:rPr>
        <w:t>§</w:t>
      </w:r>
      <w:r w:rsidR="002D2A8C" w:rsidRPr="00CE21C6">
        <w:rPr>
          <w:rFonts w:ascii="Arial" w:hAnsi="Arial" w:cs="Arial"/>
          <w:sz w:val="22"/>
          <w:szCs w:val="22"/>
        </w:rPr>
        <w:t xml:space="preserve"> </w:t>
      </w:r>
      <w:r w:rsidR="00A314C4">
        <w:rPr>
          <w:rFonts w:ascii="Arial" w:hAnsi="Arial" w:cs="Arial"/>
          <w:sz w:val="22"/>
          <w:szCs w:val="22"/>
        </w:rPr>
        <w:t>5</w:t>
      </w:r>
      <w:r w:rsidR="002D2A8C" w:rsidRPr="00CE21C6">
        <w:rPr>
          <w:rFonts w:ascii="Arial" w:hAnsi="Arial" w:cs="Arial"/>
          <w:sz w:val="22"/>
          <w:szCs w:val="22"/>
        </w:rPr>
        <w:t xml:space="preserve"> ust. 1</w:t>
      </w:r>
      <w:r w:rsidR="004977C8">
        <w:rPr>
          <w:rFonts w:ascii="Arial" w:hAnsi="Arial" w:cs="Arial"/>
          <w:sz w:val="22"/>
          <w:szCs w:val="22"/>
        </w:rPr>
        <w:t>;</w:t>
      </w:r>
      <w:r w:rsidR="002D2A8C" w:rsidRPr="00CE21C6">
        <w:rPr>
          <w:rFonts w:ascii="Arial" w:hAnsi="Arial" w:cs="Arial"/>
          <w:sz w:val="22"/>
          <w:szCs w:val="22"/>
        </w:rPr>
        <w:t xml:space="preserve"> </w:t>
      </w:r>
    </w:p>
    <w:p w:rsidR="008E50D2" w:rsidRPr="006368BF" w:rsidRDefault="008E50D2" w:rsidP="004411B4">
      <w:pPr>
        <w:numPr>
          <w:ilvl w:val="0"/>
          <w:numId w:val="9"/>
        </w:numPr>
        <w:tabs>
          <w:tab w:val="clear" w:pos="2160"/>
        </w:tabs>
        <w:suppressAutoHyphens/>
        <w:ind w:left="709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21C6">
        <w:rPr>
          <w:rFonts w:ascii="Arial" w:hAnsi="Arial" w:cs="Arial"/>
          <w:sz w:val="22"/>
          <w:szCs w:val="22"/>
        </w:rPr>
        <w:t xml:space="preserve">ynagrodzenie Wykonawcy za roboty </w:t>
      </w:r>
      <w:r w:rsidR="009079E1">
        <w:rPr>
          <w:rFonts w:ascii="Arial" w:hAnsi="Arial" w:cs="Arial"/>
          <w:sz w:val="22"/>
          <w:szCs w:val="22"/>
        </w:rPr>
        <w:t xml:space="preserve">dodatkowe </w:t>
      </w:r>
      <w:r w:rsidRPr="00CE21C6">
        <w:rPr>
          <w:rFonts w:ascii="Arial" w:hAnsi="Arial" w:cs="Arial"/>
          <w:sz w:val="22"/>
          <w:szCs w:val="22"/>
        </w:rPr>
        <w:t xml:space="preserve">ustalone będzie wg nakładów określonych </w:t>
      </w:r>
      <w:r w:rsidR="001217C6">
        <w:rPr>
          <w:rFonts w:ascii="Arial" w:hAnsi="Arial" w:cs="Arial"/>
          <w:sz w:val="22"/>
          <w:szCs w:val="22"/>
        </w:rPr>
        <w:br/>
      </w:r>
      <w:r w:rsidRPr="00CE21C6">
        <w:rPr>
          <w:rFonts w:ascii="Arial" w:hAnsi="Arial" w:cs="Arial"/>
          <w:sz w:val="22"/>
          <w:szCs w:val="22"/>
        </w:rPr>
        <w:t xml:space="preserve">w KNR </w:t>
      </w:r>
      <w:r w:rsidR="00710513">
        <w:rPr>
          <w:rFonts w:ascii="Arial" w:hAnsi="Arial" w:cs="Arial"/>
          <w:sz w:val="22"/>
          <w:szCs w:val="22"/>
        </w:rPr>
        <w:t>(</w:t>
      </w:r>
      <w:r w:rsidRPr="00CE21C6">
        <w:rPr>
          <w:rFonts w:ascii="Arial" w:hAnsi="Arial" w:cs="Arial"/>
          <w:sz w:val="22"/>
          <w:szCs w:val="22"/>
        </w:rPr>
        <w:t>KNNR</w:t>
      </w:r>
      <w:r w:rsidR="00710513">
        <w:rPr>
          <w:rFonts w:ascii="Arial" w:hAnsi="Arial" w:cs="Arial"/>
          <w:sz w:val="22"/>
          <w:szCs w:val="22"/>
        </w:rPr>
        <w:t xml:space="preserve">) lub według kalkulacji indywidualnej w przypadku braku stosownych pozycji </w:t>
      </w:r>
      <w:r w:rsidR="001217C6">
        <w:rPr>
          <w:rFonts w:ascii="Arial" w:hAnsi="Arial" w:cs="Arial"/>
          <w:sz w:val="22"/>
          <w:szCs w:val="22"/>
        </w:rPr>
        <w:br/>
      </w:r>
      <w:r w:rsidR="00710513">
        <w:rPr>
          <w:rFonts w:ascii="Arial" w:hAnsi="Arial" w:cs="Arial"/>
          <w:sz w:val="22"/>
          <w:szCs w:val="22"/>
        </w:rPr>
        <w:t>w KNR (KNNR)</w:t>
      </w:r>
      <w:r w:rsidR="004977C8">
        <w:rPr>
          <w:rFonts w:ascii="Arial" w:hAnsi="Arial" w:cs="Arial"/>
          <w:sz w:val="22"/>
          <w:szCs w:val="22"/>
        </w:rPr>
        <w:t>;</w:t>
      </w:r>
    </w:p>
    <w:p w:rsidR="008E50D2" w:rsidRPr="006368BF" w:rsidRDefault="008E50D2" w:rsidP="004411B4">
      <w:pPr>
        <w:numPr>
          <w:ilvl w:val="0"/>
          <w:numId w:val="9"/>
        </w:numPr>
        <w:tabs>
          <w:tab w:val="clear" w:pos="2160"/>
        </w:tabs>
        <w:suppressAutoHyphens/>
        <w:ind w:left="709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 robocizny, koszty pośrednie, koszty zakupu, wysokość zysku oraz k</w:t>
      </w:r>
      <w:r w:rsidRPr="00CE21C6">
        <w:rPr>
          <w:rFonts w:ascii="Arial" w:hAnsi="Arial" w:cs="Arial"/>
          <w:sz w:val="22"/>
          <w:szCs w:val="22"/>
        </w:rPr>
        <w:t xml:space="preserve">oszty materiałów </w:t>
      </w:r>
      <w:r w:rsidR="001217C6">
        <w:rPr>
          <w:rFonts w:ascii="Arial" w:hAnsi="Arial" w:cs="Arial"/>
          <w:sz w:val="22"/>
          <w:szCs w:val="22"/>
        </w:rPr>
        <w:br/>
      </w:r>
      <w:r w:rsidRPr="00CE21C6">
        <w:rPr>
          <w:rFonts w:ascii="Arial" w:hAnsi="Arial" w:cs="Arial"/>
          <w:sz w:val="22"/>
          <w:szCs w:val="22"/>
        </w:rPr>
        <w:t xml:space="preserve">i sprzętu zostaną ustalone na podstawie </w:t>
      </w:r>
      <w:r>
        <w:rPr>
          <w:rFonts w:ascii="Arial" w:hAnsi="Arial" w:cs="Arial"/>
          <w:sz w:val="22"/>
          <w:szCs w:val="22"/>
        </w:rPr>
        <w:t xml:space="preserve">wartości </w:t>
      </w:r>
      <w:r w:rsidR="005744B7">
        <w:rPr>
          <w:rFonts w:ascii="Arial" w:hAnsi="Arial" w:cs="Arial"/>
          <w:sz w:val="22"/>
          <w:szCs w:val="22"/>
        </w:rPr>
        <w:t xml:space="preserve">średnich </w:t>
      </w:r>
      <w:r w:rsidRPr="00CE21C6">
        <w:rPr>
          <w:rFonts w:ascii="Arial" w:hAnsi="Arial" w:cs="Arial"/>
          <w:sz w:val="22"/>
          <w:szCs w:val="22"/>
        </w:rPr>
        <w:t>opublikowanych w kwartalnik</w:t>
      </w:r>
      <w:r w:rsidR="009079E1">
        <w:rPr>
          <w:rFonts w:ascii="Arial" w:hAnsi="Arial" w:cs="Arial"/>
          <w:sz w:val="22"/>
          <w:szCs w:val="22"/>
        </w:rPr>
        <w:t>ach</w:t>
      </w:r>
      <w:r w:rsidRPr="00CE21C6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CE21C6">
        <w:rPr>
          <w:rFonts w:ascii="Arial" w:hAnsi="Arial" w:cs="Arial"/>
          <w:sz w:val="22"/>
          <w:szCs w:val="22"/>
        </w:rPr>
        <w:t>Sekocenbud</w:t>
      </w:r>
      <w:proofErr w:type="spellEnd"/>
      <w:r w:rsidRPr="00CE21C6">
        <w:rPr>
          <w:rFonts w:ascii="Arial" w:hAnsi="Arial" w:cs="Arial"/>
          <w:sz w:val="22"/>
          <w:szCs w:val="22"/>
        </w:rPr>
        <w:t>” z okresu wykonywania robót</w:t>
      </w:r>
      <w:r>
        <w:rPr>
          <w:rFonts w:ascii="Arial" w:hAnsi="Arial" w:cs="Arial"/>
          <w:sz w:val="22"/>
          <w:szCs w:val="22"/>
        </w:rPr>
        <w:t xml:space="preserve"> dla województwa podkarpackiego</w:t>
      </w:r>
      <w:r w:rsidR="004977C8">
        <w:rPr>
          <w:rFonts w:ascii="Arial" w:hAnsi="Arial" w:cs="Arial"/>
          <w:sz w:val="22"/>
          <w:szCs w:val="22"/>
        </w:rPr>
        <w:t>;</w:t>
      </w:r>
    </w:p>
    <w:p w:rsidR="008E50D2" w:rsidRPr="008E50D2" w:rsidRDefault="008E50D2" w:rsidP="004411B4">
      <w:pPr>
        <w:numPr>
          <w:ilvl w:val="0"/>
          <w:numId w:val="9"/>
        </w:numPr>
        <w:tabs>
          <w:tab w:val="clear" w:pos="2160"/>
        </w:tabs>
        <w:suppressAutoHyphens/>
        <w:ind w:left="709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368BF">
        <w:rPr>
          <w:rFonts w:ascii="Arial" w:hAnsi="Arial" w:cs="Arial"/>
          <w:sz w:val="22"/>
          <w:szCs w:val="22"/>
        </w:rPr>
        <w:t xml:space="preserve"> przypadku braku cen na materiały i sprzęt w kwartalniku „</w:t>
      </w:r>
      <w:proofErr w:type="spellStart"/>
      <w:r w:rsidRPr="006368BF">
        <w:rPr>
          <w:rFonts w:ascii="Arial" w:hAnsi="Arial" w:cs="Arial"/>
          <w:sz w:val="22"/>
          <w:szCs w:val="22"/>
        </w:rPr>
        <w:t>Sekocenbud</w:t>
      </w:r>
      <w:proofErr w:type="spellEnd"/>
      <w:r w:rsidRPr="006368BF">
        <w:rPr>
          <w:rFonts w:ascii="Arial" w:hAnsi="Arial" w:cs="Arial"/>
          <w:sz w:val="22"/>
          <w:szCs w:val="22"/>
        </w:rPr>
        <w:t>” – ceny zostaną ustalone na podstawie cen rynkowych w uzgodnieniu z Zamawiającym</w:t>
      </w:r>
      <w:r w:rsidR="004977C8">
        <w:rPr>
          <w:rFonts w:ascii="Arial" w:hAnsi="Arial" w:cs="Arial"/>
          <w:sz w:val="22"/>
          <w:szCs w:val="22"/>
        </w:rPr>
        <w:t>;</w:t>
      </w:r>
    </w:p>
    <w:p w:rsidR="002D2A8C" w:rsidRPr="008E50D2" w:rsidRDefault="008E50D2" w:rsidP="004411B4">
      <w:pPr>
        <w:numPr>
          <w:ilvl w:val="0"/>
          <w:numId w:val="9"/>
        </w:numPr>
        <w:tabs>
          <w:tab w:val="clear" w:pos="2160"/>
        </w:tabs>
        <w:suppressAutoHyphens/>
        <w:ind w:left="709" w:hanging="142"/>
        <w:jc w:val="both"/>
        <w:rPr>
          <w:rFonts w:ascii="Arial" w:hAnsi="Arial" w:cs="Arial"/>
          <w:bCs/>
          <w:sz w:val="22"/>
          <w:szCs w:val="22"/>
        </w:rPr>
      </w:pPr>
      <w:r w:rsidRPr="008E50D2">
        <w:rPr>
          <w:rFonts w:ascii="Arial" w:hAnsi="Arial" w:cs="Arial"/>
          <w:sz w:val="22"/>
          <w:szCs w:val="22"/>
        </w:rPr>
        <w:t xml:space="preserve">rozliczenie robót nastąpi na podstawie uzgodnionego </w:t>
      </w:r>
      <w:r w:rsidR="000007A5">
        <w:rPr>
          <w:rFonts w:ascii="Arial" w:hAnsi="Arial" w:cs="Arial"/>
          <w:sz w:val="22"/>
          <w:szCs w:val="22"/>
        </w:rPr>
        <w:t xml:space="preserve">i zatwierdzonego przez Zamawiającego </w:t>
      </w:r>
      <w:r w:rsidRPr="008E50D2">
        <w:rPr>
          <w:rFonts w:ascii="Arial" w:hAnsi="Arial" w:cs="Arial"/>
          <w:sz w:val="22"/>
          <w:szCs w:val="22"/>
        </w:rPr>
        <w:t xml:space="preserve">protokołu konieczności </w:t>
      </w:r>
      <w:r w:rsidR="002D2A8C" w:rsidRPr="008E50D2">
        <w:rPr>
          <w:rFonts w:ascii="Arial" w:hAnsi="Arial" w:cs="Arial"/>
          <w:sz w:val="22"/>
          <w:szCs w:val="22"/>
        </w:rPr>
        <w:t xml:space="preserve">z kosztorysem sporządzonym </w:t>
      </w:r>
      <w:r w:rsidR="000007A5">
        <w:rPr>
          <w:rFonts w:ascii="Arial" w:hAnsi="Arial" w:cs="Arial"/>
          <w:sz w:val="22"/>
          <w:szCs w:val="22"/>
        </w:rPr>
        <w:t xml:space="preserve">przez Wykonawcę </w:t>
      </w:r>
      <w:r w:rsidR="002D2A8C" w:rsidRPr="008E50D2">
        <w:rPr>
          <w:rFonts w:ascii="Arial" w:hAnsi="Arial" w:cs="Arial"/>
          <w:sz w:val="22"/>
          <w:szCs w:val="22"/>
        </w:rPr>
        <w:t>według zasad określonych powyżej, po zawarciu odrębnej umowy.</w:t>
      </w:r>
    </w:p>
    <w:p w:rsidR="002D2A8C" w:rsidRPr="00CE21C6" w:rsidRDefault="002D2A8C" w:rsidP="004411B4">
      <w:pPr>
        <w:pStyle w:val="Tekstpodstawowy"/>
        <w:numPr>
          <w:ilvl w:val="0"/>
          <w:numId w:val="10"/>
        </w:numPr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Wykonanie innych robót nieobjętych zleceniem Zamawiającego nie stanowi podstawy do wystawienia faktury przez Wykonawcę.</w:t>
      </w:r>
    </w:p>
    <w:p w:rsidR="00F41C17" w:rsidRPr="00CE21C6" w:rsidRDefault="00F41C17" w:rsidP="00EE0B6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t xml:space="preserve">§ </w:t>
      </w:r>
      <w:r w:rsidR="00852201">
        <w:rPr>
          <w:rFonts w:ascii="Arial" w:hAnsi="Arial" w:cs="Arial"/>
          <w:b/>
          <w:sz w:val="22"/>
          <w:szCs w:val="22"/>
        </w:rPr>
        <w:t>7</w:t>
      </w:r>
    </w:p>
    <w:p w:rsidR="00174700" w:rsidRPr="003E4928" w:rsidRDefault="00174700" w:rsidP="00174700">
      <w:pPr>
        <w:pStyle w:val="Tekstpodstawowy"/>
        <w:suppressAutoHyphens/>
        <w:rPr>
          <w:rFonts w:ascii="Arial" w:hAnsi="Arial" w:cs="Arial"/>
          <w:bCs/>
          <w:sz w:val="22"/>
          <w:szCs w:val="22"/>
        </w:rPr>
      </w:pPr>
      <w:r w:rsidRPr="003E4928">
        <w:rPr>
          <w:rFonts w:ascii="Arial" w:hAnsi="Arial" w:cs="Arial"/>
          <w:bCs/>
          <w:sz w:val="22"/>
          <w:szCs w:val="22"/>
        </w:rPr>
        <w:t>Wykonawca nie może powierzyć wykonania całości lub części przedmiotu umowy innemu podmiotowi.</w:t>
      </w:r>
    </w:p>
    <w:p w:rsidR="00F41C17" w:rsidRPr="00CE21C6" w:rsidRDefault="00F41C17" w:rsidP="00EE0B6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t xml:space="preserve">§ </w:t>
      </w:r>
      <w:r w:rsidR="00852201">
        <w:rPr>
          <w:rFonts w:ascii="Arial" w:hAnsi="Arial" w:cs="Arial"/>
          <w:b/>
          <w:sz w:val="22"/>
          <w:szCs w:val="22"/>
        </w:rPr>
        <w:t>8</w:t>
      </w:r>
    </w:p>
    <w:p w:rsidR="00F41C17" w:rsidRPr="00CE21C6" w:rsidRDefault="00F41C17" w:rsidP="004411B4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Rozliczenie końcowe nastąpi fakturą </w:t>
      </w:r>
      <w:r w:rsidR="00852201">
        <w:rPr>
          <w:rFonts w:ascii="Arial" w:hAnsi="Arial" w:cs="Arial"/>
          <w:sz w:val="22"/>
          <w:szCs w:val="22"/>
        </w:rPr>
        <w:t xml:space="preserve">VAT </w:t>
      </w:r>
      <w:r w:rsidRPr="00CE21C6">
        <w:rPr>
          <w:rFonts w:ascii="Arial" w:hAnsi="Arial" w:cs="Arial"/>
          <w:sz w:val="22"/>
          <w:szCs w:val="22"/>
        </w:rPr>
        <w:t>końcową po zakończeniu robót.</w:t>
      </w:r>
    </w:p>
    <w:p w:rsidR="00F41C17" w:rsidRPr="00CE21C6" w:rsidRDefault="00F41C17" w:rsidP="004411B4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Podstawą zapłaty faktury </w:t>
      </w:r>
      <w:r w:rsidR="008C6F47">
        <w:rPr>
          <w:rFonts w:ascii="Arial" w:hAnsi="Arial" w:cs="Arial"/>
          <w:sz w:val="22"/>
          <w:szCs w:val="22"/>
        </w:rPr>
        <w:t xml:space="preserve">VAT </w:t>
      </w:r>
      <w:r w:rsidRPr="00CE21C6">
        <w:rPr>
          <w:rFonts w:ascii="Arial" w:hAnsi="Arial" w:cs="Arial"/>
          <w:sz w:val="22"/>
          <w:szCs w:val="22"/>
        </w:rPr>
        <w:t>końcowej jest protokolarne odebranie robót przez Komisję powołaną przez Zamawiającego podczas odbioru końcowego.</w:t>
      </w:r>
    </w:p>
    <w:p w:rsidR="00F41C17" w:rsidRPr="00A60441" w:rsidRDefault="00F41C17" w:rsidP="004411B4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A60441">
        <w:rPr>
          <w:rFonts w:ascii="Arial" w:hAnsi="Arial" w:cs="Arial"/>
          <w:sz w:val="22"/>
          <w:szCs w:val="22"/>
        </w:rPr>
        <w:t>Faktur</w:t>
      </w:r>
      <w:r w:rsidR="004977C8">
        <w:rPr>
          <w:rFonts w:ascii="Arial" w:hAnsi="Arial" w:cs="Arial"/>
          <w:sz w:val="22"/>
          <w:szCs w:val="22"/>
        </w:rPr>
        <w:t>a</w:t>
      </w:r>
      <w:r w:rsidRPr="00A60441">
        <w:rPr>
          <w:rFonts w:ascii="Arial" w:hAnsi="Arial" w:cs="Arial"/>
          <w:sz w:val="22"/>
          <w:szCs w:val="22"/>
        </w:rPr>
        <w:t xml:space="preserve"> </w:t>
      </w:r>
      <w:r w:rsidR="008C6F47">
        <w:rPr>
          <w:rFonts w:ascii="Arial" w:hAnsi="Arial" w:cs="Arial"/>
          <w:sz w:val="22"/>
          <w:szCs w:val="22"/>
        </w:rPr>
        <w:t xml:space="preserve">VAT </w:t>
      </w:r>
      <w:r w:rsidR="005744B7">
        <w:rPr>
          <w:rFonts w:ascii="Arial" w:hAnsi="Arial" w:cs="Arial"/>
          <w:sz w:val="22"/>
          <w:szCs w:val="22"/>
        </w:rPr>
        <w:t xml:space="preserve">końcowa </w:t>
      </w:r>
      <w:r w:rsidRPr="00A60441">
        <w:rPr>
          <w:rFonts w:ascii="Arial" w:hAnsi="Arial" w:cs="Arial"/>
          <w:sz w:val="22"/>
          <w:szCs w:val="22"/>
        </w:rPr>
        <w:t>będ</w:t>
      </w:r>
      <w:r w:rsidR="004977C8">
        <w:rPr>
          <w:rFonts w:ascii="Arial" w:hAnsi="Arial" w:cs="Arial"/>
          <w:sz w:val="22"/>
          <w:szCs w:val="22"/>
        </w:rPr>
        <w:t>zie</w:t>
      </w:r>
      <w:r w:rsidRPr="00A60441">
        <w:rPr>
          <w:rFonts w:ascii="Arial" w:hAnsi="Arial" w:cs="Arial"/>
          <w:sz w:val="22"/>
          <w:szCs w:val="22"/>
        </w:rPr>
        <w:t xml:space="preserve"> płatn</w:t>
      </w:r>
      <w:r w:rsidR="004977C8">
        <w:rPr>
          <w:rFonts w:ascii="Arial" w:hAnsi="Arial" w:cs="Arial"/>
          <w:sz w:val="22"/>
          <w:szCs w:val="22"/>
        </w:rPr>
        <w:t>a</w:t>
      </w:r>
      <w:r w:rsidRPr="00A60441">
        <w:rPr>
          <w:rFonts w:ascii="Arial" w:hAnsi="Arial" w:cs="Arial"/>
          <w:sz w:val="22"/>
          <w:szCs w:val="22"/>
        </w:rPr>
        <w:t xml:space="preserve"> przelewem z konta Zamawiającego na konto Wykonawcy</w:t>
      </w:r>
      <w:r w:rsidR="00A60441" w:rsidRPr="00A60441">
        <w:rPr>
          <w:rFonts w:ascii="Arial" w:hAnsi="Arial" w:cs="Arial"/>
          <w:sz w:val="22"/>
          <w:szCs w:val="22"/>
        </w:rPr>
        <w:t xml:space="preserve"> wskazane w fakturze</w:t>
      </w:r>
      <w:r w:rsidRPr="00A60441">
        <w:rPr>
          <w:rFonts w:ascii="Arial" w:hAnsi="Arial" w:cs="Arial"/>
          <w:sz w:val="22"/>
          <w:szCs w:val="22"/>
        </w:rPr>
        <w:t xml:space="preserve"> w terminie </w:t>
      </w:r>
      <w:r w:rsidR="008F4118" w:rsidRPr="00A60441">
        <w:rPr>
          <w:rFonts w:ascii="Arial" w:hAnsi="Arial" w:cs="Arial"/>
          <w:sz w:val="22"/>
          <w:szCs w:val="22"/>
        </w:rPr>
        <w:t>do</w:t>
      </w:r>
      <w:r w:rsidR="00A85637">
        <w:rPr>
          <w:rFonts w:ascii="Arial" w:hAnsi="Arial" w:cs="Arial"/>
          <w:sz w:val="22"/>
          <w:szCs w:val="22"/>
        </w:rPr>
        <w:t xml:space="preserve"> </w:t>
      </w:r>
      <w:r w:rsidR="00593B4E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Pr="00A60441">
        <w:rPr>
          <w:rFonts w:ascii="Arial" w:hAnsi="Arial" w:cs="Arial"/>
          <w:sz w:val="22"/>
          <w:szCs w:val="22"/>
        </w:rPr>
        <w:t xml:space="preserve"> dni od daty doręczenia prawidłowo wystawionej faktury </w:t>
      </w:r>
      <w:r w:rsidR="005E28BB">
        <w:rPr>
          <w:rFonts w:ascii="Arial" w:hAnsi="Arial" w:cs="Arial"/>
          <w:sz w:val="22"/>
          <w:szCs w:val="22"/>
        </w:rPr>
        <w:t xml:space="preserve">VAT </w:t>
      </w:r>
    </w:p>
    <w:p w:rsidR="00F41C17" w:rsidRPr="00CE21C6" w:rsidRDefault="00F41C17" w:rsidP="004411B4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W przypadku zrealizowania przedmiotu umowy w terminie wcześniejszym niż przewiduje umowa</w:t>
      </w:r>
      <w:r w:rsidR="008F4118">
        <w:rPr>
          <w:rFonts w:ascii="Arial" w:hAnsi="Arial" w:cs="Arial"/>
          <w:sz w:val="22"/>
          <w:szCs w:val="22"/>
        </w:rPr>
        <w:t xml:space="preserve"> </w:t>
      </w:r>
      <w:r w:rsidRPr="00CE21C6">
        <w:rPr>
          <w:rFonts w:ascii="Arial" w:hAnsi="Arial" w:cs="Arial"/>
          <w:sz w:val="22"/>
          <w:szCs w:val="22"/>
        </w:rPr>
        <w:t xml:space="preserve">możliwe jest wcześniejsze przekazanie przez Zamawiającego wynagrodzenia dla Wykonawcy, </w:t>
      </w:r>
      <w:r w:rsidR="001217C6">
        <w:rPr>
          <w:rFonts w:ascii="Arial" w:hAnsi="Arial" w:cs="Arial"/>
          <w:sz w:val="22"/>
          <w:szCs w:val="22"/>
        </w:rPr>
        <w:br/>
      </w:r>
      <w:r w:rsidRPr="00CE21C6">
        <w:rPr>
          <w:rFonts w:ascii="Arial" w:hAnsi="Arial" w:cs="Arial"/>
          <w:sz w:val="22"/>
          <w:szCs w:val="22"/>
        </w:rPr>
        <w:t xml:space="preserve">o ile na koncie </w:t>
      </w:r>
      <w:r w:rsidR="008F4118">
        <w:rPr>
          <w:rFonts w:ascii="Arial" w:hAnsi="Arial" w:cs="Arial"/>
          <w:sz w:val="22"/>
          <w:szCs w:val="22"/>
        </w:rPr>
        <w:t xml:space="preserve">Zamawiającego </w:t>
      </w:r>
      <w:r w:rsidRPr="00CE21C6">
        <w:rPr>
          <w:rFonts w:ascii="Arial" w:hAnsi="Arial" w:cs="Arial"/>
          <w:sz w:val="22"/>
          <w:szCs w:val="22"/>
        </w:rPr>
        <w:t xml:space="preserve">znajdują się </w:t>
      </w:r>
      <w:r w:rsidR="008F4118">
        <w:rPr>
          <w:rFonts w:ascii="Arial" w:hAnsi="Arial" w:cs="Arial"/>
          <w:sz w:val="22"/>
          <w:szCs w:val="22"/>
        </w:rPr>
        <w:t xml:space="preserve">odpowiednie </w:t>
      </w:r>
      <w:r w:rsidRPr="00CE21C6">
        <w:rPr>
          <w:rFonts w:ascii="Arial" w:hAnsi="Arial" w:cs="Arial"/>
          <w:sz w:val="22"/>
          <w:szCs w:val="22"/>
        </w:rPr>
        <w:t>środki finansowe</w:t>
      </w:r>
      <w:r w:rsidR="005E28BB">
        <w:rPr>
          <w:rFonts w:ascii="Arial" w:hAnsi="Arial" w:cs="Arial"/>
          <w:sz w:val="22"/>
          <w:szCs w:val="22"/>
        </w:rPr>
        <w:t xml:space="preserve"> oraz zgodnie </w:t>
      </w:r>
      <w:r w:rsidR="005E28BB">
        <w:rPr>
          <w:rFonts w:ascii="Arial" w:hAnsi="Arial" w:cs="Arial"/>
          <w:sz w:val="22"/>
          <w:szCs w:val="22"/>
        </w:rPr>
        <w:br/>
        <w:t>z zapisami § 9 pkt 4</w:t>
      </w:r>
      <w:r w:rsidRPr="00CE21C6">
        <w:rPr>
          <w:rFonts w:ascii="Arial" w:hAnsi="Arial" w:cs="Arial"/>
          <w:sz w:val="22"/>
          <w:szCs w:val="22"/>
        </w:rPr>
        <w:t>.</w:t>
      </w:r>
    </w:p>
    <w:p w:rsidR="00F41C17" w:rsidRPr="001633AD" w:rsidRDefault="00F41C17" w:rsidP="004411B4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Za datę dokonania płatności strony będą uważały datę przekazania przez Zamawiającego polecenia </w:t>
      </w:r>
      <w:r w:rsidR="00923E88">
        <w:rPr>
          <w:rFonts w:ascii="Arial" w:hAnsi="Arial" w:cs="Arial"/>
          <w:sz w:val="22"/>
          <w:szCs w:val="22"/>
        </w:rPr>
        <w:t xml:space="preserve">przelewu </w:t>
      </w:r>
      <w:r w:rsidRPr="00CE21C6">
        <w:rPr>
          <w:rFonts w:ascii="Arial" w:hAnsi="Arial" w:cs="Arial"/>
          <w:sz w:val="22"/>
          <w:szCs w:val="22"/>
        </w:rPr>
        <w:t>do banku.</w:t>
      </w:r>
    </w:p>
    <w:p w:rsidR="001633AD" w:rsidRPr="001116D9" w:rsidRDefault="001633AD" w:rsidP="001633AD">
      <w:pPr>
        <w:suppressAutoHyphens/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116D9" w:rsidRPr="00CE21C6" w:rsidRDefault="001116D9" w:rsidP="00EE0B6C">
      <w:pPr>
        <w:suppressAutoHyphens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852201">
        <w:rPr>
          <w:rFonts w:ascii="Arial" w:hAnsi="Arial" w:cs="Arial"/>
          <w:b/>
          <w:sz w:val="22"/>
          <w:szCs w:val="22"/>
        </w:rPr>
        <w:t>9</w:t>
      </w:r>
    </w:p>
    <w:p w:rsidR="001116D9" w:rsidRDefault="001116D9" w:rsidP="00D71137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bCs/>
          <w:sz w:val="22"/>
          <w:szCs w:val="22"/>
        </w:rPr>
        <w:t>Zamawiający zobowiązany jest do:</w:t>
      </w:r>
    </w:p>
    <w:p w:rsidR="001116D9" w:rsidRPr="00CE21C6" w:rsidRDefault="001116D9" w:rsidP="004411B4">
      <w:pPr>
        <w:numPr>
          <w:ilvl w:val="0"/>
          <w:numId w:val="15"/>
        </w:numPr>
        <w:tabs>
          <w:tab w:val="clear" w:pos="360"/>
        </w:tabs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CE21C6">
        <w:rPr>
          <w:rFonts w:ascii="Arial" w:hAnsi="Arial" w:cs="Arial"/>
          <w:bCs/>
          <w:sz w:val="22"/>
          <w:szCs w:val="22"/>
        </w:rPr>
        <w:t>apewnienia nadzoru inwestorskiego</w:t>
      </w:r>
      <w:r w:rsidR="0018547E">
        <w:rPr>
          <w:rFonts w:ascii="Arial" w:hAnsi="Arial" w:cs="Arial"/>
          <w:bCs/>
          <w:sz w:val="22"/>
          <w:szCs w:val="22"/>
        </w:rPr>
        <w:t>;</w:t>
      </w:r>
    </w:p>
    <w:p w:rsidR="001116D9" w:rsidRPr="00CE21C6" w:rsidRDefault="001116D9" w:rsidP="004411B4">
      <w:pPr>
        <w:numPr>
          <w:ilvl w:val="0"/>
          <w:numId w:val="15"/>
        </w:numPr>
        <w:tabs>
          <w:tab w:val="clear" w:pos="360"/>
        </w:tabs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CE21C6">
        <w:rPr>
          <w:rFonts w:ascii="Arial" w:hAnsi="Arial" w:cs="Arial"/>
          <w:bCs/>
          <w:sz w:val="22"/>
          <w:szCs w:val="22"/>
        </w:rPr>
        <w:t xml:space="preserve">owołania </w:t>
      </w:r>
      <w:r>
        <w:rPr>
          <w:rFonts w:ascii="Arial" w:hAnsi="Arial" w:cs="Arial"/>
          <w:bCs/>
          <w:sz w:val="22"/>
          <w:szCs w:val="22"/>
        </w:rPr>
        <w:t>K</w:t>
      </w:r>
      <w:r w:rsidRPr="00CE21C6">
        <w:rPr>
          <w:rFonts w:ascii="Arial" w:hAnsi="Arial" w:cs="Arial"/>
          <w:bCs/>
          <w:sz w:val="22"/>
          <w:szCs w:val="22"/>
        </w:rPr>
        <w:t>omisji odbioru końcowego w terminie do 14 dni od daty zgłoszenia przez Wykonawcę zakończenia robót i gotowości do odbioru końcowego</w:t>
      </w:r>
      <w:r>
        <w:rPr>
          <w:rFonts w:ascii="Arial" w:hAnsi="Arial" w:cs="Arial"/>
          <w:bCs/>
          <w:sz w:val="22"/>
          <w:szCs w:val="22"/>
        </w:rPr>
        <w:t>.</w:t>
      </w:r>
    </w:p>
    <w:p w:rsidR="00346655" w:rsidRPr="00CE21C6" w:rsidRDefault="00346655" w:rsidP="00EE0B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t>§ 1</w:t>
      </w:r>
      <w:r w:rsidR="00852201">
        <w:rPr>
          <w:rFonts w:ascii="Arial" w:hAnsi="Arial" w:cs="Arial"/>
          <w:b/>
          <w:sz w:val="22"/>
          <w:szCs w:val="22"/>
        </w:rPr>
        <w:t>0</w:t>
      </w:r>
      <w:r w:rsidRPr="00CE21C6">
        <w:rPr>
          <w:rFonts w:ascii="Arial" w:hAnsi="Arial" w:cs="Arial"/>
          <w:b/>
          <w:sz w:val="22"/>
          <w:szCs w:val="22"/>
        </w:rPr>
        <w:t xml:space="preserve"> </w:t>
      </w:r>
    </w:p>
    <w:p w:rsidR="00346655" w:rsidRPr="00CE21C6" w:rsidRDefault="00346655" w:rsidP="00346655">
      <w:pPr>
        <w:tabs>
          <w:tab w:val="num" w:pos="426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Obowiązki Wykonawcy:</w:t>
      </w:r>
    </w:p>
    <w:p w:rsidR="00710513" w:rsidRPr="000777BC" w:rsidRDefault="00710513" w:rsidP="004411B4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77D2E">
        <w:rPr>
          <w:rFonts w:ascii="Arial" w:hAnsi="Arial" w:cs="Arial"/>
          <w:sz w:val="22"/>
          <w:szCs w:val="22"/>
        </w:rPr>
        <w:t xml:space="preserve">ykonanie przedmiotu umowy zgodnie z </w:t>
      </w:r>
      <w:r w:rsidRPr="00077D2E">
        <w:rPr>
          <w:rFonts w:ascii="Arial" w:hAnsi="Arial" w:cs="Arial"/>
          <w:color w:val="000000"/>
          <w:sz w:val="22"/>
          <w:szCs w:val="22"/>
        </w:rPr>
        <w:t xml:space="preserve">obowiązującymi normami, prawem budowlanym, </w:t>
      </w:r>
      <w:r w:rsidRPr="00077D2E">
        <w:rPr>
          <w:rFonts w:ascii="Arial" w:hAnsi="Arial" w:cs="Arial"/>
          <w:sz w:val="22"/>
          <w:szCs w:val="22"/>
        </w:rPr>
        <w:t xml:space="preserve">zasadami wiedzy technicznej </w:t>
      </w:r>
      <w:r>
        <w:rPr>
          <w:rFonts w:ascii="Arial" w:hAnsi="Arial" w:cs="Arial"/>
          <w:sz w:val="22"/>
          <w:szCs w:val="22"/>
        </w:rPr>
        <w:t>i</w:t>
      </w:r>
      <w:r w:rsidRPr="00077D2E">
        <w:rPr>
          <w:rFonts w:ascii="Arial" w:hAnsi="Arial" w:cs="Arial"/>
          <w:sz w:val="22"/>
          <w:szCs w:val="22"/>
        </w:rPr>
        <w:t xml:space="preserve"> przepisami prawa</w:t>
      </w:r>
      <w:r w:rsidR="0018547E">
        <w:rPr>
          <w:rFonts w:ascii="Arial" w:hAnsi="Arial" w:cs="Arial"/>
          <w:sz w:val="22"/>
          <w:szCs w:val="22"/>
        </w:rPr>
        <w:t>;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CE21C6">
        <w:rPr>
          <w:rFonts w:ascii="Arial" w:hAnsi="Arial" w:cs="Arial"/>
          <w:bCs/>
          <w:sz w:val="22"/>
          <w:szCs w:val="22"/>
        </w:rPr>
        <w:t>banie o należyty porządek na terenie budowy i terenie prowadzonych robót</w:t>
      </w:r>
      <w:r w:rsidR="0018547E">
        <w:rPr>
          <w:rFonts w:ascii="Arial" w:hAnsi="Arial" w:cs="Arial"/>
          <w:bCs/>
          <w:sz w:val="22"/>
          <w:szCs w:val="22"/>
        </w:rPr>
        <w:t>;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CE21C6">
        <w:rPr>
          <w:rFonts w:ascii="Arial" w:hAnsi="Arial" w:cs="Arial"/>
          <w:bCs/>
          <w:sz w:val="22"/>
          <w:szCs w:val="22"/>
        </w:rPr>
        <w:t>banie, aby prowadzone roboty były jak najmniej uciążliwe dla otoczenia</w:t>
      </w:r>
      <w:r>
        <w:rPr>
          <w:rFonts w:ascii="Arial" w:hAnsi="Arial" w:cs="Arial"/>
          <w:bCs/>
          <w:sz w:val="22"/>
          <w:szCs w:val="22"/>
        </w:rPr>
        <w:t xml:space="preserve"> – będą one prowadzone na obiek</w:t>
      </w:r>
      <w:r w:rsidR="00A60441">
        <w:rPr>
          <w:rFonts w:ascii="Arial" w:hAnsi="Arial" w:cs="Arial"/>
          <w:bCs/>
          <w:sz w:val="22"/>
          <w:szCs w:val="22"/>
        </w:rPr>
        <w:t>cie</w:t>
      </w:r>
      <w:r>
        <w:rPr>
          <w:rFonts w:ascii="Arial" w:hAnsi="Arial" w:cs="Arial"/>
          <w:bCs/>
          <w:sz w:val="22"/>
          <w:szCs w:val="22"/>
        </w:rPr>
        <w:t xml:space="preserve"> czynny</w:t>
      </w:r>
      <w:r w:rsidR="00A60441">
        <w:rPr>
          <w:rFonts w:ascii="Arial" w:hAnsi="Arial" w:cs="Arial"/>
          <w:bCs/>
          <w:sz w:val="22"/>
          <w:szCs w:val="22"/>
        </w:rPr>
        <w:t>m</w:t>
      </w:r>
      <w:r w:rsidR="0018547E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CE21C6">
        <w:rPr>
          <w:rFonts w:ascii="Arial" w:hAnsi="Arial" w:cs="Arial"/>
          <w:bCs/>
          <w:sz w:val="22"/>
          <w:szCs w:val="22"/>
        </w:rPr>
        <w:t>rzestrzeganie przepisów BHP i p.poż.</w:t>
      </w:r>
      <w:r w:rsidR="0018547E">
        <w:rPr>
          <w:rFonts w:ascii="Arial" w:hAnsi="Arial" w:cs="Arial"/>
          <w:bCs/>
          <w:sz w:val="22"/>
          <w:szCs w:val="22"/>
        </w:rPr>
        <w:t>;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CE21C6">
        <w:rPr>
          <w:rFonts w:ascii="Arial" w:hAnsi="Arial" w:cs="Arial"/>
          <w:bCs/>
          <w:sz w:val="22"/>
          <w:szCs w:val="22"/>
        </w:rPr>
        <w:t>ykonanie przedmiotu umowy z materiałów własnych</w:t>
      </w:r>
      <w:r w:rsidR="0018547E">
        <w:rPr>
          <w:rFonts w:ascii="Arial" w:hAnsi="Arial" w:cs="Arial"/>
          <w:bCs/>
          <w:sz w:val="22"/>
          <w:szCs w:val="22"/>
        </w:rPr>
        <w:t>;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CE21C6">
        <w:rPr>
          <w:rFonts w:ascii="Arial" w:hAnsi="Arial" w:cs="Arial"/>
          <w:bCs/>
          <w:sz w:val="22"/>
          <w:szCs w:val="22"/>
        </w:rPr>
        <w:t>kazanie na każde żądanie Zamawiającego</w:t>
      </w:r>
      <w:r>
        <w:rPr>
          <w:rFonts w:ascii="Arial" w:hAnsi="Arial" w:cs="Arial"/>
          <w:bCs/>
          <w:sz w:val="22"/>
          <w:szCs w:val="22"/>
        </w:rPr>
        <w:t xml:space="preserve"> (Inspektora Nadzoru),</w:t>
      </w:r>
      <w:r w:rsidRPr="00CE21C6">
        <w:rPr>
          <w:rFonts w:ascii="Arial" w:hAnsi="Arial" w:cs="Arial"/>
          <w:bCs/>
          <w:sz w:val="22"/>
          <w:szCs w:val="22"/>
        </w:rPr>
        <w:t xml:space="preserve"> dla wskazanych materiałów: certyfikat</w:t>
      </w:r>
      <w:r>
        <w:rPr>
          <w:rFonts w:ascii="Arial" w:hAnsi="Arial" w:cs="Arial"/>
          <w:bCs/>
          <w:sz w:val="22"/>
          <w:szCs w:val="22"/>
        </w:rPr>
        <w:t>ów</w:t>
      </w:r>
      <w:r w:rsidRPr="00CE21C6">
        <w:rPr>
          <w:rFonts w:ascii="Arial" w:hAnsi="Arial" w:cs="Arial"/>
          <w:bCs/>
          <w:sz w:val="22"/>
          <w:szCs w:val="22"/>
        </w:rPr>
        <w:t xml:space="preserve"> na znak bezpieczeństwa, deklaracj</w:t>
      </w:r>
      <w:r>
        <w:rPr>
          <w:rFonts w:ascii="Arial" w:hAnsi="Arial" w:cs="Arial"/>
          <w:bCs/>
          <w:sz w:val="22"/>
          <w:szCs w:val="22"/>
        </w:rPr>
        <w:t>i</w:t>
      </w:r>
      <w:r w:rsidRPr="00CE21C6">
        <w:rPr>
          <w:rFonts w:ascii="Arial" w:hAnsi="Arial" w:cs="Arial"/>
          <w:bCs/>
          <w:sz w:val="22"/>
          <w:szCs w:val="22"/>
        </w:rPr>
        <w:t xml:space="preserve"> zgodności lub certyfikat</w:t>
      </w:r>
      <w:r>
        <w:rPr>
          <w:rFonts w:ascii="Arial" w:hAnsi="Arial" w:cs="Arial"/>
          <w:bCs/>
          <w:sz w:val="22"/>
          <w:szCs w:val="22"/>
        </w:rPr>
        <w:t xml:space="preserve">ów </w:t>
      </w:r>
      <w:r w:rsidRPr="00CE21C6">
        <w:rPr>
          <w:rFonts w:ascii="Arial" w:hAnsi="Arial" w:cs="Arial"/>
          <w:bCs/>
          <w:sz w:val="22"/>
          <w:szCs w:val="22"/>
        </w:rPr>
        <w:t>zgodności z Polską Normą lub aprobatą techniczną, dokument</w:t>
      </w:r>
      <w:r>
        <w:rPr>
          <w:rFonts w:ascii="Arial" w:hAnsi="Arial" w:cs="Arial"/>
          <w:bCs/>
          <w:sz w:val="22"/>
          <w:szCs w:val="22"/>
        </w:rPr>
        <w:t>ów</w:t>
      </w:r>
      <w:r w:rsidRPr="00CE21C6">
        <w:rPr>
          <w:rFonts w:ascii="Arial" w:hAnsi="Arial" w:cs="Arial"/>
          <w:bCs/>
          <w:sz w:val="22"/>
          <w:szCs w:val="22"/>
        </w:rPr>
        <w:t xml:space="preserve"> dopuszczenia do obrotu</w:t>
      </w:r>
      <w:r>
        <w:rPr>
          <w:rFonts w:ascii="Arial" w:hAnsi="Arial" w:cs="Arial"/>
          <w:bCs/>
          <w:sz w:val="22"/>
          <w:szCs w:val="22"/>
        </w:rPr>
        <w:t xml:space="preserve"> na terenie Polski,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CE21C6">
        <w:rPr>
          <w:rFonts w:ascii="Arial" w:hAnsi="Arial" w:cs="Arial"/>
          <w:bCs/>
          <w:sz w:val="22"/>
          <w:szCs w:val="22"/>
        </w:rPr>
        <w:t xml:space="preserve">ykonanie wszystkich niezbędnych do odbioru </w:t>
      </w:r>
      <w:r>
        <w:rPr>
          <w:rFonts w:ascii="Arial" w:hAnsi="Arial" w:cs="Arial"/>
          <w:bCs/>
          <w:sz w:val="22"/>
          <w:szCs w:val="22"/>
        </w:rPr>
        <w:t>badań i</w:t>
      </w:r>
      <w:r w:rsidRPr="00CE21C6">
        <w:rPr>
          <w:rFonts w:ascii="Arial" w:hAnsi="Arial" w:cs="Arial"/>
          <w:bCs/>
          <w:sz w:val="22"/>
          <w:szCs w:val="22"/>
        </w:rPr>
        <w:t xml:space="preserve"> pomiarów i poniesienie wszystkich kosztów z tym związanych</w:t>
      </w:r>
      <w:r w:rsidR="0018547E">
        <w:rPr>
          <w:rFonts w:ascii="Arial" w:hAnsi="Arial" w:cs="Arial"/>
          <w:bCs/>
          <w:sz w:val="22"/>
          <w:szCs w:val="22"/>
        </w:rPr>
        <w:t>;</w:t>
      </w:r>
      <w:r w:rsidRPr="00CE21C6">
        <w:rPr>
          <w:rFonts w:ascii="Arial" w:hAnsi="Arial" w:cs="Arial"/>
          <w:bCs/>
          <w:sz w:val="22"/>
          <w:szCs w:val="22"/>
        </w:rPr>
        <w:t xml:space="preserve"> </w:t>
      </w:r>
    </w:p>
    <w:p w:rsidR="00174700" w:rsidRPr="003E4928" w:rsidRDefault="00174700" w:rsidP="00174700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 w:rsidRPr="003E4928">
        <w:rPr>
          <w:rFonts w:ascii="Arial" w:hAnsi="Arial" w:cs="Arial"/>
          <w:bCs/>
          <w:sz w:val="22"/>
          <w:szCs w:val="22"/>
        </w:rPr>
        <w:t xml:space="preserve">w wypadku zniszczenia lub uszkodzenia istniejących instalacji, urządzeń lub wyposażenia </w:t>
      </w:r>
      <w:r w:rsidRPr="003E4928">
        <w:rPr>
          <w:rFonts w:ascii="Arial" w:hAnsi="Arial" w:cs="Arial"/>
          <w:bCs/>
          <w:sz w:val="22"/>
          <w:szCs w:val="22"/>
        </w:rPr>
        <w:br/>
        <w:t>w trakcie realizacji robót – naprawienie i doprowadzenie ich do stanu poprzedniego;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CE21C6">
        <w:rPr>
          <w:rFonts w:ascii="Arial" w:hAnsi="Arial" w:cs="Arial"/>
          <w:bCs/>
          <w:sz w:val="22"/>
          <w:szCs w:val="22"/>
        </w:rPr>
        <w:t xml:space="preserve">głoszenie przedmiotu umowy do odbioru końcowego, uczestniczenie w czynnościach odbioru </w:t>
      </w:r>
      <w:r w:rsidRPr="00CE21C6">
        <w:rPr>
          <w:rFonts w:ascii="Arial" w:hAnsi="Arial" w:cs="Arial"/>
          <w:bCs/>
          <w:sz w:val="22"/>
          <w:szCs w:val="22"/>
        </w:rPr>
        <w:br/>
        <w:t>dokonywanych przez komisję odbiorową powołaną przez Zamawiającego</w:t>
      </w:r>
      <w:r w:rsidR="0018547E">
        <w:rPr>
          <w:rFonts w:ascii="Arial" w:hAnsi="Arial" w:cs="Arial"/>
          <w:bCs/>
          <w:sz w:val="22"/>
          <w:szCs w:val="22"/>
        </w:rPr>
        <w:t>;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CE21C6">
        <w:rPr>
          <w:rFonts w:ascii="Arial" w:hAnsi="Arial" w:cs="Arial"/>
          <w:bCs/>
          <w:sz w:val="22"/>
          <w:szCs w:val="22"/>
        </w:rPr>
        <w:t>sunięcie stwierdzonych wad</w:t>
      </w:r>
      <w:r w:rsidR="0018547E">
        <w:rPr>
          <w:rFonts w:ascii="Arial" w:hAnsi="Arial" w:cs="Arial"/>
          <w:bCs/>
          <w:sz w:val="22"/>
          <w:szCs w:val="22"/>
        </w:rPr>
        <w:t>;</w:t>
      </w:r>
    </w:p>
    <w:p w:rsidR="00710513" w:rsidRPr="00CE21C6" w:rsidRDefault="00710513" w:rsidP="004411B4">
      <w:pPr>
        <w:pStyle w:val="ProPublico11"/>
        <w:numPr>
          <w:ilvl w:val="0"/>
          <w:numId w:val="16"/>
        </w:numPr>
        <w:suppressAutoHyphens/>
        <w:spacing w:line="240" w:lineRule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CE21C6">
        <w:rPr>
          <w:rFonts w:ascii="Arial" w:hAnsi="Arial" w:cs="Arial"/>
          <w:sz w:val="22"/>
          <w:szCs w:val="22"/>
        </w:rPr>
        <w:t>porządkowanie terenu budowy w terminie ustalonym na odbiór końcowy</w:t>
      </w:r>
      <w:r>
        <w:rPr>
          <w:rFonts w:ascii="Arial" w:hAnsi="Arial" w:cs="Arial"/>
          <w:sz w:val="22"/>
          <w:szCs w:val="22"/>
        </w:rPr>
        <w:t>.</w:t>
      </w:r>
    </w:p>
    <w:p w:rsidR="00204E3B" w:rsidRPr="00CE21C6" w:rsidRDefault="00204E3B" w:rsidP="00EE0B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t>§ 1</w:t>
      </w:r>
      <w:r w:rsidR="00852201">
        <w:rPr>
          <w:rFonts w:ascii="Arial" w:hAnsi="Arial" w:cs="Arial"/>
          <w:b/>
          <w:sz w:val="22"/>
          <w:szCs w:val="22"/>
        </w:rPr>
        <w:t>1</w:t>
      </w:r>
    </w:p>
    <w:p w:rsidR="00204E3B" w:rsidRPr="00204E3B" w:rsidRDefault="00204E3B" w:rsidP="004411B4">
      <w:pPr>
        <w:pStyle w:val="Tekstpodstawowy"/>
        <w:numPr>
          <w:ilvl w:val="0"/>
          <w:numId w:val="18"/>
        </w:numPr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204E3B">
        <w:rPr>
          <w:rFonts w:ascii="Arial" w:hAnsi="Arial" w:cs="Arial"/>
          <w:color w:val="000000"/>
          <w:sz w:val="22"/>
          <w:szCs w:val="22"/>
        </w:rPr>
        <w:t xml:space="preserve">Za niewykonanie lub nienależyte wykonanie umowy Strony ustalają obowiązek zapłaty kar umownych: </w:t>
      </w:r>
    </w:p>
    <w:p w:rsidR="00204E3B" w:rsidRPr="00204E3B" w:rsidRDefault="00204E3B" w:rsidP="004411B4">
      <w:pPr>
        <w:pStyle w:val="Tekstpodstawowy"/>
        <w:numPr>
          <w:ilvl w:val="0"/>
          <w:numId w:val="19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204E3B">
        <w:rPr>
          <w:rFonts w:ascii="Arial" w:hAnsi="Arial" w:cs="Arial"/>
          <w:color w:val="000000"/>
          <w:sz w:val="22"/>
          <w:szCs w:val="22"/>
        </w:rPr>
        <w:t>Wykonawca zapłaci Zamawiającemu kary umowne:</w:t>
      </w:r>
    </w:p>
    <w:p w:rsidR="00204E3B" w:rsidRPr="00204E3B" w:rsidRDefault="00204E3B" w:rsidP="004411B4">
      <w:pPr>
        <w:pStyle w:val="Tekstpodstawowy"/>
        <w:numPr>
          <w:ilvl w:val="0"/>
          <w:numId w:val="20"/>
        </w:numPr>
        <w:tabs>
          <w:tab w:val="clear" w:pos="1134"/>
        </w:tabs>
        <w:suppressAutoHyphens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204E3B">
        <w:rPr>
          <w:rFonts w:ascii="Arial" w:hAnsi="Arial" w:cs="Arial"/>
          <w:color w:val="000000"/>
          <w:sz w:val="22"/>
          <w:szCs w:val="22"/>
        </w:rPr>
        <w:t xml:space="preserve">za zwłokę w wykonaniu określonego w umowie przedmiotu odbioru w wysokości </w:t>
      </w:r>
      <w:r w:rsidRPr="00204E3B">
        <w:rPr>
          <w:rFonts w:ascii="Arial" w:hAnsi="Arial" w:cs="Arial"/>
          <w:color w:val="000000"/>
          <w:sz w:val="22"/>
          <w:szCs w:val="22"/>
        </w:rPr>
        <w:br/>
        <w:t>0,1% wynagrodzenia</w:t>
      </w:r>
      <w:r w:rsidR="005E28BB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04E3B">
        <w:rPr>
          <w:rFonts w:ascii="Arial" w:hAnsi="Arial" w:cs="Arial"/>
          <w:color w:val="000000"/>
          <w:sz w:val="22"/>
          <w:szCs w:val="22"/>
        </w:rPr>
        <w:t xml:space="preserve">, o którym mowa w </w:t>
      </w:r>
      <w:r w:rsidRPr="00204E3B">
        <w:rPr>
          <w:rFonts w:ascii="Arial" w:hAnsi="Arial" w:cs="Arial"/>
          <w:sz w:val="22"/>
          <w:szCs w:val="22"/>
        </w:rPr>
        <w:t xml:space="preserve">§ </w:t>
      </w:r>
      <w:r w:rsidR="008C6F47">
        <w:rPr>
          <w:rFonts w:ascii="Arial" w:hAnsi="Arial" w:cs="Arial"/>
          <w:sz w:val="22"/>
          <w:szCs w:val="22"/>
        </w:rPr>
        <w:t>5</w:t>
      </w:r>
      <w:r w:rsidRPr="00204E3B">
        <w:rPr>
          <w:rFonts w:ascii="Arial" w:hAnsi="Arial" w:cs="Arial"/>
          <w:sz w:val="22"/>
          <w:szCs w:val="22"/>
        </w:rPr>
        <w:t xml:space="preserve"> ust. 1,</w:t>
      </w:r>
      <w:r w:rsidRPr="00204E3B">
        <w:rPr>
          <w:rFonts w:ascii="Arial" w:hAnsi="Arial" w:cs="Arial"/>
          <w:color w:val="000000"/>
          <w:sz w:val="22"/>
          <w:szCs w:val="22"/>
        </w:rPr>
        <w:t xml:space="preserve"> za każdy dzień zwłoki liczonej od dnia wyznaczonego na wykonanie roboty do dnia ich zakończenia</w:t>
      </w:r>
      <w:r w:rsidR="0018547E">
        <w:rPr>
          <w:rFonts w:ascii="Arial" w:hAnsi="Arial" w:cs="Arial"/>
          <w:color w:val="000000"/>
          <w:sz w:val="22"/>
          <w:szCs w:val="22"/>
        </w:rPr>
        <w:t>;</w:t>
      </w:r>
    </w:p>
    <w:p w:rsidR="00204E3B" w:rsidRPr="00204E3B" w:rsidRDefault="00204E3B" w:rsidP="004411B4">
      <w:pPr>
        <w:pStyle w:val="Tekstpodstawowy"/>
        <w:numPr>
          <w:ilvl w:val="0"/>
          <w:numId w:val="20"/>
        </w:numPr>
        <w:tabs>
          <w:tab w:val="clear" w:pos="1134"/>
        </w:tabs>
        <w:suppressAutoHyphens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204E3B">
        <w:rPr>
          <w:rFonts w:ascii="Arial" w:hAnsi="Arial" w:cs="Arial"/>
          <w:color w:val="000000"/>
          <w:sz w:val="22"/>
          <w:szCs w:val="22"/>
        </w:rPr>
        <w:t xml:space="preserve">za zwłokę w usunięciu wad stwierdzonych przy odbiorze lub w okresie </w:t>
      </w:r>
      <w:r w:rsidR="00956498">
        <w:rPr>
          <w:rFonts w:ascii="Arial" w:hAnsi="Arial" w:cs="Arial"/>
          <w:color w:val="000000"/>
          <w:sz w:val="22"/>
          <w:szCs w:val="22"/>
        </w:rPr>
        <w:t xml:space="preserve">gwarancji </w:t>
      </w:r>
      <w:r w:rsidR="00956498">
        <w:rPr>
          <w:rFonts w:ascii="Arial" w:hAnsi="Arial" w:cs="Arial"/>
          <w:color w:val="000000"/>
          <w:sz w:val="22"/>
          <w:szCs w:val="22"/>
        </w:rPr>
        <w:br/>
        <w:t xml:space="preserve">i </w:t>
      </w:r>
      <w:r w:rsidRPr="00204E3B">
        <w:rPr>
          <w:rFonts w:ascii="Arial" w:hAnsi="Arial" w:cs="Arial"/>
          <w:color w:val="000000"/>
          <w:sz w:val="22"/>
          <w:szCs w:val="22"/>
        </w:rPr>
        <w:t>rękojmi za wady w wysokości 0,1% wynagrodzenia</w:t>
      </w:r>
      <w:r w:rsidR="005E28BB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04E3B">
        <w:rPr>
          <w:rFonts w:ascii="Arial" w:hAnsi="Arial" w:cs="Arial"/>
          <w:color w:val="000000"/>
          <w:sz w:val="22"/>
          <w:szCs w:val="22"/>
        </w:rPr>
        <w:t xml:space="preserve">, o którym mowa w </w:t>
      </w:r>
      <w:r w:rsidRPr="00204E3B">
        <w:rPr>
          <w:rFonts w:ascii="Arial" w:hAnsi="Arial" w:cs="Arial"/>
          <w:sz w:val="22"/>
          <w:szCs w:val="22"/>
        </w:rPr>
        <w:t xml:space="preserve">§ </w:t>
      </w:r>
      <w:r w:rsidR="008C6F47">
        <w:rPr>
          <w:rFonts w:ascii="Arial" w:hAnsi="Arial" w:cs="Arial"/>
          <w:sz w:val="22"/>
          <w:szCs w:val="22"/>
        </w:rPr>
        <w:t>5</w:t>
      </w:r>
      <w:r w:rsidRPr="00204E3B">
        <w:rPr>
          <w:rFonts w:ascii="Arial" w:hAnsi="Arial" w:cs="Arial"/>
          <w:sz w:val="22"/>
          <w:szCs w:val="22"/>
        </w:rPr>
        <w:t xml:space="preserve"> ust. 1,</w:t>
      </w:r>
      <w:r w:rsidRPr="00204E3B">
        <w:rPr>
          <w:rFonts w:ascii="Arial" w:hAnsi="Arial" w:cs="Arial"/>
          <w:color w:val="000000"/>
          <w:sz w:val="22"/>
          <w:szCs w:val="22"/>
        </w:rPr>
        <w:t xml:space="preserve"> za każdy dzień liczony od dnia wyznaczonego na usunięcie wad</w:t>
      </w:r>
      <w:r w:rsidR="0018547E">
        <w:rPr>
          <w:rFonts w:ascii="Arial" w:hAnsi="Arial" w:cs="Arial"/>
          <w:color w:val="000000"/>
          <w:sz w:val="22"/>
          <w:szCs w:val="22"/>
        </w:rPr>
        <w:t>;</w:t>
      </w:r>
    </w:p>
    <w:p w:rsidR="00204E3B" w:rsidRPr="00204E3B" w:rsidRDefault="00204E3B" w:rsidP="004411B4">
      <w:pPr>
        <w:pStyle w:val="Tekstpodstawowy"/>
        <w:numPr>
          <w:ilvl w:val="0"/>
          <w:numId w:val="20"/>
        </w:numPr>
        <w:tabs>
          <w:tab w:val="clear" w:pos="1134"/>
        </w:tabs>
        <w:suppressAutoHyphens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204E3B">
        <w:rPr>
          <w:rFonts w:ascii="Arial" w:hAnsi="Arial" w:cs="Arial"/>
          <w:color w:val="000000"/>
          <w:sz w:val="22"/>
          <w:szCs w:val="22"/>
        </w:rPr>
        <w:t>z tytułu istnienia w przedmiocie u</w:t>
      </w:r>
      <w:r w:rsidR="005E28BB">
        <w:rPr>
          <w:rFonts w:ascii="Arial" w:hAnsi="Arial" w:cs="Arial"/>
          <w:color w:val="000000"/>
          <w:sz w:val="22"/>
          <w:szCs w:val="22"/>
        </w:rPr>
        <w:t>mowy</w:t>
      </w:r>
      <w:r w:rsidRPr="00204E3B">
        <w:rPr>
          <w:rFonts w:ascii="Arial" w:hAnsi="Arial" w:cs="Arial"/>
          <w:color w:val="000000"/>
          <w:sz w:val="22"/>
          <w:szCs w:val="22"/>
        </w:rPr>
        <w:t xml:space="preserve"> wad nie dających się usunąć w wysokości 10% wynagrodzenia</w:t>
      </w:r>
      <w:r w:rsidR="005E28BB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04E3B">
        <w:rPr>
          <w:rFonts w:ascii="Arial" w:hAnsi="Arial" w:cs="Arial"/>
          <w:color w:val="000000"/>
          <w:sz w:val="22"/>
          <w:szCs w:val="22"/>
        </w:rPr>
        <w:t xml:space="preserve">, o którym mowa w </w:t>
      </w:r>
      <w:r w:rsidRPr="00204E3B">
        <w:rPr>
          <w:rFonts w:ascii="Arial" w:hAnsi="Arial" w:cs="Arial"/>
          <w:sz w:val="22"/>
          <w:szCs w:val="22"/>
        </w:rPr>
        <w:t xml:space="preserve">§ </w:t>
      </w:r>
      <w:r w:rsidR="008C6F47">
        <w:rPr>
          <w:rFonts w:ascii="Arial" w:hAnsi="Arial" w:cs="Arial"/>
          <w:sz w:val="22"/>
          <w:szCs w:val="22"/>
        </w:rPr>
        <w:t>5</w:t>
      </w:r>
      <w:r w:rsidRPr="00204E3B">
        <w:rPr>
          <w:rFonts w:ascii="Arial" w:hAnsi="Arial" w:cs="Arial"/>
          <w:sz w:val="22"/>
          <w:szCs w:val="22"/>
        </w:rPr>
        <w:t xml:space="preserve"> ust. 1</w:t>
      </w:r>
      <w:r w:rsidR="0018547E">
        <w:rPr>
          <w:rFonts w:ascii="Arial" w:hAnsi="Arial" w:cs="Arial"/>
          <w:color w:val="000000"/>
          <w:sz w:val="22"/>
          <w:szCs w:val="22"/>
        </w:rPr>
        <w:t>;</w:t>
      </w:r>
    </w:p>
    <w:p w:rsidR="00204E3B" w:rsidRPr="00204E3B" w:rsidRDefault="00204E3B" w:rsidP="004411B4">
      <w:pPr>
        <w:pStyle w:val="Tekstpodstawowy"/>
        <w:numPr>
          <w:ilvl w:val="0"/>
          <w:numId w:val="20"/>
        </w:numPr>
        <w:tabs>
          <w:tab w:val="clear" w:pos="1134"/>
        </w:tabs>
        <w:suppressAutoHyphens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204E3B">
        <w:rPr>
          <w:rFonts w:ascii="Arial" w:hAnsi="Arial" w:cs="Arial"/>
          <w:color w:val="000000"/>
          <w:sz w:val="22"/>
          <w:szCs w:val="22"/>
        </w:rPr>
        <w:t>za odstąpienie od umowy z przyczyn zależnych od Wykonawcy w wysokości 10% wynagrodzenia</w:t>
      </w:r>
      <w:r w:rsidR="005E28BB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04E3B">
        <w:rPr>
          <w:rFonts w:ascii="Arial" w:hAnsi="Arial" w:cs="Arial"/>
          <w:color w:val="000000"/>
          <w:sz w:val="22"/>
          <w:szCs w:val="22"/>
        </w:rPr>
        <w:t xml:space="preserve">, o którym mowa w </w:t>
      </w:r>
      <w:r w:rsidRPr="00204E3B">
        <w:rPr>
          <w:rFonts w:ascii="Arial" w:hAnsi="Arial" w:cs="Arial"/>
          <w:sz w:val="22"/>
          <w:szCs w:val="22"/>
        </w:rPr>
        <w:t xml:space="preserve">§ </w:t>
      </w:r>
      <w:r w:rsidR="008C6F47">
        <w:rPr>
          <w:rFonts w:ascii="Arial" w:hAnsi="Arial" w:cs="Arial"/>
          <w:sz w:val="22"/>
          <w:szCs w:val="22"/>
        </w:rPr>
        <w:t>5</w:t>
      </w:r>
      <w:r w:rsidRPr="00204E3B">
        <w:rPr>
          <w:rFonts w:ascii="Arial" w:hAnsi="Arial" w:cs="Arial"/>
          <w:sz w:val="22"/>
          <w:szCs w:val="22"/>
        </w:rPr>
        <w:t xml:space="preserve"> ust. 1</w:t>
      </w:r>
      <w:r w:rsidRPr="00204E3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04E3B" w:rsidRPr="009956C8" w:rsidRDefault="00204E3B" w:rsidP="004411B4">
      <w:pPr>
        <w:pStyle w:val="Tekstpodstawowy"/>
        <w:numPr>
          <w:ilvl w:val="0"/>
          <w:numId w:val="19"/>
        </w:numPr>
        <w:suppressAutoHyphens/>
        <w:rPr>
          <w:rFonts w:ascii="Arial" w:hAnsi="Arial" w:cs="Arial"/>
          <w:sz w:val="22"/>
          <w:szCs w:val="22"/>
        </w:rPr>
      </w:pPr>
      <w:r w:rsidRPr="009956C8">
        <w:rPr>
          <w:rFonts w:ascii="Arial" w:hAnsi="Arial" w:cs="Arial"/>
          <w:sz w:val="22"/>
          <w:szCs w:val="22"/>
        </w:rPr>
        <w:t xml:space="preserve">Zamawiający zapłaci Wykonawcy karę umowną z tytułu odstąpienia od umowy </w:t>
      </w:r>
      <w:r w:rsidR="009956C8" w:rsidRPr="009956C8">
        <w:rPr>
          <w:rFonts w:ascii="Arial" w:hAnsi="Arial" w:cs="Arial"/>
          <w:sz w:val="22"/>
          <w:szCs w:val="22"/>
        </w:rPr>
        <w:br/>
      </w:r>
      <w:r w:rsidRPr="009956C8">
        <w:rPr>
          <w:rFonts w:ascii="Arial" w:hAnsi="Arial" w:cs="Arial"/>
          <w:sz w:val="22"/>
          <w:szCs w:val="22"/>
        </w:rPr>
        <w:t xml:space="preserve">z przyczyn niezależnych od Wykonawcy w wysokości 10% wynagrodzenia umownego, </w:t>
      </w:r>
      <w:r w:rsidR="009956C8">
        <w:rPr>
          <w:rFonts w:ascii="Arial" w:hAnsi="Arial" w:cs="Arial"/>
          <w:sz w:val="22"/>
          <w:szCs w:val="22"/>
        </w:rPr>
        <w:br/>
      </w:r>
      <w:r w:rsidRPr="009956C8">
        <w:rPr>
          <w:rFonts w:ascii="Arial" w:hAnsi="Arial" w:cs="Arial"/>
          <w:sz w:val="22"/>
          <w:szCs w:val="22"/>
        </w:rPr>
        <w:t xml:space="preserve">o którym mowa w § </w:t>
      </w:r>
      <w:r w:rsidR="008C6F47" w:rsidRPr="009956C8">
        <w:rPr>
          <w:rFonts w:ascii="Arial" w:hAnsi="Arial" w:cs="Arial"/>
          <w:sz w:val="22"/>
          <w:szCs w:val="22"/>
        </w:rPr>
        <w:t>5</w:t>
      </w:r>
      <w:r w:rsidRPr="009956C8">
        <w:rPr>
          <w:rFonts w:ascii="Arial" w:hAnsi="Arial" w:cs="Arial"/>
          <w:sz w:val="22"/>
          <w:szCs w:val="22"/>
        </w:rPr>
        <w:t xml:space="preserve"> ust. 1.</w:t>
      </w:r>
    </w:p>
    <w:p w:rsidR="00204E3B" w:rsidRPr="00204E3B" w:rsidRDefault="00204E3B" w:rsidP="004411B4">
      <w:pPr>
        <w:pStyle w:val="Tekstpodstawowy"/>
        <w:numPr>
          <w:ilvl w:val="0"/>
          <w:numId w:val="18"/>
        </w:numPr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204E3B">
        <w:rPr>
          <w:rFonts w:ascii="Arial" w:hAnsi="Arial" w:cs="Arial"/>
          <w:sz w:val="22"/>
          <w:szCs w:val="22"/>
        </w:rPr>
        <w:t>Strony ustalają, że zapłata kar umownych nastąpi na podstawie noty obciążeniowej w terminie 14 dni od daty jej doręczenia.</w:t>
      </w:r>
    </w:p>
    <w:p w:rsidR="00204E3B" w:rsidRPr="00CE21C6" w:rsidRDefault="00204E3B" w:rsidP="004411B4">
      <w:pPr>
        <w:pStyle w:val="Tekstpodstawowy"/>
        <w:numPr>
          <w:ilvl w:val="0"/>
          <w:numId w:val="18"/>
        </w:numPr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204E3B" w:rsidRPr="00780299" w:rsidRDefault="00204E3B" w:rsidP="004411B4">
      <w:pPr>
        <w:pStyle w:val="Tekstpodstawowy"/>
        <w:numPr>
          <w:ilvl w:val="0"/>
          <w:numId w:val="18"/>
        </w:numPr>
        <w:suppressAutoHyphens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Zamawiający jest uprawniony do potrącenia kar umownych z wynagrodzenia Wykonawcy określonego w §</w:t>
      </w:r>
      <w:r>
        <w:rPr>
          <w:rFonts w:ascii="Arial" w:hAnsi="Arial" w:cs="Arial"/>
          <w:sz w:val="22"/>
          <w:szCs w:val="22"/>
        </w:rPr>
        <w:t xml:space="preserve"> </w:t>
      </w:r>
      <w:r w:rsidR="008C6F4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1.</w:t>
      </w:r>
    </w:p>
    <w:p w:rsidR="00F07473" w:rsidRPr="00CE21C6" w:rsidRDefault="00F07473" w:rsidP="00EE0B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t>§ 1</w:t>
      </w:r>
      <w:r w:rsidR="00852201">
        <w:rPr>
          <w:rFonts w:ascii="Arial" w:hAnsi="Arial" w:cs="Arial"/>
          <w:b/>
          <w:sz w:val="22"/>
          <w:szCs w:val="22"/>
        </w:rPr>
        <w:t>2</w:t>
      </w:r>
    </w:p>
    <w:p w:rsidR="00F07473" w:rsidRPr="00CE21C6" w:rsidRDefault="00F07473" w:rsidP="004411B4">
      <w:pPr>
        <w:pStyle w:val="Tekstpodstawowy"/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Strony postanawiają, że przedmiotem końcowego odbioru będzie przedmiot umowy.</w:t>
      </w:r>
    </w:p>
    <w:p w:rsidR="00F07473" w:rsidRPr="00CE21C6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Razem z wnioskiem o dokonanie odbioru końcowego robót Wykonawca przekaże </w:t>
      </w:r>
      <w:r>
        <w:rPr>
          <w:rFonts w:ascii="Arial" w:hAnsi="Arial" w:cs="Arial"/>
          <w:sz w:val="22"/>
          <w:szCs w:val="22"/>
        </w:rPr>
        <w:t>Z</w:t>
      </w:r>
      <w:r w:rsidRPr="00CE21C6">
        <w:rPr>
          <w:rFonts w:ascii="Arial" w:hAnsi="Arial" w:cs="Arial"/>
          <w:sz w:val="22"/>
          <w:szCs w:val="22"/>
        </w:rPr>
        <w:t>amawiającemu:</w:t>
      </w:r>
    </w:p>
    <w:p w:rsidR="00F07473" w:rsidRPr="00F07473" w:rsidRDefault="00F07473" w:rsidP="004411B4">
      <w:pPr>
        <w:numPr>
          <w:ilvl w:val="0"/>
          <w:numId w:val="22"/>
        </w:numPr>
        <w:tabs>
          <w:tab w:val="clear" w:pos="360"/>
          <w:tab w:val="num" w:pos="660"/>
        </w:tabs>
        <w:suppressAutoHyphens/>
        <w:ind w:left="660" w:hanging="3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E21C6">
        <w:rPr>
          <w:rFonts w:ascii="Arial" w:hAnsi="Arial" w:cs="Arial"/>
          <w:sz w:val="22"/>
          <w:szCs w:val="22"/>
        </w:rPr>
        <w:t xml:space="preserve">okumenty stwierdzające, że zastosowane wyroby budowlane spełniają wymogi zawarte </w:t>
      </w:r>
      <w:r>
        <w:rPr>
          <w:rFonts w:ascii="Arial" w:hAnsi="Arial" w:cs="Arial"/>
          <w:sz w:val="22"/>
          <w:szCs w:val="22"/>
        </w:rPr>
        <w:br/>
      </w:r>
      <w:r w:rsidRPr="00CE21C6">
        <w:rPr>
          <w:rFonts w:ascii="Arial" w:hAnsi="Arial" w:cs="Arial"/>
          <w:sz w:val="22"/>
          <w:szCs w:val="22"/>
        </w:rPr>
        <w:t xml:space="preserve">w art. 10 </w:t>
      </w:r>
      <w:r w:rsidR="00884007">
        <w:rPr>
          <w:rFonts w:ascii="Arial" w:hAnsi="Arial" w:cs="Arial"/>
          <w:sz w:val="22"/>
          <w:szCs w:val="22"/>
        </w:rPr>
        <w:t>u</w:t>
      </w:r>
      <w:r w:rsidRPr="00CE21C6">
        <w:rPr>
          <w:rFonts w:ascii="Arial" w:hAnsi="Arial" w:cs="Arial"/>
          <w:sz w:val="22"/>
          <w:szCs w:val="22"/>
        </w:rPr>
        <w:t>stawy Prawo budowlane</w:t>
      </w:r>
      <w:r>
        <w:rPr>
          <w:rFonts w:ascii="Arial" w:hAnsi="Arial" w:cs="Arial"/>
          <w:sz w:val="22"/>
          <w:szCs w:val="22"/>
        </w:rPr>
        <w:t xml:space="preserve"> z adnotacją </w:t>
      </w:r>
      <w:r w:rsidR="007D1393">
        <w:rPr>
          <w:rFonts w:ascii="Arial" w:hAnsi="Arial" w:cs="Arial"/>
          <w:sz w:val="22"/>
          <w:szCs w:val="22"/>
        </w:rPr>
        <w:t xml:space="preserve">na każdym z dokumentów </w:t>
      </w:r>
      <w:r>
        <w:rPr>
          <w:rFonts w:ascii="Arial" w:hAnsi="Arial" w:cs="Arial"/>
          <w:sz w:val="22"/>
          <w:szCs w:val="22"/>
        </w:rPr>
        <w:t>o zastosowaniu tych wyrobów na budowie</w:t>
      </w:r>
      <w:r w:rsidR="0018547E">
        <w:rPr>
          <w:rFonts w:ascii="Arial" w:hAnsi="Arial" w:cs="Arial"/>
          <w:sz w:val="22"/>
          <w:szCs w:val="22"/>
        </w:rPr>
        <w:t>;</w:t>
      </w:r>
    </w:p>
    <w:p w:rsidR="00F07473" w:rsidRDefault="00F07473" w:rsidP="004411B4">
      <w:pPr>
        <w:numPr>
          <w:ilvl w:val="0"/>
          <w:numId w:val="22"/>
        </w:numPr>
        <w:tabs>
          <w:tab w:val="clear" w:pos="360"/>
          <w:tab w:val="num" w:pos="660"/>
        </w:tabs>
        <w:suppressAutoHyphens/>
        <w:ind w:left="660" w:hanging="330"/>
        <w:jc w:val="both"/>
        <w:rPr>
          <w:rFonts w:ascii="Arial" w:hAnsi="Arial" w:cs="Arial"/>
          <w:bCs/>
          <w:sz w:val="22"/>
          <w:szCs w:val="22"/>
        </w:rPr>
      </w:pPr>
      <w:r w:rsidRPr="00F07473">
        <w:rPr>
          <w:rFonts w:ascii="Arial" w:hAnsi="Arial" w:cs="Arial"/>
          <w:bCs/>
          <w:sz w:val="22"/>
          <w:szCs w:val="22"/>
        </w:rPr>
        <w:t>wymagane dokumenty, protokoły i zaświadczenia z przeprowadzonych przez Wykonawcę sprawdzeń, badań i pomiarów</w:t>
      </w:r>
      <w:r w:rsidR="0018547E">
        <w:rPr>
          <w:rFonts w:ascii="Arial" w:hAnsi="Arial" w:cs="Arial"/>
          <w:bCs/>
          <w:sz w:val="22"/>
          <w:szCs w:val="22"/>
        </w:rPr>
        <w:t>;</w:t>
      </w:r>
      <w:r w:rsidRPr="00F07473">
        <w:rPr>
          <w:rFonts w:ascii="Arial" w:hAnsi="Arial" w:cs="Arial"/>
          <w:bCs/>
          <w:sz w:val="22"/>
          <w:szCs w:val="22"/>
        </w:rPr>
        <w:t xml:space="preserve"> </w:t>
      </w:r>
    </w:p>
    <w:p w:rsidR="00F07473" w:rsidRPr="00CE21C6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lastRenderedPageBreak/>
        <w:t xml:space="preserve">Jeżeli Zamawiający nie będzie miał zastrzeżeń do kompletności i prawidłowości </w:t>
      </w:r>
      <w:r>
        <w:rPr>
          <w:rFonts w:ascii="Arial" w:hAnsi="Arial" w:cs="Arial"/>
          <w:sz w:val="22"/>
          <w:szCs w:val="22"/>
        </w:rPr>
        <w:t>p</w:t>
      </w:r>
      <w:r w:rsidRPr="00CE21C6">
        <w:rPr>
          <w:rFonts w:ascii="Arial" w:hAnsi="Arial" w:cs="Arial"/>
          <w:sz w:val="22"/>
          <w:szCs w:val="22"/>
        </w:rPr>
        <w:t>rzedstawionych dokumentów, w porozumieniu z Wykonawcą wyznaczy termin rozpoczęcia odbioru końcowego robót.</w:t>
      </w:r>
    </w:p>
    <w:p w:rsidR="00F07473" w:rsidRPr="00CE21C6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Jeżeli Zamawiający stwierdzi, że roboty nie zostały zakończone lub będzie miał zastrzeżenia co do ich jakości, w porozumieniu z Wykonawcą wyznaczy termin ponownego złożenia przez Wykonawcę wniosku o dokonanie odbioru końcowego.</w:t>
      </w:r>
    </w:p>
    <w:p w:rsidR="00F07473" w:rsidRPr="00CE21C6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Za datę zakończenia robót przyjmuje się datę powiadomienia Zamawiającego przez Wykonawcę o gotowości do odbioru końcowego, jeżeli nie wystąpią zastrzeżenia określone </w:t>
      </w:r>
      <w:r>
        <w:rPr>
          <w:rFonts w:ascii="Arial" w:hAnsi="Arial" w:cs="Arial"/>
          <w:sz w:val="22"/>
          <w:szCs w:val="22"/>
        </w:rPr>
        <w:br/>
      </w:r>
      <w:r w:rsidRPr="00CE21C6">
        <w:rPr>
          <w:rFonts w:ascii="Arial" w:hAnsi="Arial" w:cs="Arial"/>
          <w:sz w:val="22"/>
          <w:szCs w:val="22"/>
        </w:rPr>
        <w:t>w ust. 3 i 4.</w:t>
      </w:r>
    </w:p>
    <w:p w:rsidR="00F07473" w:rsidRPr="00CE21C6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Jeżeli w toku czynności odbioru zostaną stwierdzone wady, to Zamawiającemu przysługują następujące uprawnienia: </w:t>
      </w:r>
    </w:p>
    <w:p w:rsidR="00F07473" w:rsidRPr="00CE21C6" w:rsidRDefault="00F07473" w:rsidP="00780299">
      <w:pPr>
        <w:suppressAutoHyphens/>
        <w:ind w:left="426" w:hanging="66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1) </w:t>
      </w:r>
      <w:r w:rsidR="00B3280D">
        <w:rPr>
          <w:rFonts w:ascii="Arial" w:hAnsi="Arial" w:cs="Arial"/>
          <w:sz w:val="22"/>
          <w:szCs w:val="22"/>
        </w:rPr>
        <w:t>j</w:t>
      </w:r>
      <w:r w:rsidRPr="00CE21C6">
        <w:rPr>
          <w:rFonts w:ascii="Arial" w:hAnsi="Arial" w:cs="Arial"/>
          <w:sz w:val="22"/>
          <w:szCs w:val="22"/>
        </w:rPr>
        <w:t>eżeli wady nadają się do usunięcia, może odmówić odbioru do czasu usunięcia wad</w:t>
      </w:r>
      <w:r w:rsidR="0018547E">
        <w:rPr>
          <w:rFonts w:ascii="Arial" w:hAnsi="Arial" w:cs="Arial"/>
          <w:sz w:val="22"/>
          <w:szCs w:val="22"/>
        </w:rPr>
        <w:t>;</w:t>
      </w:r>
    </w:p>
    <w:p w:rsidR="00F07473" w:rsidRPr="00CE21C6" w:rsidRDefault="00F07473" w:rsidP="00F07473">
      <w:pPr>
        <w:suppressAutoHyphens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2) </w:t>
      </w:r>
      <w:r w:rsidR="00B3280D">
        <w:rPr>
          <w:rFonts w:ascii="Arial" w:hAnsi="Arial" w:cs="Arial"/>
          <w:sz w:val="22"/>
          <w:szCs w:val="22"/>
        </w:rPr>
        <w:t>j</w:t>
      </w:r>
      <w:r w:rsidRPr="00CE21C6">
        <w:rPr>
          <w:rFonts w:ascii="Arial" w:hAnsi="Arial" w:cs="Arial"/>
          <w:sz w:val="22"/>
          <w:szCs w:val="22"/>
        </w:rPr>
        <w:t>eżeli wady nie nadają się do usunięcia:</w:t>
      </w:r>
    </w:p>
    <w:p w:rsidR="00F07473" w:rsidRPr="00B3280D" w:rsidRDefault="000667E4" w:rsidP="004411B4">
      <w:pPr>
        <w:numPr>
          <w:ilvl w:val="0"/>
          <w:numId w:val="23"/>
        </w:numPr>
        <w:tabs>
          <w:tab w:val="clear" w:pos="284"/>
        </w:tabs>
        <w:suppressAutoHyphens/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</w:t>
      </w:r>
      <w:r w:rsidR="00F07473" w:rsidRPr="00CE21C6">
        <w:rPr>
          <w:rFonts w:ascii="Arial" w:hAnsi="Arial" w:cs="Arial"/>
          <w:sz w:val="22"/>
          <w:szCs w:val="22"/>
        </w:rPr>
        <w:t xml:space="preserve"> możliwe jest użytkowanie przedmiotu odbioru zgodnie z przeznaczeniem, Zamawiający może odpowiednio obniżyć wynagrodzenie</w:t>
      </w:r>
      <w:r w:rsidR="007C42B6">
        <w:rPr>
          <w:rFonts w:ascii="Arial" w:hAnsi="Arial" w:cs="Arial"/>
          <w:sz w:val="22"/>
          <w:szCs w:val="22"/>
        </w:rPr>
        <w:t xml:space="preserve"> Wykonawcy</w:t>
      </w:r>
      <w:r w:rsidR="0018547E">
        <w:rPr>
          <w:rFonts w:ascii="Arial" w:hAnsi="Arial" w:cs="Arial"/>
          <w:sz w:val="22"/>
          <w:szCs w:val="22"/>
        </w:rPr>
        <w:t>;</w:t>
      </w:r>
      <w:r w:rsidR="00F07473" w:rsidRPr="00CE21C6">
        <w:rPr>
          <w:rFonts w:ascii="Arial" w:hAnsi="Arial" w:cs="Arial"/>
          <w:sz w:val="22"/>
          <w:szCs w:val="22"/>
        </w:rPr>
        <w:t xml:space="preserve"> </w:t>
      </w:r>
    </w:p>
    <w:p w:rsidR="00F07473" w:rsidRPr="00B3280D" w:rsidRDefault="000667E4" w:rsidP="004411B4">
      <w:pPr>
        <w:numPr>
          <w:ilvl w:val="0"/>
          <w:numId w:val="23"/>
        </w:numPr>
        <w:tabs>
          <w:tab w:val="clear" w:pos="284"/>
        </w:tabs>
        <w:suppressAutoHyphens/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</w:t>
      </w:r>
      <w:r w:rsidR="00F07473" w:rsidRPr="00B3280D">
        <w:rPr>
          <w:rFonts w:ascii="Arial" w:hAnsi="Arial" w:cs="Arial"/>
          <w:sz w:val="22"/>
          <w:szCs w:val="22"/>
        </w:rPr>
        <w:t xml:space="preserve"> wady uniemożliwiają użytkowanie </w:t>
      </w:r>
      <w:r w:rsidR="00B3280D">
        <w:rPr>
          <w:rFonts w:ascii="Arial" w:hAnsi="Arial" w:cs="Arial"/>
          <w:sz w:val="22"/>
          <w:szCs w:val="22"/>
        </w:rPr>
        <w:t xml:space="preserve">przedmiotu odbioru </w:t>
      </w:r>
      <w:r w:rsidR="00F07473" w:rsidRPr="00B3280D">
        <w:rPr>
          <w:rFonts w:ascii="Arial" w:hAnsi="Arial" w:cs="Arial"/>
          <w:sz w:val="22"/>
          <w:szCs w:val="22"/>
        </w:rPr>
        <w:t>zgodnie z przeznaczeniem, Zamawiający może odstąpić od umowy lub żądać wykonania przedmiotu odbioru po raz drugi</w:t>
      </w:r>
      <w:r w:rsidR="00B3280D">
        <w:rPr>
          <w:rFonts w:ascii="Arial" w:hAnsi="Arial" w:cs="Arial"/>
          <w:sz w:val="22"/>
          <w:szCs w:val="22"/>
        </w:rPr>
        <w:t>.</w:t>
      </w:r>
      <w:r w:rsidR="00F07473" w:rsidRPr="00B3280D">
        <w:rPr>
          <w:rFonts w:ascii="Arial" w:hAnsi="Arial" w:cs="Arial"/>
          <w:sz w:val="22"/>
          <w:szCs w:val="22"/>
        </w:rPr>
        <w:t xml:space="preserve"> </w:t>
      </w:r>
    </w:p>
    <w:p w:rsidR="00F07473" w:rsidRPr="00CE21C6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Strony postanawiają, że z czynności odbioru będzie spisany protokół, zawierający wszelkie ustalenia dokonane w toku odbioru, jak też terminy wyznaczone na usunięcie stwierdzonych przy odbiorze wad. </w:t>
      </w:r>
    </w:p>
    <w:p w:rsidR="00F07473" w:rsidRPr="00CE21C6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Wykonawca zobowiązany jest do zawiadomienia Zamawiającego o usunięciu wad oraz do zaproponowania terminu odbioru zakwestionowanych uprzednio robót jako wadliwych. Usunięcie wad powinno być stwierdzone protokolarnie.</w:t>
      </w:r>
    </w:p>
    <w:p w:rsidR="00F07473" w:rsidRPr="009956C8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9956C8">
        <w:rPr>
          <w:rFonts w:ascii="Arial" w:hAnsi="Arial" w:cs="Arial"/>
          <w:sz w:val="22"/>
          <w:szCs w:val="22"/>
        </w:rPr>
        <w:t xml:space="preserve">O wykryciu wady w okresie </w:t>
      </w:r>
      <w:r w:rsidR="00780299" w:rsidRPr="009956C8">
        <w:rPr>
          <w:rFonts w:ascii="Arial" w:hAnsi="Arial" w:cs="Arial"/>
          <w:sz w:val="22"/>
          <w:szCs w:val="22"/>
        </w:rPr>
        <w:t>gwarancji</w:t>
      </w:r>
      <w:r w:rsidR="008B5B3C" w:rsidRPr="009956C8">
        <w:rPr>
          <w:rFonts w:ascii="Arial" w:hAnsi="Arial" w:cs="Arial"/>
          <w:sz w:val="22"/>
          <w:szCs w:val="22"/>
        </w:rPr>
        <w:t xml:space="preserve"> </w:t>
      </w:r>
      <w:r w:rsidR="007F27E4" w:rsidRPr="009956C8">
        <w:rPr>
          <w:rFonts w:ascii="Arial" w:hAnsi="Arial" w:cs="Arial"/>
          <w:sz w:val="22"/>
          <w:szCs w:val="22"/>
        </w:rPr>
        <w:t xml:space="preserve">i rękojmi </w:t>
      </w:r>
      <w:r w:rsidRPr="009956C8">
        <w:rPr>
          <w:rFonts w:ascii="Arial" w:hAnsi="Arial" w:cs="Arial"/>
          <w:sz w:val="22"/>
          <w:szCs w:val="22"/>
        </w:rPr>
        <w:t>Zamawiający obowiązany jest zawiadomić Wykonawcę na piśmie</w:t>
      </w:r>
      <w:r w:rsidR="000667E4" w:rsidRPr="009956C8">
        <w:rPr>
          <w:rFonts w:ascii="Arial" w:hAnsi="Arial" w:cs="Arial"/>
          <w:sz w:val="22"/>
          <w:szCs w:val="22"/>
        </w:rPr>
        <w:t xml:space="preserve"> w terminie do 7 dni od dnia jej wykrycia</w:t>
      </w:r>
      <w:r w:rsidRPr="009956C8">
        <w:rPr>
          <w:rFonts w:ascii="Arial" w:hAnsi="Arial" w:cs="Arial"/>
          <w:sz w:val="22"/>
          <w:szCs w:val="22"/>
        </w:rPr>
        <w:t>. Istnienie wady strony potwierdzają protokolarnie, uzgadniając sposób i termin usunięcia wady.</w:t>
      </w:r>
    </w:p>
    <w:p w:rsidR="00F07473" w:rsidRPr="0032259B" w:rsidRDefault="00F07473" w:rsidP="004411B4">
      <w:pPr>
        <w:numPr>
          <w:ilvl w:val="0"/>
          <w:numId w:val="2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W przypadku nie usunięcia wad przez Wykonawcę w uzgodnionym terminie, wady usunie Zamawiający, obciążając kosztami ich usunięcia Wykonawcę.</w:t>
      </w:r>
    </w:p>
    <w:p w:rsidR="0032259B" w:rsidRPr="00CE21C6" w:rsidRDefault="0032259B" w:rsidP="0032259B">
      <w:pPr>
        <w:pStyle w:val="Tekstpodstawowywcity2"/>
        <w:numPr>
          <w:ilvl w:val="0"/>
          <w:numId w:val="21"/>
        </w:numPr>
        <w:suppressAutoHyphens/>
        <w:rPr>
          <w:szCs w:val="22"/>
        </w:rPr>
      </w:pPr>
      <w:r w:rsidRPr="00CE21C6">
        <w:rPr>
          <w:szCs w:val="22"/>
        </w:rPr>
        <w:t xml:space="preserve">Reklamację wykonuje się poprzez skierowanie </w:t>
      </w:r>
      <w:r>
        <w:rPr>
          <w:szCs w:val="22"/>
        </w:rPr>
        <w:t>pisemn</w:t>
      </w:r>
      <w:r w:rsidRPr="00CE21C6">
        <w:rPr>
          <w:szCs w:val="22"/>
        </w:rPr>
        <w:t xml:space="preserve">ego roszczenia do </w:t>
      </w:r>
      <w:r>
        <w:rPr>
          <w:szCs w:val="22"/>
        </w:rPr>
        <w:t>Wykonawcy</w:t>
      </w:r>
      <w:r w:rsidRPr="00CE21C6">
        <w:rPr>
          <w:szCs w:val="22"/>
        </w:rPr>
        <w:t>.</w:t>
      </w:r>
    </w:p>
    <w:p w:rsidR="0032259B" w:rsidRPr="00CE21C6" w:rsidRDefault="0032259B" w:rsidP="0032259B">
      <w:pPr>
        <w:pStyle w:val="Tekstpodstawowywcity2"/>
        <w:numPr>
          <w:ilvl w:val="0"/>
          <w:numId w:val="21"/>
        </w:numPr>
        <w:suppressAutoHyphens/>
        <w:rPr>
          <w:szCs w:val="22"/>
        </w:rPr>
      </w:pPr>
      <w:r>
        <w:rPr>
          <w:szCs w:val="22"/>
        </w:rPr>
        <w:t>Wykonawca</w:t>
      </w:r>
      <w:r w:rsidRPr="00CE21C6">
        <w:rPr>
          <w:szCs w:val="22"/>
        </w:rPr>
        <w:t xml:space="preserve"> ma obowiązek do pisemnego ustosunkowania się do zgłoszonych przez </w:t>
      </w:r>
      <w:r>
        <w:rPr>
          <w:szCs w:val="22"/>
        </w:rPr>
        <w:t>Zamawiającego</w:t>
      </w:r>
      <w:r w:rsidRPr="00CE21C6">
        <w:rPr>
          <w:szCs w:val="22"/>
        </w:rPr>
        <w:t xml:space="preserve"> roszczeń w terminie </w:t>
      </w:r>
      <w:r>
        <w:rPr>
          <w:szCs w:val="22"/>
        </w:rPr>
        <w:t>do 14</w:t>
      </w:r>
      <w:r w:rsidRPr="00CE21C6">
        <w:rPr>
          <w:szCs w:val="22"/>
        </w:rPr>
        <w:t xml:space="preserve"> dni od daty zgłoszenia.</w:t>
      </w:r>
    </w:p>
    <w:p w:rsidR="0032259B" w:rsidRPr="00CE21C6" w:rsidRDefault="0032259B" w:rsidP="0032259B">
      <w:pPr>
        <w:pStyle w:val="Tekstpodstawowywcity2"/>
        <w:numPr>
          <w:ilvl w:val="0"/>
          <w:numId w:val="21"/>
        </w:numPr>
        <w:suppressAutoHyphens/>
        <w:rPr>
          <w:szCs w:val="22"/>
        </w:rPr>
      </w:pPr>
      <w:r w:rsidRPr="00CE21C6">
        <w:rPr>
          <w:szCs w:val="22"/>
        </w:rPr>
        <w:t xml:space="preserve">W razie odmowy przez </w:t>
      </w:r>
      <w:r>
        <w:rPr>
          <w:szCs w:val="22"/>
        </w:rPr>
        <w:t>Wykonawcę</w:t>
      </w:r>
      <w:r w:rsidRPr="00CE21C6">
        <w:rPr>
          <w:szCs w:val="22"/>
        </w:rPr>
        <w:t xml:space="preserve"> uznania roszczenia </w:t>
      </w:r>
      <w:r>
        <w:rPr>
          <w:szCs w:val="22"/>
        </w:rPr>
        <w:t>Zamawiającego</w:t>
      </w:r>
      <w:r w:rsidRPr="00CE21C6">
        <w:rPr>
          <w:szCs w:val="22"/>
        </w:rPr>
        <w:t xml:space="preserve">, względnie nie udzielenia odpowiedzi na </w:t>
      </w:r>
      <w:r>
        <w:rPr>
          <w:szCs w:val="22"/>
        </w:rPr>
        <w:t>reklamację</w:t>
      </w:r>
      <w:r w:rsidRPr="00CE21C6">
        <w:rPr>
          <w:szCs w:val="22"/>
        </w:rPr>
        <w:t xml:space="preserve"> w terminie, o którym mowa w ust.</w:t>
      </w:r>
      <w:r>
        <w:rPr>
          <w:szCs w:val="22"/>
        </w:rPr>
        <w:t xml:space="preserve"> 3</w:t>
      </w:r>
      <w:r w:rsidRPr="00CE21C6">
        <w:rPr>
          <w:szCs w:val="22"/>
        </w:rPr>
        <w:t xml:space="preserve">, </w:t>
      </w:r>
      <w:r>
        <w:rPr>
          <w:szCs w:val="22"/>
        </w:rPr>
        <w:t>Zamawiający</w:t>
      </w:r>
      <w:r w:rsidRPr="00CE21C6">
        <w:rPr>
          <w:szCs w:val="22"/>
        </w:rPr>
        <w:t xml:space="preserve"> uprawniony jest do wystąpienia na drogę sądową.</w:t>
      </w:r>
    </w:p>
    <w:p w:rsidR="00EF566A" w:rsidRPr="00CE21C6" w:rsidRDefault="00EF566A" w:rsidP="00EE0B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:rsidR="00EF566A" w:rsidRPr="00CE21C6" w:rsidRDefault="00EF566A" w:rsidP="00EF566A">
      <w:pPr>
        <w:numPr>
          <w:ilvl w:val="0"/>
          <w:numId w:val="26"/>
        </w:numPr>
        <w:suppressAutoHyphens/>
        <w:autoSpaceDN w:val="0"/>
        <w:ind w:left="329" w:hanging="329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>Zamawiającemu przysługuje prawo odstąpienia od umowy</w:t>
      </w:r>
      <w:r>
        <w:rPr>
          <w:rFonts w:ascii="Arial" w:hAnsi="Arial" w:cs="Arial"/>
          <w:sz w:val="22"/>
          <w:szCs w:val="22"/>
        </w:rPr>
        <w:t xml:space="preserve"> w przypadk</w:t>
      </w:r>
      <w:r w:rsidR="00E32BE2">
        <w:rPr>
          <w:rFonts w:ascii="Arial" w:hAnsi="Arial" w:cs="Arial"/>
          <w:sz w:val="22"/>
          <w:szCs w:val="22"/>
        </w:rPr>
        <w:t>u</w:t>
      </w:r>
      <w:r w:rsidRPr="00CE21C6">
        <w:rPr>
          <w:rFonts w:ascii="Arial" w:hAnsi="Arial" w:cs="Arial"/>
          <w:sz w:val="22"/>
          <w:szCs w:val="22"/>
        </w:rPr>
        <w:t>:</w:t>
      </w:r>
    </w:p>
    <w:p w:rsidR="00EF566A" w:rsidRPr="00CE21C6" w:rsidRDefault="00EF566A" w:rsidP="00EF566A">
      <w:pPr>
        <w:pStyle w:val="Tekstpodstawowywcity2"/>
        <w:numPr>
          <w:ilvl w:val="0"/>
          <w:numId w:val="27"/>
        </w:numPr>
        <w:tabs>
          <w:tab w:val="clear" w:pos="360"/>
          <w:tab w:val="num" w:pos="660"/>
        </w:tabs>
        <w:suppressAutoHyphens/>
        <w:ind w:left="660" w:hanging="330"/>
        <w:rPr>
          <w:szCs w:val="22"/>
        </w:rPr>
      </w:pPr>
      <w:r>
        <w:rPr>
          <w:szCs w:val="22"/>
        </w:rPr>
        <w:t>o</w:t>
      </w:r>
      <w:r w:rsidRPr="00CE21C6">
        <w:rPr>
          <w:szCs w:val="22"/>
        </w:rPr>
        <w:t>głoszenia upadłości lub rozwiązania firmy Wykonawcy</w:t>
      </w:r>
      <w:r>
        <w:rPr>
          <w:szCs w:val="22"/>
        </w:rPr>
        <w:t>;</w:t>
      </w:r>
    </w:p>
    <w:p w:rsidR="00EF566A" w:rsidRPr="00CE21C6" w:rsidRDefault="00EF566A" w:rsidP="00EF566A">
      <w:pPr>
        <w:pStyle w:val="Tekstpodstawowywcity2"/>
        <w:numPr>
          <w:ilvl w:val="0"/>
          <w:numId w:val="27"/>
        </w:numPr>
        <w:tabs>
          <w:tab w:val="clear" w:pos="360"/>
          <w:tab w:val="num" w:pos="660"/>
        </w:tabs>
        <w:suppressAutoHyphens/>
        <w:ind w:left="660" w:hanging="330"/>
        <w:rPr>
          <w:szCs w:val="22"/>
        </w:rPr>
      </w:pPr>
      <w:r>
        <w:rPr>
          <w:szCs w:val="22"/>
        </w:rPr>
        <w:t>w</w:t>
      </w:r>
      <w:r w:rsidRPr="00CE21C6">
        <w:rPr>
          <w:szCs w:val="22"/>
        </w:rPr>
        <w:t>ydania nakazu zajęcia majątku Wykonawcy</w:t>
      </w:r>
      <w:r>
        <w:rPr>
          <w:szCs w:val="22"/>
        </w:rPr>
        <w:t>;</w:t>
      </w:r>
    </w:p>
    <w:p w:rsidR="00EF566A" w:rsidRPr="00CE21C6" w:rsidRDefault="00FC6C1F" w:rsidP="00EF566A">
      <w:pPr>
        <w:pStyle w:val="Tekstpodstawowywcity2"/>
        <w:numPr>
          <w:ilvl w:val="0"/>
          <w:numId w:val="27"/>
        </w:numPr>
        <w:tabs>
          <w:tab w:val="clear" w:pos="360"/>
          <w:tab w:val="num" w:pos="660"/>
        </w:tabs>
        <w:suppressAutoHyphens/>
        <w:ind w:left="660" w:hanging="330"/>
        <w:rPr>
          <w:szCs w:val="22"/>
        </w:rPr>
      </w:pPr>
      <w:r>
        <w:rPr>
          <w:szCs w:val="22"/>
        </w:rPr>
        <w:t xml:space="preserve">gdy </w:t>
      </w:r>
      <w:r w:rsidR="00EF566A" w:rsidRPr="00CE21C6">
        <w:rPr>
          <w:szCs w:val="22"/>
        </w:rPr>
        <w:t xml:space="preserve">Wykonawca nie zastosuje się do pisemnych zaleceń </w:t>
      </w:r>
      <w:r w:rsidR="00EF566A">
        <w:rPr>
          <w:szCs w:val="22"/>
        </w:rPr>
        <w:t>I</w:t>
      </w:r>
      <w:r w:rsidR="00EF566A" w:rsidRPr="00CE21C6">
        <w:rPr>
          <w:szCs w:val="22"/>
        </w:rPr>
        <w:t xml:space="preserve">nspektora </w:t>
      </w:r>
      <w:r w:rsidR="00EF566A">
        <w:rPr>
          <w:szCs w:val="22"/>
        </w:rPr>
        <w:t>N</w:t>
      </w:r>
      <w:r w:rsidR="00EF566A" w:rsidRPr="00CE21C6">
        <w:rPr>
          <w:szCs w:val="22"/>
        </w:rPr>
        <w:t>adzoru.</w:t>
      </w:r>
    </w:p>
    <w:p w:rsidR="00EF566A" w:rsidRPr="00CE21C6" w:rsidRDefault="00EF566A" w:rsidP="00EF566A">
      <w:pPr>
        <w:pStyle w:val="Tekstpodstawowywcity2"/>
        <w:numPr>
          <w:ilvl w:val="0"/>
          <w:numId w:val="26"/>
        </w:numPr>
        <w:suppressAutoHyphens/>
        <w:rPr>
          <w:szCs w:val="22"/>
        </w:rPr>
      </w:pPr>
      <w:r w:rsidRPr="00CE21C6">
        <w:rPr>
          <w:szCs w:val="22"/>
        </w:rPr>
        <w:t>Wykonawcy przysługuje prawo odstąpienia od umowy, gdy:</w:t>
      </w:r>
    </w:p>
    <w:p w:rsidR="00EF566A" w:rsidRPr="00CE21C6" w:rsidRDefault="00EF566A" w:rsidP="00EF566A">
      <w:pPr>
        <w:pStyle w:val="Tekstpodstawowywcity2"/>
        <w:numPr>
          <w:ilvl w:val="0"/>
          <w:numId w:val="28"/>
        </w:numPr>
        <w:tabs>
          <w:tab w:val="clear" w:pos="360"/>
          <w:tab w:val="num" w:pos="660"/>
        </w:tabs>
        <w:suppressAutoHyphens/>
        <w:ind w:left="660" w:hanging="330"/>
        <w:rPr>
          <w:szCs w:val="22"/>
        </w:rPr>
      </w:pPr>
      <w:r w:rsidRPr="00CE21C6">
        <w:rPr>
          <w:szCs w:val="22"/>
        </w:rPr>
        <w:t>Zamawiający odmawia bez uzasadnionej przyczyny odbioru robót lub odmawia podpisania protokołu odbioru</w:t>
      </w:r>
      <w:r>
        <w:rPr>
          <w:szCs w:val="22"/>
        </w:rPr>
        <w:t>;</w:t>
      </w:r>
    </w:p>
    <w:p w:rsidR="00EF566A" w:rsidRPr="00CE21C6" w:rsidRDefault="00EF566A" w:rsidP="00EF566A">
      <w:pPr>
        <w:pStyle w:val="Tekstpodstawowywcity2"/>
        <w:numPr>
          <w:ilvl w:val="0"/>
          <w:numId w:val="28"/>
        </w:numPr>
        <w:tabs>
          <w:tab w:val="clear" w:pos="360"/>
          <w:tab w:val="num" w:pos="660"/>
        </w:tabs>
        <w:suppressAutoHyphens/>
        <w:ind w:left="660" w:hanging="330"/>
        <w:rPr>
          <w:szCs w:val="22"/>
        </w:rPr>
      </w:pPr>
      <w:r w:rsidRPr="00CE21C6">
        <w:rPr>
          <w:szCs w:val="22"/>
        </w:rPr>
        <w:t>Zamawiający zawiadomi Wykonawcę, że wobec zaistnienia uprzednio nieprzewidzianych okoliczności nie będzie mógł spełnić swoich zobowiązań umownych wobec Wykonawcy.</w:t>
      </w:r>
    </w:p>
    <w:p w:rsidR="00EF566A" w:rsidRPr="00CE21C6" w:rsidRDefault="00EF566A" w:rsidP="00EF566A">
      <w:pPr>
        <w:pStyle w:val="Tekstpodstawowywcity2"/>
        <w:numPr>
          <w:ilvl w:val="0"/>
          <w:numId w:val="26"/>
        </w:numPr>
        <w:suppressAutoHyphens/>
        <w:rPr>
          <w:szCs w:val="22"/>
        </w:rPr>
      </w:pPr>
      <w:r w:rsidRPr="00CE21C6">
        <w:rPr>
          <w:szCs w:val="22"/>
        </w:rPr>
        <w:t>Odstąpienie od umowy winno nastąpić w formie pisemnej pod rygorem nieważności takiego oświadczenia i powinno zawierać uzasadnienie.</w:t>
      </w:r>
    </w:p>
    <w:p w:rsidR="00EF566A" w:rsidRPr="00CE21C6" w:rsidRDefault="00EF566A" w:rsidP="00EE0B6C">
      <w:pPr>
        <w:suppressAutoHyphens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E21C6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4</w:t>
      </w:r>
    </w:p>
    <w:p w:rsidR="00EF566A" w:rsidRPr="00CE21C6" w:rsidRDefault="00EF566A" w:rsidP="00EF566A">
      <w:pPr>
        <w:numPr>
          <w:ilvl w:val="1"/>
          <w:numId w:val="24"/>
        </w:numPr>
        <w:tabs>
          <w:tab w:val="clear" w:pos="1440"/>
        </w:tabs>
        <w:suppressAutoHyphens/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sz w:val="22"/>
          <w:szCs w:val="22"/>
        </w:rPr>
        <w:t xml:space="preserve">Wszelkie zmiany postanowień umowy wymagają formy pisemnej, </w:t>
      </w:r>
      <w:r w:rsidRPr="00CE21C6">
        <w:rPr>
          <w:rFonts w:ascii="Arial" w:hAnsi="Arial" w:cs="Arial"/>
          <w:kern w:val="32"/>
          <w:sz w:val="22"/>
          <w:szCs w:val="22"/>
        </w:rPr>
        <w:t>w formie aneksu</w:t>
      </w:r>
      <w:r w:rsidRPr="00CE21C6">
        <w:rPr>
          <w:rFonts w:ascii="Arial" w:hAnsi="Arial" w:cs="Arial"/>
          <w:sz w:val="22"/>
          <w:szCs w:val="22"/>
        </w:rPr>
        <w:t xml:space="preserve"> pod rygorem nieważności.</w:t>
      </w:r>
    </w:p>
    <w:p w:rsidR="00EF566A" w:rsidRPr="00CE21C6" w:rsidRDefault="00EF566A" w:rsidP="00EF566A">
      <w:pPr>
        <w:numPr>
          <w:ilvl w:val="1"/>
          <w:numId w:val="24"/>
        </w:numPr>
        <w:tabs>
          <w:tab w:val="clear" w:pos="1440"/>
        </w:tabs>
        <w:suppressAutoHyphens/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bCs/>
          <w:sz w:val="22"/>
          <w:szCs w:val="22"/>
        </w:rPr>
        <w:t>Zamawiający przewiduje możliwość zmian w umowie w stosunku do treści oferty, w przypadku zaistnienia co najmniej jednej z okoliczności wymienionych poniżej:</w:t>
      </w:r>
    </w:p>
    <w:p w:rsidR="00EF566A" w:rsidRPr="00CE21C6" w:rsidRDefault="00EF566A" w:rsidP="00EF566A">
      <w:pPr>
        <w:numPr>
          <w:ilvl w:val="0"/>
          <w:numId w:val="25"/>
        </w:numPr>
        <w:tabs>
          <w:tab w:val="clear" w:pos="727"/>
        </w:tabs>
        <w:suppressAutoHyphens/>
        <w:autoSpaceDE w:val="0"/>
        <w:autoSpaceDN w:val="0"/>
        <w:adjustRightInd w:val="0"/>
        <w:ind w:left="709" w:hanging="3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CE21C6">
        <w:rPr>
          <w:rFonts w:ascii="Arial" w:hAnsi="Arial" w:cs="Arial"/>
          <w:bCs/>
          <w:sz w:val="22"/>
          <w:szCs w:val="22"/>
        </w:rPr>
        <w:t>ydłużenia terminu realizacji o czas opóźnienia, w przypadku wystąpienia:</w:t>
      </w:r>
    </w:p>
    <w:p w:rsidR="00EF566A" w:rsidRPr="00CE21C6" w:rsidRDefault="00EF566A" w:rsidP="00EF566A">
      <w:pPr>
        <w:numPr>
          <w:ilvl w:val="1"/>
          <w:numId w:val="25"/>
        </w:numPr>
        <w:tabs>
          <w:tab w:val="clear" w:pos="1430"/>
          <w:tab w:val="num" w:pos="990"/>
        </w:tabs>
        <w:suppressAutoHyphens/>
        <w:autoSpaceDE w:val="0"/>
        <w:autoSpaceDN w:val="0"/>
        <w:adjustRightInd w:val="0"/>
        <w:ind w:left="987" w:hanging="27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CE21C6">
        <w:rPr>
          <w:rFonts w:ascii="Arial" w:hAnsi="Arial" w:cs="Arial"/>
          <w:bCs/>
          <w:sz w:val="22"/>
          <w:szCs w:val="22"/>
        </w:rPr>
        <w:t>iły wyższej takiej jak: katastrofa, zamieszki, pożar, trzęsienie ziemi, trąba powietrzna, powódź, jak również innych zdarzeń, na które strony nie mają wpływu, lecz które utrudniają pełne lub częściowe wypełnienie zobowiązań umownych i których nie da się uniknąć nawet w przypadku zachowania maksymalnej staranności obu stron</w:t>
      </w:r>
      <w:r>
        <w:rPr>
          <w:rFonts w:ascii="Arial" w:hAnsi="Arial" w:cs="Arial"/>
          <w:bCs/>
          <w:sz w:val="22"/>
          <w:szCs w:val="22"/>
        </w:rPr>
        <w:t>;</w:t>
      </w:r>
    </w:p>
    <w:p w:rsidR="00EF566A" w:rsidRPr="00CE21C6" w:rsidRDefault="00EF566A" w:rsidP="00EF566A">
      <w:pPr>
        <w:suppressAutoHyphens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CE21C6">
        <w:rPr>
          <w:rFonts w:ascii="Arial" w:hAnsi="Arial" w:cs="Arial"/>
          <w:bCs/>
          <w:sz w:val="22"/>
          <w:szCs w:val="22"/>
        </w:rPr>
        <w:lastRenderedPageBreak/>
        <w:t xml:space="preserve">b) </w:t>
      </w:r>
      <w:r>
        <w:rPr>
          <w:rFonts w:ascii="Arial" w:hAnsi="Arial" w:cs="Arial"/>
          <w:bCs/>
          <w:sz w:val="22"/>
          <w:szCs w:val="22"/>
        </w:rPr>
        <w:t>g</w:t>
      </w:r>
      <w:r w:rsidRPr="00CE21C6">
        <w:rPr>
          <w:rFonts w:ascii="Arial" w:hAnsi="Arial" w:cs="Arial"/>
          <w:bCs/>
          <w:sz w:val="22"/>
          <w:szCs w:val="22"/>
        </w:rPr>
        <w:t xml:space="preserve">dy zajdzie konieczność wykonania robót dodatkowych lub zamiennych, które będą niezbędne do prawidłowego wykonania i zakończenia robót objętych umową podstawową, a ich wykonanie wymagać będzie więcej niż </w:t>
      </w:r>
      <w:r>
        <w:rPr>
          <w:rFonts w:ascii="Arial" w:hAnsi="Arial" w:cs="Arial"/>
          <w:bCs/>
          <w:sz w:val="22"/>
          <w:szCs w:val="22"/>
        </w:rPr>
        <w:t>2</w:t>
      </w:r>
      <w:r w:rsidRPr="00CE21C6">
        <w:rPr>
          <w:rFonts w:ascii="Arial" w:hAnsi="Arial" w:cs="Arial"/>
          <w:bCs/>
          <w:sz w:val="22"/>
          <w:szCs w:val="22"/>
        </w:rPr>
        <w:t xml:space="preserve"> tygodnie</w:t>
      </w:r>
      <w:r>
        <w:rPr>
          <w:rFonts w:ascii="Arial" w:hAnsi="Arial" w:cs="Arial"/>
          <w:bCs/>
          <w:sz w:val="22"/>
          <w:szCs w:val="22"/>
        </w:rPr>
        <w:t>.</w:t>
      </w:r>
    </w:p>
    <w:p w:rsidR="00EF566A" w:rsidRPr="00A45B8D" w:rsidRDefault="000D6CC2" w:rsidP="00EF566A">
      <w:pPr>
        <w:pStyle w:val="Tekstpodstawowy2"/>
        <w:suppressAutoHyphens/>
        <w:ind w:left="330" w:hanging="330"/>
        <w:rPr>
          <w:szCs w:val="22"/>
        </w:rPr>
      </w:pPr>
      <w:r>
        <w:rPr>
          <w:szCs w:val="22"/>
        </w:rPr>
        <w:t>3</w:t>
      </w:r>
      <w:r w:rsidR="00EF566A" w:rsidRPr="00A45B8D">
        <w:rPr>
          <w:szCs w:val="22"/>
        </w:rPr>
        <w:t xml:space="preserve">. Zmiana </w:t>
      </w:r>
      <w:r w:rsidR="00EF566A">
        <w:rPr>
          <w:szCs w:val="22"/>
        </w:rPr>
        <w:t>postanowień</w:t>
      </w:r>
      <w:r w:rsidR="00EF566A" w:rsidRPr="00A45B8D">
        <w:rPr>
          <w:szCs w:val="22"/>
        </w:rPr>
        <w:t xml:space="preserve"> umowy jest możliwa tylko za zgodą Zamawiającego. Zamawiający wymaga </w:t>
      </w:r>
      <w:r w:rsidR="00EF566A">
        <w:rPr>
          <w:szCs w:val="22"/>
        </w:rPr>
        <w:t xml:space="preserve">od Wykonawcy </w:t>
      </w:r>
      <w:r w:rsidR="00EF566A" w:rsidRPr="00A45B8D">
        <w:rPr>
          <w:szCs w:val="22"/>
        </w:rPr>
        <w:t>złożenia pisemnego uzasadnienia takiej zmiany.</w:t>
      </w:r>
    </w:p>
    <w:p w:rsidR="00EF566A" w:rsidRDefault="000D6CC2" w:rsidP="00EF566A">
      <w:pPr>
        <w:suppressAutoHyphens/>
        <w:autoSpaceDN w:val="0"/>
        <w:ind w:left="329" w:hanging="3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F566A" w:rsidRPr="00CE21C6">
        <w:rPr>
          <w:rFonts w:ascii="Arial" w:hAnsi="Arial" w:cs="Arial"/>
          <w:sz w:val="22"/>
          <w:szCs w:val="22"/>
        </w:rPr>
        <w:t xml:space="preserve">. Wystąpienie którejkolwiek z wymienionych w ust. </w:t>
      </w:r>
      <w:r w:rsidR="00EF566A">
        <w:rPr>
          <w:rFonts w:ascii="Arial" w:hAnsi="Arial" w:cs="Arial"/>
          <w:sz w:val="22"/>
          <w:szCs w:val="22"/>
        </w:rPr>
        <w:t>2</w:t>
      </w:r>
      <w:r w:rsidR="00EF566A" w:rsidRPr="00CE21C6">
        <w:rPr>
          <w:rFonts w:ascii="Arial" w:hAnsi="Arial" w:cs="Arial"/>
          <w:sz w:val="22"/>
          <w:szCs w:val="22"/>
        </w:rPr>
        <w:t xml:space="preserve"> okoliczności nie stanowi bezwzględnego zobowiązania Zamawiającego do dokonania takich zmian, ani nie może stanowić podstawy roszczeń Wykonawcy do ich dokonania.</w:t>
      </w:r>
    </w:p>
    <w:p w:rsidR="00FC07D8" w:rsidRDefault="00FC07D8" w:rsidP="00FC07D8">
      <w:pPr>
        <w:pStyle w:val="Tekstpodstawowywcity2"/>
        <w:suppressAutoHyphens/>
        <w:rPr>
          <w:szCs w:val="22"/>
        </w:rPr>
      </w:pPr>
    </w:p>
    <w:p w:rsidR="00EF566A" w:rsidRDefault="00EF566A" w:rsidP="00FC07D8">
      <w:pPr>
        <w:pStyle w:val="Tekstpodstawowywcity2"/>
        <w:suppressAutoHyphens/>
        <w:ind w:left="284" w:firstLine="0"/>
        <w:rPr>
          <w:szCs w:val="22"/>
        </w:rPr>
      </w:pPr>
      <w:r w:rsidRPr="00CE21C6">
        <w:rPr>
          <w:szCs w:val="22"/>
        </w:rPr>
        <w:t>Strony umowy zobowiązują się do niezwłocznego powiadomienia o każdej zmianie adresu, konta bankowego lub numeru telefonu.</w:t>
      </w:r>
    </w:p>
    <w:p w:rsidR="00EF566A" w:rsidRPr="00CE21C6" w:rsidRDefault="00EF566A" w:rsidP="00EE0B6C">
      <w:pPr>
        <w:pStyle w:val="Tekstpodstawowywcity2"/>
        <w:suppressAutoHyphens/>
        <w:spacing w:before="120"/>
        <w:ind w:left="0" w:firstLine="0"/>
        <w:jc w:val="center"/>
        <w:rPr>
          <w:b/>
          <w:szCs w:val="22"/>
        </w:rPr>
      </w:pPr>
      <w:r w:rsidRPr="00CE21C6">
        <w:rPr>
          <w:b/>
          <w:szCs w:val="22"/>
        </w:rPr>
        <w:t>§ 1</w:t>
      </w:r>
      <w:r>
        <w:rPr>
          <w:b/>
          <w:szCs w:val="22"/>
        </w:rPr>
        <w:t>5</w:t>
      </w:r>
    </w:p>
    <w:p w:rsidR="00552830" w:rsidRPr="00CE21C6" w:rsidRDefault="00552830" w:rsidP="00552830">
      <w:pPr>
        <w:pStyle w:val="Tekstpodstawowywcity2"/>
        <w:numPr>
          <w:ilvl w:val="0"/>
          <w:numId w:val="29"/>
        </w:numPr>
        <w:suppressAutoHyphens/>
        <w:rPr>
          <w:szCs w:val="22"/>
        </w:rPr>
      </w:pPr>
      <w:r>
        <w:rPr>
          <w:szCs w:val="22"/>
        </w:rPr>
        <w:t>Strony</w:t>
      </w:r>
      <w:r w:rsidRPr="00CE21C6">
        <w:rPr>
          <w:szCs w:val="22"/>
        </w:rPr>
        <w:t>, w razie powstania sporu na tle wykonania niniejszej umowy, zobowiązan</w:t>
      </w:r>
      <w:r>
        <w:rPr>
          <w:szCs w:val="22"/>
        </w:rPr>
        <w:t>e</w:t>
      </w:r>
      <w:r w:rsidRPr="00CE21C6">
        <w:rPr>
          <w:szCs w:val="22"/>
        </w:rPr>
        <w:t xml:space="preserve"> </w:t>
      </w:r>
      <w:r>
        <w:rPr>
          <w:szCs w:val="22"/>
        </w:rPr>
        <w:t>są</w:t>
      </w:r>
      <w:r w:rsidRPr="00CE21C6">
        <w:rPr>
          <w:szCs w:val="22"/>
        </w:rPr>
        <w:t xml:space="preserve"> przede wszystkim do wyczerpania drogi postępowania reklamacyjnego</w:t>
      </w:r>
      <w:r w:rsidR="0032259B">
        <w:rPr>
          <w:szCs w:val="22"/>
        </w:rPr>
        <w:t xml:space="preserve"> oraz do polubownego </w:t>
      </w:r>
      <w:r w:rsidR="00EE0B6C">
        <w:rPr>
          <w:szCs w:val="22"/>
        </w:rPr>
        <w:t>r</w:t>
      </w:r>
      <w:r w:rsidR="0032259B">
        <w:rPr>
          <w:szCs w:val="22"/>
        </w:rPr>
        <w:t>ozwiązania sporu</w:t>
      </w:r>
      <w:r w:rsidRPr="00CE21C6">
        <w:rPr>
          <w:szCs w:val="22"/>
        </w:rPr>
        <w:t>.</w:t>
      </w:r>
    </w:p>
    <w:p w:rsidR="00EF566A" w:rsidRPr="00CE21C6" w:rsidRDefault="00EF566A" w:rsidP="00EE0B6C">
      <w:pPr>
        <w:pStyle w:val="Tekstpodstawowywcity2"/>
        <w:suppressAutoHyphens/>
        <w:spacing w:before="120"/>
        <w:ind w:left="0" w:firstLine="0"/>
        <w:jc w:val="center"/>
        <w:rPr>
          <w:b/>
          <w:szCs w:val="22"/>
        </w:rPr>
      </w:pPr>
      <w:r w:rsidRPr="00CE21C6">
        <w:rPr>
          <w:b/>
          <w:szCs w:val="22"/>
        </w:rPr>
        <w:t xml:space="preserve">§ </w:t>
      </w:r>
      <w:r>
        <w:rPr>
          <w:b/>
          <w:szCs w:val="22"/>
        </w:rPr>
        <w:t>16</w:t>
      </w:r>
    </w:p>
    <w:p w:rsidR="00EF566A" w:rsidRPr="00CE21C6" w:rsidRDefault="00EF566A" w:rsidP="00EF566A">
      <w:pPr>
        <w:pStyle w:val="Tekstpodstawowywcity2"/>
        <w:numPr>
          <w:ilvl w:val="0"/>
          <w:numId w:val="47"/>
        </w:numPr>
        <w:suppressAutoHyphens/>
        <w:rPr>
          <w:szCs w:val="22"/>
        </w:rPr>
      </w:pPr>
      <w:r w:rsidRPr="00CE21C6">
        <w:rPr>
          <w:szCs w:val="22"/>
        </w:rPr>
        <w:t>W przypadku zaistnienia sporu sąd</w:t>
      </w:r>
      <w:r>
        <w:rPr>
          <w:szCs w:val="22"/>
        </w:rPr>
        <w:t>em właściwym jest sąd</w:t>
      </w:r>
      <w:r w:rsidRPr="00CE21C6">
        <w:rPr>
          <w:szCs w:val="22"/>
        </w:rPr>
        <w:t xml:space="preserve"> miejscowo właściw</w:t>
      </w:r>
      <w:r>
        <w:rPr>
          <w:szCs w:val="22"/>
        </w:rPr>
        <w:t>y</w:t>
      </w:r>
      <w:r w:rsidRPr="00CE21C6">
        <w:rPr>
          <w:szCs w:val="22"/>
        </w:rPr>
        <w:t xml:space="preserve"> dla siedziby Zamawiającego.</w:t>
      </w:r>
    </w:p>
    <w:p w:rsidR="00EF566A" w:rsidRPr="00CE21C6" w:rsidRDefault="00EF566A" w:rsidP="00EF566A">
      <w:pPr>
        <w:pStyle w:val="Tekstpodstawowywcity2"/>
        <w:numPr>
          <w:ilvl w:val="0"/>
          <w:numId w:val="47"/>
        </w:numPr>
        <w:suppressAutoHyphens/>
        <w:rPr>
          <w:szCs w:val="22"/>
        </w:rPr>
      </w:pPr>
      <w:r w:rsidRPr="00CE21C6">
        <w:rPr>
          <w:szCs w:val="22"/>
        </w:rPr>
        <w:t xml:space="preserve">Strony ustalają, że w sprawach nieuregulowanych w niniejszej umowie będą miały zastosowanie przepisy </w:t>
      </w:r>
      <w:r>
        <w:rPr>
          <w:szCs w:val="22"/>
        </w:rPr>
        <w:t>K</w:t>
      </w:r>
      <w:r w:rsidRPr="00CE21C6">
        <w:rPr>
          <w:szCs w:val="22"/>
        </w:rPr>
        <w:t xml:space="preserve">odeksu </w:t>
      </w:r>
      <w:r>
        <w:rPr>
          <w:szCs w:val="22"/>
        </w:rPr>
        <w:t>C</w:t>
      </w:r>
      <w:r w:rsidRPr="00CE21C6">
        <w:rPr>
          <w:szCs w:val="22"/>
        </w:rPr>
        <w:t>ywilnego</w:t>
      </w:r>
      <w:r>
        <w:rPr>
          <w:szCs w:val="22"/>
        </w:rPr>
        <w:t xml:space="preserve"> </w:t>
      </w:r>
      <w:r>
        <w:t>(Dz.U</w:t>
      </w:r>
      <w:r w:rsidR="00271866">
        <w:t>. z 2018 r., poz. 1025</w:t>
      </w:r>
      <w:r>
        <w:t>)</w:t>
      </w:r>
      <w:r w:rsidRPr="00CE21C6">
        <w:rPr>
          <w:szCs w:val="22"/>
        </w:rPr>
        <w:t>, a także ustawy Prawo Budowlane</w:t>
      </w:r>
      <w:r w:rsidR="00271866">
        <w:rPr>
          <w:szCs w:val="22"/>
        </w:rPr>
        <w:t xml:space="preserve"> (Dz.U. z 2019 r., poz. 51</w:t>
      </w:r>
      <w:r>
        <w:rPr>
          <w:szCs w:val="22"/>
        </w:rPr>
        <w:t xml:space="preserve">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zm.) </w:t>
      </w:r>
      <w:r w:rsidRPr="00CE21C6">
        <w:rPr>
          <w:szCs w:val="22"/>
        </w:rPr>
        <w:t>wraz z przepisami wykonawczymi do tych ustaw.</w:t>
      </w:r>
    </w:p>
    <w:p w:rsidR="00EF566A" w:rsidRPr="00CE21C6" w:rsidRDefault="00EF566A" w:rsidP="00EE0B6C">
      <w:pPr>
        <w:pStyle w:val="Tekstpodstawowywcity2"/>
        <w:suppressAutoHyphens/>
        <w:spacing w:before="120"/>
        <w:ind w:left="0" w:firstLine="0"/>
        <w:jc w:val="center"/>
        <w:rPr>
          <w:b/>
          <w:szCs w:val="22"/>
        </w:rPr>
      </w:pPr>
      <w:r w:rsidRPr="00CE21C6">
        <w:rPr>
          <w:b/>
          <w:szCs w:val="22"/>
        </w:rPr>
        <w:t xml:space="preserve">§ </w:t>
      </w:r>
      <w:r>
        <w:rPr>
          <w:b/>
          <w:szCs w:val="22"/>
        </w:rPr>
        <w:t>17</w:t>
      </w:r>
    </w:p>
    <w:p w:rsidR="00EF566A" w:rsidRPr="00CE21C6" w:rsidRDefault="00EF566A" w:rsidP="00EF566A">
      <w:pPr>
        <w:pStyle w:val="Tekstpodstawowywcity2"/>
        <w:suppressAutoHyphens/>
        <w:ind w:left="0" w:firstLine="0"/>
        <w:rPr>
          <w:szCs w:val="22"/>
        </w:rPr>
      </w:pPr>
      <w:r w:rsidRPr="00CE21C6">
        <w:rPr>
          <w:szCs w:val="22"/>
        </w:rPr>
        <w:t xml:space="preserve">Umowę sporządzono w </w:t>
      </w:r>
      <w:r w:rsidR="00FC07D8">
        <w:rPr>
          <w:szCs w:val="22"/>
        </w:rPr>
        <w:t>2</w:t>
      </w:r>
      <w:r w:rsidRPr="00CE21C6">
        <w:rPr>
          <w:szCs w:val="22"/>
        </w:rPr>
        <w:t xml:space="preserve"> jednobrzmiących egzemplarzach – </w:t>
      </w:r>
      <w:r w:rsidR="00FC07D8">
        <w:rPr>
          <w:szCs w:val="22"/>
        </w:rPr>
        <w:t>1</w:t>
      </w:r>
      <w:r w:rsidR="00271866">
        <w:rPr>
          <w:szCs w:val="22"/>
        </w:rPr>
        <w:t xml:space="preserve"> egzemplarz</w:t>
      </w:r>
      <w:r w:rsidRPr="00CE21C6">
        <w:rPr>
          <w:szCs w:val="22"/>
        </w:rPr>
        <w:t xml:space="preserve"> dla Zamawiającego </w:t>
      </w:r>
      <w:r w:rsidRPr="00CE21C6">
        <w:rPr>
          <w:szCs w:val="22"/>
        </w:rPr>
        <w:br/>
        <w:t>i 1 egzemplarz dla Wykonawcy.</w:t>
      </w:r>
    </w:p>
    <w:p w:rsidR="00EF566A" w:rsidRDefault="00EF566A" w:rsidP="00EF566A">
      <w:pPr>
        <w:pStyle w:val="Tekstpodstawowywcity2"/>
        <w:suppressAutoHyphens/>
        <w:ind w:left="284" w:firstLine="0"/>
        <w:rPr>
          <w:szCs w:val="22"/>
        </w:rPr>
      </w:pPr>
    </w:p>
    <w:p w:rsidR="00EF566A" w:rsidRDefault="00EF566A" w:rsidP="00EF566A">
      <w:pPr>
        <w:pStyle w:val="Tekstpodstawowywcity2"/>
        <w:suppressAutoHyphens/>
        <w:ind w:left="284" w:firstLine="0"/>
        <w:rPr>
          <w:szCs w:val="22"/>
        </w:rPr>
      </w:pPr>
    </w:p>
    <w:p w:rsidR="00EF566A" w:rsidRDefault="00EF566A" w:rsidP="00EF566A">
      <w:pPr>
        <w:pStyle w:val="Tekstpodstawowywcity2"/>
        <w:suppressAutoHyphens/>
        <w:ind w:left="708" w:firstLine="708"/>
        <w:rPr>
          <w:szCs w:val="22"/>
        </w:rPr>
      </w:pPr>
    </w:p>
    <w:p w:rsidR="00890913" w:rsidRDefault="00890913" w:rsidP="00EF566A">
      <w:pPr>
        <w:pStyle w:val="Tekstpodstawowywcity2"/>
        <w:suppressAutoHyphens/>
        <w:ind w:left="708" w:firstLine="708"/>
        <w:rPr>
          <w:szCs w:val="22"/>
        </w:rPr>
      </w:pPr>
    </w:p>
    <w:p w:rsidR="00890913" w:rsidRDefault="00890913" w:rsidP="00EF566A">
      <w:pPr>
        <w:pStyle w:val="Tekstpodstawowywcity2"/>
        <w:suppressAutoHyphens/>
        <w:ind w:left="708" w:firstLine="708"/>
        <w:rPr>
          <w:szCs w:val="22"/>
        </w:rPr>
      </w:pPr>
    </w:p>
    <w:p w:rsidR="00890913" w:rsidRDefault="00890913" w:rsidP="00EF566A">
      <w:pPr>
        <w:pStyle w:val="Tekstpodstawowywcity2"/>
        <w:suppressAutoHyphens/>
        <w:ind w:left="708" w:firstLine="708"/>
        <w:rPr>
          <w:szCs w:val="22"/>
        </w:rPr>
      </w:pPr>
    </w:p>
    <w:p w:rsidR="00EF566A" w:rsidRPr="0040484F" w:rsidRDefault="00EF566A" w:rsidP="00EF566A">
      <w:pPr>
        <w:pStyle w:val="Tekstpodstawowywcity2"/>
        <w:suppressAutoHyphens/>
        <w:ind w:left="708" w:firstLine="708"/>
        <w:rPr>
          <w:szCs w:val="22"/>
        </w:rPr>
      </w:pPr>
      <w:r w:rsidRPr="0040484F">
        <w:rPr>
          <w:szCs w:val="22"/>
        </w:rPr>
        <w:t>Zamawiający</w:t>
      </w:r>
      <w:r w:rsidRPr="0040484F">
        <w:rPr>
          <w:szCs w:val="22"/>
        </w:rPr>
        <w:tab/>
      </w:r>
      <w:r w:rsidRPr="0040484F">
        <w:rPr>
          <w:szCs w:val="22"/>
        </w:rPr>
        <w:tab/>
      </w:r>
      <w:r w:rsidRPr="0040484F">
        <w:rPr>
          <w:szCs w:val="22"/>
        </w:rPr>
        <w:tab/>
      </w:r>
      <w:r w:rsidRPr="0040484F">
        <w:rPr>
          <w:szCs w:val="22"/>
        </w:rPr>
        <w:tab/>
      </w:r>
      <w:r w:rsidRPr="0040484F">
        <w:rPr>
          <w:szCs w:val="22"/>
        </w:rPr>
        <w:tab/>
      </w:r>
      <w:r w:rsidRPr="0040484F">
        <w:rPr>
          <w:szCs w:val="22"/>
        </w:rPr>
        <w:tab/>
      </w:r>
      <w:r w:rsidRPr="0040484F">
        <w:rPr>
          <w:szCs w:val="22"/>
        </w:rPr>
        <w:tab/>
        <w:t>Wykonawca</w:t>
      </w:r>
    </w:p>
    <w:p w:rsidR="00EF566A" w:rsidRPr="0040484F" w:rsidRDefault="00EF566A" w:rsidP="00EF566A">
      <w:pPr>
        <w:pStyle w:val="Tekstpodstawowy"/>
        <w:suppressAutoHyphens/>
        <w:rPr>
          <w:rFonts w:ascii="Arial" w:hAnsi="Arial" w:cs="Arial"/>
          <w:sz w:val="22"/>
          <w:szCs w:val="22"/>
        </w:rPr>
      </w:pPr>
    </w:p>
    <w:p w:rsidR="00EF566A" w:rsidRDefault="00EF566A" w:rsidP="00EF566A">
      <w:pPr>
        <w:pStyle w:val="Tekstpodstawowy"/>
        <w:suppressAutoHyphens/>
        <w:rPr>
          <w:rFonts w:ascii="Arial" w:hAnsi="Arial" w:cs="Arial"/>
          <w:sz w:val="22"/>
          <w:szCs w:val="22"/>
        </w:rPr>
      </w:pPr>
    </w:p>
    <w:p w:rsidR="00EF566A" w:rsidRPr="0040484F" w:rsidRDefault="00EF566A" w:rsidP="00EF566A">
      <w:pPr>
        <w:pStyle w:val="Tekstpodstawowy"/>
        <w:suppressAutoHyphens/>
        <w:rPr>
          <w:rFonts w:ascii="Arial" w:hAnsi="Arial" w:cs="Arial"/>
          <w:sz w:val="22"/>
          <w:szCs w:val="22"/>
        </w:rPr>
      </w:pPr>
    </w:p>
    <w:p w:rsidR="00EF566A" w:rsidRPr="0040484F" w:rsidRDefault="00EF566A" w:rsidP="00EF566A">
      <w:pPr>
        <w:pStyle w:val="Tekstpodstawowy"/>
        <w:suppressAutoHyphens/>
        <w:rPr>
          <w:rFonts w:ascii="Arial" w:hAnsi="Arial" w:cs="Arial"/>
          <w:sz w:val="22"/>
          <w:szCs w:val="22"/>
        </w:rPr>
      </w:pPr>
      <w:r w:rsidRPr="0040484F">
        <w:rPr>
          <w:rFonts w:ascii="Arial" w:hAnsi="Arial" w:cs="Arial"/>
          <w:sz w:val="22"/>
          <w:szCs w:val="22"/>
        </w:rPr>
        <w:tab/>
        <w:t xml:space="preserve"> ………………………………</w:t>
      </w:r>
      <w:r w:rsidRPr="0040484F">
        <w:rPr>
          <w:rFonts w:ascii="Arial" w:hAnsi="Arial" w:cs="Arial"/>
          <w:sz w:val="22"/>
          <w:szCs w:val="22"/>
        </w:rPr>
        <w:tab/>
      </w:r>
      <w:r w:rsidRPr="0040484F">
        <w:rPr>
          <w:rFonts w:ascii="Arial" w:hAnsi="Arial" w:cs="Arial"/>
          <w:sz w:val="22"/>
          <w:szCs w:val="22"/>
        </w:rPr>
        <w:tab/>
      </w:r>
      <w:r w:rsidRPr="0040484F">
        <w:rPr>
          <w:rFonts w:ascii="Arial" w:hAnsi="Arial" w:cs="Arial"/>
          <w:sz w:val="22"/>
          <w:szCs w:val="22"/>
        </w:rPr>
        <w:tab/>
      </w:r>
      <w:r w:rsidRPr="0040484F">
        <w:rPr>
          <w:rFonts w:ascii="Arial" w:hAnsi="Arial" w:cs="Arial"/>
          <w:sz w:val="22"/>
          <w:szCs w:val="22"/>
        </w:rPr>
        <w:tab/>
        <w:t xml:space="preserve">             ………………………………</w:t>
      </w:r>
    </w:p>
    <w:p w:rsidR="006B06DA" w:rsidRPr="0040484F" w:rsidRDefault="006B06DA" w:rsidP="00EF566A">
      <w:pPr>
        <w:suppressAutoHyphens/>
        <w:jc w:val="center"/>
        <w:rPr>
          <w:rFonts w:ascii="Arial" w:hAnsi="Arial" w:cs="Arial"/>
          <w:sz w:val="22"/>
          <w:szCs w:val="22"/>
        </w:rPr>
      </w:pPr>
    </w:p>
    <w:sectPr w:rsidR="006B06DA" w:rsidRPr="0040484F" w:rsidSect="00941129">
      <w:footerReference w:type="even" r:id="rId8"/>
      <w:footerReference w:type="default" r:id="rId9"/>
      <w:pgSz w:w="11906" w:h="16838" w:code="9"/>
      <w:pgMar w:top="426" w:right="709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78" w:rsidRDefault="005F1178">
      <w:r>
        <w:separator/>
      </w:r>
    </w:p>
  </w:endnote>
  <w:endnote w:type="continuationSeparator" w:id="0">
    <w:p w:rsidR="005F1178" w:rsidRDefault="005F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CA" w:rsidRDefault="00E76E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A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ACA" w:rsidRDefault="00D4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D7" w:rsidRDefault="005F1178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5.95pt;width:493.6pt;height:0;flip:x;z-index:251657728" o:connectortype="straight"/>
      </w:pict>
    </w:r>
  </w:p>
  <w:p w:rsidR="002A7266" w:rsidRPr="002A7266" w:rsidRDefault="00F66CD7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</w:t>
    </w:r>
    <w:r w:rsidR="002A7266" w:rsidRPr="002A7266">
      <w:rPr>
        <w:rFonts w:ascii="Arial" w:hAnsi="Arial" w:cs="Arial"/>
        <w:sz w:val="20"/>
        <w:szCs w:val="20"/>
      </w:rPr>
      <w:t>r</w:t>
    </w:r>
    <w:r w:rsidR="002A7266">
      <w:rPr>
        <w:rFonts w:ascii="Arial" w:hAnsi="Arial" w:cs="Arial"/>
        <w:sz w:val="20"/>
        <w:szCs w:val="20"/>
      </w:rPr>
      <w:t>ona</w:t>
    </w:r>
    <w:r w:rsidR="002A7266" w:rsidRPr="002A7266">
      <w:rPr>
        <w:rFonts w:ascii="Arial" w:hAnsi="Arial" w:cs="Arial"/>
        <w:sz w:val="20"/>
        <w:szCs w:val="20"/>
      </w:rPr>
      <w:t xml:space="preserve"> </w:t>
    </w:r>
    <w:r w:rsidR="00E76EE9" w:rsidRPr="002A7266">
      <w:rPr>
        <w:rFonts w:ascii="Arial" w:hAnsi="Arial" w:cs="Arial"/>
        <w:sz w:val="20"/>
        <w:szCs w:val="20"/>
      </w:rPr>
      <w:fldChar w:fldCharType="begin"/>
    </w:r>
    <w:r w:rsidR="002A7266" w:rsidRPr="002A7266">
      <w:rPr>
        <w:rFonts w:ascii="Arial" w:hAnsi="Arial" w:cs="Arial"/>
        <w:sz w:val="20"/>
        <w:szCs w:val="20"/>
      </w:rPr>
      <w:instrText>PAGE    \* MERGEFORMAT</w:instrText>
    </w:r>
    <w:r w:rsidR="00E76EE9" w:rsidRPr="002A7266">
      <w:rPr>
        <w:rFonts w:ascii="Arial" w:hAnsi="Arial" w:cs="Arial"/>
        <w:sz w:val="20"/>
        <w:szCs w:val="20"/>
      </w:rPr>
      <w:fldChar w:fldCharType="separate"/>
    </w:r>
    <w:r w:rsidR="001633AD">
      <w:rPr>
        <w:rFonts w:ascii="Arial" w:hAnsi="Arial" w:cs="Arial"/>
        <w:noProof/>
        <w:sz w:val="20"/>
        <w:szCs w:val="20"/>
      </w:rPr>
      <w:t>5</w:t>
    </w:r>
    <w:r w:rsidR="00E76EE9" w:rsidRPr="002A7266">
      <w:rPr>
        <w:rFonts w:ascii="Arial" w:hAnsi="Arial" w:cs="Arial"/>
        <w:sz w:val="20"/>
        <w:szCs w:val="20"/>
      </w:rPr>
      <w:fldChar w:fldCharType="end"/>
    </w:r>
  </w:p>
  <w:p w:rsidR="00D44ACA" w:rsidRDefault="00D44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78" w:rsidRDefault="005F1178">
      <w:r>
        <w:separator/>
      </w:r>
    </w:p>
  </w:footnote>
  <w:footnote w:type="continuationSeparator" w:id="0">
    <w:p w:rsidR="005F1178" w:rsidRDefault="005F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7"/>
    <w:multiLevelType w:val="multilevel"/>
    <w:tmpl w:val="00000017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E"/>
    <w:multiLevelType w:val="multilevel"/>
    <w:tmpl w:val="6E8C9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DB7770"/>
    <w:multiLevelType w:val="hybridMultilevel"/>
    <w:tmpl w:val="A3EE75FC"/>
    <w:lvl w:ilvl="0" w:tplc="B804F1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22D"/>
    <w:multiLevelType w:val="hybridMultilevel"/>
    <w:tmpl w:val="DBA020C4"/>
    <w:lvl w:ilvl="0" w:tplc="DB20E7B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506DA"/>
    <w:multiLevelType w:val="hybridMultilevel"/>
    <w:tmpl w:val="0B4E1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6C81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580ACB"/>
    <w:multiLevelType w:val="hybridMultilevel"/>
    <w:tmpl w:val="D5BC3FD2"/>
    <w:lvl w:ilvl="0" w:tplc="C9823D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4378A8C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95541"/>
    <w:multiLevelType w:val="hybridMultilevel"/>
    <w:tmpl w:val="B6A0A358"/>
    <w:lvl w:ilvl="0" w:tplc="28EAF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F82713"/>
    <w:multiLevelType w:val="hybridMultilevel"/>
    <w:tmpl w:val="CD3C2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42E3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012A41"/>
    <w:multiLevelType w:val="hybridMultilevel"/>
    <w:tmpl w:val="77BA9E88"/>
    <w:lvl w:ilvl="0" w:tplc="BAE0D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4338"/>
    <w:multiLevelType w:val="hybridMultilevel"/>
    <w:tmpl w:val="CD0CD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34405C"/>
    <w:multiLevelType w:val="hybridMultilevel"/>
    <w:tmpl w:val="D1961F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8203995"/>
    <w:multiLevelType w:val="hybridMultilevel"/>
    <w:tmpl w:val="636483D6"/>
    <w:lvl w:ilvl="0" w:tplc="DA987F6E">
      <w:start w:val="1"/>
      <w:numFmt w:val="decimal"/>
      <w:lvlText w:val="%1)"/>
      <w:lvlJc w:val="righ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661B6"/>
    <w:multiLevelType w:val="hybridMultilevel"/>
    <w:tmpl w:val="47308728"/>
    <w:lvl w:ilvl="0" w:tplc="A9E0A3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A1B8B"/>
    <w:multiLevelType w:val="hybridMultilevel"/>
    <w:tmpl w:val="1340C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89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0134A"/>
    <w:multiLevelType w:val="hybridMultilevel"/>
    <w:tmpl w:val="F8D487EC"/>
    <w:lvl w:ilvl="0" w:tplc="899E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DA987F6E">
      <w:start w:val="1"/>
      <w:numFmt w:val="decimal"/>
      <w:lvlText w:val="%2)"/>
      <w:lvlJc w:val="right"/>
      <w:pPr>
        <w:tabs>
          <w:tab w:val="num" w:pos="1440"/>
        </w:tabs>
        <w:ind w:left="1420" w:hanging="340"/>
      </w:pPr>
      <w:rPr>
        <w:rFonts w:hint="default"/>
        <w:b w:val="0"/>
        <w:i w:val="0"/>
        <w:strike w:val="0"/>
      </w:rPr>
    </w:lvl>
    <w:lvl w:ilvl="2" w:tplc="4378A8C0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70783C"/>
    <w:multiLevelType w:val="hybridMultilevel"/>
    <w:tmpl w:val="F02A4204"/>
    <w:lvl w:ilvl="0" w:tplc="37C28A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20504992"/>
    <w:multiLevelType w:val="hybridMultilevel"/>
    <w:tmpl w:val="32F2CDA6"/>
    <w:lvl w:ilvl="0" w:tplc="3E163E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12103"/>
    <w:multiLevelType w:val="hybridMultilevel"/>
    <w:tmpl w:val="6E08C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263EC5"/>
    <w:multiLevelType w:val="multilevel"/>
    <w:tmpl w:val="536A8C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359434C"/>
    <w:multiLevelType w:val="hybridMultilevel"/>
    <w:tmpl w:val="35903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4E52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8F2955"/>
    <w:multiLevelType w:val="hybridMultilevel"/>
    <w:tmpl w:val="A3BE2F44"/>
    <w:lvl w:ilvl="0" w:tplc="EDD49D8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430D88"/>
    <w:multiLevelType w:val="hybridMultilevel"/>
    <w:tmpl w:val="D1961F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2AC15ED0"/>
    <w:multiLevelType w:val="hybridMultilevel"/>
    <w:tmpl w:val="CD3C2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42E3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6F470A"/>
    <w:multiLevelType w:val="hybridMultilevel"/>
    <w:tmpl w:val="601EF610"/>
    <w:lvl w:ilvl="0" w:tplc="0370256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350E0"/>
    <w:multiLevelType w:val="hybridMultilevel"/>
    <w:tmpl w:val="179E7D60"/>
    <w:lvl w:ilvl="0" w:tplc="63A2DBF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4317438"/>
    <w:multiLevelType w:val="hybridMultilevel"/>
    <w:tmpl w:val="D1961F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3A225978"/>
    <w:multiLevelType w:val="hybridMultilevel"/>
    <w:tmpl w:val="085A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C7478"/>
    <w:multiLevelType w:val="hybridMultilevel"/>
    <w:tmpl w:val="C9DC870C"/>
    <w:lvl w:ilvl="0" w:tplc="C9427C50">
      <w:start w:val="1"/>
      <w:numFmt w:val="decimal"/>
      <w:lvlText w:val="%1)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31" w15:restartNumberingAfterBreak="0">
    <w:nsid w:val="42446084"/>
    <w:multiLevelType w:val="multilevel"/>
    <w:tmpl w:val="33A6D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34146FC"/>
    <w:multiLevelType w:val="singleLevel"/>
    <w:tmpl w:val="0DD85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3" w15:restartNumberingAfterBreak="0">
    <w:nsid w:val="46557211"/>
    <w:multiLevelType w:val="hybridMultilevel"/>
    <w:tmpl w:val="3FC25556"/>
    <w:lvl w:ilvl="0" w:tplc="34949AC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34B92"/>
    <w:multiLevelType w:val="hybridMultilevel"/>
    <w:tmpl w:val="D4E28E5E"/>
    <w:lvl w:ilvl="0" w:tplc="622C91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D9B678D"/>
    <w:multiLevelType w:val="multilevel"/>
    <w:tmpl w:val="F2D09A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50150E62"/>
    <w:multiLevelType w:val="hybridMultilevel"/>
    <w:tmpl w:val="21B0B226"/>
    <w:lvl w:ilvl="0" w:tplc="CD944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ED1276"/>
    <w:multiLevelType w:val="hybridMultilevel"/>
    <w:tmpl w:val="F10CD972"/>
    <w:lvl w:ilvl="0" w:tplc="622C918E">
      <w:start w:val="1"/>
      <w:numFmt w:val="bullet"/>
      <w:lvlText w:val=""/>
      <w:lvlJc w:val="left"/>
      <w:pPr>
        <w:ind w:left="687" w:hanging="360"/>
      </w:pPr>
      <w:rPr>
        <w:rFonts w:ascii="Symbol" w:hAnsi="Symbol" w:hint="default"/>
        <w:b w:val="0"/>
        <w:i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8" w15:restartNumberingAfterBreak="0">
    <w:nsid w:val="53466DE0"/>
    <w:multiLevelType w:val="hybridMultilevel"/>
    <w:tmpl w:val="052CA8AE"/>
    <w:lvl w:ilvl="0" w:tplc="5052D324">
      <w:start w:val="1"/>
      <w:numFmt w:val="decimal"/>
      <w:lvlText w:val="%1)"/>
      <w:lvlJc w:val="left"/>
      <w:pPr>
        <w:tabs>
          <w:tab w:val="num" w:pos="727"/>
        </w:tabs>
        <w:ind w:left="727" w:hanging="397"/>
      </w:pPr>
      <w:rPr>
        <w:rFonts w:hint="default"/>
      </w:rPr>
    </w:lvl>
    <w:lvl w:ilvl="1" w:tplc="47725ACE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9" w15:restartNumberingAfterBreak="0">
    <w:nsid w:val="56925D5F"/>
    <w:multiLevelType w:val="hybridMultilevel"/>
    <w:tmpl w:val="4B9C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6E615F"/>
    <w:multiLevelType w:val="hybridMultilevel"/>
    <w:tmpl w:val="82349C2A"/>
    <w:lvl w:ilvl="0" w:tplc="28EAF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ED7478"/>
    <w:multiLevelType w:val="hybridMultilevel"/>
    <w:tmpl w:val="25EE5E94"/>
    <w:lvl w:ilvl="0" w:tplc="7EC6EA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6E377E"/>
    <w:multiLevelType w:val="hybridMultilevel"/>
    <w:tmpl w:val="2C203840"/>
    <w:lvl w:ilvl="0" w:tplc="28EAF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D34C8E"/>
    <w:multiLevelType w:val="singleLevel"/>
    <w:tmpl w:val="DC8A34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u w:val="none"/>
      </w:rPr>
    </w:lvl>
  </w:abstractNum>
  <w:abstractNum w:abstractNumId="44" w15:restartNumberingAfterBreak="0">
    <w:nsid w:val="5B034F0E"/>
    <w:multiLevelType w:val="multilevel"/>
    <w:tmpl w:val="AC8E5E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5B7607"/>
    <w:multiLevelType w:val="hybridMultilevel"/>
    <w:tmpl w:val="217847D8"/>
    <w:lvl w:ilvl="0" w:tplc="87AE9BA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5D7A5A07"/>
    <w:multiLevelType w:val="hybridMultilevel"/>
    <w:tmpl w:val="0C8843A8"/>
    <w:lvl w:ilvl="0" w:tplc="28EAF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0D56E8"/>
    <w:multiLevelType w:val="hybridMultilevel"/>
    <w:tmpl w:val="C276A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D40DA5"/>
    <w:multiLevelType w:val="hybridMultilevel"/>
    <w:tmpl w:val="0D98FC46"/>
    <w:lvl w:ilvl="0" w:tplc="037025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C8805FA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67B5653"/>
    <w:multiLevelType w:val="hybridMultilevel"/>
    <w:tmpl w:val="B2C825E2"/>
    <w:lvl w:ilvl="0" w:tplc="068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490E05A0">
      <w:start w:val="1"/>
      <w:numFmt w:val="lowerLetter"/>
      <w:lvlText w:val="%2)"/>
      <w:lvlJc w:val="left"/>
      <w:pPr>
        <w:tabs>
          <w:tab w:val="num" w:pos="3220"/>
        </w:tabs>
        <w:ind w:left="3220" w:hanging="360"/>
      </w:pPr>
    </w:lvl>
    <w:lvl w:ilvl="2" w:tplc="22E87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8BC81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EF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4D5FDE"/>
    <w:multiLevelType w:val="hybridMultilevel"/>
    <w:tmpl w:val="B8D2F18A"/>
    <w:lvl w:ilvl="0" w:tplc="6820EE32">
      <w:start w:val="1"/>
      <w:numFmt w:val="decimal"/>
      <w:lvlText w:val="%1."/>
      <w:lvlJc w:val="left"/>
      <w:pPr>
        <w:ind w:left="4405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603CE5"/>
    <w:multiLevelType w:val="hybridMultilevel"/>
    <w:tmpl w:val="A3F0CC34"/>
    <w:lvl w:ilvl="0" w:tplc="772EB5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50"/>
  </w:num>
  <w:num w:numId="3">
    <w:abstractNumId w:val="36"/>
  </w:num>
  <w:num w:numId="4">
    <w:abstractNumId w:val="32"/>
  </w:num>
  <w:num w:numId="5">
    <w:abstractNumId w:val="30"/>
  </w:num>
  <w:num w:numId="6">
    <w:abstractNumId w:val="49"/>
  </w:num>
  <w:num w:numId="7">
    <w:abstractNumId w:val="8"/>
  </w:num>
  <w:num w:numId="8">
    <w:abstractNumId w:val="17"/>
  </w:num>
  <w:num w:numId="9">
    <w:abstractNumId w:val="14"/>
  </w:num>
  <w:num w:numId="10">
    <w:abstractNumId w:val="27"/>
  </w:num>
  <w:num w:numId="11">
    <w:abstractNumId w:val="19"/>
  </w:num>
  <w:num w:numId="12">
    <w:abstractNumId w:val="15"/>
  </w:num>
  <w:num w:numId="13">
    <w:abstractNumId w:val="3"/>
  </w:num>
  <w:num w:numId="14">
    <w:abstractNumId w:val="16"/>
  </w:num>
  <w:num w:numId="15">
    <w:abstractNumId w:val="48"/>
  </w:num>
  <w:num w:numId="16">
    <w:abstractNumId w:val="42"/>
  </w:num>
  <w:num w:numId="17">
    <w:abstractNumId w:val="4"/>
  </w:num>
  <w:num w:numId="18">
    <w:abstractNumId w:val="43"/>
  </w:num>
  <w:num w:numId="19">
    <w:abstractNumId w:val="23"/>
  </w:num>
  <w:num w:numId="20">
    <w:abstractNumId w:val="6"/>
  </w:num>
  <w:num w:numId="21">
    <w:abstractNumId w:val="22"/>
  </w:num>
  <w:num w:numId="22">
    <w:abstractNumId w:val="46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11"/>
  </w:num>
  <w:num w:numId="32">
    <w:abstractNumId w:val="29"/>
  </w:num>
  <w:num w:numId="33">
    <w:abstractNumId w:val="28"/>
  </w:num>
  <w:num w:numId="34">
    <w:abstractNumId w:val="13"/>
  </w:num>
  <w:num w:numId="35">
    <w:abstractNumId w:val="24"/>
  </w:num>
  <w:num w:numId="36">
    <w:abstractNumId w:val="7"/>
  </w:num>
  <w:num w:numId="37">
    <w:abstractNumId w:val="41"/>
  </w:num>
  <w:num w:numId="38">
    <w:abstractNumId w:val="26"/>
  </w:num>
  <w:num w:numId="39">
    <w:abstractNumId w:val="45"/>
  </w:num>
  <w:num w:numId="40">
    <w:abstractNumId w:val="47"/>
  </w:num>
  <w:num w:numId="41">
    <w:abstractNumId w:val="20"/>
  </w:num>
  <w:num w:numId="42">
    <w:abstractNumId w:val="39"/>
  </w:num>
  <w:num w:numId="43">
    <w:abstractNumId w:val="35"/>
  </w:num>
  <w:num w:numId="44">
    <w:abstractNumId w:val="21"/>
  </w:num>
  <w:num w:numId="45">
    <w:abstractNumId w:val="31"/>
  </w:num>
  <w:num w:numId="46">
    <w:abstractNumId w:val="18"/>
  </w:num>
  <w:num w:numId="47">
    <w:abstractNumId w:val="25"/>
  </w:num>
  <w:num w:numId="48">
    <w:abstractNumId w:val="34"/>
  </w:num>
  <w:num w:numId="49">
    <w:abstractNumId w:val="5"/>
  </w:num>
  <w:num w:numId="50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mirrorMargins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CE"/>
    <w:rsid w:val="000007A5"/>
    <w:rsid w:val="00007D19"/>
    <w:rsid w:val="00020B0A"/>
    <w:rsid w:val="000304A2"/>
    <w:rsid w:val="000316E9"/>
    <w:rsid w:val="00034313"/>
    <w:rsid w:val="00034586"/>
    <w:rsid w:val="00035BB5"/>
    <w:rsid w:val="00044B15"/>
    <w:rsid w:val="000546EF"/>
    <w:rsid w:val="000667E4"/>
    <w:rsid w:val="00072B3F"/>
    <w:rsid w:val="000777BC"/>
    <w:rsid w:val="000811AB"/>
    <w:rsid w:val="00090DAE"/>
    <w:rsid w:val="00092F16"/>
    <w:rsid w:val="00096A66"/>
    <w:rsid w:val="000A1EA9"/>
    <w:rsid w:val="000A46EC"/>
    <w:rsid w:val="000A574C"/>
    <w:rsid w:val="000B2AFD"/>
    <w:rsid w:val="000B698A"/>
    <w:rsid w:val="000C5D49"/>
    <w:rsid w:val="000C7F1E"/>
    <w:rsid w:val="000D51A7"/>
    <w:rsid w:val="000D6CC2"/>
    <w:rsid w:val="000E7134"/>
    <w:rsid w:val="000F3A54"/>
    <w:rsid w:val="00101B3C"/>
    <w:rsid w:val="00106FF2"/>
    <w:rsid w:val="001116D9"/>
    <w:rsid w:val="00112019"/>
    <w:rsid w:val="001217C6"/>
    <w:rsid w:val="00122EAD"/>
    <w:rsid w:val="00133BEB"/>
    <w:rsid w:val="001365C4"/>
    <w:rsid w:val="00136A5F"/>
    <w:rsid w:val="00137DA2"/>
    <w:rsid w:val="00156F4D"/>
    <w:rsid w:val="001633AD"/>
    <w:rsid w:val="00163404"/>
    <w:rsid w:val="001716E5"/>
    <w:rsid w:val="00174700"/>
    <w:rsid w:val="00176D1F"/>
    <w:rsid w:val="00182865"/>
    <w:rsid w:val="00184595"/>
    <w:rsid w:val="0018547E"/>
    <w:rsid w:val="001A0202"/>
    <w:rsid w:val="001A65F3"/>
    <w:rsid w:val="001C07DE"/>
    <w:rsid w:val="001C51FC"/>
    <w:rsid w:val="001D1E57"/>
    <w:rsid w:val="001D7F9E"/>
    <w:rsid w:val="001E10FC"/>
    <w:rsid w:val="001E670D"/>
    <w:rsid w:val="001F1F75"/>
    <w:rsid w:val="001F6589"/>
    <w:rsid w:val="00202A00"/>
    <w:rsid w:val="00204E3B"/>
    <w:rsid w:val="00221872"/>
    <w:rsid w:val="00235765"/>
    <w:rsid w:val="00237127"/>
    <w:rsid w:val="0024402F"/>
    <w:rsid w:val="00246D53"/>
    <w:rsid w:val="00251CD2"/>
    <w:rsid w:val="00253D76"/>
    <w:rsid w:val="002631BE"/>
    <w:rsid w:val="00263D1C"/>
    <w:rsid w:val="00263F84"/>
    <w:rsid w:val="00271866"/>
    <w:rsid w:val="00275F46"/>
    <w:rsid w:val="00276F41"/>
    <w:rsid w:val="002906B6"/>
    <w:rsid w:val="0029215E"/>
    <w:rsid w:val="002A1F14"/>
    <w:rsid w:val="002A5073"/>
    <w:rsid w:val="002A7266"/>
    <w:rsid w:val="002B5B98"/>
    <w:rsid w:val="002B61A3"/>
    <w:rsid w:val="002B74D5"/>
    <w:rsid w:val="002C1476"/>
    <w:rsid w:val="002C1846"/>
    <w:rsid w:val="002D0BB4"/>
    <w:rsid w:val="002D2A8C"/>
    <w:rsid w:val="003055E5"/>
    <w:rsid w:val="00322377"/>
    <w:rsid w:val="0032259B"/>
    <w:rsid w:val="00326239"/>
    <w:rsid w:val="00346655"/>
    <w:rsid w:val="00350447"/>
    <w:rsid w:val="0035089D"/>
    <w:rsid w:val="003539CE"/>
    <w:rsid w:val="0036086A"/>
    <w:rsid w:val="00362B4D"/>
    <w:rsid w:val="0037600A"/>
    <w:rsid w:val="00377D32"/>
    <w:rsid w:val="00383404"/>
    <w:rsid w:val="00387211"/>
    <w:rsid w:val="003A21E2"/>
    <w:rsid w:val="003B65E2"/>
    <w:rsid w:val="003C2537"/>
    <w:rsid w:val="003E1A79"/>
    <w:rsid w:val="003F6492"/>
    <w:rsid w:val="003F680A"/>
    <w:rsid w:val="00401C99"/>
    <w:rsid w:val="0040484F"/>
    <w:rsid w:val="004151A7"/>
    <w:rsid w:val="00424FA3"/>
    <w:rsid w:val="004378AC"/>
    <w:rsid w:val="004411B4"/>
    <w:rsid w:val="00464351"/>
    <w:rsid w:val="00473376"/>
    <w:rsid w:val="00473E66"/>
    <w:rsid w:val="004740C9"/>
    <w:rsid w:val="0047613C"/>
    <w:rsid w:val="004771DE"/>
    <w:rsid w:val="004878C8"/>
    <w:rsid w:val="004977C8"/>
    <w:rsid w:val="004A5180"/>
    <w:rsid w:val="004B0CD9"/>
    <w:rsid w:val="004B1B60"/>
    <w:rsid w:val="004C4DE8"/>
    <w:rsid w:val="004D4E3D"/>
    <w:rsid w:val="004D7AAD"/>
    <w:rsid w:val="004E2972"/>
    <w:rsid w:val="004E6E89"/>
    <w:rsid w:val="004F3A78"/>
    <w:rsid w:val="00502FFE"/>
    <w:rsid w:val="005047B0"/>
    <w:rsid w:val="00542FC8"/>
    <w:rsid w:val="00545D75"/>
    <w:rsid w:val="00552830"/>
    <w:rsid w:val="00553C63"/>
    <w:rsid w:val="0055579B"/>
    <w:rsid w:val="005668E3"/>
    <w:rsid w:val="00571AEB"/>
    <w:rsid w:val="005744B7"/>
    <w:rsid w:val="00590C77"/>
    <w:rsid w:val="00593B4E"/>
    <w:rsid w:val="00596B59"/>
    <w:rsid w:val="005B0712"/>
    <w:rsid w:val="005C2ECB"/>
    <w:rsid w:val="005E28BB"/>
    <w:rsid w:val="005F1178"/>
    <w:rsid w:val="005F6048"/>
    <w:rsid w:val="00600C96"/>
    <w:rsid w:val="00617819"/>
    <w:rsid w:val="00621674"/>
    <w:rsid w:val="00631C0B"/>
    <w:rsid w:val="006343B4"/>
    <w:rsid w:val="006368BF"/>
    <w:rsid w:val="00644EFF"/>
    <w:rsid w:val="00655180"/>
    <w:rsid w:val="0065794F"/>
    <w:rsid w:val="0066743F"/>
    <w:rsid w:val="00681109"/>
    <w:rsid w:val="00692BEB"/>
    <w:rsid w:val="006977B1"/>
    <w:rsid w:val="006B06DA"/>
    <w:rsid w:val="006D1853"/>
    <w:rsid w:val="006D24A7"/>
    <w:rsid w:val="006F08C3"/>
    <w:rsid w:val="006F2C4C"/>
    <w:rsid w:val="006F31FA"/>
    <w:rsid w:val="006F4306"/>
    <w:rsid w:val="006F5A95"/>
    <w:rsid w:val="00700BAE"/>
    <w:rsid w:val="00710513"/>
    <w:rsid w:val="00716ABE"/>
    <w:rsid w:val="00716FE8"/>
    <w:rsid w:val="00725C5E"/>
    <w:rsid w:val="00735727"/>
    <w:rsid w:val="0073729D"/>
    <w:rsid w:val="00744C6A"/>
    <w:rsid w:val="007541EA"/>
    <w:rsid w:val="007706AB"/>
    <w:rsid w:val="00777A94"/>
    <w:rsid w:val="00780299"/>
    <w:rsid w:val="00787CD4"/>
    <w:rsid w:val="00790EE2"/>
    <w:rsid w:val="007A1895"/>
    <w:rsid w:val="007B1525"/>
    <w:rsid w:val="007B44B2"/>
    <w:rsid w:val="007C42B6"/>
    <w:rsid w:val="007D1393"/>
    <w:rsid w:val="007D2FD3"/>
    <w:rsid w:val="007E07B2"/>
    <w:rsid w:val="007E1E37"/>
    <w:rsid w:val="007F1FB4"/>
    <w:rsid w:val="007F27E4"/>
    <w:rsid w:val="00801832"/>
    <w:rsid w:val="008023D1"/>
    <w:rsid w:val="00811B9A"/>
    <w:rsid w:val="00814FBF"/>
    <w:rsid w:val="0083081F"/>
    <w:rsid w:val="00850267"/>
    <w:rsid w:val="00852201"/>
    <w:rsid w:val="00873BCD"/>
    <w:rsid w:val="00884007"/>
    <w:rsid w:val="00890913"/>
    <w:rsid w:val="008911E7"/>
    <w:rsid w:val="00895AC9"/>
    <w:rsid w:val="008960D7"/>
    <w:rsid w:val="008A0170"/>
    <w:rsid w:val="008B5B3C"/>
    <w:rsid w:val="008C6F47"/>
    <w:rsid w:val="008D6369"/>
    <w:rsid w:val="008E10A2"/>
    <w:rsid w:val="008E50D2"/>
    <w:rsid w:val="008F081A"/>
    <w:rsid w:val="008F336F"/>
    <w:rsid w:val="008F4118"/>
    <w:rsid w:val="0090681A"/>
    <w:rsid w:val="009079E1"/>
    <w:rsid w:val="00923E88"/>
    <w:rsid w:val="0092416C"/>
    <w:rsid w:val="00932785"/>
    <w:rsid w:val="009360D2"/>
    <w:rsid w:val="009375DD"/>
    <w:rsid w:val="00937EE9"/>
    <w:rsid w:val="00941129"/>
    <w:rsid w:val="00950950"/>
    <w:rsid w:val="00956498"/>
    <w:rsid w:val="00964B29"/>
    <w:rsid w:val="009659EC"/>
    <w:rsid w:val="0096725B"/>
    <w:rsid w:val="00980B34"/>
    <w:rsid w:val="009816B1"/>
    <w:rsid w:val="00991769"/>
    <w:rsid w:val="009956C8"/>
    <w:rsid w:val="00996EA6"/>
    <w:rsid w:val="009A6B8B"/>
    <w:rsid w:val="009B156C"/>
    <w:rsid w:val="009B3CEF"/>
    <w:rsid w:val="009C169F"/>
    <w:rsid w:val="009C2640"/>
    <w:rsid w:val="009D2F15"/>
    <w:rsid w:val="009E1590"/>
    <w:rsid w:val="00A0115D"/>
    <w:rsid w:val="00A14292"/>
    <w:rsid w:val="00A17035"/>
    <w:rsid w:val="00A26433"/>
    <w:rsid w:val="00A314C4"/>
    <w:rsid w:val="00A43BDF"/>
    <w:rsid w:val="00A441F6"/>
    <w:rsid w:val="00A45B8D"/>
    <w:rsid w:val="00A45CB4"/>
    <w:rsid w:val="00A46799"/>
    <w:rsid w:val="00A56DD7"/>
    <w:rsid w:val="00A576E9"/>
    <w:rsid w:val="00A60441"/>
    <w:rsid w:val="00A7428D"/>
    <w:rsid w:val="00A7678C"/>
    <w:rsid w:val="00A8015A"/>
    <w:rsid w:val="00A848B3"/>
    <w:rsid w:val="00A85637"/>
    <w:rsid w:val="00A951E3"/>
    <w:rsid w:val="00AA22BA"/>
    <w:rsid w:val="00AA3D4F"/>
    <w:rsid w:val="00AB2D5E"/>
    <w:rsid w:val="00AB7223"/>
    <w:rsid w:val="00AD238B"/>
    <w:rsid w:val="00AD6F5D"/>
    <w:rsid w:val="00AE51BA"/>
    <w:rsid w:val="00AE79A7"/>
    <w:rsid w:val="00B00C42"/>
    <w:rsid w:val="00B1020E"/>
    <w:rsid w:val="00B1583E"/>
    <w:rsid w:val="00B15BEC"/>
    <w:rsid w:val="00B16768"/>
    <w:rsid w:val="00B2173B"/>
    <w:rsid w:val="00B30112"/>
    <w:rsid w:val="00B3280D"/>
    <w:rsid w:val="00B42840"/>
    <w:rsid w:val="00B502D6"/>
    <w:rsid w:val="00B56D7C"/>
    <w:rsid w:val="00B606E5"/>
    <w:rsid w:val="00B63B68"/>
    <w:rsid w:val="00B64A8B"/>
    <w:rsid w:val="00B71098"/>
    <w:rsid w:val="00B74858"/>
    <w:rsid w:val="00B81985"/>
    <w:rsid w:val="00B92A81"/>
    <w:rsid w:val="00B96488"/>
    <w:rsid w:val="00B97680"/>
    <w:rsid w:val="00BE23F0"/>
    <w:rsid w:val="00BF36E9"/>
    <w:rsid w:val="00C037D3"/>
    <w:rsid w:val="00C03A8D"/>
    <w:rsid w:val="00C070AC"/>
    <w:rsid w:val="00C2636C"/>
    <w:rsid w:val="00C31954"/>
    <w:rsid w:val="00C33EB2"/>
    <w:rsid w:val="00C420F9"/>
    <w:rsid w:val="00C42CA3"/>
    <w:rsid w:val="00C52A9C"/>
    <w:rsid w:val="00C74173"/>
    <w:rsid w:val="00C8130B"/>
    <w:rsid w:val="00C93F61"/>
    <w:rsid w:val="00CA26C3"/>
    <w:rsid w:val="00CA3942"/>
    <w:rsid w:val="00CA533C"/>
    <w:rsid w:val="00CA69D7"/>
    <w:rsid w:val="00CB0295"/>
    <w:rsid w:val="00CB0958"/>
    <w:rsid w:val="00CB2060"/>
    <w:rsid w:val="00CC4462"/>
    <w:rsid w:val="00CC570D"/>
    <w:rsid w:val="00CC635F"/>
    <w:rsid w:val="00CF13AE"/>
    <w:rsid w:val="00CF2191"/>
    <w:rsid w:val="00CF59F1"/>
    <w:rsid w:val="00CF5A17"/>
    <w:rsid w:val="00D03FC1"/>
    <w:rsid w:val="00D05589"/>
    <w:rsid w:val="00D11CE3"/>
    <w:rsid w:val="00D20CE2"/>
    <w:rsid w:val="00D246E7"/>
    <w:rsid w:val="00D30774"/>
    <w:rsid w:val="00D31D7B"/>
    <w:rsid w:val="00D3325D"/>
    <w:rsid w:val="00D44ACA"/>
    <w:rsid w:val="00D46851"/>
    <w:rsid w:val="00D47FEE"/>
    <w:rsid w:val="00D53363"/>
    <w:rsid w:val="00D570B8"/>
    <w:rsid w:val="00D5799D"/>
    <w:rsid w:val="00D60D1B"/>
    <w:rsid w:val="00D629E8"/>
    <w:rsid w:val="00D705A5"/>
    <w:rsid w:val="00D71137"/>
    <w:rsid w:val="00D846A7"/>
    <w:rsid w:val="00DA474B"/>
    <w:rsid w:val="00DB3608"/>
    <w:rsid w:val="00DB3ABC"/>
    <w:rsid w:val="00DD3CE1"/>
    <w:rsid w:val="00DE0759"/>
    <w:rsid w:val="00DE1EA6"/>
    <w:rsid w:val="00DE22F5"/>
    <w:rsid w:val="00DF079A"/>
    <w:rsid w:val="00E235CF"/>
    <w:rsid w:val="00E240A5"/>
    <w:rsid w:val="00E262A9"/>
    <w:rsid w:val="00E32BE2"/>
    <w:rsid w:val="00E3476F"/>
    <w:rsid w:val="00E3518A"/>
    <w:rsid w:val="00E4145E"/>
    <w:rsid w:val="00E51CCA"/>
    <w:rsid w:val="00E5725A"/>
    <w:rsid w:val="00E62D06"/>
    <w:rsid w:val="00E76EE9"/>
    <w:rsid w:val="00E77FDE"/>
    <w:rsid w:val="00E8053D"/>
    <w:rsid w:val="00E820D6"/>
    <w:rsid w:val="00E862D5"/>
    <w:rsid w:val="00EA010C"/>
    <w:rsid w:val="00EA53EF"/>
    <w:rsid w:val="00EB082B"/>
    <w:rsid w:val="00EB4B62"/>
    <w:rsid w:val="00EC23CE"/>
    <w:rsid w:val="00ED050C"/>
    <w:rsid w:val="00ED4526"/>
    <w:rsid w:val="00ED7580"/>
    <w:rsid w:val="00EE0B6C"/>
    <w:rsid w:val="00EE2D28"/>
    <w:rsid w:val="00EE33DB"/>
    <w:rsid w:val="00EF12FC"/>
    <w:rsid w:val="00EF31B4"/>
    <w:rsid w:val="00EF566A"/>
    <w:rsid w:val="00F07473"/>
    <w:rsid w:val="00F327E1"/>
    <w:rsid w:val="00F4082C"/>
    <w:rsid w:val="00F416A5"/>
    <w:rsid w:val="00F41C17"/>
    <w:rsid w:val="00F45E06"/>
    <w:rsid w:val="00F47F8D"/>
    <w:rsid w:val="00F606BF"/>
    <w:rsid w:val="00F66CD7"/>
    <w:rsid w:val="00F725F9"/>
    <w:rsid w:val="00F86E6A"/>
    <w:rsid w:val="00FA1CAF"/>
    <w:rsid w:val="00FC07D8"/>
    <w:rsid w:val="00FC215D"/>
    <w:rsid w:val="00FC6C1F"/>
    <w:rsid w:val="00FD1325"/>
    <w:rsid w:val="00FD5CB2"/>
    <w:rsid w:val="00FD79E6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B8B760"/>
  <w15:docId w15:val="{113A8F1D-998E-4DE0-9678-C1644AD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6EE9"/>
    <w:pPr>
      <w:keepNext/>
      <w:spacing w:after="120"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E76EE9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dl-nadpis">
    <w:name w:val="oddíl-nadpis"/>
    <w:basedOn w:val="Normalny"/>
    <w:rsid w:val="00E76EE9"/>
    <w:pPr>
      <w:keepNext/>
      <w:widowControl w:val="0"/>
      <w:tabs>
        <w:tab w:val="left" w:pos="567"/>
      </w:tabs>
      <w:snapToGrid w:val="0"/>
      <w:spacing w:before="240" w:line="240" w:lineRule="atLeast"/>
    </w:pPr>
    <w:rPr>
      <w:rFonts w:ascii="Arial" w:hAnsi="Arial"/>
      <w:b/>
      <w:szCs w:val="20"/>
      <w:lang w:val="cs-CZ"/>
    </w:rPr>
  </w:style>
  <w:style w:type="paragraph" w:styleId="Tekstpodstawowy3">
    <w:name w:val="Body Text 3"/>
    <w:basedOn w:val="Normalny"/>
    <w:semiHidden/>
    <w:rsid w:val="00E76EE9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76EE9"/>
    <w:pPr>
      <w:jc w:val="both"/>
    </w:pPr>
  </w:style>
  <w:style w:type="paragraph" w:styleId="Lista">
    <w:name w:val="List"/>
    <w:basedOn w:val="Normalny"/>
    <w:semiHidden/>
    <w:rsid w:val="00E76EE9"/>
    <w:pPr>
      <w:ind w:left="283" w:hanging="283"/>
    </w:pPr>
  </w:style>
  <w:style w:type="paragraph" w:styleId="Tekstpodstawowywcity">
    <w:name w:val="Body Text Indent"/>
    <w:basedOn w:val="Normalny"/>
    <w:semiHidden/>
    <w:rsid w:val="00E76EE9"/>
    <w:pPr>
      <w:ind w:left="540" w:hanging="180"/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rsid w:val="00E76EE9"/>
    <w:pPr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rsid w:val="00E76EE9"/>
    <w:pPr>
      <w:ind w:left="360" w:hanging="360"/>
      <w:jc w:val="both"/>
    </w:pPr>
    <w:rPr>
      <w:rFonts w:ascii="Arial" w:hAnsi="Arial" w:cs="Arial"/>
      <w:color w:val="000000"/>
      <w:sz w:val="22"/>
    </w:rPr>
  </w:style>
  <w:style w:type="paragraph" w:styleId="Tekstpodstawowywcity3">
    <w:name w:val="Body Text Indent 3"/>
    <w:basedOn w:val="Normalny"/>
    <w:semiHidden/>
    <w:rsid w:val="00E76EE9"/>
    <w:pPr>
      <w:ind w:left="360"/>
      <w:jc w:val="both"/>
    </w:pPr>
    <w:rPr>
      <w:rFonts w:ascii="Arial" w:hAnsi="Arial" w:cs="Arial"/>
      <w:b/>
      <w:bCs/>
      <w:sz w:val="22"/>
    </w:rPr>
  </w:style>
  <w:style w:type="paragraph" w:styleId="Stopka">
    <w:name w:val="footer"/>
    <w:basedOn w:val="Normalny"/>
    <w:link w:val="StopkaZnak"/>
    <w:uiPriority w:val="99"/>
    <w:rsid w:val="00E76E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76EE9"/>
  </w:style>
  <w:style w:type="paragraph" w:styleId="Tytu">
    <w:name w:val="Title"/>
    <w:basedOn w:val="Normalny"/>
    <w:qFormat/>
    <w:rsid w:val="00E76EE9"/>
    <w:pPr>
      <w:jc w:val="center"/>
    </w:pPr>
    <w:rPr>
      <w:rFonts w:ascii="Arial" w:hAnsi="Arial" w:cs="Arial"/>
      <w:b/>
      <w:sz w:val="28"/>
    </w:rPr>
  </w:style>
  <w:style w:type="paragraph" w:styleId="Nagwek">
    <w:name w:val="header"/>
    <w:basedOn w:val="Normalny"/>
    <w:semiHidden/>
    <w:rsid w:val="00E76EE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E76EE9"/>
    <w:pPr>
      <w:ind w:left="181" w:right="-289" w:hanging="181"/>
      <w:jc w:val="center"/>
    </w:pPr>
    <w:rPr>
      <w:rFonts w:ascii="Arial" w:hAnsi="Arial" w:cs="Arial"/>
      <w:b/>
      <w:bCs/>
      <w:i/>
      <w:iCs/>
      <w:sz w:val="22"/>
      <w:szCs w:val="20"/>
    </w:rPr>
  </w:style>
  <w:style w:type="paragraph" w:customStyle="1" w:styleId="Default">
    <w:name w:val="Default"/>
    <w:rsid w:val="00E76E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TekstpodstawowF2F2">
    <w:name w:val="Tekst podstawowy.Tekst podstawow.(F2).(F2)"/>
    <w:basedOn w:val="Normalny"/>
    <w:rsid w:val="00932785"/>
    <w:pPr>
      <w:spacing w:before="120" w:line="336" w:lineRule="auto"/>
      <w:jc w:val="both"/>
    </w:pPr>
    <w:rPr>
      <w:szCs w:val="20"/>
    </w:rPr>
  </w:style>
  <w:style w:type="paragraph" w:styleId="Bezodstpw">
    <w:name w:val="No Spacing"/>
    <w:uiPriority w:val="1"/>
    <w:qFormat/>
    <w:rsid w:val="00932785"/>
    <w:rPr>
      <w:rFonts w:ascii="Calibri" w:eastAsia="Calibri" w:hAnsi="Calibri"/>
      <w:sz w:val="22"/>
      <w:szCs w:val="22"/>
      <w:lang w:eastAsia="en-US"/>
    </w:rPr>
  </w:style>
  <w:style w:type="paragraph" w:customStyle="1" w:styleId="ProPublico11">
    <w:name w:val="ProPublico1.1"/>
    <w:basedOn w:val="Normalny"/>
    <w:rsid w:val="00346655"/>
    <w:pPr>
      <w:spacing w:line="360" w:lineRule="auto"/>
      <w:jc w:val="both"/>
      <w:outlineLvl w:val="1"/>
    </w:pPr>
    <w:rPr>
      <w:szCs w:val="20"/>
    </w:rPr>
  </w:style>
  <w:style w:type="character" w:customStyle="1" w:styleId="StopkaZnak">
    <w:name w:val="Stopka Znak"/>
    <w:link w:val="Stopka"/>
    <w:uiPriority w:val="99"/>
    <w:rsid w:val="002A7266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996E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5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08DA-9882-443D-9465-ACBA661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UMOWY NA WYKONANIE  ROBÓT  BUDOWLANYCH</vt:lpstr>
    </vt:vector>
  </TitlesOfParts>
  <Company>Pr3t3nd3r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UMOWY NA WYKONANIE  ROBÓT  BUDOWLANYCH</dc:title>
  <dc:creator>jolanta.duziak</dc:creator>
  <cp:lastModifiedBy>Policja</cp:lastModifiedBy>
  <cp:revision>11</cp:revision>
  <cp:lastPrinted>2019-03-14T13:07:00Z</cp:lastPrinted>
  <dcterms:created xsi:type="dcterms:W3CDTF">2019-03-18T13:16:00Z</dcterms:created>
  <dcterms:modified xsi:type="dcterms:W3CDTF">2019-05-22T11:09:00Z</dcterms:modified>
</cp:coreProperties>
</file>