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14EEF70F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  <w:t xml:space="preserve"> </w:t>
      </w:r>
      <w:r w:rsidR="00BB2782">
        <w:rPr>
          <w:rFonts w:ascii="Arial" w:hAnsi="Arial" w:cs="Arial"/>
          <w:sz w:val="22"/>
          <w:szCs w:val="22"/>
        </w:rPr>
        <w:t>Warszawa, dnia 1</w:t>
      </w:r>
      <w:r w:rsidR="00B40008">
        <w:rPr>
          <w:rFonts w:ascii="Arial" w:hAnsi="Arial" w:cs="Arial"/>
          <w:sz w:val="22"/>
          <w:szCs w:val="22"/>
        </w:rPr>
        <w:t>6</w:t>
      </w:r>
      <w:r w:rsidR="002E143F">
        <w:rPr>
          <w:rFonts w:ascii="Arial" w:hAnsi="Arial" w:cs="Arial"/>
          <w:sz w:val="22"/>
          <w:szCs w:val="22"/>
        </w:rPr>
        <w:t>.04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170FACDA" w:rsidR="00BF68DD" w:rsidRPr="00276201" w:rsidRDefault="00312ADF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BZzp.261.6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E72CB0F" w14:textId="77777777" w:rsidR="008D5963" w:rsidRPr="00276201" w:rsidRDefault="008D5963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67CCB9DE" w:rsidR="00365CAA" w:rsidRPr="00276201" w:rsidRDefault="00312ADF" w:rsidP="009D7605">
      <w:pPr>
        <w:jc w:val="both"/>
        <w:rPr>
          <w:rFonts w:ascii="Arial" w:hAnsi="Arial" w:cs="Arial"/>
        </w:rPr>
      </w:pPr>
      <w:r w:rsidRPr="00312ADF">
        <w:rPr>
          <w:rFonts w:ascii="Arial" w:hAnsi="Arial" w:cs="Arial"/>
          <w:i/>
          <w:sz w:val="22"/>
          <w:szCs w:val="22"/>
        </w:rPr>
        <w:t>Dotyczy: postępowania o udzielenie zamówienia publicznego na dostawę do zapasów agencyjnych 71 000 m3 oleju napędowego w gatunku F – nr referencyjny: BZzp.261.6.2021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5A29D6E9" w14:textId="77777777" w:rsidR="009D7605" w:rsidRDefault="009D7605" w:rsidP="009D7605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78F20C03" w:rsidR="00365CAA" w:rsidRPr="00276201" w:rsidRDefault="00365CAA" w:rsidP="009D7605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641F1C">
        <w:rPr>
          <w:rFonts w:ascii="Arial" w:eastAsia="Calibri" w:hAnsi="Arial" w:cs="Arial"/>
          <w:sz w:val="22"/>
          <w:szCs w:val="22"/>
        </w:rPr>
        <w:t>135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</w:t>
      </w:r>
      <w:r w:rsidR="00641F1C">
        <w:rPr>
          <w:rFonts w:ascii="Arial" w:eastAsia="Calibri" w:hAnsi="Arial" w:cs="Arial"/>
          <w:sz w:val="22"/>
          <w:szCs w:val="22"/>
        </w:rPr>
        <w:t xml:space="preserve">i 6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3D68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A09DD1" w14:textId="77777777" w:rsidR="009B200B" w:rsidRPr="009B200B" w:rsidRDefault="009B200B" w:rsidP="003D6826">
      <w:pPr>
        <w:spacing w:before="60" w:after="6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Pytanie nr 1</w:t>
      </w:r>
    </w:p>
    <w:p w14:paraId="3CD3349E" w14:textId="7507CF62" w:rsidR="009B200B" w:rsidRPr="009B200B" w:rsidRDefault="009B200B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sz w:val="22"/>
          <w:szCs w:val="22"/>
          <w:lang w:eastAsia="pl-PL"/>
        </w:rPr>
        <w:t>Załącznik nr 1 do SWZ, pkt 1 oraz pkt 3 lit. a) – Zamawiający określił, że olej napędowy musi odpowiadać jakości zgodnej z wymaganiami gatunku F, jednocześnie określił termin realiza</w:t>
      </w:r>
      <w:r w:rsidR="003D6826">
        <w:rPr>
          <w:rFonts w:ascii="Arial" w:eastAsia="Times New Roman" w:hAnsi="Arial" w:cs="Arial"/>
          <w:sz w:val="22"/>
          <w:szCs w:val="22"/>
          <w:lang w:eastAsia="pl-PL"/>
        </w:rPr>
        <w:t>cji zamówienia do 30.11.2021 r.</w:t>
      </w:r>
    </w:p>
    <w:p w14:paraId="0D965523" w14:textId="77777777" w:rsidR="009B200B" w:rsidRPr="009B200B" w:rsidRDefault="009B200B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Biorąc pod uwagę znaczący wolumen zamówienia oraz okresy dostępności (produkcji) oleju napędowego w gatunku F, prosimy o wydłużenie dostępności realizacji zamówienia do 30.12.2021 r. Ewentualnie prosimy o zamianę wymogu, dotyczącego gatunku dostarczanego oleju napędowego, odpowiadającemu okresowi, w którym jest dostarczany, zgodnie z rozporządzeniem Ministra Gospodarki w sprawie wymagań jakościowych dla paliw ciekłych. </w:t>
      </w:r>
    </w:p>
    <w:p w14:paraId="5B4CDAFB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E79C306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lang w:eastAsia="pl-PL"/>
        </w:rPr>
        <w:t>Odpowiedź:</w:t>
      </w:r>
    </w:p>
    <w:p w14:paraId="103B8FFB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Zamawiający nie wyraża zgody na wprowadzenie zmiany. </w:t>
      </w:r>
    </w:p>
    <w:p w14:paraId="5AFCEF13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14:paraId="346CA3A4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Pytanie nr 2</w:t>
      </w:r>
    </w:p>
    <w:p w14:paraId="46CE8818" w14:textId="77777777" w:rsidR="009B200B" w:rsidRPr="009B200B" w:rsidRDefault="009B200B" w:rsidP="003D6826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Z uwagi na zamiany, które zaszły na polskim rynku w zakresie ustalania, rozliczania i indeksacji ceny sprzedaży paliw, opartej na cenie SPOT PKN ORLEN S.A. (opublikowanej na stronie internetowej </w:t>
      </w:r>
      <w:hyperlink r:id="rId17" w:history="1">
        <w:r w:rsidRPr="009B200B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pl-PL"/>
          </w:rPr>
          <w:t>www.orlen.pl</w:t>
        </w:r>
      </w:hyperlink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), prosimy o dokonanie zmiany w SWZ (Rozdział XIII) i IPU (§ 8 ust. 1), polegające na zamianie sposobu wyliczania ceny oferty oraz wyliczenia ceny sprzedaży w trakcie umowy, która będzie oparta na cenie SPOT PKN ORLEN S.A., publikowanej na stornie internetowej </w:t>
      </w:r>
      <w:hyperlink r:id="rId18" w:history="1">
        <w:r w:rsidRPr="009B200B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pl-PL"/>
          </w:rPr>
          <w:t>www.orlen.pl</w:t>
        </w:r>
      </w:hyperlink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7C47DF6D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14:paraId="6C534936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lang w:eastAsia="pl-PL"/>
        </w:rPr>
        <w:t>Odpowiedź:</w:t>
      </w:r>
    </w:p>
    <w:p w14:paraId="522C9D1E" w14:textId="0C91603B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sz w:val="22"/>
          <w:szCs w:val="22"/>
          <w:lang w:eastAsia="pl-PL"/>
        </w:rPr>
        <w:t>Zamawiający nie wyraż</w:t>
      </w:r>
      <w:r w:rsidR="003D6826">
        <w:rPr>
          <w:rFonts w:ascii="Arial" w:eastAsia="Times New Roman" w:hAnsi="Arial" w:cs="Arial"/>
          <w:sz w:val="22"/>
          <w:szCs w:val="22"/>
          <w:lang w:eastAsia="pl-PL"/>
        </w:rPr>
        <w:t>a zgody na wprowadzenie zmiany.</w:t>
      </w:r>
    </w:p>
    <w:p w14:paraId="1E6D3F31" w14:textId="77777777" w:rsid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14:paraId="41982E3A" w14:textId="77777777" w:rsidR="003D6826" w:rsidRPr="009B200B" w:rsidRDefault="003D6826" w:rsidP="003D6826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14:paraId="601E0667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lastRenderedPageBreak/>
        <w:t>Pytanie nr 3</w:t>
      </w:r>
    </w:p>
    <w:p w14:paraId="7AE881D2" w14:textId="77777777" w:rsidR="009B200B" w:rsidRPr="009B200B" w:rsidRDefault="009B200B" w:rsidP="003D6826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sz w:val="22"/>
          <w:szCs w:val="22"/>
          <w:lang w:eastAsia="pl-PL"/>
        </w:rPr>
        <w:t>Ad. § 2 ust. 1 IPU – prosimy o uzupełnienie zapisu: „Przedmiotem Umowy jest dostawa oleju napędowego w gat. F (kod CN ……..)”.</w:t>
      </w:r>
    </w:p>
    <w:p w14:paraId="44C93E6A" w14:textId="77777777" w:rsidR="009B200B" w:rsidRPr="009B200B" w:rsidRDefault="009B200B" w:rsidP="003D6826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76C3C59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lang w:eastAsia="pl-PL"/>
        </w:rPr>
        <w:t>Odpowiedź:</w:t>
      </w:r>
    </w:p>
    <w:p w14:paraId="0E542C5A" w14:textId="291FFF76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sz w:val="22"/>
          <w:szCs w:val="22"/>
          <w:lang w:eastAsia="pl-PL"/>
        </w:rPr>
        <w:t>Zamawiający nie wyraż</w:t>
      </w:r>
      <w:r w:rsidR="003D6826">
        <w:rPr>
          <w:rFonts w:ascii="Arial" w:eastAsia="Times New Roman" w:hAnsi="Arial" w:cs="Arial"/>
          <w:sz w:val="22"/>
          <w:szCs w:val="22"/>
          <w:lang w:eastAsia="pl-PL"/>
        </w:rPr>
        <w:t>a zgody na wprowadzenie zmiany.</w:t>
      </w:r>
    </w:p>
    <w:p w14:paraId="12A7BEDD" w14:textId="77777777" w:rsidR="009B200B" w:rsidRPr="009B200B" w:rsidRDefault="009B200B" w:rsidP="003D6826">
      <w:pPr>
        <w:rPr>
          <w:rFonts w:ascii="Times New Roman" w:eastAsia="Times New Roman" w:hAnsi="Times New Roman"/>
          <w:lang w:eastAsia="pl-PL"/>
        </w:rPr>
      </w:pPr>
    </w:p>
    <w:p w14:paraId="4851CE9F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Pytanie nr 4</w:t>
      </w:r>
    </w:p>
    <w:p w14:paraId="0570754B" w14:textId="77777777" w:rsidR="009B200B" w:rsidRPr="009B200B" w:rsidRDefault="009B200B" w:rsidP="003D6826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Ad. § 8 ust. 1 IPU – prosimy o uzupełnienie zapisu: „Za </w:t>
      </w:r>
      <w:r w:rsidRPr="009B200B">
        <w:rPr>
          <w:rFonts w:ascii="Arial" w:eastAsia="Times New Roman" w:hAnsi="Arial" w:cs="Arial"/>
          <w:sz w:val="22"/>
          <w:szCs w:val="22"/>
          <w:u w:val="single"/>
          <w:lang w:eastAsia="pl-PL"/>
        </w:rPr>
        <w:t>dostarczone</w:t>
      </w:r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 paliwo, o którym mowa w </w:t>
      </w:r>
      <w:r w:rsidRPr="009B200B">
        <w:rPr>
          <w:rFonts w:ascii="Arial" w:eastAsia="Times New Roman" w:hAnsi="Arial" w:cs="Arial"/>
          <w:sz w:val="22"/>
          <w:szCs w:val="22"/>
          <w:u w:val="single"/>
          <w:lang w:eastAsia="pl-PL"/>
        </w:rPr>
        <w:t>§ 2 ust. 1</w:t>
      </w:r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, Zamawiający zapłaci Wykonawcy cenę sprzedaży netto w złotych </w:t>
      </w:r>
      <w:r w:rsidRPr="009B200B">
        <w:rPr>
          <w:rFonts w:ascii="Arial" w:eastAsia="Times New Roman" w:hAnsi="Arial" w:cs="Arial"/>
          <w:sz w:val="22"/>
          <w:szCs w:val="22"/>
          <w:u w:val="single"/>
          <w:lang w:eastAsia="pl-PL"/>
        </w:rPr>
        <w:t>polskich</w:t>
      </w:r>
      <w:r w:rsidRPr="009B200B">
        <w:rPr>
          <w:rFonts w:ascii="Arial" w:eastAsia="Times New Roman" w:hAnsi="Arial" w:cs="Arial"/>
          <w:sz w:val="22"/>
          <w:szCs w:val="22"/>
          <w:lang w:eastAsia="pl-PL"/>
        </w:rPr>
        <w:t>, wynikającą z ceny za 1 m</w:t>
      </w:r>
      <w:r w:rsidRPr="009B200B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3</w:t>
      </w:r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 i </w:t>
      </w:r>
      <w:r w:rsidRPr="009B200B">
        <w:rPr>
          <w:rFonts w:ascii="Arial" w:eastAsia="Times New Roman" w:hAnsi="Arial" w:cs="Arial"/>
          <w:sz w:val="22"/>
          <w:szCs w:val="22"/>
          <w:u w:val="single"/>
          <w:lang w:eastAsia="pl-PL"/>
        </w:rPr>
        <w:t>ilości dostarczonej</w:t>
      </w:r>
      <w:r w:rsidRPr="009B200B">
        <w:rPr>
          <w:rFonts w:ascii="Arial" w:eastAsia="Times New Roman" w:hAnsi="Arial" w:cs="Arial"/>
          <w:sz w:val="22"/>
          <w:szCs w:val="22"/>
          <w:lang w:eastAsia="pl-PL"/>
        </w:rPr>
        <w:t xml:space="preserve"> ….”</w:t>
      </w:r>
    </w:p>
    <w:p w14:paraId="46507551" w14:textId="77777777" w:rsidR="009B200B" w:rsidRPr="009B200B" w:rsidRDefault="009B200B" w:rsidP="003D6826">
      <w:pPr>
        <w:rPr>
          <w:rFonts w:ascii="Times New Roman" w:eastAsia="Times New Roman" w:hAnsi="Times New Roman"/>
          <w:lang w:eastAsia="pl-PL"/>
        </w:rPr>
      </w:pPr>
    </w:p>
    <w:p w14:paraId="17B191AD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lang w:eastAsia="pl-PL"/>
        </w:rPr>
        <w:t>Odpowiedź:</w:t>
      </w:r>
    </w:p>
    <w:p w14:paraId="122E46E2" w14:textId="276CF4F4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sz w:val="22"/>
          <w:szCs w:val="22"/>
          <w:lang w:eastAsia="pl-PL"/>
        </w:rPr>
        <w:t>Zamawiający nie wyraż</w:t>
      </w:r>
      <w:r w:rsidR="003D6826">
        <w:rPr>
          <w:rFonts w:ascii="Arial" w:eastAsia="Times New Roman" w:hAnsi="Arial" w:cs="Arial"/>
          <w:sz w:val="22"/>
          <w:szCs w:val="22"/>
          <w:lang w:eastAsia="pl-PL"/>
        </w:rPr>
        <w:t>a zgody na wprowadzenie zmiany.</w:t>
      </w:r>
    </w:p>
    <w:p w14:paraId="2344E006" w14:textId="77777777" w:rsidR="00B7631D" w:rsidRDefault="00B7631D" w:rsidP="003D68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C37614" w14:textId="2460A556" w:rsidR="005C0670" w:rsidRPr="005C0670" w:rsidRDefault="005C0670" w:rsidP="003D68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5</w:t>
      </w:r>
    </w:p>
    <w:p w14:paraId="75EBFAC1" w14:textId="2E07157B" w:rsidR="005C0670" w:rsidRPr="005C0670" w:rsidRDefault="005C0670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C0670">
        <w:rPr>
          <w:rFonts w:ascii="Arial" w:hAnsi="Arial" w:cs="Arial"/>
          <w:sz w:val="22"/>
          <w:szCs w:val="22"/>
        </w:rPr>
        <w:t xml:space="preserve"> nawiązaniu do Opisu Przedmiotu Zamówienia pkt 3, </w:t>
      </w:r>
      <w:proofErr w:type="spellStart"/>
      <w:r w:rsidRPr="005C0670">
        <w:rPr>
          <w:rFonts w:ascii="Arial" w:hAnsi="Arial" w:cs="Arial"/>
          <w:sz w:val="22"/>
          <w:szCs w:val="22"/>
        </w:rPr>
        <w:t>ppkt</w:t>
      </w:r>
      <w:proofErr w:type="spellEnd"/>
      <w:r w:rsidRPr="005C0670">
        <w:rPr>
          <w:rFonts w:ascii="Arial" w:hAnsi="Arial" w:cs="Arial"/>
          <w:sz w:val="22"/>
          <w:szCs w:val="22"/>
        </w:rPr>
        <w:t xml:space="preserve"> e) Wykonawca wraz z paliwem dostarczy świadectwa jakości producenta (certyfikaty), potwierdzające spełnienie wymagań normy PN-EN 590 i wymagań przedstawionych w Załączniku nr 3 do rozporządzenia Ministra Gospodarki w sprawie wymagań jakościowych dla paliw ciekłych z dnia 09.10.2015 r.- NASZE PYTANIE: czy świadectwo jakości może pochodzić od Inspektora z Portu Załadunku, a nie od producenta?</w:t>
      </w:r>
    </w:p>
    <w:p w14:paraId="78FFB505" w14:textId="25BA2F07" w:rsidR="005C0670" w:rsidRDefault="005C0670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F21A2B" w14:textId="77777777" w:rsidR="007F7B52" w:rsidRPr="007F7B52" w:rsidRDefault="007F7B52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F7B52">
        <w:rPr>
          <w:rFonts w:ascii="Arial" w:hAnsi="Arial" w:cs="Arial"/>
          <w:b/>
          <w:sz w:val="22"/>
          <w:szCs w:val="22"/>
        </w:rPr>
        <w:t>Odpowiedź:</w:t>
      </w:r>
    </w:p>
    <w:p w14:paraId="130B22B8" w14:textId="77777777" w:rsidR="007F7B52" w:rsidRPr="007F7B52" w:rsidRDefault="007F7B52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7B52">
        <w:rPr>
          <w:rFonts w:ascii="Arial" w:hAnsi="Arial" w:cs="Arial"/>
          <w:sz w:val="22"/>
          <w:szCs w:val="22"/>
        </w:rPr>
        <w:t>Świadectwo jakości ma pochodzić od producenta paliwa.</w:t>
      </w:r>
    </w:p>
    <w:p w14:paraId="31C48029" w14:textId="77777777" w:rsidR="007F7B52" w:rsidRDefault="007F7B52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D43658" w14:textId="699369E2" w:rsidR="00B41887" w:rsidRPr="00B41887" w:rsidRDefault="00B41887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6</w:t>
      </w:r>
    </w:p>
    <w:p w14:paraId="04D08B37" w14:textId="77777777" w:rsidR="005C0670" w:rsidRPr="005C0670" w:rsidRDefault="005C0670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0670">
        <w:rPr>
          <w:rFonts w:ascii="Arial" w:hAnsi="Arial" w:cs="Arial"/>
          <w:sz w:val="22"/>
          <w:szCs w:val="22"/>
        </w:rPr>
        <w:t xml:space="preserve">pkt 6, </w:t>
      </w:r>
      <w:proofErr w:type="spellStart"/>
      <w:r w:rsidRPr="005C0670">
        <w:rPr>
          <w:rFonts w:ascii="Arial" w:hAnsi="Arial" w:cs="Arial"/>
          <w:sz w:val="22"/>
          <w:szCs w:val="22"/>
        </w:rPr>
        <w:t>ppkt</w:t>
      </w:r>
      <w:proofErr w:type="spellEnd"/>
      <w:r w:rsidRPr="005C0670">
        <w:rPr>
          <w:rFonts w:ascii="Arial" w:hAnsi="Arial" w:cs="Arial"/>
          <w:sz w:val="22"/>
          <w:szCs w:val="22"/>
        </w:rPr>
        <w:t xml:space="preserve"> e) wykonawca dostarczający paliwo będzie stroną gwarancji jakościowej udzielonej przez producenta.</w:t>
      </w:r>
    </w:p>
    <w:p w14:paraId="4F795CF9" w14:textId="77777777" w:rsidR="005C0670" w:rsidRDefault="005C0670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0670">
        <w:rPr>
          <w:rFonts w:ascii="Arial" w:hAnsi="Arial" w:cs="Arial"/>
          <w:sz w:val="22"/>
          <w:szCs w:val="22"/>
        </w:rPr>
        <w:t>NASZE PYTANIE: czy wykonawca może zagwarantować dostawę zgodną z certyfikatem jakościowym wystawianym w porcie załadunku. Nie posiadamy gwarancji udzielonej przez producenta paliwa.</w:t>
      </w:r>
    </w:p>
    <w:p w14:paraId="2EB3E543" w14:textId="77777777" w:rsidR="007F7B52" w:rsidRDefault="007F7B52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756E8C" w14:textId="77777777" w:rsidR="007F7B52" w:rsidRPr="007F7B52" w:rsidRDefault="007F7B52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F7B52">
        <w:rPr>
          <w:rFonts w:ascii="Arial" w:hAnsi="Arial" w:cs="Arial"/>
          <w:b/>
          <w:sz w:val="22"/>
          <w:szCs w:val="22"/>
        </w:rPr>
        <w:t>Odpowiedź:</w:t>
      </w:r>
    </w:p>
    <w:p w14:paraId="567F688D" w14:textId="77777777" w:rsidR="007F7B52" w:rsidRPr="007F7B52" w:rsidRDefault="007F7B52" w:rsidP="003D6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7B52">
        <w:rPr>
          <w:rFonts w:ascii="Arial" w:hAnsi="Arial" w:cs="Arial"/>
          <w:sz w:val="22"/>
          <w:szCs w:val="22"/>
        </w:rPr>
        <w:t>Każda partia ma być dostarczona wraz z aktualnym świadectwem jakości producenta.</w:t>
      </w:r>
    </w:p>
    <w:p w14:paraId="466F0764" w14:textId="77777777" w:rsidR="007F7B52" w:rsidRDefault="007F7B52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956D0D" w14:textId="3B33BB73" w:rsidR="00B653A9" w:rsidRPr="00B653A9" w:rsidRDefault="00B653A9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7</w:t>
      </w:r>
    </w:p>
    <w:p w14:paraId="7DF0ABCC" w14:textId="77777777" w:rsidR="005C0670" w:rsidRPr="005C0670" w:rsidRDefault="005C0670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0670">
        <w:rPr>
          <w:rFonts w:ascii="Arial" w:hAnsi="Arial" w:cs="Arial"/>
          <w:sz w:val="22"/>
          <w:szCs w:val="22"/>
        </w:rPr>
        <w:t xml:space="preserve">KOLEJNE WĄTPLIWOŚCI NASZEGO UDZIAŁU W PRZETARGU BUDZI par. 11 </w:t>
      </w:r>
      <w:proofErr w:type="spellStart"/>
      <w:r w:rsidRPr="005C0670">
        <w:rPr>
          <w:rFonts w:ascii="Arial" w:hAnsi="Arial" w:cs="Arial"/>
          <w:sz w:val="22"/>
          <w:szCs w:val="22"/>
        </w:rPr>
        <w:t>ppt</w:t>
      </w:r>
      <w:proofErr w:type="spellEnd"/>
      <w:r w:rsidRPr="005C0670">
        <w:rPr>
          <w:rFonts w:ascii="Arial" w:hAnsi="Arial" w:cs="Arial"/>
          <w:sz w:val="22"/>
          <w:szCs w:val="22"/>
        </w:rPr>
        <w:t xml:space="preserve"> GWARANCJA, pkt. 1. Dostarczone paliwo musi pochodzić z produkcji nie wcześniejszej niż 3 m-ce przed datą dostawy. Data produkcji paliwa zostanie podana w świadectwie jakości producenta.</w:t>
      </w:r>
    </w:p>
    <w:p w14:paraId="14FBAE2B" w14:textId="77777777" w:rsidR="005C0670" w:rsidRDefault="005C0670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0670">
        <w:rPr>
          <w:rFonts w:ascii="Arial" w:hAnsi="Arial" w:cs="Arial"/>
          <w:sz w:val="22"/>
          <w:szCs w:val="22"/>
        </w:rPr>
        <w:t>ODP: Ze względu na wspólnotę mieszaniny w Porcie Załadunku nie mamy takich informacji ani gwarancji.</w:t>
      </w:r>
    </w:p>
    <w:p w14:paraId="6A51D253" w14:textId="77777777" w:rsidR="007F7B52" w:rsidRDefault="007F7B52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65081D" w14:textId="77777777" w:rsidR="007F7B52" w:rsidRPr="007F7B52" w:rsidRDefault="007F7B52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F7B52">
        <w:rPr>
          <w:rFonts w:ascii="Arial" w:hAnsi="Arial" w:cs="Arial"/>
          <w:b/>
          <w:sz w:val="22"/>
          <w:szCs w:val="22"/>
        </w:rPr>
        <w:t>Odpowiedź:</w:t>
      </w:r>
    </w:p>
    <w:p w14:paraId="3A914B61" w14:textId="77777777" w:rsidR="00932292" w:rsidRPr="00932292" w:rsidRDefault="00932292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32292">
        <w:rPr>
          <w:rFonts w:ascii="Arial" w:hAnsi="Arial" w:cs="Arial"/>
          <w:sz w:val="22"/>
          <w:szCs w:val="22"/>
        </w:rPr>
        <w:t>Potwierdzamy, ze dostarczone paliwo ma pochodzić z produkcji nie wcześniejszej niż 3 miesiące przed datą dostawy. Data produkcji ma być podana w świadectwie jakości producenta.</w:t>
      </w:r>
    </w:p>
    <w:p w14:paraId="5FFEBB8D" w14:textId="77777777" w:rsidR="007F7B52" w:rsidRPr="005C0670" w:rsidRDefault="007F7B52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5C0060" w14:textId="5A33A9C3" w:rsidR="00B653A9" w:rsidRPr="00B653A9" w:rsidRDefault="00B653A9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8</w:t>
      </w:r>
    </w:p>
    <w:p w14:paraId="64805526" w14:textId="77777777" w:rsidR="005C0670" w:rsidRPr="005C0670" w:rsidRDefault="005C0670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0670">
        <w:rPr>
          <w:rFonts w:ascii="Arial" w:hAnsi="Arial" w:cs="Arial"/>
          <w:sz w:val="22"/>
          <w:szCs w:val="22"/>
        </w:rPr>
        <w:t>pkt 3 tej umowy: W przypadku gdy paliwo nie pochodzi z produkcji Wykonawcy, Wykonawca do dostarczonego paliwa musi dołączyć gwarancję producenta, której jest stroną.</w:t>
      </w:r>
    </w:p>
    <w:p w14:paraId="12267BBE" w14:textId="2A4F738A" w:rsidR="009D7605" w:rsidRDefault="005C0670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0670">
        <w:rPr>
          <w:rFonts w:ascii="Arial" w:hAnsi="Arial" w:cs="Arial"/>
          <w:sz w:val="22"/>
          <w:szCs w:val="22"/>
        </w:rPr>
        <w:t>ODP: Gwarantujemy dostawę zgodną z certyfikatem jakościowym wystawianym w Porcie Załadunku. Czy brak gwarancji udzielanych przez Producenta Paliwa jest przeszkodą przystąpienia do przetargu?</w:t>
      </w:r>
    </w:p>
    <w:p w14:paraId="36B7E9DD" w14:textId="77777777" w:rsidR="00932292" w:rsidRDefault="00932292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CF4B06" w14:textId="77777777" w:rsidR="00932292" w:rsidRPr="00932292" w:rsidRDefault="00932292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2292">
        <w:rPr>
          <w:rFonts w:ascii="Arial" w:hAnsi="Arial" w:cs="Arial"/>
          <w:b/>
          <w:sz w:val="22"/>
          <w:szCs w:val="22"/>
        </w:rPr>
        <w:t>Odpowiedź:</w:t>
      </w:r>
    </w:p>
    <w:p w14:paraId="517E120D" w14:textId="52C520D4" w:rsidR="00932292" w:rsidRPr="00932292" w:rsidRDefault="00932292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32292">
        <w:rPr>
          <w:rFonts w:ascii="Arial" w:hAnsi="Arial" w:cs="Arial"/>
          <w:sz w:val="22"/>
          <w:szCs w:val="22"/>
        </w:rPr>
        <w:t>Brak gwarancji udzielonej przez producenta będzie przeszkodą w przyjęciu paliwa i spełnieniem warunków przetargu.</w:t>
      </w:r>
    </w:p>
    <w:p w14:paraId="6C95F227" w14:textId="77777777" w:rsidR="00B849D7" w:rsidRPr="00B849D7" w:rsidRDefault="00B849D7" w:rsidP="00B849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77AA3E" w14:textId="40ABA2A5" w:rsidR="00B849D7" w:rsidRPr="00B849D7" w:rsidRDefault="00B849D7" w:rsidP="00B849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9</w:t>
      </w:r>
    </w:p>
    <w:p w14:paraId="54C75E0B" w14:textId="70546CC5" w:rsidR="00B849D7" w:rsidRDefault="00B849D7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849D7">
        <w:rPr>
          <w:rFonts w:ascii="Arial" w:hAnsi="Arial" w:cs="Arial"/>
          <w:sz w:val="22"/>
          <w:szCs w:val="22"/>
        </w:rPr>
        <w:t xml:space="preserve"> załączniku nr 7 do SWZ w §3 pkt. 2 mowa jest o transporcie rurociągowym. Czy można prosić o sprecyzowanie jakiego typu jest to połączenie (statek/magazyn)?</w:t>
      </w:r>
    </w:p>
    <w:p w14:paraId="4B9BAF1D" w14:textId="77777777" w:rsidR="00B849D7" w:rsidRDefault="00B849D7" w:rsidP="00661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3B59C7" w14:textId="77777777" w:rsidR="00B849D7" w:rsidRPr="00B849D7" w:rsidRDefault="00B849D7" w:rsidP="00B849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849D7">
        <w:rPr>
          <w:rFonts w:ascii="Arial" w:hAnsi="Arial" w:cs="Arial"/>
          <w:b/>
          <w:sz w:val="22"/>
          <w:szCs w:val="22"/>
        </w:rPr>
        <w:t>Odpowiedź:</w:t>
      </w:r>
    </w:p>
    <w:p w14:paraId="028F85C2" w14:textId="01CA2053" w:rsidR="00B849D7" w:rsidRPr="00B849D7" w:rsidRDefault="00B849D7" w:rsidP="00B849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49D7">
        <w:rPr>
          <w:rFonts w:ascii="Arial" w:hAnsi="Arial" w:cs="Arial"/>
          <w:sz w:val="22"/>
          <w:szCs w:val="22"/>
        </w:rPr>
        <w:t>Połączenie rurociągowe z Bazą Paliw nr 21 PERN w Dębogórzu jest z punktu zdawczo-odbiorczego zlokalizowanego na terenie Portu Gdynia i spełnia st</w:t>
      </w:r>
      <w:r w:rsidR="000C3013">
        <w:rPr>
          <w:rFonts w:ascii="Arial" w:hAnsi="Arial" w:cs="Arial"/>
          <w:sz w:val="22"/>
          <w:szCs w:val="22"/>
        </w:rPr>
        <w:t>andardowe warunki techniczne.</w:t>
      </w:r>
    </w:p>
    <w:p w14:paraId="2E99CC32" w14:textId="49D4C4D2" w:rsidR="00B849D7" w:rsidRPr="00C479E5" w:rsidRDefault="00B849D7" w:rsidP="00B849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B849D7" w:rsidRPr="00C479E5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C633E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849D7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849D7">
      <w:rPr>
        <w:rFonts w:ascii="Arial" w:hAnsi="Arial" w:cs="Arial"/>
        <w:noProof/>
        <w:sz w:val="20"/>
        <w:szCs w:val="20"/>
      </w:rPr>
      <w:t>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C3013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C3013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1C633E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92BA6"/>
    <w:multiLevelType w:val="hybridMultilevel"/>
    <w:tmpl w:val="5A6A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0C7E"/>
    <w:multiLevelType w:val="hybridMultilevel"/>
    <w:tmpl w:val="00EA75CE"/>
    <w:lvl w:ilvl="0" w:tplc="CD4A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0C3013"/>
    <w:rsid w:val="000E18A8"/>
    <w:rsid w:val="000E4F72"/>
    <w:rsid w:val="001C633E"/>
    <w:rsid w:val="001F1157"/>
    <w:rsid w:val="002042BA"/>
    <w:rsid w:val="002048D2"/>
    <w:rsid w:val="0020760D"/>
    <w:rsid w:val="00215CD7"/>
    <w:rsid w:val="00276201"/>
    <w:rsid w:val="00283E4E"/>
    <w:rsid w:val="00285CBE"/>
    <w:rsid w:val="00297681"/>
    <w:rsid w:val="002A55B8"/>
    <w:rsid w:val="002C560C"/>
    <w:rsid w:val="002D1723"/>
    <w:rsid w:val="002E143F"/>
    <w:rsid w:val="002E6A50"/>
    <w:rsid w:val="002F4A5B"/>
    <w:rsid w:val="00312ADF"/>
    <w:rsid w:val="00321596"/>
    <w:rsid w:val="00353D59"/>
    <w:rsid w:val="00365CAA"/>
    <w:rsid w:val="00372C4B"/>
    <w:rsid w:val="003B6B60"/>
    <w:rsid w:val="003D6826"/>
    <w:rsid w:val="00420C68"/>
    <w:rsid w:val="0043461D"/>
    <w:rsid w:val="004F4D31"/>
    <w:rsid w:val="005023D2"/>
    <w:rsid w:val="00571A14"/>
    <w:rsid w:val="00580441"/>
    <w:rsid w:val="00583D95"/>
    <w:rsid w:val="00585730"/>
    <w:rsid w:val="005C0670"/>
    <w:rsid w:val="005F4D54"/>
    <w:rsid w:val="0060270F"/>
    <w:rsid w:val="00641F1C"/>
    <w:rsid w:val="006436CA"/>
    <w:rsid w:val="00643E28"/>
    <w:rsid w:val="0066148A"/>
    <w:rsid w:val="006618D3"/>
    <w:rsid w:val="006A0496"/>
    <w:rsid w:val="006F1707"/>
    <w:rsid w:val="007001D2"/>
    <w:rsid w:val="00721DCB"/>
    <w:rsid w:val="00767A42"/>
    <w:rsid w:val="00772EFA"/>
    <w:rsid w:val="00773A28"/>
    <w:rsid w:val="0078634E"/>
    <w:rsid w:val="007A05ED"/>
    <w:rsid w:val="007C54B8"/>
    <w:rsid w:val="007F7B52"/>
    <w:rsid w:val="008173D4"/>
    <w:rsid w:val="008353A5"/>
    <w:rsid w:val="00896FFD"/>
    <w:rsid w:val="008D164B"/>
    <w:rsid w:val="008D5963"/>
    <w:rsid w:val="008E3C72"/>
    <w:rsid w:val="009120EF"/>
    <w:rsid w:val="00922F1E"/>
    <w:rsid w:val="00932292"/>
    <w:rsid w:val="00992FAD"/>
    <w:rsid w:val="009A5DCD"/>
    <w:rsid w:val="009B200B"/>
    <w:rsid w:val="009D7605"/>
    <w:rsid w:val="009E331C"/>
    <w:rsid w:val="00A40136"/>
    <w:rsid w:val="00A57861"/>
    <w:rsid w:val="00A6352A"/>
    <w:rsid w:val="00A926B5"/>
    <w:rsid w:val="00AB3B3A"/>
    <w:rsid w:val="00AD1D61"/>
    <w:rsid w:val="00AD5E41"/>
    <w:rsid w:val="00AF3E43"/>
    <w:rsid w:val="00AF6317"/>
    <w:rsid w:val="00B07D18"/>
    <w:rsid w:val="00B27441"/>
    <w:rsid w:val="00B305D8"/>
    <w:rsid w:val="00B40008"/>
    <w:rsid w:val="00B41887"/>
    <w:rsid w:val="00B476E7"/>
    <w:rsid w:val="00B6305E"/>
    <w:rsid w:val="00B653A9"/>
    <w:rsid w:val="00B7631D"/>
    <w:rsid w:val="00B849D7"/>
    <w:rsid w:val="00B930B0"/>
    <w:rsid w:val="00BB2782"/>
    <w:rsid w:val="00BC2A0F"/>
    <w:rsid w:val="00BD4E94"/>
    <w:rsid w:val="00BF68DD"/>
    <w:rsid w:val="00C00537"/>
    <w:rsid w:val="00C03A6D"/>
    <w:rsid w:val="00C22962"/>
    <w:rsid w:val="00C479E5"/>
    <w:rsid w:val="00C569A6"/>
    <w:rsid w:val="00C629A2"/>
    <w:rsid w:val="00C6751D"/>
    <w:rsid w:val="00C926AE"/>
    <w:rsid w:val="00CC4A14"/>
    <w:rsid w:val="00CE7A52"/>
    <w:rsid w:val="00D12350"/>
    <w:rsid w:val="00D20B10"/>
    <w:rsid w:val="00D24CB4"/>
    <w:rsid w:val="00D25A15"/>
    <w:rsid w:val="00D31151"/>
    <w:rsid w:val="00D936F3"/>
    <w:rsid w:val="00DB12BF"/>
    <w:rsid w:val="00DD72DF"/>
    <w:rsid w:val="00DE0B3F"/>
    <w:rsid w:val="00DE4F6D"/>
    <w:rsid w:val="00E10053"/>
    <w:rsid w:val="00E60C42"/>
    <w:rsid w:val="00E731D9"/>
    <w:rsid w:val="00E85817"/>
    <w:rsid w:val="00EC03A9"/>
    <w:rsid w:val="00ED1D0F"/>
    <w:rsid w:val="00F05B7D"/>
    <w:rsid w:val="00F35C83"/>
    <w:rsid w:val="00F547DE"/>
    <w:rsid w:val="00F6341F"/>
    <w:rsid w:val="00F74451"/>
    <w:rsid w:val="00F94896"/>
    <w:rsid w:val="00FC07E0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orlen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0A61-3597-4BB9-A445-49F181D5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11</cp:revision>
  <cp:lastPrinted>2021-04-13T12:02:00Z</cp:lastPrinted>
  <dcterms:created xsi:type="dcterms:W3CDTF">2021-04-15T12:31:00Z</dcterms:created>
  <dcterms:modified xsi:type="dcterms:W3CDTF">2021-04-16T10:43:00Z</dcterms:modified>
</cp:coreProperties>
</file>