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7715" w14:textId="20DB108D" w:rsidR="008819B2" w:rsidRDefault="008819B2" w:rsidP="00700ADA">
      <w:pPr>
        <w:spacing w:before="80" w:line="360" w:lineRule="auto"/>
        <w:jc w:val="right"/>
        <w:rPr>
          <w:rFonts w:ascii="Tahoma" w:hAnsi="Tahoma" w:cs="Tahoma"/>
          <w:b/>
        </w:rPr>
      </w:pPr>
      <w:bookmarkStart w:id="0" w:name="_Hlk179448886"/>
      <w:bookmarkEnd w:id="0"/>
      <w:r>
        <w:rPr>
          <w:noProof/>
        </w:rPr>
        <w:drawing>
          <wp:inline distT="0" distB="0" distL="0" distR="0" wp14:anchorId="0F16BBDB" wp14:editId="6C998E24">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p w14:paraId="3935F561" w14:textId="3A2F5D8B" w:rsidR="003B44F7" w:rsidRPr="008E5140" w:rsidRDefault="008819B2" w:rsidP="008E5140">
      <w:pPr>
        <w:spacing w:before="80" w:line="360" w:lineRule="auto"/>
        <w:jc w:val="right"/>
        <w:rPr>
          <w:b/>
          <w:bCs/>
          <w:sz w:val="24"/>
          <w:szCs w:val="24"/>
        </w:rPr>
      </w:pPr>
      <w:r w:rsidRPr="006F1DD2">
        <w:rPr>
          <w:b/>
          <w:bCs/>
          <w:sz w:val="24"/>
          <w:szCs w:val="24"/>
        </w:rPr>
        <w:t xml:space="preserve">Zam. </w:t>
      </w:r>
      <w:proofErr w:type="spellStart"/>
      <w:r w:rsidRPr="006F1DD2">
        <w:rPr>
          <w:b/>
          <w:bCs/>
          <w:sz w:val="24"/>
          <w:szCs w:val="24"/>
        </w:rPr>
        <w:t>publ</w:t>
      </w:r>
      <w:proofErr w:type="spellEnd"/>
      <w:r w:rsidRPr="006F1DD2">
        <w:rPr>
          <w:b/>
          <w:bCs/>
          <w:sz w:val="24"/>
          <w:szCs w:val="24"/>
        </w:rPr>
        <w:t xml:space="preserve">. nr </w:t>
      </w:r>
      <w:r w:rsidR="008427A4">
        <w:rPr>
          <w:b/>
          <w:bCs/>
          <w:sz w:val="24"/>
          <w:szCs w:val="24"/>
        </w:rPr>
        <w:t>1</w:t>
      </w:r>
      <w:r w:rsidR="00D730DC">
        <w:rPr>
          <w:b/>
          <w:bCs/>
          <w:sz w:val="24"/>
          <w:szCs w:val="24"/>
        </w:rPr>
        <w:t>4</w:t>
      </w:r>
      <w:r w:rsidRPr="006F1DD2">
        <w:rPr>
          <w:b/>
          <w:bCs/>
          <w:sz w:val="24"/>
          <w:szCs w:val="24"/>
        </w:rPr>
        <w:t>/2024</w:t>
      </w:r>
    </w:p>
    <w:p w14:paraId="11549F78" w14:textId="6BE7B793" w:rsidR="00F97EF4" w:rsidRPr="006F1DD2" w:rsidRDefault="003B44F7" w:rsidP="00700ADA">
      <w:pPr>
        <w:shd w:val="clear" w:color="auto" w:fill="D9D9D9" w:themeFill="background1" w:themeFillShade="D9"/>
        <w:spacing w:after="80" w:line="360" w:lineRule="auto"/>
        <w:jc w:val="center"/>
        <w:rPr>
          <w:b/>
          <w:bCs/>
          <w:sz w:val="24"/>
          <w:szCs w:val="24"/>
        </w:rPr>
      </w:pPr>
      <w:r w:rsidRPr="006F1DD2">
        <w:rPr>
          <w:b/>
          <w:bCs/>
          <w:sz w:val="24"/>
          <w:szCs w:val="24"/>
        </w:rPr>
        <w:t>Oświadczenie wykonawcy</w:t>
      </w:r>
      <w:r w:rsidR="00BD72EB" w:rsidRPr="006F1DD2">
        <w:rPr>
          <w:b/>
          <w:bCs/>
          <w:sz w:val="24"/>
          <w:szCs w:val="24"/>
        </w:rPr>
        <w:t xml:space="preserve"> </w:t>
      </w:r>
      <w:r w:rsidR="00C25B6F" w:rsidRPr="006F1DD2">
        <w:rPr>
          <w:b/>
          <w:bCs/>
          <w:sz w:val="24"/>
          <w:szCs w:val="24"/>
        </w:rPr>
        <w:t xml:space="preserve"> </w:t>
      </w:r>
      <w:r w:rsidRPr="006F1DD2">
        <w:rPr>
          <w:b/>
          <w:bCs/>
          <w:sz w:val="24"/>
          <w:szCs w:val="24"/>
        </w:rPr>
        <w:t>dotyczące aktualności informacji zawartych w oświadczeniu</w:t>
      </w:r>
      <w:r w:rsidR="002726E7" w:rsidRPr="006F1DD2">
        <w:rPr>
          <w:b/>
          <w:bCs/>
          <w:sz w:val="24"/>
          <w:szCs w:val="24"/>
        </w:rPr>
        <w:t xml:space="preserve">, </w:t>
      </w:r>
      <w:r w:rsidRPr="006F1DD2">
        <w:rPr>
          <w:b/>
          <w:bCs/>
          <w:sz w:val="24"/>
          <w:szCs w:val="24"/>
        </w:rPr>
        <w:t xml:space="preserve">o którym mowa w art. 125 ust. 1 ustawy </w:t>
      </w:r>
      <w:proofErr w:type="spellStart"/>
      <w:r w:rsidR="00095317" w:rsidRPr="006F1DD2">
        <w:rPr>
          <w:b/>
          <w:bCs/>
          <w:sz w:val="24"/>
          <w:szCs w:val="24"/>
        </w:rPr>
        <w:t>P</w:t>
      </w:r>
      <w:r w:rsidRPr="006F1DD2">
        <w:rPr>
          <w:b/>
          <w:bCs/>
          <w:sz w:val="24"/>
          <w:szCs w:val="24"/>
        </w:rPr>
        <w:t>zp</w:t>
      </w:r>
      <w:proofErr w:type="spellEnd"/>
      <w:r w:rsidR="00C25B6F" w:rsidRPr="006F1DD2">
        <w:rPr>
          <w:b/>
          <w:bCs/>
          <w:sz w:val="24"/>
          <w:szCs w:val="24"/>
        </w:rPr>
        <w:t xml:space="preserve"> </w:t>
      </w:r>
      <w:r w:rsidR="00095317" w:rsidRPr="006F1DD2">
        <w:rPr>
          <w:b/>
          <w:bCs/>
          <w:sz w:val="24"/>
          <w:szCs w:val="24"/>
        </w:rPr>
        <w:t>(JEDZ)</w:t>
      </w:r>
    </w:p>
    <w:p w14:paraId="519546D3" w14:textId="162DC437" w:rsidR="00CF2C83" w:rsidRPr="006F1DD2" w:rsidRDefault="003B44F7" w:rsidP="00700ADA">
      <w:pPr>
        <w:shd w:val="clear" w:color="auto" w:fill="D9D9D9" w:themeFill="background1" w:themeFillShade="D9"/>
        <w:spacing w:after="80" w:line="360" w:lineRule="auto"/>
        <w:jc w:val="center"/>
        <w:rPr>
          <w:b/>
          <w:bCs/>
          <w:sz w:val="24"/>
          <w:szCs w:val="24"/>
        </w:rPr>
      </w:pPr>
      <w:r w:rsidRPr="006F1DD2">
        <w:rPr>
          <w:b/>
          <w:bCs/>
          <w:sz w:val="24"/>
          <w:szCs w:val="24"/>
        </w:rPr>
        <w:t xml:space="preserve">w postępowaniu </w:t>
      </w:r>
      <w:r w:rsidR="00192781" w:rsidRPr="006F1DD2">
        <w:rPr>
          <w:b/>
          <w:bCs/>
          <w:sz w:val="24"/>
          <w:szCs w:val="24"/>
        </w:rPr>
        <w:t xml:space="preserve">o udzielenie zamówienia publicznego </w:t>
      </w:r>
      <w:r w:rsidR="008819B2" w:rsidRPr="006F1DD2">
        <w:rPr>
          <w:b/>
          <w:bCs/>
          <w:sz w:val="24"/>
          <w:szCs w:val="24"/>
        </w:rPr>
        <w:t xml:space="preserve">na dostawę </w:t>
      </w:r>
      <w:r w:rsidR="00D730DC">
        <w:rPr>
          <w:b/>
          <w:bCs/>
          <w:sz w:val="24"/>
          <w:szCs w:val="24"/>
        </w:rPr>
        <w:t>naświetlarki bezpośredniej</w:t>
      </w:r>
      <w:r w:rsidR="00DD6C46">
        <w:rPr>
          <w:b/>
          <w:bCs/>
          <w:sz w:val="24"/>
          <w:szCs w:val="24"/>
        </w:rPr>
        <w:t>.</w:t>
      </w:r>
    </w:p>
    <w:p w14:paraId="5EA6E63E" w14:textId="77777777" w:rsidR="00175416" w:rsidRPr="006F1DD2" w:rsidRDefault="00175416" w:rsidP="00700ADA">
      <w:pPr>
        <w:spacing w:line="360" w:lineRule="auto"/>
        <w:rPr>
          <w:sz w:val="24"/>
          <w:szCs w:val="24"/>
        </w:rPr>
      </w:pPr>
      <w:r w:rsidRPr="006F1DD2">
        <w:rPr>
          <w:sz w:val="24"/>
          <w:szCs w:val="24"/>
        </w:rPr>
        <w:t xml:space="preserve">Ja, niżej podpisany(a)/ My, niżej podpisani </w:t>
      </w:r>
      <w:r w:rsidRPr="008E5140">
        <w:rPr>
          <w:sz w:val="22"/>
          <w:szCs w:val="22"/>
        </w:rPr>
        <w:t>........................................................................................................................................</w:t>
      </w:r>
    </w:p>
    <w:p w14:paraId="43DBAEEA" w14:textId="34B3A3A0" w:rsidR="00175416" w:rsidRPr="006F1DD2" w:rsidRDefault="00175416" w:rsidP="00700ADA">
      <w:pPr>
        <w:spacing w:before="80" w:line="360" w:lineRule="auto"/>
        <w:rPr>
          <w:sz w:val="24"/>
          <w:szCs w:val="24"/>
        </w:rPr>
      </w:pPr>
      <w:r w:rsidRPr="006F1DD2">
        <w:rPr>
          <w:sz w:val="24"/>
          <w:szCs w:val="24"/>
        </w:rPr>
        <w:t>działając w imieniu i na rzecz (nazwa /firma/ i adres Wykonawcy/ Podmiotu udostepniającego zasoby*)</w:t>
      </w:r>
      <w:r w:rsidRPr="006F1DD2">
        <w:rPr>
          <w:sz w:val="24"/>
          <w:szCs w:val="24"/>
        </w:rPr>
        <w:footnoteReference w:id="1"/>
      </w:r>
      <w:r w:rsidRPr="006F1DD2">
        <w:rPr>
          <w:sz w:val="24"/>
          <w:szCs w:val="24"/>
        </w:rPr>
        <w:cr/>
        <w:t>*niepotrzebne skreślić</w:t>
      </w:r>
    </w:p>
    <w:p w14:paraId="15CAFE5B" w14:textId="77777777" w:rsidR="008E5140" w:rsidRPr="008E5140" w:rsidRDefault="00175416" w:rsidP="00700ADA">
      <w:pPr>
        <w:spacing w:before="80" w:after="80" w:line="360" w:lineRule="auto"/>
        <w:rPr>
          <w:sz w:val="22"/>
          <w:szCs w:val="22"/>
        </w:rPr>
      </w:pPr>
      <w:r w:rsidRPr="008E5140">
        <w:rPr>
          <w:sz w:val="22"/>
          <w:szCs w:val="22"/>
        </w:rPr>
        <w:t>........................................................................................................................................</w:t>
      </w:r>
    </w:p>
    <w:p w14:paraId="0BFE8988" w14:textId="79323292" w:rsidR="002726E7" w:rsidRPr="006F1DD2" w:rsidRDefault="00E2213C" w:rsidP="00700ADA">
      <w:pPr>
        <w:spacing w:before="80" w:after="80" w:line="360" w:lineRule="auto"/>
        <w:rPr>
          <w:sz w:val="24"/>
          <w:szCs w:val="24"/>
        </w:rPr>
      </w:pPr>
      <w:r w:rsidRPr="006F1DD2">
        <w:rPr>
          <w:sz w:val="24"/>
          <w:szCs w:val="24"/>
        </w:rPr>
        <w:t>Oświadczam, że informacje zawarte w oświadczeniu</w:t>
      </w:r>
      <w:r w:rsidR="002726E7" w:rsidRPr="006F1DD2">
        <w:rPr>
          <w:sz w:val="24"/>
          <w:szCs w:val="24"/>
        </w:rPr>
        <w:t xml:space="preserve">, o którym mowa w art. 125 ust. 1 ustawy </w:t>
      </w:r>
      <w:proofErr w:type="spellStart"/>
      <w:r w:rsidR="002726E7" w:rsidRPr="006F1DD2">
        <w:rPr>
          <w:sz w:val="24"/>
          <w:szCs w:val="24"/>
        </w:rPr>
        <w:t>Pzp</w:t>
      </w:r>
      <w:proofErr w:type="spellEnd"/>
      <w:r w:rsidR="002726E7" w:rsidRPr="006F1DD2">
        <w:rPr>
          <w:sz w:val="24"/>
          <w:szCs w:val="24"/>
        </w:rPr>
        <w:t xml:space="preserve"> (JEDZ)</w:t>
      </w:r>
      <w:r w:rsidRPr="006F1DD2">
        <w:rPr>
          <w:sz w:val="24"/>
          <w:szCs w:val="24"/>
        </w:rPr>
        <w:t xml:space="preserve"> dotyczące braku podstaw wykluczenia na podstawie</w:t>
      </w:r>
      <w:r w:rsidR="002726E7" w:rsidRPr="006F1DD2">
        <w:rPr>
          <w:sz w:val="24"/>
          <w:szCs w:val="24"/>
        </w:rPr>
        <w:t>:</w:t>
      </w:r>
      <w:r w:rsidRPr="006F1DD2">
        <w:rPr>
          <w:sz w:val="24"/>
          <w:szCs w:val="24"/>
        </w:rPr>
        <w:t xml:space="preserve"> </w:t>
      </w:r>
    </w:p>
    <w:p w14:paraId="0CB4A615" w14:textId="77777777" w:rsidR="00E50DF9" w:rsidRPr="006F1DD2" w:rsidRDefault="00E50DF9" w:rsidP="00700ADA">
      <w:pPr>
        <w:pStyle w:val="Akapitzlist"/>
        <w:numPr>
          <w:ilvl w:val="0"/>
          <w:numId w:val="50"/>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3 ustawy </w:t>
      </w:r>
      <w:proofErr w:type="spellStart"/>
      <w:r w:rsidRPr="006F1DD2">
        <w:rPr>
          <w:sz w:val="24"/>
          <w:szCs w:val="24"/>
        </w:rPr>
        <w:t>Pzp</w:t>
      </w:r>
      <w:proofErr w:type="spellEnd"/>
      <w:r w:rsidRPr="006F1DD2">
        <w:rPr>
          <w:sz w:val="24"/>
          <w:szCs w:val="24"/>
        </w:rPr>
        <w:t>,</w:t>
      </w:r>
    </w:p>
    <w:p w14:paraId="095433B2" w14:textId="339DBAB1" w:rsidR="00E50DF9" w:rsidRPr="006F1DD2" w:rsidRDefault="00E50DF9" w:rsidP="00700ADA">
      <w:pPr>
        <w:pStyle w:val="Akapitzlist"/>
        <w:numPr>
          <w:ilvl w:val="0"/>
          <w:numId w:val="50"/>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4 ustawy </w:t>
      </w:r>
      <w:proofErr w:type="spellStart"/>
      <w:r w:rsidRPr="006F1DD2">
        <w:rPr>
          <w:sz w:val="24"/>
          <w:szCs w:val="24"/>
        </w:rPr>
        <w:t>Pzp</w:t>
      </w:r>
      <w:proofErr w:type="spellEnd"/>
      <w:r w:rsidRPr="006F1DD2">
        <w:rPr>
          <w:sz w:val="24"/>
          <w:szCs w:val="24"/>
        </w:rPr>
        <w:t xml:space="preserve"> dotyczących orzeczenia zakazu ubiegania się o zamówienie publiczne tytułem środka zapobiegawczego,</w:t>
      </w:r>
    </w:p>
    <w:p w14:paraId="7E4FF2C0" w14:textId="450FE361" w:rsidR="00E50DF9" w:rsidRPr="006F1DD2" w:rsidRDefault="00E50DF9" w:rsidP="00700ADA">
      <w:pPr>
        <w:pStyle w:val="Akapitzlist"/>
        <w:numPr>
          <w:ilvl w:val="0"/>
          <w:numId w:val="50"/>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5 ustawy </w:t>
      </w:r>
      <w:proofErr w:type="spellStart"/>
      <w:r w:rsidRPr="006F1DD2">
        <w:rPr>
          <w:sz w:val="24"/>
          <w:szCs w:val="24"/>
        </w:rPr>
        <w:t>Pzp</w:t>
      </w:r>
      <w:proofErr w:type="spellEnd"/>
      <w:r w:rsidRPr="006F1DD2">
        <w:rPr>
          <w:sz w:val="24"/>
          <w:szCs w:val="24"/>
        </w:rPr>
        <w:t xml:space="preserve"> dotyczących zawarcia z innymi Wykonawcami porozumienia mającego na celu zakłócenie konkurencji,</w:t>
      </w:r>
    </w:p>
    <w:p w14:paraId="5C20ADB4" w14:textId="77777777" w:rsidR="00E50DF9" w:rsidRPr="006F1DD2" w:rsidRDefault="00E50DF9" w:rsidP="00700ADA">
      <w:pPr>
        <w:pStyle w:val="Akapitzlist"/>
        <w:numPr>
          <w:ilvl w:val="0"/>
          <w:numId w:val="50"/>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6 ustawy </w:t>
      </w:r>
      <w:proofErr w:type="spellStart"/>
      <w:r w:rsidRPr="006F1DD2">
        <w:rPr>
          <w:sz w:val="24"/>
          <w:szCs w:val="24"/>
        </w:rPr>
        <w:t>Pzp</w:t>
      </w:r>
      <w:proofErr w:type="spellEnd"/>
      <w:r w:rsidRPr="006F1DD2">
        <w:rPr>
          <w:sz w:val="24"/>
          <w:szCs w:val="24"/>
        </w:rPr>
        <w:t>,</w:t>
      </w:r>
    </w:p>
    <w:p w14:paraId="6CB4B944" w14:textId="5678A4B1" w:rsidR="00E50DF9" w:rsidRPr="006F1DD2" w:rsidRDefault="00E50DF9" w:rsidP="00700ADA">
      <w:pPr>
        <w:pStyle w:val="Akapitzlist"/>
        <w:numPr>
          <w:ilvl w:val="0"/>
          <w:numId w:val="50"/>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109 ust. 1 pkt 1 ustawy </w:t>
      </w:r>
      <w:proofErr w:type="spellStart"/>
      <w:r w:rsidRPr="006F1DD2">
        <w:rPr>
          <w:sz w:val="24"/>
          <w:szCs w:val="24"/>
        </w:rPr>
        <w:t>Pzp</w:t>
      </w:r>
      <w:proofErr w:type="spellEnd"/>
      <w:r w:rsidRPr="006F1DD2">
        <w:rPr>
          <w:sz w:val="24"/>
          <w:szCs w:val="24"/>
        </w:rPr>
        <w:t xml:space="preserve"> odnośnie do naruszenia obowiązków dotyczących płatności podatków i opłat lokalnych, o których mowa w ustawie z dnia 12 stycznia 1991 r. o podatkach i opłatach lokalnych</w:t>
      </w:r>
      <w:r w:rsidR="007529FB" w:rsidRPr="006F1DD2">
        <w:rPr>
          <w:sz w:val="24"/>
          <w:szCs w:val="24"/>
        </w:rPr>
        <w:t>,</w:t>
      </w:r>
    </w:p>
    <w:p w14:paraId="6C344E9A" w14:textId="2085ECB0" w:rsidR="00E50DF9" w:rsidRPr="006F1DD2" w:rsidRDefault="00E50DF9" w:rsidP="00700ADA">
      <w:pPr>
        <w:pStyle w:val="Akapitzlist"/>
        <w:numPr>
          <w:ilvl w:val="0"/>
          <w:numId w:val="50"/>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109 ust. 1 pkt 9 ustawy </w:t>
      </w:r>
      <w:proofErr w:type="spellStart"/>
      <w:r w:rsidRPr="006F1DD2">
        <w:rPr>
          <w:sz w:val="24"/>
          <w:szCs w:val="24"/>
        </w:rPr>
        <w:t>Pzp</w:t>
      </w:r>
      <w:proofErr w:type="spellEnd"/>
      <w:r w:rsidR="002B554A" w:rsidRPr="006F1DD2">
        <w:rPr>
          <w:sz w:val="24"/>
          <w:szCs w:val="24"/>
        </w:rPr>
        <w:t>,</w:t>
      </w:r>
    </w:p>
    <w:p w14:paraId="2141CE0D" w14:textId="50792EE8" w:rsidR="00CF2C83" w:rsidRPr="00700ADA" w:rsidRDefault="00E2213C" w:rsidP="00700ADA">
      <w:pPr>
        <w:tabs>
          <w:tab w:val="left" w:pos="1560"/>
        </w:tabs>
        <w:spacing w:line="360" w:lineRule="auto"/>
        <w:rPr>
          <w:rFonts w:ascii="Tahoma" w:hAnsi="Tahoma" w:cs="Tahoma"/>
        </w:rPr>
      </w:pPr>
      <w:r w:rsidRPr="00700ADA">
        <w:rPr>
          <w:rFonts w:ascii="Tahoma" w:hAnsi="Tahoma" w:cs="Tahoma"/>
          <w:b/>
          <w:bCs/>
        </w:rPr>
        <w:t>są aktualne</w:t>
      </w:r>
      <w:r w:rsidR="00F33E32" w:rsidRPr="00700ADA">
        <w:rPr>
          <w:rStyle w:val="Odwoanieprzypisudolnego"/>
          <w:rFonts w:ascii="Tahoma" w:hAnsi="Tahoma" w:cs="Tahoma"/>
        </w:rPr>
        <w:footnoteReference w:id="2"/>
      </w:r>
      <w:r w:rsidRPr="00700ADA">
        <w:rPr>
          <w:rFonts w:ascii="Tahoma" w:hAnsi="Tahoma" w:cs="Tahoma"/>
        </w:rPr>
        <w:t>.</w:t>
      </w:r>
    </w:p>
    <w:p w14:paraId="24137ED8" w14:textId="390BF694" w:rsidR="008819B2" w:rsidRDefault="008819B2" w:rsidP="008E410A">
      <w:pPr>
        <w:shd w:val="clear" w:color="auto" w:fill="D9D9D9" w:themeFill="background1" w:themeFillShade="D9"/>
        <w:spacing w:before="80" w:line="360" w:lineRule="auto"/>
        <w:rPr>
          <w:rFonts w:ascii="Tahoma" w:hAnsi="Tahoma" w:cs="Tahoma"/>
          <w:b/>
        </w:rPr>
      </w:pPr>
    </w:p>
    <w:p w14:paraId="67444FBC" w14:textId="576EF685" w:rsidR="008819B2" w:rsidRDefault="008E5140" w:rsidP="008E410A">
      <w:pPr>
        <w:shd w:val="clear" w:color="auto" w:fill="D9D9D9" w:themeFill="background1" w:themeFillShade="D9"/>
        <w:spacing w:before="80" w:line="360" w:lineRule="auto"/>
        <w:rPr>
          <w:rFonts w:ascii="Tahoma" w:hAnsi="Tahoma" w:cs="Tahoma"/>
          <w:b/>
        </w:rPr>
      </w:pPr>
      <w:r>
        <w:rPr>
          <w:noProof/>
        </w:rPr>
        <w:drawing>
          <wp:inline distT="0" distB="0" distL="0" distR="0" wp14:anchorId="56F439C9" wp14:editId="478A6B5C">
            <wp:extent cx="5760720" cy="736600"/>
            <wp:effectExtent l="0" t="0" r="0" b="0"/>
            <wp:docPr id="3397785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p w14:paraId="06FC6E45" w14:textId="1AF5EAFB" w:rsidR="00CF2C83" w:rsidRPr="006F1DD2" w:rsidRDefault="00CF2C83" w:rsidP="008E410A">
      <w:pPr>
        <w:shd w:val="clear" w:color="auto" w:fill="D9D9D9" w:themeFill="background1" w:themeFillShade="D9"/>
        <w:spacing w:before="80" w:line="360" w:lineRule="auto"/>
        <w:rPr>
          <w:b/>
          <w:bCs/>
          <w:sz w:val="24"/>
          <w:szCs w:val="24"/>
        </w:rPr>
      </w:pPr>
      <w:r w:rsidRPr="006F1DD2">
        <w:rPr>
          <w:b/>
          <w:bCs/>
          <w:sz w:val="24"/>
          <w:szCs w:val="24"/>
        </w:rPr>
        <w:t xml:space="preserve">OŚWIADCZENIE DOTYCZĄCE PODANYCH INFORMACJI: </w:t>
      </w:r>
    </w:p>
    <w:p w14:paraId="1D1F0F3B" w14:textId="77777777" w:rsidR="00CF2C83" w:rsidRPr="006F1DD2" w:rsidRDefault="00CF2C83" w:rsidP="00700ADA">
      <w:pPr>
        <w:spacing w:before="80" w:line="360" w:lineRule="auto"/>
        <w:jc w:val="both"/>
        <w:rPr>
          <w:sz w:val="24"/>
          <w:szCs w:val="24"/>
        </w:rPr>
      </w:pPr>
      <w:r w:rsidRPr="006F1DD2">
        <w:rPr>
          <w:sz w:val="24"/>
          <w:szCs w:val="24"/>
        </w:rPr>
        <w:t xml:space="preserve">Oświadczam, że wszystkie informacje podane w powyższych oświadczeniach są aktualne </w:t>
      </w:r>
      <w:r w:rsidRPr="006F1DD2">
        <w:rPr>
          <w:sz w:val="24"/>
          <w:szCs w:val="24"/>
        </w:rPr>
        <w:br/>
        <w:t>i zgodne z prawdą oraz zostały przedstawione z pełną świadomością konsekwencji wprowadzenia zamawiającego w błąd przy przedstawianiu informacji.</w:t>
      </w:r>
    </w:p>
    <w:p w14:paraId="2330AB95" w14:textId="25ED17FD" w:rsidR="00CF2C83" w:rsidRPr="006F1DD2" w:rsidRDefault="00CF2C83" w:rsidP="008E410A">
      <w:pPr>
        <w:spacing w:before="80" w:line="360" w:lineRule="auto"/>
        <w:ind w:left="4248" w:firstLine="708"/>
        <w:rPr>
          <w:sz w:val="24"/>
          <w:szCs w:val="24"/>
        </w:rPr>
      </w:pPr>
    </w:p>
    <w:p w14:paraId="13BE122A" w14:textId="77777777" w:rsidR="00BB54FD" w:rsidRPr="006F1DD2" w:rsidRDefault="00BB54FD" w:rsidP="008E410A">
      <w:pPr>
        <w:spacing w:before="80" w:line="360" w:lineRule="auto"/>
        <w:ind w:left="4248" w:firstLine="708"/>
        <w:rPr>
          <w:sz w:val="24"/>
          <w:szCs w:val="24"/>
        </w:rPr>
      </w:pPr>
    </w:p>
    <w:p w14:paraId="33684EAC" w14:textId="4D48015B" w:rsidR="003E3867" w:rsidRDefault="00457C9E" w:rsidP="008819B2">
      <w:pPr>
        <w:spacing w:after="80" w:line="360" w:lineRule="auto"/>
        <w:ind w:right="5528"/>
        <w:jc w:val="right"/>
        <w:rPr>
          <w:sz w:val="24"/>
          <w:szCs w:val="24"/>
        </w:rPr>
      </w:pPr>
      <w:r w:rsidRPr="006F1DD2">
        <w:rPr>
          <w:sz w:val="24"/>
          <w:szCs w:val="24"/>
        </w:rPr>
        <w:t>/kwalifikowany podpis elektroniczny osoby uprawnionej do reprezentacji w formie elektronicznej/</w:t>
      </w:r>
    </w:p>
    <w:p w14:paraId="35228B85" w14:textId="77777777" w:rsidR="008E5140" w:rsidRDefault="008E5140" w:rsidP="008819B2">
      <w:pPr>
        <w:spacing w:after="80" w:line="360" w:lineRule="auto"/>
        <w:ind w:right="5528"/>
        <w:jc w:val="right"/>
        <w:rPr>
          <w:sz w:val="24"/>
          <w:szCs w:val="24"/>
        </w:rPr>
      </w:pPr>
    </w:p>
    <w:p w14:paraId="3D7B8878" w14:textId="77777777" w:rsidR="008E5140" w:rsidRDefault="008E5140" w:rsidP="008819B2">
      <w:pPr>
        <w:spacing w:after="80" w:line="360" w:lineRule="auto"/>
        <w:ind w:right="5528"/>
        <w:jc w:val="right"/>
        <w:rPr>
          <w:sz w:val="24"/>
          <w:szCs w:val="24"/>
        </w:rPr>
      </w:pPr>
    </w:p>
    <w:p w14:paraId="77F33869" w14:textId="77777777" w:rsidR="008E5140" w:rsidRDefault="008E5140" w:rsidP="008819B2">
      <w:pPr>
        <w:spacing w:after="80" w:line="360" w:lineRule="auto"/>
        <w:ind w:right="5528"/>
        <w:jc w:val="right"/>
        <w:rPr>
          <w:sz w:val="24"/>
          <w:szCs w:val="24"/>
        </w:rPr>
      </w:pPr>
    </w:p>
    <w:p w14:paraId="3D62BBDB" w14:textId="77777777" w:rsidR="008E5140" w:rsidRDefault="008E5140" w:rsidP="008819B2">
      <w:pPr>
        <w:spacing w:after="80" w:line="360" w:lineRule="auto"/>
        <w:ind w:right="5528"/>
        <w:jc w:val="right"/>
        <w:rPr>
          <w:sz w:val="24"/>
          <w:szCs w:val="24"/>
        </w:rPr>
      </w:pPr>
    </w:p>
    <w:p w14:paraId="5F3E5A7D" w14:textId="77777777" w:rsidR="008E5140" w:rsidRDefault="008E5140" w:rsidP="008819B2">
      <w:pPr>
        <w:spacing w:after="80" w:line="360" w:lineRule="auto"/>
        <w:ind w:right="5528"/>
        <w:jc w:val="right"/>
        <w:rPr>
          <w:sz w:val="24"/>
          <w:szCs w:val="24"/>
        </w:rPr>
      </w:pPr>
    </w:p>
    <w:p w14:paraId="20EB1C2F" w14:textId="77777777" w:rsidR="008E5140" w:rsidRDefault="008E5140" w:rsidP="008819B2">
      <w:pPr>
        <w:spacing w:after="80" w:line="360" w:lineRule="auto"/>
        <w:ind w:right="5528"/>
        <w:jc w:val="right"/>
        <w:rPr>
          <w:sz w:val="24"/>
          <w:szCs w:val="24"/>
        </w:rPr>
      </w:pPr>
    </w:p>
    <w:p w14:paraId="33C0871D" w14:textId="77777777" w:rsidR="008E5140" w:rsidRDefault="008E5140" w:rsidP="008819B2">
      <w:pPr>
        <w:spacing w:after="80" w:line="360" w:lineRule="auto"/>
        <w:ind w:right="5528"/>
        <w:jc w:val="right"/>
        <w:rPr>
          <w:sz w:val="24"/>
          <w:szCs w:val="24"/>
        </w:rPr>
      </w:pPr>
    </w:p>
    <w:p w14:paraId="7C61E021" w14:textId="77777777" w:rsidR="008E5140" w:rsidRDefault="008E5140" w:rsidP="008819B2">
      <w:pPr>
        <w:spacing w:after="80" w:line="360" w:lineRule="auto"/>
        <w:ind w:right="5528"/>
        <w:jc w:val="right"/>
        <w:rPr>
          <w:sz w:val="24"/>
          <w:szCs w:val="24"/>
        </w:rPr>
      </w:pPr>
    </w:p>
    <w:p w14:paraId="268CEA3D" w14:textId="77777777" w:rsidR="008E5140" w:rsidRDefault="008E5140" w:rsidP="008819B2">
      <w:pPr>
        <w:spacing w:after="80" w:line="360" w:lineRule="auto"/>
        <w:ind w:right="5528"/>
        <w:jc w:val="right"/>
        <w:rPr>
          <w:sz w:val="24"/>
          <w:szCs w:val="24"/>
        </w:rPr>
      </w:pPr>
    </w:p>
    <w:p w14:paraId="15E5170D" w14:textId="77777777" w:rsidR="008E5140" w:rsidRDefault="008E5140" w:rsidP="008819B2">
      <w:pPr>
        <w:spacing w:after="80" w:line="360" w:lineRule="auto"/>
        <w:ind w:right="5528"/>
        <w:jc w:val="right"/>
        <w:rPr>
          <w:sz w:val="24"/>
          <w:szCs w:val="24"/>
        </w:rPr>
      </w:pPr>
    </w:p>
    <w:p w14:paraId="1815B101" w14:textId="77777777" w:rsidR="008E5140" w:rsidRDefault="008E5140" w:rsidP="008819B2">
      <w:pPr>
        <w:spacing w:after="80" w:line="360" w:lineRule="auto"/>
        <w:ind w:right="5528"/>
        <w:jc w:val="right"/>
        <w:rPr>
          <w:sz w:val="24"/>
          <w:szCs w:val="24"/>
        </w:rPr>
      </w:pPr>
    </w:p>
    <w:p w14:paraId="53B16D0B" w14:textId="77777777" w:rsidR="008E5140" w:rsidRDefault="008E5140" w:rsidP="008819B2">
      <w:pPr>
        <w:spacing w:after="80" w:line="360" w:lineRule="auto"/>
        <w:ind w:right="5528"/>
        <w:jc w:val="right"/>
        <w:rPr>
          <w:sz w:val="24"/>
          <w:szCs w:val="24"/>
        </w:rPr>
      </w:pPr>
    </w:p>
    <w:p w14:paraId="1D7CF6A2" w14:textId="77777777" w:rsidR="008E5140" w:rsidRDefault="008E5140" w:rsidP="008819B2">
      <w:pPr>
        <w:spacing w:after="80" w:line="360" w:lineRule="auto"/>
        <w:ind w:right="5528"/>
        <w:jc w:val="right"/>
        <w:rPr>
          <w:sz w:val="24"/>
          <w:szCs w:val="24"/>
        </w:rPr>
      </w:pPr>
    </w:p>
    <w:p w14:paraId="67737F48" w14:textId="37625C2B" w:rsidR="008E5140" w:rsidRDefault="008E5140" w:rsidP="008819B2">
      <w:pPr>
        <w:spacing w:after="80" w:line="360" w:lineRule="auto"/>
        <w:ind w:right="5528"/>
        <w:jc w:val="right"/>
        <w:rPr>
          <w:sz w:val="24"/>
          <w:szCs w:val="24"/>
        </w:rPr>
      </w:pPr>
    </w:p>
    <w:p w14:paraId="7D1AEB56" w14:textId="53DE8D9C" w:rsidR="008E5140" w:rsidRPr="00D730DC" w:rsidRDefault="008E5140" w:rsidP="008E5140">
      <w:pPr>
        <w:spacing w:before="80" w:line="360" w:lineRule="auto"/>
        <w:jc w:val="right"/>
        <w:rPr>
          <w:b/>
          <w:bCs/>
          <w:sz w:val="24"/>
          <w:szCs w:val="24"/>
          <w:lang w:val="en-US"/>
        </w:rPr>
      </w:pPr>
      <w:r>
        <w:rPr>
          <w:noProof/>
        </w:rPr>
        <w:lastRenderedPageBreak/>
        <w:drawing>
          <wp:inline distT="0" distB="0" distL="0" distR="0" wp14:anchorId="19E8821F" wp14:editId="3EF75419">
            <wp:extent cx="5760720" cy="736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60720" cy="736600"/>
                    </a:xfrm>
                    <a:prstGeom prst="rect">
                      <a:avLst/>
                    </a:prstGeom>
                  </pic:spPr>
                </pic:pic>
              </a:graphicData>
            </a:graphic>
          </wp:inline>
        </w:drawing>
      </w:r>
      <w:r w:rsidRPr="00D730DC">
        <w:rPr>
          <w:b/>
          <w:bCs/>
          <w:sz w:val="24"/>
          <w:szCs w:val="24"/>
          <w:lang w:val="en-US"/>
        </w:rPr>
        <w:t xml:space="preserve">Public Procurement Contract No. </w:t>
      </w:r>
      <w:r w:rsidR="008427A4" w:rsidRPr="00D730DC">
        <w:rPr>
          <w:b/>
          <w:bCs/>
          <w:sz w:val="24"/>
          <w:szCs w:val="24"/>
          <w:lang w:val="en-US"/>
        </w:rPr>
        <w:t>12</w:t>
      </w:r>
      <w:r w:rsidRPr="00D730DC">
        <w:rPr>
          <w:b/>
          <w:bCs/>
          <w:sz w:val="24"/>
          <w:szCs w:val="24"/>
          <w:lang w:val="en-US"/>
        </w:rPr>
        <w:t>/2024</w:t>
      </w:r>
    </w:p>
    <w:p w14:paraId="1084977B" w14:textId="77777777" w:rsidR="008E5140" w:rsidRPr="00D730DC" w:rsidRDefault="008E5140" w:rsidP="008E5140">
      <w:pPr>
        <w:spacing w:before="80" w:line="360" w:lineRule="auto"/>
        <w:jc w:val="right"/>
        <w:rPr>
          <w:lang w:val="en-US"/>
        </w:rPr>
      </w:pPr>
    </w:p>
    <w:p w14:paraId="0CC339D5" w14:textId="77777777" w:rsidR="008E5140" w:rsidRPr="00D730DC" w:rsidRDefault="008E5140" w:rsidP="008E5140">
      <w:pPr>
        <w:shd w:val="clear" w:color="auto" w:fill="D9D9D9" w:themeFill="background1" w:themeFillShade="D9"/>
        <w:spacing w:after="80" w:line="360" w:lineRule="auto"/>
        <w:jc w:val="center"/>
        <w:rPr>
          <w:lang w:val="en-US"/>
        </w:rPr>
      </w:pPr>
      <w:r w:rsidRPr="00D730DC">
        <w:rPr>
          <w:b/>
          <w:bCs/>
          <w:sz w:val="24"/>
          <w:szCs w:val="24"/>
          <w:lang w:val="en-US"/>
        </w:rPr>
        <w:t>Declaration by the Economic Operator on the validity of the information contained in the declaration referred to in Article 125(1) of the PPL (ESPD)</w:t>
      </w:r>
    </w:p>
    <w:p w14:paraId="388E4FF6" w14:textId="588358BF" w:rsidR="008E5140" w:rsidRPr="008C5782" w:rsidRDefault="008E5140" w:rsidP="00DD6C46">
      <w:pPr>
        <w:pStyle w:val="Tekstpodstawowy"/>
        <w:jc w:val="center"/>
        <w:rPr>
          <w:b/>
          <w:szCs w:val="24"/>
          <w:lang w:val="en-US"/>
        </w:rPr>
      </w:pPr>
      <w:r w:rsidRPr="00D730DC">
        <w:rPr>
          <w:b/>
          <w:bCs/>
          <w:szCs w:val="24"/>
          <w:lang w:val="en-US"/>
        </w:rPr>
        <w:t xml:space="preserve">in the public procurement procedure for the supply </w:t>
      </w:r>
      <w:r w:rsidR="008C5782">
        <w:rPr>
          <w:b/>
          <w:szCs w:val="24"/>
          <w:lang w:val="en-US"/>
        </w:rPr>
        <w:t>direct imaging device</w:t>
      </w:r>
    </w:p>
    <w:p w14:paraId="469E50F5" w14:textId="77777777" w:rsidR="008E5140" w:rsidRPr="00D730DC" w:rsidRDefault="008E5140" w:rsidP="008E5140">
      <w:pPr>
        <w:spacing w:line="360" w:lineRule="auto"/>
        <w:rPr>
          <w:lang w:val="en-US"/>
        </w:rPr>
      </w:pPr>
      <w:r w:rsidRPr="00D730DC">
        <w:rPr>
          <w:sz w:val="24"/>
          <w:szCs w:val="24"/>
          <w:lang w:val="en-US"/>
        </w:rPr>
        <w:t xml:space="preserve">I, / We, the undersigned </w:t>
      </w:r>
    </w:p>
    <w:p w14:paraId="42949082" w14:textId="77777777" w:rsidR="008E5140" w:rsidRPr="00D730DC" w:rsidRDefault="008E5140" w:rsidP="008E5140">
      <w:pPr>
        <w:spacing w:line="360" w:lineRule="auto"/>
        <w:rPr>
          <w:lang w:val="en-US"/>
        </w:rPr>
      </w:pPr>
      <w:r w:rsidRPr="00D730DC">
        <w:rPr>
          <w:sz w:val="24"/>
          <w:szCs w:val="24"/>
          <w:lang w:val="en-US"/>
        </w:rPr>
        <w:t>........................................................................................................................................</w:t>
      </w:r>
    </w:p>
    <w:p w14:paraId="5878AC55" w14:textId="510A2EF9" w:rsidR="008E5140" w:rsidRPr="00D730DC" w:rsidRDefault="008E5140" w:rsidP="008E5140">
      <w:pPr>
        <w:spacing w:before="80" w:line="360" w:lineRule="auto"/>
        <w:rPr>
          <w:lang w:val="en-US"/>
        </w:rPr>
      </w:pPr>
      <w:r w:rsidRPr="00D730DC">
        <w:rPr>
          <w:sz w:val="24"/>
          <w:szCs w:val="24"/>
          <w:lang w:val="en-US"/>
        </w:rPr>
        <w:t>acting for and on behalf of (name /company /address of the Economic Operator/ Entity providing the resources*)</w:t>
      </w:r>
      <w:r>
        <w:rPr>
          <w:rStyle w:val="Odwoanieprzypisudolnego"/>
          <w:sz w:val="24"/>
          <w:szCs w:val="24"/>
        </w:rPr>
        <w:footnoteReference w:id="3"/>
      </w:r>
      <w:r w:rsidRPr="00D730DC">
        <w:rPr>
          <w:sz w:val="24"/>
          <w:szCs w:val="24"/>
          <w:lang w:val="en-US"/>
        </w:rPr>
        <w:br/>
        <w:t>*delete as appropriate</w:t>
      </w:r>
    </w:p>
    <w:p w14:paraId="2878224E" w14:textId="77777777" w:rsidR="008E5140" w:rsidRPr="00D730DC" w:rsidRDefault="008E5140" w:rsidP="008E5140">
      <w:pPr>
        <w:spacing w:before="80" w:after="80" w:line="360" w:lineRule="auto"/>
        <w:rPr>
          <w:lang w:val="en-US"/>
        </w:rPr>
      </w:pPr>
      <w:r w:rsidRPr="00D730DC">
        <w:rPr>
          <w:sz w:val="24"/>
          <w:szCs w:val="24"/>
          <w:lang w:val="en-US"/>
        </w:rPr>
        <w:t>........................................................................................................................................</w:t>
      </w:r>
    </w:p>
    <w:p w14:paraId="23C8D39E" w14:textId="77777777" w:rsidR="008E5140" w:rsidRPr="00D730DC" w:rsidRDefault="008E5140" w:rsidP="008E5140">
      <w:pPr>
        <w:spacing w:before="80" w:after="80" w:line="360" w:lineRule="auto"/>
        <w:rPr>
          <w:lang w:val="en-US"/>
        </w:rPr>
      </w:pPr>
      <w:r w:rsidRPr="00D730DC">
        <w:rPr>
          <w:sz w:val="24"/>
          <w:szCs w:val="24"/>
          <w:lang w:val="en-US"/>
        </w:rPr>
        <w:t xml:space="preserve">I declare that the information contained in the declaration referred to in Article 125(1) of the Public Procurement Law (ESPD) regarding no grounds for exclusion pursuant to: </w:t>
      </w:r>
    </w:p>
    <w:p w14:paraId="6A6B2099" w14:textId="77777777" w:rsidR="008E5140" w:rsidRDefault="008E5140" w:rsidP="008E5140">
      <w:pPr>
        <w:pStyle w:val="Akapitzlist"/>
        <w:numPr>
          <w:ilvl w:val="0"/>
          <w:numId w:val="51"/>
        </w:numPr>
        <w:suppressAutoHyphens/>
        <w:spacing w:before="0" w:beforeAutospacing="0" w:after="0" w:afterAutospacing="0" w:line="360" w:lineRule="auto"/>
        <w:ind w:left="851" w:hanging="284"/>
        <w:contextualSpacing w:val="0"/>
      </w:pPr>
      <w:proofErr w:type="spellStart"/>
      <w:r>
        <w:rPr>
          <w:sz w:val="24"/>
          <w:szCs w:val="24"/>
        </w:rPr>
        <w:t>Article</w:t>
      </w:r>
      <w:proofErr w:type="spellEnd"/>
      <w:r>
        <w:rPr>
          <w:sz w:val="24"/>
          <w:szCs w:val="24"/>
        </w:rPr>
        <w:t xml:space="preserve"> 108(1)(3) of the PPL,</w:t>
      </w:r>
    </w:p>
    <w:p w14:paraId="2ACE835F" w14:textId="77777777" w:rsidR="008E5140" w:rsidRPr="00D730DC" w:rsidRDefault="008E5140" w:rsidP="008E5140">
      <w:pPr>
        <w:pStyle w:val="Akapitzlist"/>
        <w:numPr>
          <w:ilvl w:val="0"/>
          <w:numId w:val="51"/>
        </w:numPr>
        <w:suppressAutoHyphens/>
        <w:spacing w:before="0" w:beforeAutospacing="0" w:after="0" w:afterAutospacing="0" w:line="360" w:lineRule="auto"/>
        <w:ind w:left="851" w:hanging="284"/>
        <w:contextualSpacing w:val="0"/>
        <w:rPr>
          <w:lang w:val="en-US"/>
        </w:rPr>
      </w:pPr>
      <w:r w:rsidRPr="00D730DC">
        <w:rPr>
          <w:sz w:val="24"/>
          <w:szCs w:val="24"/>
          <w:lang w:val="en-US"/>
        </w:rPr>
        <w:t>Article 108(1)(4) of the PPL relating to a prohibition against applying for a public procurement contract ordered as a preventive measure,</w:t>
      </w:r>
    </w:p>
    <w:p w14:paraId="4F929BAB" w14:textId="77777777" w:rsidR="008E5140" w:rsidRPr="00D730DC" w:rsidRDefault="008E5140" w:rsidP="008E5140">
      <w:pPr>
        <w:pStyle w:val="Akapitzlist"/>
        <w:numPr>
          <w:ilvl w:val="0"/>
          <w:numId w:val="51"/>
        </w:numPr>
        <w:suppressAutoHyphens/>
        <w:spacing w:before="0" w:beforeAutospacing="0" w:after="0" w:afterAutospacing="0" w:line="360" w:lineRule="auto"/>
        <w:ind w:left="851" w:hanging="284"/>
        <w:contextualSpacing w:val="0"/>
        <w:rPr>
          <w:lang w:val="en-US"/>
        </w:rPr>
      </w:pPr>
      <w:r w:rsidRPr="00D730DC">
        <w:rPr>
          <w:sz w:val="24"/>
          <w:szCs w:val="24"/>
          <w:lang w:val="en-US"/>
        </w:rPr>
        <w:t>Article 108(1)(5) of the PPL relating to entering into an agreement with other Economic Operators aimed at distorting competition,</w:t>
      </w:r>
    </w:p>
    <w:p w14:paraId="466AC5E3" w14:textId="77777777" w:rsidR="008E5140" w:rsidRDefault="008E5140" w:rsidP="008E5140">
      <w:pPr>
        <w:pStyle w:val="Akapitzlist"/>
        <w:numPr>
          <w:ilvl w:val="0"/>
          <w:numId w:val="51"/>
        </w:numPr>
        <w:suppressAutoHyphens/>
        <w:spacing w:before="0" w:beforeAutospacing="0" w:after="0" w:afterAutospacing="0" w:line="360" w:lineRule="auto"/>
        <w:ind w:left="851" w:hanging="284"/>
        <w:contextualSpacing w:val="0"/>
      </w:pPr>
      <w:proofErr w:type="spellStart"/>
      <w:r>
        <w:rPr>
          <w:sz w:val="24"/>
          <w:szCs w:val="24"/>
        </w:rPr>
        <w:t>Article</w:t>
      </w:r>
      <w:proofErr w:type="spellEnd"/>
      <w:r>
        <w:rPr>
          <w:sz w:val="24"/>
          <w:szCs w:val="24"/>
        </w:rPr>
        <w:t xml:space="preserve"> 108(1)(6) of the PPL,</w:t>
      </w:r>
    </w:p>
    <w:p w14:paraId="09367C58" w14:textId="77777777" w:rsidR="008E5140" w:rsidRPr="00D730DC" w:rsidRDefault="008E5140" w:rsidP="008E5140">
      <w:pPr>
        <w:pStyle w:val="Akapitzlist"/>
        <w:numPr>
          <w:ilvl w:val="0"/>
          <w:numId w:val="51"/>
        </w:numPr>
        <w:suppressAutoHyphens/>
        <w:spacing w:before="0" w:beforeAutospacing="0" w:after="0" w:afterAutospacing="0" w:line="360" w:lineRule="auto"/>
        <w:ind w:left="851" w:hanging="284"/>
        <w:contextualSpacing w:val="0"/>
        <w:rPr>
          <w:lang w:val="en-US"/>
        </w:rPr>
      </w:pPr>
      <w:r w:rsidRPr="00D730DC">
        <w:rPr>
          <w:sz w:val="24"/>
          <w:szCs w:val="24"/>
          <w:lang w:val="en-US"/>
        </w:rPr>
        <w:t>Article 109(1)(1) of the PPL with respect to the infringement of obligations relating to the payment of local taxes and charges referred to in the Act of 12 January 1991 on Local Taxes and Charges,</w:t>
      </w:r>
    </w:p>
    <w:p w14:paraId="0A4CFE82" w14:textId="77777777" w:rsidR="008E5140" w:rsidRPr="006D6E04" w:rsidRDefault="008E5140" w:rsidP="008E5140">
      <w:pPr>
        <w:pStyle w:val="Akapitzlist"/>
        <w:numPr>
          <w:ilvl w:val="0"/>
          <w:numId w:val="51"/>
        </w:numPr>
        <w:suppressAutoHyphens/>
        <w:spacing w:before="0" w:beforeAutospacing="0" w:after="80" w:afterAutospacing="0" w:line="360" w:lineRule="auto"/>
        <w:ind w:left="851" w:hanging="284"/>
        <w:contextualSpacing w:val="0"/>
      </w:pPr>
      <w:proofErr w:type="spellStart"/>
      <w:r>
        <w:rPr>
          <w:sz w:val="24"/>
          <w:szCs w:val="24"/>
        </w:rPr>
        <w:t>Article</w:t>
      </w:r>
      <w:proofErr w:type="spellEnd"/>
      <w:r>
        <w:rPr>
          <w:sz w:val="24"/>
          <w:szCs w:val="24"/>
        </w:rPr>
        <w:t xml:space="preserve"> 109(1)(9) of the PPL,</w:t>
      </w:r>
    </w:p>
    <w:p w14:paraId="46CC8017" w14:textId="77777777" w:rsidR="008E5140" w:rsidRDefault="008E5140" w:rsidP="008E5140">
      <w:pPr>
        <w:spacing w:after="80" w:line="360" w:lineRule="auto"/>
      </w:pPr>
      <w:proofErr w:type="spellStart"/>
      <w:r w:rsidRPr="006D6E04">
        <w:rPr>
          <w:rFonts w:ascii="Tahoma" w:hAnsi="Tahoma" w:cs="Tahoma"/>
          <w:b/>
          <w:bCs/>
        </w:rPr>
        <w:t>is</w:t>
      </w:r>
      <w:proofErr w:type="spellEnd"/>
      <w:r w:rsidRPr="006D6E04">
        <w:rPr>
          <w:rFonts w:ascii="Tahoma" w:hAnsi="Tahoma" w:cs="Tahoma"/>
          <w:b/>
          <w:bCs/>
        </w:rPr>
        <w:t xml:space="preserve"> </w:t>
      </w:r>
      <w:proofErr w:type="spellStart"/>
      <w:r w:rsidRPr="006D6E04">
        <w:rPr>
          <w:rFonts w:ascii="Tahoma" w:hAnsi="Tahoma" w:cs="Tahoma"/>
          <w:b/>
          <w:bCs/>
        </w:rPr>
        <w:t>up</w:t>
      </w:r>
      <w:proofErr w:type="spellEnd"/>
      <w:r w:rsidRPr="006D6E04">
        <w:rPr>
          <w:rFonts w:ascii="Tahoma" w:hAnsi="Tahoma" w:cs="Tahoma"/>
          <w:b/>
          <w:bCs/>
        </w:rPr>
        <w:t>-to-</w:t>
      </w:r>
      <w:proofErr w:type="spellStart"/>
      <w:r w:rsidRPr="006D6E04">
        <w:rPr>
          <w:rFonts w:ascii="Tahoma" w:hAnsi="Tahoma" w:cs="Tahoma"/>
          <w:b/>
          <w:bCs/>
        </w:rPr>
        <w:t>date</w:t>
      </w:r>
      <w:proofErr w:type="spellEnd"/>
      <w:r>
        <w:rPr>
          <w:rStyle w:val="Odwoanieprzypisudolnego"/>
          <w:rFonts w:ascii="Tahoma" w:hAnsi="Tahoma" w:cs="Tahoma"/>
        </w:rPr>
        <w:footnoteReference w:id="4"/>
      </w:r>
      <w:r w:rsidRPr="006D6E04">
        <w:rPr>
          <w:rFonts w:ascii="Tahoma" w:hAnsi="Tahoma" w:cs="Tahoma"/>
          <w:b/>
          <w:bCs/>
        </w:rPr>
        <w:t>.</w:t>
      </w:r>
    </w:p>
    <w:p w14:paraId="5006A2C3" w14:textId="15EF3C82" w:rsidR="008E5140" w:rsidRDefault="008E5140" w:rsidP="008E5140">
      <w:pPr>
        <w:shd w:val="clear" w:color="auto" w:fill="D9D9D9" w:themeFill="background1" w:themeFillShade="D9"/>
        <w:spacing w:before="80" w:line="360" w:lineRule="auto"/>
        <w:rPr>
          <w:noProof/>
        </w:rPr>
      </w:pPr>
      <w:r>
        <w:rPr>
          <w:noProof/>
        </w:rPr>
        <w:lastRenderedPageBreak/>
        <w:drawing>
          <wp:inline distT="0" distB="0" distL="0" distR="0" wp14:anchorId="15F10771" wp14:editId="53D0ABBD">
            <wp:extent cx="5760720" cy="736600"/>
            <wp:effectExtent l="0" t="0" r="0" b="0"/>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8"/>
                    <a:stretch>
                      <a:fillRect/>
                    </a:stretch>
                  </pic:blipFill>
                  <pic:spPr bwMode="auto">
                    <a:xfrm>
                      <a:off x="0" y="0"/>
                      <a:ext cx="5760720" cy="736600"/>
                    </a:xfrm>
                    <a:prstGeom prst="rect">
                      <a:avLst/>
                    </a:prstGeom>
                  </pic:spPr>
                </pic:pic>
              </a:graphicData>
            </a:graphic>
          </wp:inline>
        </w:drawing>
      </w:r>
    </w:p>
    <w:p w14:paraId="2E5ADB68" w14:textId="15837F3A" w:rsidR="008E5140" w:rsidRDefault="008E5140" w:rsidP="008E5140">
      <w:pPr>
        <w:shd w:val="clear" w:color="auto" w:fill="D9D9D9" w:themeFill="background1" w:themeFillShade="D9"/>
        <w:spacing w:before="80" w:line="360" w:lineRule="auto"/>
      </w:pPr>
    </w:p>
    <w:p w14:paraId="6E9FF195" w14:textId="77777777" w:rsidR="008E5140" w:rsidRDefault="008E5140" w:rsidP="008E5140">
      <w:pPr>
        <w:shd w:val="clear" w:color="auto" w:fill="D9D9D9" w:themeFill="background1" w:themeFillShade="D9"/>
        <w:spacing w:before="80" w:line="360" w:lineRule="auto"/>
        <w:rPr>
          <w:rFonts w:ascii="Tahoma" w:hAnsi="Tahoma" w:cs="Tahoma"/>
          <w:b/>
        </w:rPr>
      </w:pPr>
    </w:p>
    <w:p w14:paraId="0903C1F1" w14:textId="77777777" w:rsidR="008E5140" w:rsidRPr="00D730DC" w:rsidRDefault="008E5140" w:rsidP="008E5140">
      <w:pPr>
        <w:shd w:val="clear" w:color="auto" w:fill="D9D9D9" w:themeFill="background1" w:themeFillShade="D9"/>
        <w:spacing w:before="80" w:line="360" w:lineRule="auto"/>
        <w:rPr>
          <w:lang w:val="en-US"/>
        </w:rPr>
      </w:pPr>
      <w:r w:rsidRPr="00D730DC">
        <w:rPr>
          <w:b/>
          <w:bCs/>
          <w:sz w:val="24"/>
          <w:szCs w:val="24"/>
          <w:lang w:val="en-US"/>
        </w:rPr>
        <w:t xml:space="preserve">DECLARATION REGARDING THE INFORMATION PROVIDED: </w:t>
      </w:r>
    </w:p>
    <w:p w14:paraId="7033E1BC" w14:textId="77777777" w:rsidR="008E5140" w:rsidRPr="00D730DC" w:rsidRDefault="008E5140" w:rsidP="008E5140">
      <w:pPr>
        <w:spacing w:before="80" w:line="360" w:lineRule="auto"/>
        <w:jc w:val="both"/>
        <w:rPr>
          <w:lang w:val="en-US"/>
        </w:rPr>
      </w:pPr>
      <w:r w:rsidRPr="00D730DC">
        <w:rPr>
          <w:sz w:val="24"/>
          <w:szCs w:val="24"/>
          <w:lang w:val="en-US"/>
        </w:rPr>
        <w:t xml:space="preserve">I declare that all information provided in the above declarations is up-to-date and truthful </w:t>
      </w:r>
      <w:r w:rsidRPr="00D730DC">
        <w:rPr>
          <w:sz w:val="24"/>
          <w:szCs w:val="24"/>
          <w:lang w:val="en-US"/>
        </w:rPr>
        <w:br/>
        <w:t>and has been presented in full knowledge of the consequences of misleading the Awarding Entity when presenting the information.</w:t>
      </w:r>
    </w:p>
    <w:p w14:paraId="1167E96D" w14:textId="77777777" w:rsidR="008E5140" w:rsidRPr="00D730DC" w:rsidRDefault="008E5140" w:rsidP="008E5140">
      <w:pPr>
        <w:spacing w:before="80" w:line="360" w:lineRule="auto"/>
        <w:ind w:left="4248" w:firstLine="708"/>
        <w:rPr>
          <w:sz w:val="24"/>
          <w:szCs w:val="24"/>
          <w:lang w:val="en-US"/>
        </w:rPr>
      </w:pPr>
    </w:p>
    <w:p w14:paraId="5A72C573" w14:textId="77777777" w:rsidR="008E5140" w:rsidRPr="00D730DC" w:rsidRDefault="008E5140" w:rsidP="008E5140">
      <w:pPr>
        <w:spacing w:before="80" w:line="360" w:lineRule="auto"/>
        <w:ind w:left="4248" w:firstLine="708"/>
        <w:rPr>
          <w:sz w:val="24"/>
          <w:szCs w:val="24"/>
          <w:lang w:val="en-US"/>
        </w:rPr>
      </w:pPr>
    </w:p>
    <w:p w14:paraId="35C8C6A9" w14:textId="000DB83B" w:rsidR="008E5140" w:rsidRPr="00D730DC" w:rsidRDefault="008E5140" w:rsidP="008E5140">
      <w:pPr>
        <w:spacing w:after="80" w:line="360" w:lineRule="auto"/>
        <w:ind w:right="5528"/>
        <w:jc w:val="right"/>
        <w:rPr>
          <w:sz w:val="24"/>
          <w:szCs w:val="24"/>
          <w:lang w:val="en-US"/>
        </w:rPr>
      </w:pPr>
      <w:r w:rsidRPr="00D730DC">
        <w:rPr>
          <w:sz w:val="24"/>
          <w:szCs w:val="24"/>
          <w:lang w:val="en-US"/>
        </w:rPr>
        <w:t xml:space="preserve">/qualified electronic signature of the person </w:t>
      </w:r>
      <w:proofErr w:type="spellStart"/>
      <w:r w:rsidRPr="00D730DC">
        <w:rPr>
          <w:sz w:val="24"/>
          <w:szCs w:val="24"/>
          <w:lang w:val="en-US"/>
        </w:rPr>
        <w:t>authorised</w:t>
      </w:r>
      <w:proofErr w:type="spellEnd"/>
      <w:r w:rsidRPr="00D730DC">
        <w:rPr>
          <w:sz w:val="24"/>
          <w:szCs w:val="24"/>
          <w:lang w:val="en-US"/>
        </w:rPr>
        <w:t xml:space="preserve"> to represent you electronically</w:t>
      </w:r>
    </w:p>
    <w:sectPr w:rsidR="008E5140" w:rsidRPr="00D730DC" w:rsidSect="008341CB">
      <w:footerReference w:type="even" r:id="rId9"/>
      <w:pgSz w:w="11906" w:h="16838" w:code="9"/>
      <w:pgMar w:top="1417" w:right="1417" w:bottom="1417" w:left="1417" w:header="1134" w:footer="737"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95AD" w14:textId="77777777" w:rsidR="002454FC" w:rsidRDefault="002454FC">
      <w:r>
        <w:separator/>
      </w:r>
    </w:p>
  </w:endnote>
  <w:endnote w:type="continuationSeparator" w:id="0">
    <w:p w14:paraId="1C3CF15D" w14:textId="77777777" w:rsidR="002454FC" w:rsidRDefault="002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5347" w14:textId="77777777" w:rsidR="005B2A59" w:rsidRDefault="005B2A59">
    <w:pPr>
      <w:pStyle w:val="Stopka"/>
    </w:pPr>
  </w:p>
  <w:p w14:paraId="082E9DE4" w14:textId="77777777" w:rsidR="005B2A59" w:rsidRDefault="005B2A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A9A4" w14:textId="77777777" w:rsidR="002454FC" w:rsidRDefault="002454FC">
      <w:r>
        <w:separator/>
      </w:r>
    </w:p>
  </w:footnote>
  <w:footnote w:type="continuationSeparator" w:id="0">
    <w:p w14:paraId="0F36F3C0" w14:textId="77777777" w:rsidR="002454FC" w:rsidRDefault="002454FC">
      <w:r>
        <w:continuationSeparator/>
      </w:r>
    </w:p>
  </w:footnote>
  <w:footnote w:id="1">
    <w:p w14:paraId="13C0F618" w14:textId="37891BFB" w:rsidR="00175416" w:rsidRPr="001B7117" w:rsidRDefault="00175416" w:rsidP="00175416">
      <w:pPr>
        <w:pStyle w:val="Tekstprzypisudolnego"/>
        <w:jc w:val="both"/>
        <w:rPr>
          <w:rFonts w:ascii="Tahoma" w:hAnsi="Tahoma" w:cs="Tahoma"/>
          <w:sz w:val="16"/>
          <w:szCs w:val="16"/>
        </w:rPr>
      </w:pPr>
      <w:r w:rsidRPr="001B7117">
        <w:rPr>
          <w:rStyle w:val="Odwoanieprzypisudolnego"/>
          <w:rFonts w:ascii="Tahoma" w:hAnsi="Tahoma" w:cs="Tahoma"/>
          <w:sz w:val="16"/>
          <w:szCs w:val="16"/>
        </w:rPr>
        <w:footnoteRef/>
      </w:r>
      <w:r w:rsidRPr="001B7117">
        <w:rPr>
          <w:rFonts w:ascii="Tahoma" w:hAnsi="Tahoma" w:cs="Tahoma"/>
          <w:sz w:val="16"/>
          <w:szCs w:val="16"/>
        </w:rPr>
        <w:t xml:space="preserve"> </w:t>
      </w:r>
      <w:r w:rsidR="00C71A2A" w:rsidRPr="001B7117">
        <w:rPr>
          <w:rFonts w:ascii="Tahoma" w:hAnsi="Tahoma" w:cs="Tahoma"/>
          <w:b/>
          <w:bCs/>
          <w:sz w:val="16"/>
          <w:szCs w:val="16"/>
        </w:rPr>
        <w:t xml:space="preserve">UWAGA! </w:t>
      </w:r>
      <w:r w:rsidRPr="001B7117">
        <w:rPr>
          <w:rFonts w:ascii="Tahoma" w:hAnsi="Tahoma" w:cs="Tahoma"/>
          <w:sz w:val="16"/>
          <w:szCs w:val="16"/>
        </w:rPr>
        <w:t xml:space="preserve">W przypadku Wykonawców </w:t>
      </w:r>
      <w:r w:rsidRPr="001B7117">
        <w:rPr>
          <w:rFonts w:ascii="Tahoma" w:hAnsi="Tahoma" w:cs="Tahoma"/>
          <w:b/>
          <w:bCs/>
          <w:sz w:val="16"/>
          <w:szCs w:val="16"/>
        </w:rPr>
        <w:t>wspólnie ubiegających się</w:t>
      </w:r>
      <w:r w:rsidRPr="001B7117">
        <w:rPr>
          <w:rFonts w:ascii="Tahoma" w:hAnsi="Tahoma" w:cs="Tahoma"/>
          <w:sz w:val="16"/>
          <w:szCs w:val="16"/>
        </w:rPr>
        <w:t xml:space="preserve"> </w:t>
      </w:r>
      <w:r w:rsidR="0001082E" w:rsidRPr="001B7117">
        <w:rPr>
          <w:rFonts w:ascii="Tahoma" w:hAnsi="Tahoma" w:cs="Tahoma"/>
          <w:sz w:val="16"/>
          <w:szCs w:val="16"/>
        </w:rPr>
        <w:t xml:space="preserve">o zamówienie </w:t>
      </w:r>
      <w:r w:rsidR="003E6A11" w:rsidRPr="001B7117">
        <w:rPr>
          <w:rFonts w:ascii="Tahoma" w:hAnsi="Tahoma" w:cs="Tahoma"/>
          <w:sz w:val="16"/>
          <w:szCs w:val="16"/>
        </w:rPr>
        <w:t>(</w:t>
      </w:r>
      <w:r w:rsidR="003E6A11" w:rsidRPr="001B7117">
        <w:rPr>
          <w:rFonts w:ascii="Tahoma" w:hAnsi="Tahoma" w:cs="Tahoma"/>
          <w:b/>
          <w:bCs/>
          <w:sz w:val="16"/>
          <w:szCs w:val="16"/>
        </w:rPr>
        <w:t>Konsorcjum lub Spółka Cywilna</w:t>
      </w:r>
      <w:r w:rsidR="003E6A11" w:rsidRPr="001B7117">
        <w:rPr>
          <w:rFonts w:ascii="Tahoma" w:hAnsi="Tahoma" w:cs="Tahoma"/>
          <w:sz w:val="16"/>
          <w:szCs w:val="16"/>
        </w:rPr>
        <w:t>)</w:t>
      </w:r>
      <w:r w:rsidRPr="001B7117">
        <w:rPr>
          <w:rFonts w:ascii="Tahoma" w:hAnsi="Tahoma" w:cs="Tahoma"/>
          <w:sz w:val="16"/>
          <w:szCs w:val="16"/>
        </w:rPr>
        <w:t xml:space="preserve"> niniejsze „Oświadczenie” powinno być </w:t>
      </w:r>
      <w:r w:rsidRPr="001B7117">
        <w:rPr>
          <w:rFonts w:ascii="Tahoma" w:hAnsi="Tahoma" w:cs="Tahoma"/>
          <w:b/>
          <w:bCs/>
          <w:sz w:val="16"/>
          <w:szCs w:val="16"/>
        </w:rPr>
        <w:t>złożone przez każdego z Wykonawców</w:t>
      </w:r>
      <w:r w:rsidRPr="001B7117">
        <w:rPr>
          <w:rFonts w:ascii="Tahoma" w:hAnsi="Tahoma" w:cs="Tahoma"/>
          <w:sz w:val="16"/>
          <w:szCs w:val="16"/>
        </w:rPr>
        <w:t xml:space="preserve"> w zakresie, w którym każdy z tych Wykonawców wykazuje brak podstaw wykluczenia.</w:t>
      </w:r>
    </w:p>
    <w:p w14:paraId="6CADA4A6" w14:textId="77777777" w:rsidR="00175416" w:rsidRPr="001B7117" w:rsidRDefault="00175416" w:rsidP="00175416">
      <w:pPr>
        <w:pStyle w:val="Tekstprzypisudolnego"/>
        <w:rPr>
          <w:rFonts w:ascii="Tahoma" w:hAnsi="Tahoma" w:cs="Tahoma"/>
          <w:sz w:val="16"/>
          <w:szCs w:val="16"/>
        </w:rPr>
      </w:pPr>
    </w:p>
  </w:footnote>
  <w:footnote w:id="2">
    <w:p w14:paraId="540968F3" w14:textId="027EE65C" w:rsidR="00F33E32" w:rsidRDefault="00F33E32" w:rsidP="00F33E32">
      <w:pPr>
        <w:pStyle w:val="Tekstprzypisudolnego"/>
        <w:jc w:val="both"/>
      </w:pPr>
      <w:r w:rsidRPr="001B7117">
        <w:rPr>
          <w:rStyle w:val="Odwoanieprzypisudolnego"/>
          <w:rFonts w:ascii="Tahoma" w:hAnsi="Tahoma" w:cs="Tahoma"/>
          <w:sz w:val="16"/>
          <w:szCs w:val="16"/>
        </w:rPr>
        <w:footnoteRef/>
      </w:r>
      <w:r w:rsidRPr="001B7117">
        <w:rPr>
          <w:rFonts w:ascii="Tahoma" w:hAnsi="Tahoma" w:cs="Tahoma"/>
          <w:sz w:val="16"/>
          <w:szCs w:val="16"/>
        </w:rPr>
        <w:t xml:space="preserve"> W przypadku gdy informacje nie są aktualne, w związku ze zmianą stanu faktycznego istniejącego w dniu złożenia oferty w stosunku do dnia złożenia JEDZ, konieczne jest złożenie przez Wykonawcę dwóch odrębnych dokumentów JEDZ, oznaczonych kolejno: „stan faktyczny na dzień złożenia oferty”, „stan faktyczny na dzień złożenia JEDZ.</w:t>
      </w:r>
    </w:p>
  </w:footnote>
  <w:footnote w:id="3">
    <w:p w14:paraId="29ADF065" w14:textId="4AD9465A" w:rsidR="008E5140" w:rsidRPr="00D730DC" w:rsidRDefault="008E5140" w:rsidP="008E5140">
      <w:pPr>
        <w:pStyle w:val="Tekstprzypisudolnego"/>
        <w:jc w:val="both"/>
        <w:rPr>
          <w:lang w:val="en-US"/>
        </w:rPr>
      </w:pPr>
      <w:r w:rsidRPr="00D730DC">
        <w:rPr>
          <w:rStyle w:val="Znakiprzypiswdolnych"/>
          <w:lang w:val="en-US"/>
        </w:rPr>
        <w:t>1</w:t>
      </w:r>
      <w:r w:rsidRPr="00D730DC">
        <w:rPr>
          <w:rFonts w:ascii="Tahoma" w:hAnsi="Tahoma" w:cs="Tahoma"/>
          <w:sz w:val="16"/>
          <w:szCs w:val="16"/>
          <w:lang w:val="en-US"/>
        </w:rPr>
        <w:t xml:space="preserve"> </w:t>
      </w:r>
      <w:r w:rsidRPr="00D730DC">
        <w:rPr>
          <w:rFonts w:ascii="Tahoma" w:hAnsi="Tahoma" w:cs="Tahoma"/>
          <w:b/>
          <w:bCs/>
          <w:sz w:val="16"/>
          <w:szCs w:val="16"/>
          <w:lang w:val="en-US"/>
        </w:rPr>
        <w:t xml:space="preserve">NOTE! </w:t>
      </w:r>
      <w:r w:rsidRPr="00D730DC">
        <w:rPr>
          <w:rFonts w:ascii="Tahoma" w:hAnsi="Tahoma" w:cs="Tahoma"/>
          <w:sz w:val="16"/>
          <w:szCs w:val="16"/>
          <w:lang w:val="en-US"/>
        </w:rPr>
        <w:t xml:space="preserve">In the case of Economic Operators </w:t>
      </w:r>
      <w:r w:rsidRPr="00D730DC">
        <w:rPr>
          <w:rFonts w:ascii="Tahoma" w:hAnsi="Tahoma" w:cs="Tahoma"/>
          <w:b/>
          <w:bCs/>
          <w:sz w:val="16"/>
          <w:szCs w:val="16"/>
          <w:lang w:val="en-US"/>
        </w:rPr>
        <w:t xml:space="preserve">competing jointly </w:t>
      </w:r>
      <w:r w:rsidRPr="00D730DC">
        <w:rPr>
          <w:rFonts w:ascii="Tahoma" w:hAnsi="Tahoma" w:cs="Tahoma"/>
          <w:sz w:val="16"/>
          <w:szCs w:val="16"/>
          <w:lang w:val="en-US"/>
        </w:rPr>
        <w:t>for the contract (</w:t>
      </w:r>
      <w:r w:rsidRPr="00D730DC">
        <w:rPr>
          <w:rFonts w:ascii="Tahoma" w:hAnsi="Tahoma" w:cs="Tahoma"/>
          <w:b/>
          <w:bCs/>
          <w:sz w:val="16"/>
          <w:szCs w:val="16"/>
          <w:lang w:val="en-US"/>
        </w:rPr>
        <w:t>Consortium or Civil Partnership</w:t>
      </w:r>
      <w:r w:rsidRPr="00D730DC">
        <w:rPr>
          <w:rFonts w:ascii="Tahoma" w:hAnsi="Tahoma" w:cs="Tahoma"/>
          <w:sz w:val="16"/>
          <w:szCs w:val="16"/>
          <w:lang w:val="en-US"/>
        </w:rPr>
        <w:t>), this ‘Declaration’ should be</w:t>
      </w:r>
      <w:r w:rsidRPr="00D730DC">
        <w:rPr>
          <w:rFonts w:ascii="Tahoma" w:hAnsi="Tahoma" w:cs="Tahoma"/>
          <w:b/>
          <w:bCs/>
          <w:sz w:val="16"/>
          <w:szCs w:val="16"/>
          <w:lang w:val="en-US"/>
        </w:rPr>
        <w:t xml:space="preserve"> submitted by each of the Economic Operators</w:t>
      </w:r>
      <w:r w:rsidRPr="00D730DC">
        <w:rPr>
          <w:rFonts w:ascii="Tahoma" w:hAnsi="Tahoma" w:cs="Tahoma"/>
          <w:sz w:val="16"/>
          <w:szCs w:val="16"/>
          <w:lang w:val="en-US"/>
        </w:rPr>
        <w:t xml:space="preserve"> to the extent that each of these Economic Operators demonstrates the absence of grounds for exclusion.</w:t>
      </w:r>
    </w:p>
  </w:footnote>
  <w:footnote w:id="4">
    <w:p w14:paraId="10EC16E1" w14:textId="4207A119" w:rsidR="008E5140" w:rsidRPr="00D730DC" w:rsidRDefault="008E5140" w:rsidP="008E5140">
      <w:pPr>
        <w:pStyle w:val="Tekstprzypisudolnego"/>
        <w:jc w:val="both"/>
        <w:rPr>
          <w:lang w:val="en-US"/>
        </w:rPr>
      </w:pPr>
      <w:r w:rsidRPr="00D730DC">
        <w:rPr>
          <w:rStyle w:val="Znakiprzypiswdolnych"/>
          <w:lang w:val="en-US"/>
        </w:rPr>
        <w:t>2</w:t>
      </w:r>
      <w:r w:rsidRPr="00D730DC">
        <w:rPr>
          <w:rFonts w:ascii="Tahoma" w:hAnsi="Tahoma" w:cs="Tahoma"/>
          <w:sz w:val="16"/>
          <w:szCs w:val="16"/>
          <w:lang w:val="en-US"/>
        </w:rPr>
        <w:t xml:space="preserve"> If the information is not up-to-date, due to a change in the facts existing on the date of the bid compared to the date of submission of the ESPD, it is necessary for the Economic Operator to submit two separate ESPD documents, labelled respectively: ‘facts as at the date of submission of the bid’, ‘facts as at the date of submission of the ESPD”.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2B7B"/>
    <w:multiLevelType w:val="hybridMultilevel"/>
    <w:tmpl w:val="ACBE77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354D5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5D6F40"/>
    <w:multiLevelType w:val="hybridMultilevel"/>
    <w:tmpl w:val="9514A9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C5836B5"/>
    <w:multiLevelType w:val="hybridMultilevel"/>
    <w:tmpl w:val="E3F0219A"/>
    <w:lvl w:ilvl="0" w:tplc="7B9C9E94">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3F60D8"/>
    <w:multiLevelType w:val="singleLevel"/>
    <w:tmpl w:val="48AEA452"/>
    <w:lvl w:ilvl="0">
      <w:numFmt w:val="bullet"/>
      <w:lvlText w:val="-"/>
      <w:lvlJc w:val="left"/>
      <w:pPr>
        <w:tabs>
          <w:tab w:val="num" w:pos="360"/>
        </w:tabs>
        <w:ind w:left="360" w:hanging="360"/>
      </w:pPr>
      <w:rPr>
        <w:rFonts w:hint="default"/>
      </w:rPr>
    </w:lvl>
  </w:abstractNum>
  <w:abstractNum w:abstractNumId="5" w15:restartNumberingAfterBreak="0">
    <w:nsid w:val="0FCF1E91"/>
    <w:multiLevelType w:val="multilevel"/>
    <w:tmpl w:val="BC3AA9E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70B4D"/>
    <w:multiLevelType w:val="singleLevel"/>
    <w:tmpl w:val="5B924FB0"/>
    <w:lvl w:ilvl="0">
      <w:numFmt w:val="bullet"/>
      <w:lvlText w:val="-"/>
      <w:lvlJc w:val="left"/>
      <w:pPr>
        <w:tabs>
          <w:tab w:val="num" w:pos="420"/>
        </w:tabs>
        <w:ind w:left="420" w:hanging="360"/>
      </w:pPr>
      <w:rPr>
        <w:rFonts w:hint="default"/>
      </w:rPr>
    </w:lvl>
  </w:abstractNum>
  <w:abstractNum w:abstractNumId="7" w15:restartNumberingAfterBreak="0">
    <w:nsid w:val="16CC4A02"/>
    <w:multiLevelType w:val="hybridMultilevel"/>
    <w:tmpl w:val="AD8C842C"/>
    <w:lvl w:ilvl="0" w:tplc="A4609F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6643AC"/>
    <w:multiLevelType w:val="hybridMultilevel"/>
    <w:tmpl w:val="965A8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4593A"/>
    <w:multiLevelType w:val="hybridMultilevel"/>
    <w:tmpl w:val="B8145A1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D7F4584"/>
    <w:multiLevelType w:val="singleLevel"/>
    <w:tmpl w:val="48AEA452"/>
    <w:lvl w:ilvl="0">
      <w:numFmt w:val="bullet"/>
      <w:lvlText w:val="-"/>
      <w:lvlJc w:val="left"/>
      <w:pPr>
        <w:tabs>
          <w:tab w:val="num" w:pos="360"/>
        </w:tabs>
        <w:ind w:left="360" w:hanging="360"/>
      </w:pPr>
      <w:rPr>
        <w:rFonts w:hint="default"/>
      </w:rPr>
    </w:lvl>
  </w:abstractNum>
  <w:abstractNum w:abstractNumId="11" w15:restartNumberingAfterBreak="0">
    <w:nsid w:val="1DB556D4"/>
    <w:multiLevelType w:val="hybridMultilevel"/>
    <w:tmpl w:val="10FCE2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08B20AF"/>
    <w:multiLevelType w:val="hybridMultilevel"/>
    <w:tmpl w:val="3126F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0C11BF"/>
    <w:multiLevelType w:val="multilevel"/>
    <w:tmpl w:val="2280F4A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28CF37CE"/>
    <w:multiLevelType w:val="hybridMultilevel"/>
    <w:tmpl w:val="C8748252"/>
    <w:lvl w:ilvl="0" w:tplc="75000F7E">
      <w:start w:val="4"/>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F1746F"/>
    <w:multiLevelType w:val="hybridMultilevel"/>
    <w:tmpl w:val="71F08AD4"/>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344EEE1E">
      <w:start w:val="1"/>
      <w:numFmt w:val="decimal"/>
      <w:lvlText w:val="%3."/>
      <w:lvlJc w:val="left"/>
      <w:pPr>
        <w:ind w:left="2482" w:hanging="360"/>
      </w:pPr>
      <w:rPr>
        <w:rFonts w:hint="default"/>
      </w:rPr>
    </w:lvl>
    <w:lvl w:ilvl="3" w:tplc="6B808BA0">
      <w:start w:val="1"/>
      <w:numFmt w:val="upperRoman"/>
      <w:lvlText w:val="%4."/>
      <w:lvlJc w:val="left"/>
      <w:pPr>
        <w:ind w:left="3382" w:hanging="720"/>
      </w:pPr>
      <w:rPr>
        <w:rFonts w:hint="default"/>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CDD4813"/>
    <w:multiLevelType w:val="hybridMultilevel"/>
    <w:tmpl w:val="63203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D46A12"/>
    <w:multiLevelType w:val="singleLevel"/>
    <w:tmpl w:val="48AEA452"/>
    <w:lvl w:ilvl="0">
      <w:numFmt w:val="bullet"/>
      <w:lvlText w:val="-"/>
      <w:lvlJc w:val="left"/>
      <w:pPr>
        <w:tabs>
          <w:tab w:val="num" w:pos="360"/>
        </w:tabs>
        <w:ind w:left="360" w:hanging="360"/>
      </w:pPr>
      <w:rPr>
        <w:rFonts w:hint="default"/>
      </w:rPr>
    </w:lvl>
  </w:abstractNum>
  <w:abstractNum w:abstractNumId="18" w15:restartNumberingAfterBreak="0">
    <w:nsid w:val="2E1818C9"/>
    <w:multiLevelType w:val="hybridMultilevel"/>
    <w:tmpl w:val="064AB5A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F4D4FBE"/>
    <w:multiLevelType w:val="hybridMultilevel"/>
    <w:tmpl w:val="C188F4D2"/>
    <w:lvl w:ilvl="0" w:tplc="7B9C9E9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3742CB"/>
    <w:multiLevelType w:val="multilevel"/>
    <w:tmpl w:val="499E8D6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33B27399"/>
    <w:multiLevelType w:val="multilevel"/>
    <w:tmpl w:val="879879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4A970BE"/>
    <w:multiLevelType w:val="hybridMultilevel"/>
    <w:tmpl w:val="15282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F028C"/>
    <w:multiLevelType w:val="hybridMultilevel"/>
    <w:tmpl w:val="C1F802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7FB596C"/>
    <w:multiLevelType w:val="hybridMultilevel"/>
    <w:tmpl w:val="A7A8416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1A35B1"/>
    <w:multiLevelType w:val="hybridMultilevel"/>
    <w:tmpl w:val="E91C5FD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AF800BE"/>
    <w:multiLevelType w:val="hybridMultilevel"/>
    <w:tmpl w:val="4C00E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A269CE"/>
    <w:multiLevelType w:val="hybridMultilevel"/>
    <w:tmpl w:val="BC3AA9EC"/>
    <w:lvl w:ilvl="0" w:tplc="4AF2AE38">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197121"/>
    <w:multiLevelType w:val="hybridMultilevel"/>
    <w:tmpl w:val="88A49C4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7A678C3"/>
    <w:multiLevelType w:val="singleLevel"/>
    <w:tmpl w:val="5B924FB0"/>
    <w:lvl w:ilvl="0">
      <w:numFmt w:val="bullet"/>
      <w:lvlText w:val="-"/>
      <w:lvlJc w:val="left"/>
      <w:pPr>
        <w:tabs>
          <w:tab w:val="num" w:pos="420"/>
        </w:tabs>
        <w:ind w:left="420" w:hanging="360"/>
      </w:pPr>
      <w:rPr>
        <w:rFonts w:hint="default"/>
      </w:rPr>
    </w:lvl>
  </w:abstractNum>
  <w:abstractNum w:abstractNumId="30" w15:restartNumberingAfterBreak="0">
    <w:nsid w:val="4BF5331A"/>
    <w:multiLevelType w:val="singleLevel"/>
    <w:tmpl w:val="48AEA452"/>
    <w:lvl w:ilvl="0">
      <w:numFmt w:val="bullet"/>
      <w:lvlText w:val="-"/>
      <w:lvlJc w:val="left"/>
      <w:pPr>
        <w:tabs>
          <w:tab w:val="num" w:pos="360"/>
        </w:tabs>
        <w:ind w:left="360" w:hanging="360"/>
      </w:pPr>
      <w:rPr>
        <w:rFonts w:hint="default"/>
      </w:rPr>
    </w:lvl>
  </w:abstractNum>
  <w:abstractNum w:abstractNumId="31" w15:restartNumberingAfterBreak="0">
    <w:nsid w:val="4EAB2A17"/>
    <w:multiLevelType w:val="hybridMultilevel"/>
    <w:tmpl w:val="C52E2884"/>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32" w15:restartNumberingAfterBreak="0">
    <w:nsid w:val="50187726"/>
    <w:multiLevelType w:val="hybridMultilevel"/>
    <w:tmpl w:val="792ACBD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EE7F60"/>
    <w:multiLevelType w:val="hybridMultilevel"/>
    <w:tmpl w:val="6CC2C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4623D4"/>
    <w:multiLevelType w:val="hybridMultilevel"/>
    <w:tmpl w:val="7D9891DE"/>
    <w:lvl w:ilvl="0" w:tplc="7B9C9E9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821A06"/>
    <w:multiLevelType w:val="hybridMultilevel"/>
    <w:tmpl w:val="5B484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E23E72"/>
    <w:multiLevelType w:val="hybridMultilevel"/>
    <w:tmpl w:val="14ECE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FD4536"/>
    <w:multiLevelType w:val="hybridMultilevel"/>
    <w:tmpl w:val="86FE2A5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568B627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9752D0B"/>
    <w:multiLevelType w:val="hybridMultilevel"/>
    <w:tmpl w:val="A4DC0084"/>
    <w:lvl w:ilvl="0" w:tplc="8D487E72">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5A496C4E"/>
    <w:multiLevelType w:val="hybridMultilevel"/>
    <w:tmpl w:val="519AFD06"/>
    <w:lvl w:ilvl="0" w:tplc="38300F32">
      <w:start w:val="4"/>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BA80634"/>
    <w:multiLevelType w:val="hybridMultilevel"/>
    <w:tmpl w:val="63203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E953FD"/>
    <w:multiLevelType w:val="hybridMultilevel"/>
    <w:tmpl w:val="8CA66020"/>
    <w:lvl w:ilvl="0" w:tplc="7B9C9E9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B7348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C0D7707"/>
    <w:multiLevelType w:val="hybridMultilevel"/>
    <w:tmpl w:val="3C04D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DE23462"/>
    <w:multiLevelType w:val="hybridMultilevel"/>
    <w:tmpl w:val="993AEEBC"/>
    <w:lvl w:ilvl="0" w:tplc="F0D6DB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2975D96"/>
    <w:multiLevelType w:val="hybridMultilevel"/>
    <w:tmpl w:val="5AC6F53C"/>
    <w:lvl w:ilvl="0" w:tplc="EA6CBB3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CD41F46"/>
    <w:multiLevelType w:val="hybridMultilevel"/>
    <w:tmpl w:val="561A8150"/>
    <w:lvl w:ilvl="0" w:tplc="3530F714">
      <w:start w:val="4"/>
      <w:numFmt w:val="upperRoman"/>
      <w:lvlText w:val="%1."/>
      <w:lvlJc w:val="left"/>
      <w:pPr>
        <w:tabs>
          <w:tab w:val="num" w:pos="1080"/>
        </w:tabs>
        <w:ind w:left="1080" w:hanging="7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E8E500D"/>
    <w:multiLevelType w:val="hybridMultilevel"/>
    <w:tmpl w:val="72F6D0C0"/>
    <w:lvl w:ilvl="0" w:tplc="21D44452">
      <w:start w:val="1"/>
      <w:numFmt w:val="decimal"/>
      <w:lvlText w:val="%1)"/>
      <w:lvlJc w:val="left"/>
      <w:pPr>
        <w:ind w:left="890" w:hanging="5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7D371B"/>
    <w:multiLevelType w:val="hybridMultilevel"/>
    <w:tmpl w:val="99721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0979372">
    <w:abstractNumId w:val="30"/>
  </w:num>
  <w:num w:numId="2" w16cid:durableId="1757283722">
    <w:abstractNumId w:val="6"/>
  </w:num>
  <w:num w:numId="3" w16cid:durableId="1804425491">
    <w:abstractNumId w:val="29"/>
  </w:num>
  <w:num w:numId="4" w16cid:durableId="1421874246">
    <w:abstractNumId w:val="17"/>
  </w:num>
  <w:num w:numId="5" w16cid:durableId="1301882463">
    <w:abstractNumId w:val="4"/>
  </w:num>
  <w:num w:numId="6" w16cid:durableId="2006349476">
    <w:abstractNumId w:val="10"/>
  </w:num>
  <w:num w:numId="7" w16cid:durableId="154691585">
    <w:abstractNumId w:val="20"/>
  </w:num>
  <w:num w:numId="8" w16cid:durableId="640503298">
    <w:abstractNumId w:val="21"/>
  </w:num>
  <w:num w:numId="9" w16cid:durableId="1244488675">
    <w:abstractNumId w:val="18"/>
  </w:num>
  <w:num w:numId="10" w16cid:durableId="1725981256">
    <w:abstractNumId w:val="40"/>
  </w:num>
  <w:num w:numId="11" w16cid:durableId="722867597">
    <w:abstractNumId w:val="14"/>
  </w:num>
  <w:num w:numId="12" w16cid:durableId="1649626484">
    <w:abstractNumId w:val="47"/>
  </w:num>
  <w:num w:numId="13" w16cid:durableId="749931867">
    <w:abstractNumId w:val="24"/>
  </w:num>
  <w:num w:numId="14" w16cid:durableId="979379854">
    <w:abstractNumId w:val="27"/>
  </w:num>
  <w:num w:numId="15" w16cid:durableId="1786923595">
    <w:abstractNumId w:val="5"/>
  </w:num>
  <w:num w:numId="16" w16cid:durableId="263655941">
    <w:abstractNumId w:val="42"/>
  </w:num>
  <w:num w:numId="17" w16cid:durableId="643630897">
    <w:abstractNumId w:val="3"/>
  </w:num>
  <w:num w:numId="18" w16cid:durableId="1761752764">
    <w:abstractNumId w:val="19"/>
  </w:num>
  <w:num w:numId="19" w16cid:durableId="878932360">
    <w:abstractNumId w:val="34"/>
  </w:num>
  <w:num w:numId="20" w16cid:durableId="1677225754">
    <w:abstractNumId w:val="38"/>
  </w:num>
  <w:num w:numId="21" w16cid:durableId="255477305">
    <w:abstractNumId w:val="1"/>
  </w:num>
  <w:num w:numId="22" w16cid:durableId="426078521">
    <w:abstractNumId w:val="43"/>
  </w:num>
  <w:num w:numId="23" w16cid:durableId="67463742">
    <w:abstractNumId w:val="0"/>
  </w:num>
  <w:num w:numId="24" w16cid:durableId="1872723026">
    <w:abstractNumId w:val="25"/>
  </w:num>
  <w:num w:numId="25" w16cid:durableId="2007711771">
    <w:abstractNumId w:val="23"/>
  </w:num>
  <w:num w:numId="26" w16cid:durableId="1737818620">
    <w:abstractNumId w:val="2"/>
  </w:num>
  <w:num w:numId="27" w16cid:durableId="1236668309">
    <w:abstractNumId w:val="7"/>
  </w:num>
  <w:num w:numId="28" w16cid:durableId="462968818">
    <w:abstractNumId w:val="32"/>
  </w:num>
  <w:num w:numId="29" w16cid:durableId="418330454">
    <w:abstractNumId w:val="39"/>
  </w:num>
  <w:num w:numId="30" w16cid:durableId="1834640861">
    <w:abstractNumId w:val="11"/>
  </w:num>
  <w:num w:numId="31" w16cid:durableId="1635524392">
    <w:abstractNumId w:val="28"/>
  </w:num>
  <w:num w:numId="32" w16cid:durableId="140076299">
    <w:abstractNumId w:val="9"/>
  </w:num>
  <w:num w:numId="33" w16cid:durableId="1116560915">
    <w:abstractNumId w:val="37"/>
  </w:num>
  <w:num w:numId="34" w16cid:durableId="360211499">
    <w:abstractNumId w:val="49"/>
  </w:num>
  <w:num w:numId="35" w16cid:durableId="702361788">
    <w:abstractNumId w:val="36"/>
  </w:num>
  <w:num w:numId="36" w16cid:durableId="1300498682">
    <w:abstractNumId w:val="31"/>
  </w:num>
  <w:num w:numId="37" w16cid:durableId="1879707113">
    <w:abstractNumId w:val="44"/>
  </w:num>
  <w:num w:numId="38" w16cid:durableId="2076004640">
    <w:abstractNumId w:val="35"/>
  </w:num>
  <w:num w:numId="39" w16cid:durableId="299310111">
    <w:abstractNumId w:val="8"/>
  </w:num>
  <w:num w:numId="40" w16cid:durableId="1016077905">
    <w:abstractNumId w:val="22"/>
  </w:num>
  <w:num w:numId="41" w16cid:durableId="1735620810">
    <w:abstractNumId w:val="33"/>
  </w:num>
  <w:num w:numId="42" w16cid:durableId="17682289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2487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9788553">
    <w:abstractNumId w:val="15"/>
  </w:num>
  <w:num w:numId="45" w16cid:durableId="888420551">
    <w:abstractNumId w:val="26"/>
  </w:num>
  <w:num w:numId="46" w16cid:durableId="273943004">
    <w:abstractNumId w:val="48"/>
  </w:num>
  <w:num w:numId="47" w16cid:durableId="391778783">
    <w:abstractNumId w:val="16"/>
  </w:num>
  <w:num w:numId="48" w16cid:durableId="557666409">
    <w:abstractNumId w:val="41"/>
  </w:num>
  <w:num w:numId="49" w16cid:durableId="357851205">
    <w:abstractNumId w:val="12"/>
  </w:num>
  <w:num w:numId="50" w16cid:durableId="1674065783">
    <w:abstractNumId w:val="45"/>
  </w:num>
  <w:num w:numId="51" w16cid:durableId="129833636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07"/>
    <w:rsid w:val="000013DB"/>
    <w:rsid w:val="00005409"/>
    <w:rsid w:val="0001082E"/>
    <w:rsid w:val="0001156B"/>
    <w:rsid w:val="000134DB"/>
    <w:rsid w:val="00015CA8"/>
    <w:rsid w:val="0001765A"/>
    <w:rsid w:val="00020CFC"/>
    <w:rsid w:val="000426D8"/>
    <w:rsid w:val="00046153"/>
    <w:rsid w:val="0004718D"/>
    <w:rsid w:val="00051A1F"/>
    <w:rsid w:val="0006214A"/>
    <w:rsid w:val="00070600"/>
    <w:rsid w:val="0007190F"/>
    <w:rsid w:val="0008094C"/>
    <w:rsid w:val="00087873"/>
    <w:rsid w:val="00090B6F"/>
    <w:rsid w:val="0009263A"/>
    <w:rsid w:val="000930D5"/>
    <w:rsid w:val="00095317"/>
    <w:rsid w:val="000A4F89"/>
    <w:rsid w:val="000A5D0A"/>
    <w:rsid w:val="000B33A8"/>
    <w:rsid w:val="000C0261"/>
    <w:rsid w:val="000D3952"/>
    <w:rsid w:val="000E1A96"/>
    <w:rsid w:val="000F10AD"/>
    <w:rsid w:val="000F7375"/>
    <w:rsid w:val="00102CF3"/>
    <w:rsid w:val="00105C4B"/>
    <w:rsid w:val="001071F0"/>
    <w:rsid w:val="001114AC"/>
    <w:rsid w:val="00121BC3"/>
    <w:rsid w:val="00123287"/>
    <w:rsid w:val="001241B0"/>
    <w:rsid w:val="00130656"/>
    <w:rsid w:val="0013140C"/>
    <w:rsid w:val="00133EF7"/>
    <w:rsid w:val="001356E4"/>
    <w:rsid w:val="00141643"/>
    <w:rsid w:val="00142871"/>
    <w:rsid w:val="00146FBB"/>
    <w:rsid w:val="00164304"/>
    <w:rsid w:val="00166353"/>
    <w:rsid w:val="001665D6"/>
    <w:rsid w:val="00173694"/>
    <w:rsid w:val="00175416"/>
    <w:rsid w:val="001846BB"/>
    <w:rsid w:val="00192781"/>
    <w:rsid w:val="00194411"/>
    <w:rsid w:val="001961FA"/>
    <w:rsid w:val="001A1674"/>
    <w:rsid w:val="001A38DE"/>
    <w:rsid w:val="001A5C9B"/>
    <w:rsid w:val="001B6205"/>
    <w:rsid w:val="001B7117"/>
    <w:rsid w:val="001C25BD"/>
    <w:rsid w:val="001C7361"/>
    <w:rsid w:val="001F0649"/>
    <w:rsid w:val="001F180F"/>
    <w:rsid w:val="001F3881"/>
    <w:rsid w:val="00205265"/>
    <w:rsid w:val="00205D41"/>
    <w:rsid w:val="00207730"/>
    <w:rsid w:val="00210228"/>
    <w:rsid w:val="00214E8D"/>
    <w:rsid w:val="002269BA"/>
    <w:rsid w:val="0023038E"/>
    <w:rsid w:val="00235CD5"/>
    <w:rsid w:val="0023692C"/>
    <w:rsid w:val="002454FC"/>
    <w:rsid w:val="00261EA8"/>
    <w:rsid w:val="002710A1"/>
    <w:rsid w:val="002726E7"/>
    <w:rsid w:val="00272D91"/>
    <w:rsid w:val="0027315F"/>
    <w:rsid w:val="002754D4"/>
    <w:rsid w:val="00280E15"/>
    <w:rsid w:val="002905DE"/>
    <w:rsid w:val="00290E4F"/>
    <w:rsid w:val="002A5478"/>
    <w:rsid w:val="002B1C4F"/>
    <w:rsid w:val="002B478A"/>
    <w:rsid w:val="002B554A"/>
    <w:rsid w:val="002C2F52"/>
    <w:rsid w:val="002C4C35"/>
    <w:rsid w:val="002D4631"/>
    <w:rsid w:val="002D4D59"/>
    <w:rsid w:val="002D4E4B"/>
    <w:rsid w:val="002D616C"/>
    <w:rsid w:val="002F1A68"/>
    <w:rsid w:val="002F4DAE"/>
    <w:rsid w:val="002F711F"/>
    <w:rsid w:val="003114E9"/>
    <w:rsid w:val="0031307E"/>
    <w:rsid w:val="00316258"/>
    <w:rsid w:val="0032461D"/>
    <w:rsid w:val="00330A7A"/>
    <w:rsid w:val="00335F83"/>
    <w:rsid w:val="00337E0D"/>
    <w:rsid w:val="00343AE1"/>
    <w:rsid w:val="00344522"/>
    <w:rsid w:val="003449DB"/>
    <w:rsid w:val="003452C6"/>
    <w:rsid w:val="00350527"/>
    <w:rsid w:val="00352B0E"/>
    <w:rsid w:val="0035623F"/>
    <w:rsid w:val="00356493"/>
    <w:rsid w:val="003842F0"/>
    <w:rsid w:val="0039518D"/>
    <w:rsid w:val="003974D9"/>
    <w:rsid w:val="003B195D"/>
    <w:rsid w:val="003B42ED"/>
    <w:rsid w:val="003B44F7"/>
    <w:rsid w:val="003C0BBA"/>
    <w:rsid w:val="003D0810"/>
    <w:rsid w:val="003D1E7D"/>
    <w:rsid w:val="003D2F20"/>
    <w:rsid w:val="003D4D58"/>
    <w:rsid w:val="003D4E04"/>
    <w:rsid w:val="003E3867"/>
    <w:rsid w:val="003E692A"/>
    <w:rsid w:val="003E6A11"/>
    <w:rsid w:val="003F141A"/>
    <w:rsid w:val="003F1DDB"/>
    <w:rsid w:val="00407D95"/>
    <w:rsid w:val="004228FE"/>
    <w:rsid w:val="004240D8"/>
    <w:rsid w:val="004253BA"/>
    <w:rsid w:val="00434113"/>
    <w:rsid w:val="00447FFC"/>
    <w:rsid w:val="004520C0"/>
    <w:rsid w:val="00455B4F"/>
    <w:rsid w:val="004572BE"/>
    <w:rsid w:val="00457C9E"/>
    <w:rsid w:val="00475698"/>
    <w:rsid w:val="004944F9"/>
    <w:rsid w:val="0049782B"/>
    <w:rsid w:val="004A144D"/>
    <w:rsid w:val="004A5CA4"/>
    <w:rsid w:val="004B7F9B"/>
    <w:rsid w:val="004C0739"/>
    <w:rsid w:val="004C091A"/>
    <w:rsid w:val="004C6732"/>
    <w:rsid w:val="004D4304"/>
    <w:rsid w:val="0050161E"/>
    <w:rsid w:val="005042DB"/>
    <w:rsid w:val="00512212"/>
    <w:rsid w:val="00515210"/>
    <w:rsid w:val="00524939"/>
    <w:rsid w:val="005334EA"/>
    <w:rsid w:val="0053387E"/>
    <w:rsid w:val="0054015A"/>
    <w:rsid w:val="00540A5D"/>
    <w:rsid w:val="00547F37"/>
    <w:rsid w:val="00557E33"/>
    <w:rsid w:val="00561F24"/>
    <w:rsid w:val="005635A0"/>
    <w:rsid w:val="0056374F"/>
    <w:rsid w:val="005639D6"/>
    <w:rsid w:val="005677A7"/>
    <w:rsid w:val="00574CFD"/>
    <w:rsid w:val="0058007B"/>
    <w:rsid w:val="005902F2"/>
    <w:rsid w:val="005A1232"/>
    <w:rsid w:val="005B1C22"/>
    <w:rsid w:val="005B2A59"/>
    <w:rsid w:val="005C2339"/>
    <w:rsid w:val="005C5D7D"/>
    <w:rsid w:val="005D082D"/>
    <w:rsid w:val="005D10D2"/>
    <w:rsid w:val="005E052E"/>
    <w:rsid w:val="005E42C4"/>
    <w:rsid w:val="005E51BD"/>
    <w:rsid w:val="005F0FBE"/>
    <w:rsid w:val="005F5241"/>
    <w:rsid w:val="005F6C99"/>
    <w:rsid w:val="0060299D"/>
    <w:rsid w:val="006147E6"/>
    <w:rsid w:val="00617066"/>
    <w:rsid w:val="00617111"/>
    <w:rsid w:val="00617F4F"/>
    <w:rsid w:val="00620C1B"/>
    <w:rsid w:val="006216C0"/>
    <w:rsid w:val="006226F5"/>
    <w:rsid w:val="0062660A"/>
    <w:rsid w:val="006316AC"/>
    <w:rsid w:val="00633B92"/>
    <w:rsid w:val="00641CEF"/>
    <w:rsid w:val="00642FCE"/>
    <w:rsid w:val="0064365B"/>
    <w:rsid w:val="00652F42"/>
    <w:rsid w:val="006567C1"/>
    <w:rsid w:val="00665FE9"/>
    <w:rsid w:val="00667F6A"/>
    <w:rsid w:val="00673563"/>
    <w:rsid w:val="00690865"/>
    <w:rsid w:val="0069332D"/>
    <w:rsid w:val="00696D31"/>
    <w:rsid w:val="006A52BD"/>
    <w:rsid w:val="006A641E"/>
    <w:rsid w:val="006A7AEA"/>
    <w:rsid w:val="006B0A43"/>
    <w:rsid w:val="006B754C"/>
    <w:rsid w:val="006B7A6C"/>
    <w:rsid w:val="006C0E0D"/>
    <w:rsid w:val="006C1D6D"/>
    <w:rsid w:val="006C3FC3"/>
    <w:rsid w:val="006D74F5"/>
    <w:rsid w:val="006E7A31"/>
    <w:rsid w:val="006F1AD6"/>
    <w:rsid w:val="006F1DD2"/>
    <w:rsid w:val="006F7C28"/>
    <w:rsid w:val="00700ADA"/>
    <w:rsid w:val="00716463"/>
    <w:rsid w:val="0071738D"/>
    <w:rsid w:val="007202A9"/>
    <w:rsid w:val="00720CDF"/>
    <w:rsid w:val="0073507D"/>
    <w:rsid w:val="0074341C"/>
    <w:rsid w:val="007461C9"/>
    <w:rsid w:val="00751018"/>
    <w:rsid w:val="007529FB"/>
    <w:rsid w:val="00767C8D"/>
    <w:rsid w:val="00772ED5"/>
    <w:rsid w:val="00780A11"/>
    <w:rsid w:val="0078273A"/>
    <w:rsid w:val="00783B05"/>
    <w:rsid w:val="00784D6E"/>
    <w:rsid w:val="0078620C"/>
    <w:rsid w:val="00792316"/>
    <w:rsid w:val="00793A12"/>
    <w:rsid w:val="007A0DCD"/>
    <w:rsid w:val="007B1B1A"/>
    <w:rsid w:val="007C5D46"/>
    <w:rsid w:val="007C69D1"/>
    <w:rsid w:val="007C7A2D"/>
    <w:rsid w:val="007D54A9"/>
    <w:rsid w:val="007E6780"/>
    <w:rsid w:val="007E7724"/>
    <w:rsid w:val="007F1C79"/>
    <w:rsid w:val="0080128E"/>
    <w:rsid w:val="0080167B"/>
    <w:rsid w:val="0080284A"/>
    <w:rsid w:val="00807D33"/>
    <w:rsid w:val="00813BC4"/>
    <w:rsid w:val="00826A00"/>
    <w:rsid w:val="00826ECF"/>
    <w:rsid w:val="008341CB"/>
    <w:rsid w:val="0083481B"/>
    <w:rsid w:val="008427A4"/>
    <w:rsid w:val="00851264"/>
    <w:rsid w:val="00851C7A"/>
    <w:rsid w:val="00854C65"/>
    <w:rsid w:val="00860860"/>
    <w:rsid w:val="00871360"/>
    <w:rsid w:val="008819B2"/>
    <w:rsid w:val="00882863"/>
    <w:rsid w:val="00884429"/>
    <w:rsid w:val="008863CD"/>
    <w:rsid w:val="00893402"/>
    <w:rsid w:val="008B3993"/>
    <w:rsid w:val="008B5DF1"/>
    <w:rsid w:val="008B642D"/>
    <w:rsid w:val="008B7CA6"/>
    <w:rsid w:val="008C0043"/>
    <w:rsid w:val="008C27F3"/>
    <w:rsid w:val="008C5782"/>
    <w:rsid w:val="008D1997"/>
    <w:rsid w:val="008D3B81"/>
    <w:rsid w:val="008E2AA9"/>
    <w:rsid w:val="008E4013"/>
    <w:rsid w:val="008E410A"/>
    <w:rsid w:val="008E472D"/>
    <w:rsid w:val="008E5140"/>
    <w:rsid w:val="008E6263"/>
    <w:rsid w:val="008F2174"/>
    <w:rsid w:val="009076B4"/>
    <w:rsid w:val="009235E3"/>
    <w:rsid w:val="00931027"/>
    <w:rsid w:val="009331E2"/>
    <w:rsid w:val="00934688"/>
    <w:rsid w:val="00935E4F"/>
    <w:rsid w:val="0094125C"/>
    <w:rsid w:val="00941A11"/>
    <w:rsid w:val="00941FF6"/>
    <w:rsid w:val="0094682A"/>
    <w:rsid w:val="00946C9E"/>
    <w:rsid w:val="00950E9F"/>
    <w:rsid w:val="0095261D"/>
    <w:rsid w:val="009529EE"/>
    <w:rsid w:val="009548B6"/>
    <w:rsid w:val="009568C9"/>
    <w:rsid w:val="0097374F"/>
    <w:rsid w:val="0098710A"/>
    <w:rsid w:val="0098767A"/>
    <w:rsid w:val="00991202"/>
    <w:rsid w:val="009932BD"/>
    <w:rsid w:val="00994E03"/>
    <w:rsid w:val="00997FDD"/>
    <w:rsid w:val="009A02DB"/>
    <w:rsid w:val="009A3E2A"/>
    <w:rsid w:val="009A4D60"/>
    <w:rsid w:val="009B22DD"/>
    <w:rsid w:val="009B2852"/>
    <w:rsid w:val="009B4A57"/>
    <w:rsid w:val="009B5609"/>
    <w:rsid w:val="009B6AE2"/>
    <w:rsid w:val="009B77AC"/>
    <w:rsid w:val="009C2ECC"/>
    <w:rsid w:val="009D3861"/>
    <w:rsid w:val="009E1047"/>
    <w:rsid w:val="009F3D84"/>
    <w:rsid w:val="00A03F97"/>
    <w:rsid w:val="00A2327F"/>
    <w:rsid w:val="00A377EA"/>
    <w:rsid w:val="00A40208"/>
    <w:rsid w:val="00A41ECA"/>
    <w:rsid w:val="00A44009"/>
    <w:rsid w:val="00A46B74"/>
    <w:rsid w:val="00A46C8D"/>
    <w:rsid w:val="00A5240E"/>
    <w:rsid w:val="00A5548A"/>
    <w:rsid w:val="00A56EF7"/>
    <w:rsid w:val="00A632D5"/>
    <w:rsid w:val="00A63FA0"/>
    <w:rsid w:val="00A657A2"/>
    <w:rsid w:val="00A70F6A"/>
    <w:rsid w:val="00A71B05"/>
    <w:rsid w:val="00A734DA"/>
    <w:rsid w:val="00A77FA3"/>
    <w:rsid w:val="00A82C53"/>
    <w:rsid w:val="00A87AB6"/>
    <w:rsid w:val="00A906F2"/>
    <w:rsid w:val="00AA6A9B"/>
    <w:rsid w:val="00AB4841"/>
    <w:rsid w:val="00AB6352"/>
    <w:rsid w:val="00AC2DBC"/>
    <w:rsid w:val="00AC3FCC"/>
    <w:rsid w:val="00AD3E4B"/>
    <w:rsid w:val="00AD4930"/>
    <w:rsid w:val="00AE0249"/>
    <w:rsid w:val="00AE12CD"/>
    <w:rsid w:val="00AE3A7C"/>
    <w:rsid w:val="00AE4FC6"/>
    <w:rsid w:val="00AE7B6A"/>
    <w:rsid w:val="00AF0B0C"/>
    <w:rsid w:val="00AF5708"/>
    <w:rsid w:val="00B052BD"/>
    <w:rsid w:val="00B07AAC"/>
    <w:rsid w:val="00B10D05"/>
    <w:rsid w:val="00B11E68"/>
    <w:rsid w:val="00B13BB9"/>
    <w:rsid w:val="00B22925"/>
    <w:rsid w:val="00B2421C"/>
    <w:rsid w:val="00B415C4"/>
    <w:rsid w:val="00B42010"/>
    <w:rsid w:val="00B52196"/>
    <w:rsid w:val="00B52B94"/>
    <w:rsid w:val="00B5732B"/>
    <w:rsid w:val="00B66C50"/>
    <w:rsid w:val="00B731CF"/>
    <w:rsid w:val="00B77BA2"/>
    <w:rsid w:val="00B82427"/>
    <w:rsid w:val="00B936AF"/>
    <w:rsid w:val="00BA0A0E"/>
    <w:rsid w:val="00BA2356"/>
    <w:rsid w:val="00BA2C2A"/>
    <w:rsid w:val="00BB2BC4"/>
    <w:rsid w:val="00BB3B4A"/>
    <w:rsid w:val="00BB54FD"/>
    <w:rsid w:val="00BB5B21"/>
    <w:rsid w:val="00BB604F"/>
    <w:rsid w:val="00BC0335"/>
    <w:rsid w:val="00BD1D7E"/>
    <w:rsid w:val="00BD4314"/>
    <w:rsid w:val="00BD72EB"/>
    <w:rsid w:val="00BE0797"/>
    <w:rsid w:val="00BE3545"/>
    <w:rsid w:val="00BE3796"/>
    <w:rsid w:val="00BE4042"/>
    <w:rsid w:val="00BE6BDE"/>
    <w:rsid w:val="00BF6558"/>
    <w:rsid w:val="00C0110A"/>
    <w:rsid w:val="00C04EDC"/>
    <w:rsid w:val="00C12B33"/>
    <w:rsid w:val="00C144CF"/>
    <w:rsid w:val="00C155EF"/>
    <w:rsid w:val="00C20B9D"/>
    <w:rsid w:val="00C2186D"/>
    <w:rsid w:val="00C24531"/>
    <w:rsid w:val="00C24B17"/>
    <w:rsid w:val="00C25B6F"/>
    <w:rsid w:val="00C31CEE"/>
    <w:rsid w:val="00C32CD2"/>
    <w:rsid w:val="00C33B8D"/>
    <w:rsid w:val="00C35C33"/>
    <w:rsid w:val="00C40A22"/>
    <w:rsid w:val="00C4488F"/>
    <w:rsid w:val="00C468DC"/>
    <w:rsid w:val="00C5131C"/>
    <w:rsid w:val="00C54BF1"/>
    <w:rsid w:val="00C61CA4"/>
    <w:rsid w:val="00C6390F"/>
    <w:rsid w:val="00C65199"/>
    <w:rsid w:val="00C67A1B"/>
    <w:rsid w:val="00C71A2A"/>
    <w:rsid w:val="00C9603B"/>
    <w:rsid w:val="00CA156E"/>
    <w:rsid w:val="00CB0CEB"/>
    <w:rsid w:val="00CB1E2A"/>
    <w:rsid w:val="00CB5314"/>
    <w:rsid w:val="00CB5FE4"/>
    <w:rsid w:val="00CB6606"/>
    <w:rsid w:val="00CB74BD"/>
    <w:rsid w:val="00CC150A"/>
    <w:rsid w:val="00CC3FCB"/>
    <w:rsid w:val="00CD7305"/>
    <w:rsid w:val="00CE076F"/>
    <w:rsid w:val="00CE09DB"/>
    <w:rsid w:val="00CE353A"/>
    <w:rsid w:val="00CF1101"/>
    <w:rsid w:val="00CF1D53"/>
    <w:rsid w:val="00CF2C83"/>
    <w:rsid w:val="00D03236"/>
    <w:rsid w:val="00D04746"/>
    <w:rsid w:val="00D12AAC"/>
    <w:rsid w:val="00D20BD1"/>
    <w:rsid w:val="00D2325A"/>
    <w:rsid w:val="00D23FD2"/>
    <w:rsid w:val="00D24936"/>
    <w:rsid w:val="00D267AE"/>
    <w:rsid w:val="00D3325A"/>
    <w:rsid w:val="00D44ECE"/>
    <w:rsid w:val="00D50701"/>
    <w:rsid w:val="00D51E52"/>
    <w:rsid w:val="00D573C2"/>
    <w:rsid w:val="00D62C09"/>
    <w:rsid w:val="00D64955"/>
    <w:rsid w:val="00D70538"/>
    <w:rsid w:val="00D730DC"/>
    <w:rsid w:val="00D74F93"/>
    <w:rsid w:val="00D83C07"/>
    <w:rsid w:val="00D83D03"/>
    <w:rsid w:val="00D90561"/>
    <w:rsid w:val="00D95C6C"/>
    <w:rsid w:val="00D96200"/>
    <w:rsid w:val="00DA15B7"/>
    <w:rsid w:val="00DA6CDA"/>
    <w:rsid w:val="00DB51C7"/>
    <w:rsid w:val="00DD2ACC"/>
    <w:rsid w:val="00DD5768"/>
    <w:rsid w:val="00DD621A"/>
    <w:rsid w:val="00DD6B98"/>
    <w:rsid w:val="00DD6C46"/>
    <w:rsid w:val="00DE0CAA"/>
    <w:rsid w:val="00DE4855"/>
    <w:rsid w:val="00DE5A56"/>
    <w:rsid w:val="00DF4CC7"/>
    <w:rsid w:val="00E018A3"/>
    <w:rsid w:val="00E2213C"/>
    <w:rsid w:val="00E260C6"/>
    <w:rsid w:val="00E2695A"/>
    <w:rsid w:val="00E335DA"/>
    <w:rsid w:val="00E37282"/>
    <w:rsid w:val="00E37766"/>
    <w:rsid w:val="00E421EB"/>
    <w:rsid w:val="00E43196"/>
    <w:rsid w:val="00E50D68"/>
    <w:rsid w:val="00E50DF9"/>
    <w:rsid w:val="00E577F0"/>
    <w:rsid w:val="00E7341A"/>
    <w:rsid w:val="00E817FB"/>
    <w:rsid w:val="00E83883"/>
    <w:rsid w:val="00E9024A"/>
    <w:rsid w:val="00E96239"/>
    <w:rsid w:val="00EA4697"/>
    <w:rsid w:val="00EB0430"/>
    <w:rsid w:val="00EB1F3F"/>
    <w:rsid w:val="00EB64B2"/>
    <w:rsid w:val="00EC0E33"/>
    <w:rsid w:val="00EC25C3"/>
    <w:rsid w:val="00EC3D78"/>
    <w:rsid w:val="00EC528C"/>
    <w:rsid w:val="00ED29CC"/>
    <w:rsid w:val="00ED36DF"/>
    <w:rsid w:val="00EE22EB"/>
    <w:rsid w:val="00EE5680"/>
    <w:rsid w:val="00EF2913"/>
    <w:rsid w:val="00F053EB"/>
    <w:rsid w:val="00F2485C"/>
    <w:rsid w:val="00F33E32"/>
    <w:rsid w:val="00F53FD9"/>
    <w:rsid w:val="00F61DFA"/>
    <w:rsid w:val="00F64AE0"/>
    <w:rsid w:val="00F76D70"/>
    <w:rsid w:val="00F852D4"/>
    <w:rsid w:val="00F90B25"/>
    <w:rsid w:val="00F913BC"/>
    <w:rsid w:val="00F96236"/>
    <w:rsid w:val="00F97EF4"/>
    <w:rsid w:val="00FB3D80"/>
    <w:rsid w:val="00FC5A18"/>
    <w:rsid w:val="00FD2194"/>
    <w:rsid w:val="00FE09AD"/>
    <w:rsid w:val="00FE38BC"/>
    <w:rsid w:val="00FE4210"/>
    <w:rsid w:val="00FE4AB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5E843"/>
  <w15:docId w15:val="{2FF28CED-2E0A-4E9A-8BDA-0D9A823E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2A59"/>
  </w:style>
  <w:style w:type="paragraph" w:styleId="Nagwek1">
    <w:name w:val="heading 1"/>
    <w:basedOn w:val="Normalny"/>
    <w:next w:val="Normalny"/>
    <w:qFormat/>
    <w:rsid w:val="006216C0"/>
    <w:pPr>
      <w:keepNext/>
      <w:spacing w:before="240" w:after="60"/>
      <w:outlineLvl w:val="0"/>
    </w:pPr>
    <w:rPr>
      <w:rFonts w:ascii="Arial" w:hAnsi="Arial"/>
      <w:b/>
      <w:kern w:val="28"/>
      <w:sz w:val="28"/>
    </w:rPr>
  </w:style>
  <w:style w:type="paragraph" w:styleId="Nagwek2">
    <w:name w:val="heading 2"/>
    <w:basedOn w:val="Normalny"/>
    <w:next w:val="Normalny"/>
    <w:qFormat/>
    <w:rsid w:val="006216C0"/>
    <w:pPr>
      <w:keepNext/>
      <w:spacing w:before="240" w:after="60"/>
      <w:outlineLvl w:val="1"/>
    </w:pPr>
    <w:rPr>
      <w:rFonts w:ascii="Arial" w:hAnsi="Arial"/>
      <w:b/>
      <w:i/>
      <w:sz w:val="24"/>
    </w:rPr>
  </w:style>
  <w:style w:type="paragraph" w:styleId="Nagwek3">
    <w:name w:val="heading 3"/>
    <w:basedOn w:val="Normalny"/>
    <w:next w:val="Normalny"/>
    <w:qFormat/>
    <w:rsid w:val="006216C0"/>
    <w:pPr>
      <w:keepNext/>
      <w:spacing w:before="240" w:after="60"/>
      <w:outlineLvl w:val="2"/>
    </w:pPr>
    <w:rPr>
      <w:rFonts w:ascii="Arial" w:hAnsi="Arial"/>
      <w:sz w:val="24"/>
    </w:rPr>
  </w:style>
  <w:style w:type="paragraph" w:styleId="Nagwek4">
    <w:name w:val="heading 4"/>
    <w:basedOn w:val="Normalny"/>
    <w:next w:val="Normalny"/>
    <w:qFormat/>
    <w:rsid w:val="006216C0"/>
    <w:pPr>
      <w:keepNext/>
      <w:spacing w:line="360" w:lineRule="auto"/>
      <w:outlineLvl w:val="3"/>
    </w:pPr>
    <w:rPr>
      <w:b/>
      <w:sz w:val="32"/>
    </w:rPr>
  </w:style>
  <w:style w:type="paragraph" w:styleId="Nagwek5">
    <w:name w:val="heading 5"/>
    <w:basedOn w:val="Normalny"/>
    <w:next w:val="Normalny"/>
    <w:qFormat/>
    <w:rsid w:val="006216C0"/>
    <w:pPr>
      <w:keepNext/>
      <w:tabs>
        <w:tab w:val="left" w:pos="-1985"/>
      </w:tabs>
      <w:ind w:left="-426"/>
      <w:jc w:val="center"/>
      <w:outlineLvl w:val="4"/>
    </w:pPr>
    <w:rPr>
      <w:b/>
      <w:u w:val="single"/>
    </w:rPr>
  </w:style>
  <w:style w:type="paragraph" w:styleId="Nagwek6">
    <w:name w:val="heading 6"/>
    <w:basedOn w:val="Normalny"/>
    <w:next w:val="Normalny"/>
    <w:qFormat/>
    <w:rsid w:val="006216C0"/>
    <w:pPr>
      <w:keepNext/>
      <w:tabs>
        <w:tab w:val="left" w:pos="284"/>
        <w:tab w:val="left" w:pos="425"/>
      </w:tabs>
      <w:outlineLvl w:val="5"/>
    </w:pPr>
    <w:rPr>
      <w:b/>
      <w:sz w:val="24"/>
    </w:rPr>
  </w:style>
  <w:style w:type="paragraph" w:styleId="Nagwek7">
    <w:name w:val="heading 7"/>
    <w:basedOn w:val="Normalny"/>
    <w:next w:val="Normalny"/>
    <w:qFormat/>
    <w:rsid w:val="006216C0"/>
    <w:pPr>
      <w:keepNext/>
      <w:outlineLvl w:val="6"/>
    </w:pPr>
    <w:rPr>
      <w:sz w:val="28"/>
    </w:rPr>
  </w:style>
  <w:style w:type="paragraph" w:styleId="Nagwek8">
    <w:name w:val="heading 8"/>
    <w:basedOn w:val="Normalny"/>
    <w:next w:val="Normalny"/>
    <w:qFormat/>
    <w:rsid w:val="006216C0"/>
    <w:pPr>
      <w:keepNext/>
      <w:ind w:left="360"/>
      <w:outlineLvl w:val="7"/>
    </w:pPr>
    <w:rPr>
      <w:sz w:val="24"/>
    </w:rPr>
  </w:style>
  <w:style w:type="paragraph" w:styleId="Nagwek9">
    <w:name w:val="heading 9"/>
    <w:basedOn w:val="Normalny"/>
    <w:next w:val="Normalny"/>
    <w:qFormat/>
    <w:rsid w:val="006216C0"/>
    <w:pPr>
      <w:keepNext/>
      <w:spacing w:line="360" w:lineRule="auto"/>
      <w:ind w:right="-212"/>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semiHidden/>
    <w:rsid w:val="006216C0"/>
    <w:pPr>
      <w:shd w:val="clear" w:color="auto" w:fill="000080"/>
    </w:pPr>
    <w:rPr>
      <w:rFonts w:ascii="Tahoma" w:hAnsi="Tahoma"/>
    </w:rPr>
  </w:style>
  <w:style w:type="paragraph" w:styleId="Tekstpodstawowy">
    <w:name w:val="Body Text"/>
    <w:basedOn w:val="Normalny"/>
    <w:rsid w:val="006216C0"/>
    <w:rPr>
      <w:sz w:val="24"/>
    </w:rPr>
  </w:style>
  <w:style w:type="paragraph" w:styleId="Stopka">
    <w:name w:val="footer"/>
    <w:basedOn w:val="Normalny"/>
    <w:rsid w:val="006216C0"/>
    <w:pPr>
      <w:tabs>
        <w:tab w:val="center" w:pos="4536"/>
        <w:tab w:val="right" w:pos="9072"/>
      </w:tabs>
    </w:pPr>
  </w:style>
  <w:style w:type="character" w:styleId="Numerstrony">
    <w:name w:val="page number"/>
    <w:basedOn w:val="Domylnaczcionkaakapitu"/>
    <w:rsid w:val="006216C0"/>
  </w:style>
  <w:style w:type="paragraph" w:styleId="Tekstpodstawowy2">
    <w:name w:val="Body Text 2"/>
    <w:basedOn w:val="Normalny"/>
    <w:rsid w:val="006216C0"/>
    <w:pPr>
      <w:jc w:val="both"/>
    </w:pPr>
    <w:rPr>
      <w:sz w:val="24"/>
    </w:rPr>
  </w:style>
  <w:style w:type="paragraph" w:styleId="Tekstpodstawowywcity">
    <w:name w:val="Body Text Indent"/>
    <w:basedOn w:val="Normalny"/>
    <w:rsid w:val="006216C0"/>
    <w:pPr>
      <w:ind w:left="-142"/>
    </w:pPr>
    <w:rPr>
      <w:b/>
    </w:rPr>
  </w:style>
  <w:style w:type="paragraph" w:styleId="Tekstpodstawowy3">
    <w:name w:val="Body Text 3"/>
    <w:basedOn w:val="Normalny"/>
    <w:rsid w:val="006216C0"/>
    <w:pPr>
      <w:jc w:val="center"/>
    </w:pPr>
    <w:rPr>
      <w:b/>
    </w:rPr>
  </w:style>
  <w:style w:type="character" w:styleId="Hipercze">
    <w:name w:val="Hyperlink"/>
    <w:rsid w:val="00EA4697"/>
    <w:rPr>
      <w:color w:val="0000FF"/>
      <w:u w:val="single"/>
    </w:rPr>
  </w:style>
  <w:style w:type="paragraph" w:styleId="Tytu">
    <w:name w:val="Title"/>
    <w:basedOn w:val="Normalny"/>
    <w:qFormat/>
    <w:rsid w:val="00716463"/>
    <w:pPr>
      <w:jc w:val="center"/>
    </w:pPr>
    <w:rPr>
      <w:b/>
      <w:sz w:val="24"/>
    </w:rPr>
  </w:style>
  <w:style w:type="paragraph" w:customStyle="1" w:styleId="Akapitzlist1">
    <w:name w:val="Akapit z listą1"/>
    <w:basedOn w:val="Normalny"/>
    <w:rsid w:val="00046153"/>
    <w:pPr>
      <w:spacing w:after="160" w:line="259" w:lineRule="auto"/>
      <w:ind w:left="720"/>
      <w:contextualSpacing/>
    </w:pPr>
    <w:rPr>
      <w:rFonts w:ascii="Calibri" w:hAnsi="Calibri"/>
      <w:sz w:val="22"/>
      <w:szCs w:val="22"/>
      <w:lang w:eastAsia="en-US"/>
    </w:rPr>
  </w:style>
  <w:style w:type="paragraph" w:styleId="Tekstdymka">
    <w:name w:val="Balloon Text"/>
    <w:basedOn w:val="Normalny"/>
    <w:link w:val="TekstdymkaZnak"/>
    <w:rsid w:val="001A38DE"/>
    <w:rPr>
      <w:rFonts w:ascii="Segoe UI" w:hAnsi="Segoe UI" w:cs="Segoe UI"/>
      <w:sz w:val="18"/>
      <w:szCs w:val="18"/>
    </w:rPr>
  </w:style>
  <w:style w:type="character" w:customStyle="1" w:styleId="TekstdymkaZnak">
    <w:name w:val="Tekst dymka Znak"/>
    <w:link w:val="Tekstdymka"/>
    <w:rsid w:val="001A38DE"/>
    <w:rPr>
      <w:rFonts w:ascii="Segoe UI" w:hAnsi="Segoe UI" w:cs="Segoe UI"/>
      <w:sz w:val="18"/>
      <w:szCs w:val="18"/>
    </w:rPr>
  </w:style>
  <w:style w:type="paragraph" w:styleId="Nagwek">
    <w:name w:val="header"/>
    <w:basedOn w:val="Normalny"/>
    <w:link w:val="NagwekZnak"/>
    <w:rsid w:val="00123287"/>
    <w:pPr>
      <w:tabs>
        <w:tab w:val="center" w:pos="4536"/>
        <w:tab w:val="right" w:pos="9072"/>
      </w:tabs>
    </w:pPr>
  </w:style>
  <w:style w:type="character" w:customStyle="1" w:styleId="NagwekZnak">
    <w:name w:val="Nagłówek Znak"/>
    <w:basedOn w:val="Domylnaczcionkaakapitu"/>
    <w:link w:val="Nagwek"/>
    <w:rsid w:val="00123287"/>
  </w:style>
  <w:style w:type="table" w:styleId="Tabela-Siatka">
    <w:name w:val="Table Grid"/>
    <w:basedOn w:val="Standardowy"/>
    <w:rsid w:val="0012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123287"/>
    <w:rPr>
      <w:i/>
      <w:iCs/>
    </w:rPr>
  </w:style>
  <w:style w:type="paragraph" w:customStyle="1" w:styleId="Default">
    <w:name w:val="Default"/>
    <w:rsid w:val="0031307E"/>
    <w:pPr>
      <w:autoSpaceDE w:val="0"/>
      <w:autoSpaceDN w:val="0"/>
      <w:adjustRightInd w:val="0"/>
    </w:pPr>
    <w:rPr>
      <w:rFonts w:ascii="Tahoma" w:hAnsi="Tahoma" w:cs="Tahoma"/>
      <w:color w:val="000000"/>
      <w:sz w:val="24"/>
      <w:szCs w:val="24"/>
    </w:rPr>
  </w:style>
  <w:style w:type="paragraph" w:styleId="Tekstprzypisudolnego">
    <w:name w:val="footnote text"/>
    <w:basedOn w:val="Normalny"/>
    <w:link w:val="TekstprzypisudolnegoZnak"/>
    <w:semiHidden/>
    <w:unhideWhenUsed/>
    <w:rsid w:val="00CF1D53"/>
  </w:style>
  <w:style w:type="character" w:customStyle="1" w:styleId="TekstprzypisudolnegoZnak">
    <w:name w:val="Tekst przypisu dolnego Znak"/>
    <w:basedOn w:val="Domylnaczcionkaakapitu"/>
    <w:link w:val="Tekstprzypisudolnego"/>
    <w:semiHidden/>
    <w:qFormat/>
    <w:rsid w:val="00CF1D53"/>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F1D53"/>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CF1D53"/>
    <w:pPr>
      <w:spacing w:before="100" w:beforeAutospacing="1" w:after="100" w:afterAutospacing="1"/>
      <w:ind w:left="720"/>
      <w:contextualSpacing/>
    </w:pPr>
  </w:style>
  <w:style w:type="character" w:styleId="Odwoanieprzypisudolnego">
    <w:name w:val="footnote reference"/>
    <w:unhideWhenUsed/>
    <w:rsid w:val="00CF1D53"/>
    <w:rPr>
      <w:vertAlign w:val="superscript"/>
    </w:rPr>
  </w:style>
  <w:style w:type="paragraph" w:styleId="Tekstpodstawowywcity3">
    <w:name w:val="Body Text Indent 3"/>
    <w:basedOn w:val="Normalny"/>
    <w:link w:val="Tekstpodstawowywcity3Znak"/>
    <w:semiHidden/>
    <w:unhideWhenUsed/>
    <w:rsid w:val="004C091A"/>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C091A"/>
    <w:rPr>
      <w:sz w:val="16"/>
      <w:szCs w:val="16"/>
    </w:rPr>
  </w:style>
  <w:style w:type="character" w:styleId="Odwoaniedokomentarza">
    <w:name w:val="annotation reference"/>
    <w:basedOn w:val="Domylnaczcionkaakapitu"/>
    <w:semiHidden/>
    <w:unhideWhenUsed/>
    <w:rsid w:val="0007190F"/>
    <w:rPr>
      <w:sz w:val="16"/>
      <w:szCs w:val="16"/>
    </w:rPr>
  </w:style>
  <w:style w:type="paragraph" w:styleId="Tekstkomentarza">
    <w:name w:val="annotation text"/>
    <w:basedOn w:val="Normalny"/>
    <w:link w:val="TekstkomentarzaZnak"/>
    <w:unhideWhenUsed/>
    <w:rsid w:val="0007190F"/>
  </w:style>
  <w:style w:type="character" w:customStyle="1" w:styleId="TekstkomentarzaZnak">
    <w:name w:val="Tekst komentarza Znak"/>
    <w:basedOn w:val="Domylnaczcionkaakapitu"/>
    <w:link w:val="Tekstkomentarza"/>
    <w:rsid w:val="0007190F"/>
  </w:style>
  <w:style w:type="paragraph" w:styleId="Tematkomentarza">
    <w:name w:val="annotation subject"/>
    <w:basedOn w:val="Tekstkomentarza"/>
    <w:next w:val="Tekstkomentarza"/>
    <w:link w:val="TematkomentarzaZnak"/>
    <w:semiHidden/>
    <w:unhideWhenUsed/>
    <w:rsid w:val="0007190F"/>
    <w:rPr>
      <w:b/>
      <w:bCs/>
    </w:rPr>
  </w:style>
  <w:style w:type="character" w:customStyle="1" w:styleId="TematkomentarzaZnak">
    <w:name w:val="Temat komentarza Znak"/>
    <w:basedOn w:val="TekstkomentarzaZnak"/>
    <w:link w:val="Tematkomentarza"/>
    <w:semiHidden/>
    <w:rsid w:val="0007190F"/>
    <w:rPr>
      <w:b/>
      <w:bCs/>
    </w:rPr>
  </w:style>
  <w:style w:type="paragraph" w:styleId="Tekstprzypisukocowego">
    <w:name w:val="endnote text"/>
    <w:basedOn w:val="Normalny"/>
    <w:link w:val="TekstprzypisukocowegoZnak"/>
    <w:semiHidden/>
    <w:unhideWhenUsed/>
    <w:rsid w:val="00A71B05"/>
  </w:style>
  <w:style w:type="character" w:customStyle="1" w:styleId="TekstprzypisukocowegoZnak">
    <w:name w:val="Tekst przypisu końcowego Znak"/>
    <w:basedOn w:val="Domylnaczcionkaakapitu"/>
    <w:link w:val="Tekstprzypisukocowego"/>
    <w:semiHidden/>
    <w:rsid w:val="00A71B05"/>
  </w:style>
  <w:style w:type="character" w:styleId="Odwoanieprzypisukocowego">
    <w:name w:val="endnote reference"/>
    <w:basedOn w:val="Domylnaczcionkaakapitu"/>
    <w:semiHidden/>
    <w:unhideWhenUsed/>
    <w:rsid w:val="00A71B05"/>
    <w:rPr>
      <w:vertAlign w:val="superscript"/>
    </w:rPr>
  </w:style>
  <w:style w:type="paragraph" w:styleId="Poprawka">
    <w:name w:val="Revision"/>
    <w:hidden/>
    <w:uiPriority w:val="99"/>
    <w:semiHidden/>
    <w:rsid w:val="0001082E"/>
  </w:style>
  <w:style w:type="character" w:customStyle="1" w:styleId="Znakiprzypiswdolnych">
    <w:name w:val="Znaki przypisów dolnych"/>
    <w:semiHidden/>
    <w:unhideWhenUsed/>
    <w:qFormat/>
    <w:rsid w:val="008E5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1061">
      <w:bodyDiv w:val="1"/>
      <w:marLeft w:val="0"/>
      <w:marRight w:val="0"/>
      <w:marTop w:val="0"/>
      <w:marBottom w:val="0"/>
      <w:divBdr>
        <w:top w:val="none" w:sz="0" w:space="0" w:color="auto"/>
        <w:left w:val="none" w:sz="0" w:space="0" w:color="auto"/>
        <w:bottom w:val="none" w:sz="0" w:space="0" w:color="auto"/>
        <w:right w:val="none" w:sz="0" w:space="0" w:color="auto"/>
      </w:divBdr>
    </w:div>
    <w:div w:id="342823479">
      <w:bodyDiv w:val="1"/>
      <w:marLeft w:val="0"/>
      <w:marRight w:val="0"/>
      <w:marTop w:val="0"/>
      <w:marBottom w:val="0"/>
      <w:divBdr>
        <w:top w:val="none" w:sz="0" w:space="0" w:color="auto"/>
        <w:left w:val="none" w:sz="0" w:space="0" w:color="auto"/>
        <w:bottom w:val="none" w:sz="0" w:space="0" w:color="auto"/>
        <w:right w:val="none" w:sz="0" w:space="0" w:color="auto"/>
      </w:divBdr>
      <w:divsChild>
        <w:div w:id="1294170372">
          <w:marLeft w:val="0"/>
          <w:marRight w:val="0"/>
          <w:marTop w:val="0"/>
          <w:marBottom w:val="0"/>
          <w:divBdr>
            <w:top w:val="none" w:sz="0" w:space="0" w:color="auto"/>
            <w:left w:val="none" w:sz="0" w:space="0" w:color="auto"/>
            <w:bottom w:val="none" w:sz="0" w:space="0" w:color="auto"/>
            <w:right w:val="none" w:sz="0" w:space="0" w:color="auto"/>
          </w:divBdr>
        </w:div>
        <w:div w:id="1142384291">
          <w:marLeft w:val="0"/>
          <w:marRight w:val="0"/>
          <w:marTop w:val="0"/>
          <w:marBottom w:val="0"/>
          <w:divBdr>
            <w:top w:val="none" w:sz="0" w:space="0" w:color="auto"/>
            <w:left w:val="none" w:sz="0" w:space="0" w:color="auto"/>
            <w:bottom w:val="none" w:sz="0" w:space="0" w:color="auto"/>
            <w:right w:val="none" w:sz="0" w:space="0" w:color="auto"/>
          </w:divBdr>
        </w:div>
        <w:div w:id="334496530">
          <w:marLeft w:val="0"/>
          <w:marRight w:val="0"/>
          <w:marTop w:val="0"/>
          <w:marBottom w:val="0"/>
          <w:divBdr>
            <w:top w:val="none" w:sz="0" w:space="0" w:color="auto"/>
            <w:left w:val="none" w:sz="0" w:space="0" w:color="auto"/>
            <w:bottom w:val="none" w:sz="0" w:space="0" w:color="auto"/>
            <w:right w:val="none" w:sz="0" w:space="0" w:color="auto"/>
          </w:divBdr>
        </w:div>
        <w:div w:id="291181367">
          <w:marLeft w:val="0"/>
          <w:marRight w:val="0"/>
          <w:marTop w:val="0"/>
          <w:marBottom w:val="0"/>
          <w:divBdr>
            <w:top w:val="none" w:sz="0" w:space="0" w:color="auto"/>
            <w:left w:val="none" w:sz="0" w:space="0" w:color="auto"/>
            <w:bottom w:val="none" w:sz="0" w:space="0" w:color="auto"/>
            <w:right w:val="none" w:sz="0" w:space="0" w:color="auto"/>
          </w:divBdr>
          <w:divsChild>
            <w:div w:id="1358578937">
              <w:marLeft w:val="0"/>
              <w:marRight w:val="0"/>
              <w:marTop w:val="0"/>
              <w:marBottom w:val="0"/>
              <w:divBdr>
                <w:top w:val="none" w:sz="0" w:space="0" w:color="auto"/>
                <w:left w:val="none" w:sz="0" w:space="0" w:color="auto"/>
                <w:bottom w:val="none" w:sz="0" w:space="0" w:color="auto"/>
                <w:right w:val="none" w:sz="0" w:space="0" w:color="auto"/>
              </w:divBdr>
            </w:div>
          </w:divsChild>
        </w:div>
        <w:div w:id="971010941">
          <w:marLeft w:val="0"/>
          <w:marRight w:val="0"/>
          <w:marTop w:val="0"/>
          <w:marBottom w:val="0"/>
          <w:divBdr>
            <w:top w:val="none" w:sz="0" w:space="0" w:color="auto"/>
            <w:left w:val="none" w:sz="0" w:space="0" w:color="auto"/>
            <w:bottom w:val="none" w:sz="0" w:space="0" w:color="auto"/>
            <w:right w:val="none" w:sz="0" w:space="0" w:color="auto"/>
          </w:divBdr>
        </w:div>
        <w:div w:id="795951269">
          <w:marLeft w:val="0"/>
          <w:marRight w:val="0"/>
          <w:marTop w:val="0"/>
          <w:marBottom w:val="0"/>
          <w:divBdr>
            <w:top w:val="none" w:sz="0" w:space="0" w:color="auto"/>
            <w:left w:val="none" w:sz="0" w:space="0" w:color="auto"/>
            <w:bottom w:val="none" w:sz="0" w:space="0" w:color="auto"/>
            <w:right w:val="none" w:sz="0" w:space="0" w:color="auto"/>
          </w:divBdr>
        </w:div>
        <w:div w:id="35352443">
          <w:marLeft w:val="0"/>
          <w:marRight w:val="0"/>
          <w:marTop w:val="0"/>
          <w:marBottom w:val="0"/>
          <w:divBdr>
            <w:top w:val="none" w:sz="0" w:space="0" w:color="auto"/>
            <w:left w:val="none" w:sz="0" w:space="0" w:color="auto"/>
            <w:bottom w:val="none" w:sz="0" w:space="0" w:color="auto"/>
            <w:right w:val="none" w:sz="0" w:space="0" w:color="auto"/>
          </w:divBdr>
        </w:div>
        <w:div w:id="509567352">
          <w:marLeft w:val="0"/>
          <w:marRight w:val="0"/>
          <w:marTop w:val="0"/>
          <w:marBottom w:val="0"/>
          <w:divBdr>
            <w:top w:val="none" w:sz="0" w:space="0" w:color="auto"/>
            <w:left w:val="none" w:sz="0" w:space="0" w:color="auto"/>
            <w:bottom w:val="none" w:sz="0" w:space="0" w:color="auto"/>
            <w:right w:val="none" w:sz="0" w:space="0" w:color="auto"/>
          </w:divBdr>
          <w:divsChild>
            <w:div w:id="1888688194">
              <w:marLeft w:val="0"/>
              <w:marRight w:val="0"/>
              <w:marTop w:val="0"/>
              <w:marBottom w:val="0"/>
              <w:divBdr>
                <w:top w:val="none" w:sz="0" w:space="0" w:color="auto"/>
                <w:left w:val="none" w:sz="0" w:space="0" w:color="auto"/>
                <w:bottom w:val="none" w:sz="0" w:space="0" w:color="auto"/>
                <w:right w:val="none" w:sz="0" w:space="0" w:color="auto"/>
              </w:divBdr>
            </w:div>
          </w:divsChild>
        </w:div>
        <w:div w:id="1872985344">
          <w:marLeft w:val="0"/>
          <w:marRight w:val="0"/>
          <w:marTop w:val="0"/>
          <w:marBottom w:val="0"/>
          <w:divBdr>
            <w:top w:val="none" w:sz="0" w:space="0" w:color="auto"/>
            <w:left w:val="none" w:sz="0" w:space="0" w:color="auto"/>
            <w:bottom w:val="none" w:sz="0" w:space="0" w:color="auto"/>
            <w:right w:val="none" w:sz="0" w:space="0" w:color="auto"/>
          </w:divBdr>
        </w:div>
        <w:div w:id="905455601">
          <w:marLeft w:val="0"/>
          <w:marRight w:val="0"/>
          <w:marTop w:val="0"/>
          <w:marBottom w:val="0"/>
          <w:divBdr>
            <w:top w:val="none" w:sz="0" w:space="0" w:color="auto"/>
            <w:left w:val="none" w:sz="0" w:space="0" w:color="auto"/>
            <w:bottom w:val="none" w:sz="0" w:space="0" w:color="auto"/>
            <w:right w:val="none" w:sz="0" w:space="0" w:color="auto"/>
          </w:divBdr>
          <w:divsChild>
            <w:div w:id="462233063">
              <w:marLeft w:val="0"/>
              <w:marRight w:val="0"/>
              <w:marTop w:val="0"/>
              <w:marBottom w:val="0"/>
              <w:divBdr>
                <w:top w:val="none" w:sz="0" w:space="0" w:color="auto"/>
                <w:left w:val="none" w:sz="0" w:space="0" w:color="auto"/>
                <w:bottom w:val="none" w:sz="0" w:space="0" w:color="auto"/>
                <w:right w:val="none" w:sz="0" w:space="0" w:color="auto"/>
              </w:divBdr>
            </w:div>
          </w:divsChild>
        </w:div>
        <w:div w:id="1654869058">
          <w:marLeft w:val="0"/>
          <w:marRight w:val="0"/>
          <w:marTop w:val="0"/>
          <w:marBottom w:val="0"/>
          <w:divBdr>
            <w:top w:val="none" w:sz="0" w:space="0" w:color="auto"/>
            <w:left w:val="none" w:sz="0" w:space="0" w:color="auto"/>
            <w:bottom w:val="none" w:sz="0" w:space="0" w:color="auto"/>
            <w:right w:val="none" w:sz="0" w:space="0" w:color="auto"/>
          </w:divBdr>
        </w:div>
        <w:div w:id="516042815">
          <w:marLeft w:val="0"/>
          <w:marRight w:val="0"/>
          <w:marTop w:val="0"/>
          <w:marBottom w:val="0"/>
          <w:divBdr>
            <w:top w:val="none" w:sz="0" w:space="0" w:color="auto"/>
            <w:left w:val="none" w:sz="0" w:space="0" w:color="auto"/>
            <w:bottom w:val="none" w:sz="0" w:space="0" w:color="auto"/>
            <w:right w:val="none" w:sz="0" w:space="0" w:color="auto"/>
          </w:divBdr>
          <w:divsChild>
            <w:div w:id="723334816">
              <w:marLeft w:val="0"/>
              <w:marRight w:val="0"/>
              <w:marTop w:val="0"/>
              <w:marBottom w:val="0"/>
              <w:divBdr>
                <w:top w:val="none" w:sz="0" w:space="0" w:color="auto"/>
                <w:left w:val="none" w:sz="0" w:space="0" w:color="auto"/>
                <w:bottom w:val="none" w:sz="0" w:space="0" w:color="auto"/>
                <w:right w:val="none" w:sz="0" w:space="0" w:color="auto"/>
              </w:divBdr>
            </w:div>
          </w:divsChild>
        </w:div>
        <w:div w:id="2062091132">
          <w:marLeft w:val="0"/>
          <w:marRight w:val="0"/>
          <w:marTop w:val="0"/>
          <w:marBottom w:val="0"/>
          <w:divBdr>
            <w:top w:val="none" w:sz="0" w:space="0" w:color="auto"/>
            <w:left w:val="none" w:sz="0" w:space="0" w:color="auto"/>
            <w:bottom w:val="none" w:sz="0" w:space="0" w:color="auto"/>
            <w:right w:val="none" w:sz="0" w:space="0" w:color="auto"/>
          </w:divBdr>
        </w:div>
        <w:div w:id="1138689608">
          <w:marLeft w:val="0"/>
          <w:marRight w:val="0"/>
          <w:marTop w:val="0"/>
          <w:marBottom w:val="0"/>
          <w:divBdr>
            <w:top w:val="none" w:sz="0" w:space="0" w:color="auto"/>
            <w:left w:val="none" w:sz="0" w:space="0" w:color="auto"/>
            <w:bottom w:val="none" w:sz="0" w:space="0" w:color="auto"/>
            <w:right w:val="none" w:sz="0" w:space="0" w:color="auto"/>
          </w:divBdr>
          <w:divsChild>
            <w:div w:id="680929828">
              <w:marLeft w:val="0"/>
              <w:marRight w:val="0"/>
              <w:marTop w:val="0"/>
              <w:marBottom w:val="0"/>
              <w:divBdr>
                <w:top w:val="none" w:sz="0" w:space="0" w:color="auto"/>
                <w:left w:val="none" w:sz="0" w:space="0" w:color="auto"/>
                <w:bottom w:val="none" w:sz="0" w:space="0" w:color="auto"/>
                <w:right w:val="none" w:sz="0" w:space="0" w:color="auto"/>
              </w:divBdr>
            </w:div>
          </w:divsChild>
        </w:div>
        <w:div w:id="1317608177">
          <w:marLeft w:val="0"/>
          <w:marRight w:val="0"/>
          <w:marTop w:val="0"/>
          <w:marBottom w:val="0"/>
          <w:divBdr>
            <w:top w:val="none" w:sz="0" w:space="0" w:color="auto"/>
            <w:left w:val="none" w:sz="0" w:space="0" w:color="auto"/>
            <w:bottom w:val="none" w:sz="0" w:space="0" w:color="auto"/>
            <w:right w:val="none" w:sz="0" w:space="0" w:color="auto"/>
          </w:divBdr>
          <w:divsChild>
            <w:div w:id="299384168">
              <w:marLeft w:val="0"/>
              <w:marRight w:val="0"/>
              <w:marTop w:val="0"/>
              <w:marBottom w:val="0"/>
              <w:divBdr>
                <w:top w:val="none" w:sz="0" w:space="0" w:color="auto"/>
                <w:left w:val="none" w:sz="0" w:space="0" w:color="auto"/>
                <w:bottom w:val="none" w:sz="0" w:space="0" w:color="auto"/>
                <w:right w:val="none" w:sz="0" w:space="0" w:color="auto"/>
              </w:divBdr>
            </w:div>
          </w:divsChild>
        </w:div>
        <w:div w:id="1850100719">
          <w:marLeft w:val="0"/>
          <w:marRight w:val="0"/>
          <w:marTop w:val="0"/>
          <w:marBottom w:val="0"/>
          <w:divBdr>
            <w:top w:val="none" w:sz="0" w:space="0" w:color="auto"/>
            <w:left w:val="none" w:sz="0" w:space="0" w:color="auto"/>
            <w:bottom w:val="none" w:sz="0" w:space="0" w:color="auto"/>
            <w:right w:val="none" w:sz="0" w:space="0" w:color="auto"/>
          </w:divBdr>
          <w:divsChild>
            <w:div w:id="815222375">
              <w:marLeft w:val="0"/>
              <w:marRight w:val="0"/>
              <w:marTop w:val="0"/>
              <w:marBottom w:val="0"/>
              <w:divBdr>
                <w:top w:val="none" w:sz="0" w:space="0" w:color="auto"/>
                <w:left w:val="none" w:sz="0" w:space="0" w:color="auto"/>
                <w:bottom w:val="none" w:sz="0" w:space="0" w:color="auto"/>
                <w:right w:val="none" w:sz="0" w:space="0" w:color="auto"/>
              </w:divBdr>
            </w:div>
          </w:divsChild>
        </w:div>
        <w:div w:id="835532373">
          <w:marLeft w:val="0"/>
          <w:marRight w:val="0"/>
          <w:marTop w:val="0"/>
          <w:marBottom w:val="0"/>
          <w:divBdr>
            <w:top w:val="none" w:sz="0" w:space="0" w:color="auto"/>
            <w:left w:val="none" w:sz="0" w:space="0" w:color="auto"/>
            <w:bottom w:val="none" w:sz="0" w:space="0" w:color="auto"/>
            <w:right w:val="none" w:sz="0" w:space="0" w:color="auto"/>
          </w:divBdr>
        </w:div>
        <w:div w:id="1941140145">
          <w:marLeft w:val="0"/>
          <w:marRight w:val="0"/>
          <w:marTop w:val="0"/>
          <w:marBottom w:val="0"/>
          <w:divBdr>
            <w:top w:val="none" w:sz="0" w:space="0" w:color="auto"/>
            <w:left w:val="none" w:sz="0" w:space="0" w:color="auto"/>
            <w:bottom w:val="none" w:sz="0" w:space="0" w:color="auto"/>
            <w:right w:val="none" w:sz="0" w:space="0" w:color="auto"/>
          </w:divBdr>
        </w:div>
        <w:div w:id="598493499">
          <w:marLeft w:val="0"/>
          <w:marRight w:val="0"/>
          <w:marTop w:val="0"/>
          <w:marBottom w:val="0"/>
          <w:divBdr>
            <w:top w:val="none" w:sz="0" w:space="0" w:color="auto"/>
            <w:left w:val="none" w:sz="0" w:space="0" w:color="auto"/>
            <w:bottom w:val="none" w:sz="0" w:space="0" w:color="auto"/>
            <w:right w:val="none" w:sz="0" w:space="0" w:color="auto"/>
          </w:divBdr>
        </w:div>
        <w:div w:id="1140809797">
          <w:marLeft w:val="0"/>
          <w:marRight w:val="0"/>
          <w:marTop w:val="0"/>
          <w:marBottom w:val="0"/>
          <w:divBdr>
            <w:top w:val="none" w:sz="0" w:space="0" w:color="auto"/>
            <w:left w:val="none" w:sz="0" w:space="0" w:color="auto"/>
            <w:bottom w:val="none" w:sz="0" w:space="0" w:color="auto"/>
            <w:right w:val="none" w:sz="0" w:space="0" w:color="auto"/>
          </w:divBdr>
        </w:div>
        <w:div w:id="1356887079">
          <w:marLeft w:val="0"/>
          <w:marRight w:val="0"/>
          <w:marTop w:val="0"/>
          <w:marBottom w:val="0"/>
          <w:divBdr>
            <w:top w:val="none" w:sz="0" w:space="0" w:color="auto"/>
            <w:left w:val="none" w:sz="0" w:space="0" w:color="auto"/>
            <w:bottom w:val="none" w:sz="0" w:space="0" w:color="auto"/>
            <w:right w:val="none" w:sz="0" w:space="0" w:color="auto"/>
          </w:divBdr>
          <w:divsChild>
            <w:div w:id="1683625507">
              <w:marLeft w:val="0"/>
              <w:marRight w:val="0"/>
              <w:marTop w:val="0"/>
              <w:marBottom w:val="0"/>
              <w:divBdr>
                <w:top w:val="none" w:sz="0" w:space="0" w:color="auto"/>
                <w:left w:val="none" w:sz="0" w:space="0" w:color="auto"/>
                <w:bottom w:val="none" w:sz="0" w:space="0" w:color="auto"/>
                <w:right w:val="none" w:sz="0" w:space="0" w:color="auto"/>
              </w:divBdr>
            </w:div>
            <w:div w:id="13980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5776">
      <w:bodyDiv w:val="1"/>
      <w:marLeft w:val="0"/>
      <w:marRight w:val="0"/>
      <w:marTop w:val="0"/>
      <w:marBottom w:val="0"/>
      <w:divBdr>
        <w:top w:val="none" w:sz="0" w:space="0" w:color="auto"/>
        <w:left w:val="none" w:sz="0" w:space="0" w:color="auto"/>
        <w:bottom w:val="none" w:sz="0" w:space="0" w:color="auto"/>
        <w:right w:val="none" w:sz="0" w:space="0" w:color="auto"/>
      </w:divBdr>
      <w:divsChild>
        <w:div w:id="2075156901">
          <w:marLeft w:val="0"/>
          <w:marRight w:val="0"/>
          <w:marTop w:val="0"/>
          <w:marBottom w:val="0"/>
          <w:divBdr>
            <w:top w:val="none" w:sz="0" w:space="0" w:color="auto"/>
            <w:left w:val="none" w:sz="0" w:space="0" w:color="auto"/>
            <w:bottom w:val="none" w:sz="0" w:space="0" w:color="auto"/>
            <w:right w:val="none" w:sz="0" w:space="0" w:color="auto"/>
          </w:divBdr>
        </w:div>
        <w:div w:id="774636896">
          <w:marLeft w:val="0"/>
          <w:marRight w:val="0"/>
          <w:marTop w:val="0"/>
          <w:marBottom w:val="0"/>
          <w:divBdr>
            <w:top w:val="none" w:sz="0" w:space="0" w:color="auto"/>
            <w:left w:val="none" w:sz="0" w:space="0" w:color="auto"/>
            <w:bottom w:val="none" w:sz="0" w:space="0" w:color="auto"/>
            <w:right w:val="none" w:sz="0" w:space="0" w:color="auto"/>
          </w:divBdr>
        </w:div>
        <w:div w:id="1007319434">
          <w:marLeft w:val="0"/>
          <w:marRight w:val="0"/>
          <w:marTop w:val="0"/>
          <w:marBottom w:val="0"/>
          <w:divBdr>
            <w:top w:val="none" w:sz="0" w:space="0" w:color="auto"/>
            <w:left w:val="none" w:sz="0" w:space="0" w:color="auto"/>
            <w:bottom w:val="none" w:sz="0" w:space="0" w:color="auto"/>
            <w:right w:val="none" w:sz="0" w:space="0" w:color="auto"/>
          </w:divBdr>
        </w:div>
        <w:div w:id="1390962656">
          <w:marLeft w:val="0"/>
          <w:marRight w:val="0"/>
          <w:marTop w:val="0"/>
          <w:marBottom w:val="0"/>
          <w:divBdr>
            <w:top w:val="none" w:sz="0" w:space="0" w:color="auto"/>
            <w:left w:val="none" w:sz="0" w:space="0" w:color="auto"/>
            <w:bottom w:val="none" w:sz="0" w:space="0" w:color="auto"/>
            <w:right w:val="none" w:sz="0" w:space="0" w:color="auto"/>
          </w:divBdr>
          <w:divsChild>
            <w:div w:id="1173179726">
              <w:marLeft w:val="0"/>
              <w:marRight w:val="0"/>
              <w:marTop w:val="0"/>
              <w:marBottom w:val="0"/>
              <w:divBdr>
                <w:top w:val="none" w:sz="0" w:space="0" w:color="auto"/>
                <w:left w:val="none" w:sz="0" w:space="0" w:color="auto"/>
                <w:bottom w:val="none" w:sz="0" w:space="0" w:color="auto"/>
                <w:right w:val="none" w:sz="0" w:space="0" w:color="auto"/>
              </w:divBdr>
            </w:div>
          </w:divsChild>
        </w:div>
        <w:div w:id="649990787">
          <w:marLeft w:val="0"/>
          <w:marRight w:val="0"/>
          <w:marTop w:val="0"/>
          <w:marBottom w:val="0"/>
          <w:divBdr>
            <w:top w:val="none" w:sz="0" w:space="0" w:color="auto"/>
            <w:left w:val="none" w:sz="0" w:space="0" w:color="auto"/>
            <w:bottom w:val="none" w:sz="0" w:space="0" w:color="auto"/>
            <w:right w:val="none" w:sz="0" w:space="0" w:color="auto"/>
          </w:divBdr>
        </w:div>
        <w:div w:id="979844091">
          <w:marLeft w:val="0"/>
          <w:marRight w:val="0"/>
          <w:marTop w:val="0"/>
          <w:marBottom w:val="0"/>
          <w:divBdr>
            <w:top w:val="none" w:sz="0" w:space="0" w:color="auto"/>
            <w:left w:val="none" w:sz="0" w:space="0" w:color="auto"/>
            <w:bottom w:val="none" w:sz="0" w:space="0" w:color="auto"/>
            <w:right w:val="none" w:sz="0" w:space="0" w:color="auto"/>
          </w:divBdr>
        </w:div>
        <w:div w:id="892084081">
          <w:marLeft w:val="0"/>
          <w:marRight w:val="0"/>
          <w:marTop w:val="0"/>
          <w:marBottom w:val="0"/>
          <w:divBdr>
            <w:top w:val="none" w:sz="0" w:space="0" w:color="auto"/>
            <w:left w:val="none" w:sz="0" w:space="0" w:color="auto"/>
            <w:bottom w:val="none" w:sz="0" w:space="0" w:color="auto"/>
            <w:right w:val="none" w:sz="0" w:space="0" w:color="auto"/>
          </w:divBdr>
        </w:div>
        <w:div w:id="1304578127">
          <w:marLeft w:val="0"/>
          <w:marRight w:val="0"/>
          <w:marTop w:val="0"/>
          <w:marBottom w:val="0"/>
          <w:divBdr>
            <w:top w:val="none" w:sz="0" w:space="0" w:color="auto"/>
            <w:left w:val="none" w:sz="0" w:space="0" w:color="auto"/>
            <w:bottom w:val="none" w:sz="0" w:space="0" w:color="auto"/>
            <w:right w:val="none" w:sz="0" w:space="0" w:color="auto"/>
          </w:divBdr>
          <w:divsChild>
            <w:div w:id="1089934449">
              <w:marLeft w:val="0"/>
              <w:marRight w:val="0"/>
              <w:marTop w:val="0"/>
              <w:marBottom w:val="0"/>
              <w:divBdr>
                <w:top w:val="none" w:sz="0" w:space="0" w:color="auto"/>
                <w:left w:val="none" w:sz="0" w:space="0" w:color="auto"/>
                <w:bottom w:val="none" w:sz="0" w:space="0" w:color="auto"/>
                <w:right w:val="none" w:sz="0" w:space="0" w:color="auto"/>
              </w:divBdr>
            </w:div>
          </w:divsChild>
        </w:div>
        <w:div w:id="339085339">
          <w:marLeft w:val="0"/>
          <w:marRight w:val="0"/>
          <w:marTop w:val="0"/>
          <w:marBottom w:val="0"/>
          <w:divBdr>
            <w:top w:val="none" w:sz="0" w:space="0" w:color="auto"/>
            <w:left w:val="none" w:sz="0" w:space="0" w:color="auto"/>
            <w:bottom w:val="none" w:sz="0" w:space="0" w:color="auto"/>
            <w:right w:val="none" w:sz="0" w:space="0" w:color="auto"/>
          </w:divBdr>
        </w:div>
        <w:div w:id="194391585">
          <w:marLeft w:val="0"/>
          <w:marRight w:val="0"/>
          <w:marTop w:val="0"/>
          <w:marBottom w:val="0"/>
          <w:divBdr>
            <w:top w:val="none" w:sz="0" w:space="0" w:color="auto"/>
            <w:left w:val="none" w:sz="0" w:space="0" w:color="auto"/>
            <w:bottom w:val="none" w:sz="0" w:space="0" w:color="auto"/>
            <w:right w:val="none" w:sz="0" w:space="0" w:color="auto"/>
          </w:divBdr>
        </w:div>
        <w:div w:id="1160392172">
          <w:marLeft w:val="0"/>
          <w:marRight w:val="0"/>
          <w:marTop w:val="0"/>
          <w:marBottom w:val="0"/>
          <w:divBdr>
            <w:top w:val="none" w:sz="0" w:space="0" w:color="auto"/>
            <w:left w:val="none" w:sz="0" w:space="0" w:color="auto"/>
            <w:bottom w:val="none" w:sz="0" w:space="0" w:color="auto"/>
            <w:right w:val="none" w:sz="0" w:space="0" w:color="auto"/>
          </w:divBdr>
          <w:divsChild>
            <w:div w:id="1266771717">
              <w:marLeft w:val="0"/>
              <w:marRight w:val="0"/>
              <w:marTop w:val="0"/>
              <w:marBottom w:val="0"/>
              <w:divBdr>
                <w:top w:val="none" w:sz="0" w:space="0" w:color="auto"/>
                <w:left w:val="none" w:sz="0" w:space="0" w:color="auto"/>
                <w:bottom w:val="none" w:sz="0" w:space="0" w:color="auto"/>
                <w:right w:val="none" w:sz="0" w:space="0" w:color="auto"/>
              </w:divBdr>
            </w:div>
          </w:divsChild>
        </w:div>
        <w:div w:id="1185438568">
          <w:marLeft w:val="0"/>
          <w:marRight w:val="0"/>
          <w:marTop w:val="0"/>
          <w:marBottom w:val="0"/>
          <w:divBdr>
            <w:top w:val="none" w:sz="0" w:space="0" w:color="auto"/>
            <w:left w:val="none" w:sz="0" w:space="0" w:color="auto"/>
            <w:bottom w:val="none" w:sz="0" w:space="0" w:color="auto"/>
            <w:right w:val="none" w:sz="0" w:space="0" w:color="auto"/>
          </w:divBdr>
        </w:div>
        <w:div w:id="1167552692">
          <w:marLeft w:val="0"/>
          <w:marRight w:val="0"/>
          <w:marTop w:val="0"/>
          <w:marBottom w:val="0"/>
          <w:divBdr>
            <w:top w:val="none" w:sz="0" w:space="0" w:color="auto"/>
            <w:left w:val="none" w:sz="0" w:space="0" w:color="auto"/>
            <w:bottom w:val="none" w:sz="0" w:space="0" w:color="auto"/>
            <w:right w:val="none" w:sz="0" w:space="0" w:color="auto"/>
          </w:divBdr>
          <w:divsChild>
            <w:div w:id="1018964740">
              <w:marLeft w:val="0"/>
              <w:marRight w:val="0"/>
              <w:marTop w:val="0"/>
              <w:marBottom w:val="0"/>
              <w:divBdr>
                <w:top w:val="none" w:sz="0" w:space="0" w:color="auto"/>
                <w:left w:val="none" w:sz="0" w:space="0" w:color="auto"/>
                <w:bottom w:val="none" w:sz="0" w:space="0" w:color="auto"/>
                <w:right w:val="none" w:sz="0" w:space="0" w:color="auto"/>
              </w:divBdr>
            </w:div>
          </w:divsChild>
        </w:div>
        <w:div w:id="1227178922">
          <w:marLeft w:val="0"/>
          <w:marRight w:val="0"/>
          <w:marTop w:val="0"/>
          <w:marBottom w:val="0"/>
          <w:divBdr>
            <w:top w:val="none" w:sz="0" w:space="0" w:color="auto"/>
            <w:left w:val="none" w:sz="0" w:space="0" w:color="auto"/>
            <w:bottom w:val="none" w:sz="0" w:space="0" w:color="auto"/>
            <w:right w:val="none" w:sz="0" w:space="0" w:color="auto"/>
          </w:divBdr>
        </w:div>
        <w:div w:id="322320190">
          <w:marLeft w:val="0"/>
          <w:marRight w:val="0"/>
          <w:marTop w:val="0"/>
          <w:marBottom w:val="0"/>
          <w:divBdr>
            <w:top w:val="none" w:sz="0" w:space="0" w:color="auto"/>
            <w:left w:val="none" w:sz="0" w:space="0" w:color="auto"/>
            <w:bottom w:val="none" w:sz="0" w:space="0" w:color="auto"/>
            <w:right w:val="none" w:sz="0" w:space="0" w:color="auto"/>
          </w:divBdr>
          <w:divsChild>
            <w:div w:id="2003004070">
              <w:marLeft w:val="0"/>
              <w:marRight w:val="0"/>
              <w:marTop w:val="0"/>
              <w:marBottom w:val="0"/>
              <w:divBdr>
                <w:top w:val="none" w:sz="0" w:space="0" w:color="auto"/>
                <w:left w:val="none" w:sz="0" w:space="0" w:color="auto"/>
                <w:bottom w:val="none" w:sz="0" w:space="0" w:color="auto"/>
                <w:right w:val="none" w:sz="0" w:space="0" w:color="auto"/>
              </w:divBdr>
            </w:div>
          </w:divsChild>
        </w:div>
        <w:div w:id="579485627">
          <w:marLeft w:val="0"/>
          <w:marRight w:val="0"/>
          <w:marTop w:val="0"/>
          <w:marBottom w:val="0"/>
          <w:divBdr>
            <w:top w:val="none" w:sz="0" w:space="0" w:color="auto"/>
            <w:left w:val="none" w:sz="0" w:space="0" w:color="auto"/>
            <w:bottom w:val="none" w:sz="0" w:space="0" w:color="auto"/>
            <w:right w:val="none" w:sz="0" w:space="0" w:color="auto"/>
          </w:divBdr>
          <w:divsChild>
            <w:div w:id="1355418319">
              <w:marLeft w:val="0"/>
              <w:marRight w:val="0"/>
              <w:marTop w:val="0"/>
              <w:marBottom w:val="0"/>
              <w:divBdr>
                <w:top w:val="none" w:sz="0" w:space="0" w:color="auto"/>
                <w:left w:val="none" w:sz="0" w:space="0" w:color="auto"/>
                <w:bottom w:val="none" w:sz="0" w:space="0" w:color="auto"/>
                <w:right w:val="none" w:sz="0" w:space="0" w:color="auto"/>
              </w:divBdr>
            </w:div>
          </w:divsChild>
        </w:div>
        <w:div w:id="1390693743">
          <w:marLeft w:val="0"/>
          <w:marRight w:val="0"/>
          <w:marTop w:val="0"/>
          <w:marBottom w:val="0"/>
          <w:divBdr>
            <w:top w:val="none" w:sz="0" w:space="0" w:color="auto"/>
            <w:left w:val="none" w:sz="0" w:space="0" w:color="auto"/>
            <w:bottom w:val="none" w:sz="0" w:space="0" w:color="auto"/>
            <w:right w:val="none" w:sz="0" w:space="0" w:color="auto"/>
          </w:divBdr>
          <w:divsChild>
            <w:div w:id="2026639029">
              <w:marLeft w:val="0"/>
              <w:marRight w:val="0"/>
              <w:marTop w:val="0"/>
              <w:marBottom w:val="0"/>
              <w:divBdr>
                <w:top w:val="none" w:sz="0" w:space="0" w:color="auto"/>
                <w:left w:val="none" w:sz="0" w:space="0" w:color="auto"/>
                <w:bottom w:val="none" w:sz="0" w:space="0" w:color="auto"/>
                <w:right w:val="none" w:sz="0" w:space="0" w:color="auto"/>
              </w:divBdr>
            </w:div>
          </w:divsChild>
        </w:div>
        <w:div w:id="1016495442">
          <w:marLeft w:val="0"/>
          <w:marRight w:val="0"/>
          <w:marTop w:val="0"/>
          <w:marBottom w:val="0"/>
          <w:divBdr>
            <w:top w:val="none" w:sz="0" w:space="0" w:color="auto"/>
            <w:left w:val="none" w:sz="0" w:space="0" w:color="auto"/>
            <w:bottom w:val="none" w:sz="0" w:space="0" w:color="auto"/>
            <w:right w:val="none" w:sz="0" w:space="0" w:color="auto"/>
          </w:divBdr>
        </w:div>
        <w:div w:id="1808234006">
          <w:marLeft w:val="0"/>
          <w:marRight w:val="0"/>
          <w:marTop w:val="0"/>
          <w:marBottom w:val="0"/>
          <w:divBdr>
            <w:top w:val="none" w:sz="0" w:space="0" w:color="auto"/>
            <w:left w:val="none" w:sz="0" w:space="0" w:color="auto"/>
            <w:bottom w:val="none" w:sz="0" w:space="0" w:color="auto"/>
            <w:right w:val="none" w:sz="0" w:space="0" w:color="auto"/>
          </w:divBdr>
        </w:div>
        <w:div w:id="1291519220">
          <w:marLeft w:val="0"/>
          <w:marRight w:val="0"/>
          <w:marTop w:val="0"/>
          <w:marBottom w:val="0"/>
          <w:divBdr>
            <w:top w:val="none" w:sz="0" w:space="0" w:color="auto"/>
            <w:left w:val="none" w:sz="0" w:space="0" w:color="auto"/>
            <w:bottom w:val="none" w:sz="0" w:space="0" w:color="auto"/>
            <w:right w:val="none" w:sz="0" w:space="0" w:color="auto"/>
          </w:divBdr>
        </w:div>
        <w:div w:id="1119375094">
          <w:marLeft w:val="0"/>
          <w:marRight w:val="0"/>
          <w:marTop w:val="0"/>
          <w:marBottom w:val="0"/>
          <w:divBdr>
            <w:top w:val="none" w:sz="0" w:space="0" w:color="auto"/>
            <w:left w:val="none" w:sz="0" w:space="0" w:color="auto"/>
            <w:bottom w:val="none" w:sz="0" w:space="0" w:color="auto"/>
            <w:right w:val="none" w:sz="0" w:space="0" w:color="auto"/>
          </w:divBdr>
          <w:divsChild>
            <w:div w:id="337850798">
              <w:marLeft w:val="0"/>
              <w:marRight w:val="0"/>
              <w:marTop w:val="0"/>
              <w:marBottom w:val="0"/>
              <w:divBdr>
                <w:top w:val="none" w:sz="0" w:space="0" w:color="auto"/>
                <w:left w:val="none" w:sz="0" w:space="0" w:color="auto"/>
                <w:bottom w:val="none" w:sz="0" w:space="0" w:color="auto"/>
                <w:right w:val="none" w:sz="0" w:space="0" w:color="auto"/>
              </w:divBdr>
            </w:div>
            <w:div w:id="1707634551">
              <w:marLeft w:val="0"/>
              <w:marRight w:val="0"/>
              <w:marTop w:val="0"/>
              <w:marBottom w:val="0"/>
              <w:divBdr>
                <w:top w:val="none" w:sz="0" w:space="0" w:color="auto"/>
                <w:left w:val="none" w:sz="0" w:space="0" w:color="auto"/>
                <w:bottom w:val="none" w:sz="0" w:space="0" w:color="auto"/>
                <w:right w:val="none" w:sz="0" w:space="0" w:color="auto"/>
              </w:divBdr>
              <w:divsChild>
                <w:div w:id="1962419077">
                  <w:marLeft w:val="0"/>
                  <w:marRight w:val="0"/>
                  <w:marTop w:val="0"/>
                  <w:marBottom w:val="0"/>
                  <w:divBdr>
                    <w:top w:val="none" w:sz="0" w:space="0" w:color="auto"/>
                    <w:left w:val="none" w:sz="0" w:space="0" w:color="auto"/>
                    <w:bottom w:val="none" w:sz="0" w:space="0" w:color="auto"/>
                    <w:right w:val="none" w:sz="0" w:space="0" w:color="auto"/>
                  </w:divBdr>
                </w:div>
                <w:div w:id="1041246983">
                  <w:marLeft w:val="0"/>
                  <w:marRight w:val="0"/>
                  <w:marTop w:val="0"/>
                  <w:marBottom w:val="0"/>
                  <w:divBdr>
                    <w:top w:val="none" w:sz="0" w:space="0" w:color="auto"/>
                    <w:left w:val="none" w:sz="0" w:space="0" w:color="auto"/>
                    <w:bottom w:val="none" w:sz="0" w:space="0" w:color="auto"/>
                    <w:right w:val="none" w:sz="0" w:space="0" w:color="auto"/>
                  </w:divBdr>
                </w:div>
                <w:div w:id="13921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129">
          <w:marLeft w:val="0"/>
          <w:marRight w:val="0"/>
          <w:marTop w:val="0"/>
          <w:marBottom w:val="0"/>
          <w:divBdr>
            <w:top w:val="none" w:sz="0" w:space="0" w:color="auto"/>
            <w:left w:val="none" w:sz="0" w:space="0" w:color="auto"/>
            <w:bottom w:val="none" w:sz="0" w:space="0" w:color="auto"/>
            <w:right w:val="none" w:sz="0" w:space="0" w:color="auto"/>
          </w:divBdr>
        </w:div>
        <w:div w:id="770593057">
          <w:marLeft w:val="0"/>
          <w:marRight w:val="0"/>
          <w:marTop w:val="0"/>
          <w:marBottom w:val="0"/>
          <w:divBdr>
            <w:top w:val="none" w:sz="0" w:space="0" w:color="auto"/>
            <w:left w:val="none" w:sz="0" w:space="0" w:color="auto"/>
            <w:bottom w:val="none" w:sz="0" w:space="0" w:color="auto"/>
            <w:right w:val="none" w:sz="0" w:space="0" w:color="auto"/>
          </w:divBdr>
          <w:divsChild>
            <w:div w:id="257560605">
              <w:marLeft w:val="0"/>
              <w:marRight w:val="0"/>
              <w:marTop w:val="0"/>
              <w:marBottom w:val="0"/>
              <w:divBdr>
                <w:top w:val="none" w:sz="0" w:space="0" w:color="auto"/>
                <w:left w:val="none" w:sz="0" w:space="0" w:color="auto"/>
                <w:bottom w:val="none" w:sz="0" w:space="0" w:color="auto"/>
                <w:right w:val="none" w:sz="0" w:space="0" w:color="auto"/>
              </w:divBdr>
            </w:div>
          </w:divsChild>
        </w:div>
        <w:div w:id="1449273055">
          <w:marLeft w:val="0"/>
          <w:marRight w:val="0"/>
          <w:marTop w:val="0"/>
          <w:marBottom w:val="0"/>
          <w:divBdr>
            <w:top w:val="none" w:sz="0" w:space="0" w:color="auto"/>
            <w:left w:val="none" w:sz="0" w:space="0" w:color="auto"/>
            <w:bottom w:val="none" w:sz="0" w:space="0" w:color="auto"/>
            <w:right w:val="none" w:sz="0" w:space="0" w:color="auto"/>
          </w:divBdr>
        </w:div>
        <w:div w:id="1955675748">
          <w:marLeft w:val="0"/>
          <w:marRight w:val="0"/>
          <w:marTop w:val="0"/>
          <w:marBottom w:val="0"/>
          <w:divBdr>
            <w:top w:val="none" w:sz="0" w:space="0" w:color="auto"/>
            <w:left w:val="none" w:sz="0" w:space="0" w:color="auto"/>
            <w:bottom w:val="none" w:sz="0" w:space="0" w:color="auto"/>
            <w:right w:val="none" w:sz="0" w:space="0" w:color="auto"/>
          </w:divBdr>
          <w:divsChild>
            <w:div w:id="1080519174">
              <w:marLeft w:val="0"/>
              <w:marRight w:val="0"/>
              <w:marTop w:val="0"/>
              <w:marBottom w:val="0"/>
              <w:divBdr>
                <w:top w:val="none" w:sz="0" w:space="0" w:color="auto"/>
                <w:left w:val="none" w:sz="0" w:space="0" w:color="auto"/>
                <w:bottom w:val="none" w:sz="0" w:space="0" w:color="auto"/>
                <w:right w:val="none" w:sz="0" w:space="0" w:color="auto"/>
              </w:divBdr>
            </w:div>
            <w:div w:id="21228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2075">
      <w:bodyDiv w:val="1"/>
      <w:marLeft w:val="0"/>
      <w:marRight w:val="0"/>
      <w:marTop w:val="0"/>
      <w:marBottom w:val="0"/>
      <w:divBdr>
        <w:top w:val="none" w:sz="0" w:space="0" w:color="auto"/>
        <w:left w:val="none" w:sz="0" w:space="0" w:color="auto"/>
        <w:bottom w:val="none" w:sz="0" w:space="0" w:color="auto"/>
        <w:right w:val="none" w:sz="0" w:space="0" w:color="auto"/>
      </w:divBdr>
    </w:div>
    <w:div w:id="18659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57FC-EDA2-4E2B-BBA8-A619127E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469</Words>
  <Characters>3155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Instytut Lotnictwa</Company>
  <LinksUpToDate>false</LinksUpToDate>
  <CharactersWithSpaces>3617</CharactersWithSpaces>
  <SharedDoc>false</SharedDoc>
  <HLinks>
    <vt:vector size="6" baseType="variant">
      <vt:variant>
        <vt:i4>2818120</vt:i4>
      </vt:variant>
      <vt:variant>
        <vt:i4>0</vt:i4>
      </vt:variant>
      <vt:variant>
        <vt:i4>0</vt:i4>
      </vt:variant>
      <vt:variant>
        <vt:i4>5</vt:i4>
      </vt:variant>
      <vt:variant>
        <vt:lpwstr>mailto:lotnia@ilot.edu.pl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Imiewłowska</dc:creator>
  <cp:lastModifiedBy>Agnieszka Sztajerwald–Szymańska  | Łukasiewicz – ITR</cp:lastModifiedBy>
  <cp:revision>10</cp:revision>
  <cp:lastPrinted>2020-03-02T07:04:00Z</cp:lastPrinted>
  <dcterms:created xsi:type="dcterms:W3CDTF">2024-09-16T09:32:00Z</dcterms:created>
  <dcterms:modified xsi:type="dcterms:W3CDTF">2024-11-29T12:27:00Z</dcterms:modified>
</cp:coreProperties>
</file>