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E4094" w14:textId="2922BAD3" w:rsidR="00F01BF9" w:rsidRDefault="00F01BF9" w:rsidP="00EB079F">
      <w:pPr>
        <w:jc w:val="right"/>
      </w:pPr>
      <w:r>
        <w:t xml:space="preserve">Załącznik nr </w:t>
      </w:r>
      <w:r w:rsidR="00C22FD8">
        <w:t>2</w:t>
      </w:r>
      <w:r>
        <w:t xml:space="preserve"> do </w:t>
      </w:r>
      <w:r w:rsidR="00C22FD8">
        <w:t>zapytania ofertowego</w:t>
      </w:r>
    </w:p>
    <w:p w14:paraId="36903FD0" w14:textId="77777777" w:rsidR="00F01BF9" w:rsidRDefault="00F01BF9" w:rsidP="00F01BF9"/>
    <w:p w14:paraId="56ECE46E" w14:textId="77777777" w:rsidR="00F01BF9" w:rsidRPr="0065518F" w:rsidRDefault="00F01BF9" w:rsidP="00F01BF9">
      <w:pPr>
        <w:jc w:val="center"/>
        <w:rPr>
          <w:sz w:val="28"/>
          <w:szCs w:val="28"/>
        </w:rPr>
      </w:pPr>
      <w:r w:rsidRPr="0065518F">
        <w:rPr>
          <w:sz w:val="28"/>
          <w:szCs w:val="28"/>
        </w:rPr>
        <w:t>Systemy, które należy objąć kontraktem serwisowym</w:t>
      </w:r>
    </w:p>
    <w:p w14:paraId="59042FF1" w14:textId="77777777" w:rsidR="00F01BF9" w:rsidRDefault="00F01BF9" w:rsidP="00F01BF9"/>
    <w:p w14:paraId="10B0248B" w14:textId="77777777" w:rsidR="00F01BF9" w:rsidRDefault="00F01BF9" w:rsidP="00F01BF9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303"/>
        <w:gridCol w:w="4820"/>
        <w:gridCol w:w="2877"/>
      </w:tblGrid>
      <w:tr w:rsidR="00F01BF9" w:rsidRPr="00494E6A" w14:paraId="7252E53A" w14:textId="77777777" w:rsidTr="00E06D67">
        <w:trPr>
          <w:trHeight w:val="376"/>
        </w:trPr>
        <w:tc>
          <w:tcPr>
            <w:tcW w:w="9648" w:type="dxa"/>
            <w:gridSpan w:val="4"/>
            <w:shd w:val="clear" w:color="auto" w:fill="auto"/>
          </w:tcPr>
          <w:p w14:paraId="5076A2DD" w14:textId="77777777" w:rsidR="00F01BF9" w:rsidRPr="00EC6F47" w:rsidRDefault="00F01BF9" w:rsidP="00E06D67">
            <w:pPr>
              <w:jc w:val="center"/>
              <w:rPr>
                <w:b/>
                <w:u w:val="single"/>
              </w:rPr>
            </w:pPr>
            <w:r w:rsidRPr="00EC6F47">
              <w:rPr>
                <w:b/>
              </w:rPr>
              <w:t>System CR/DR -urządzenia</w:t>
            </w:r>
          </w:p>
        </w:tc>
      </w:tr>
      <w:tr w:rsidR="00F01BF9" w:rsidRPr="00494E6A" w14:paraId="24FC8BC1" w14:textId="77777777" w:rsidTr="00E06D67">
        <w:trPr>
          <w:trHeight w:val="376"/>
        </w:trPr>
        <w:tc>
          <w:tcPr>
            <w:tcW w:w="648" w:type="dxa"/>
            <w:shd w:val="clear" w:color="auto" w:fill="auto"/>
          </w:tcPr>
          <w:p w14:paraId="7130E651" w14:textId="77777777" w:rsidR="00F01BF9" w:rsidRPr="00494E6A" w:rsidRDefault="00F01BF9" w:rsidP="00E06D67">
            <w:pPr>
              <w:rPr>
                <w:u w:val="single"/>
              </w:rPr>
            </w:pPr>
            <w:r w:rsidRPr="00494E6A">
              <w:rPr>
                <w:u w:val="single"/>
              </w:rPr>
              <w:t>Lp.</w:t>
            </w:r>
          </w:p>
        </w:tc>
        <w:tc>
          <w:tcPr>
            <w:tcW w:w="6123" w:type="dxa"/>
            <w:gridSpan w:val="2"/>
            <w:shd w:val="clear" w:color="auto" w:fill="auto"/>
          </w:tcPr>
          <w:p w14:paraId="7C00A231" w14:textId="77777777" w:rsidR="00F01BF9" w:rsidRPr="00494E6A" w:rsidRDefault="00F01BF9" w:rsidP="00E06D67">
            <w:pPr>
              <w:jc w:val="center"/>
              <w:rPr>
                <w:u w:val="single"/>
              </w:rPr>
            </w:pPr>
            <w:r w:rsidRPr="00494E6A">
              <w:rPr>
                <w:u w:val="single"/>
              </w:rPr>
              <w:t>Nazwa urządzenia - typ</w:t>
            </w:r>
          </w:p>
        </w:tc>
        <w:tc>
          <w:tcPr>
            <w:tcW w:w="2877" w:type="dxa"/>
            <w:shd w:val="clear" w:color="auto" w:fill="auto"/>
          </w:tcPr>
          <w:p w14:paraId="3F5B19E0" w14:textId="77777777" w:rsidR="00F01BF9" w:rsidRPr="00494E6A" w:rsidRDefault="00F01BF9" w:rsidP="00E06D67">
            <w:pPr>
              <w:jc w:val="center"/>
              <w:rPr>
                <w:u w:val="single"/>
              </w:rPr>
            </w:pPr>
            <w:r w:rsidRPr="00494E6A">
              <w:rPr>
                <w:u w:val="single"/>
              </w:rPr>
              <w:t>Nr seryjny</w:t>
            </w:r>
            <w:r>
              <w:rPr>
                <w:u w:val="single"/>
              </w:rPr>
              <w:t>/ilość</w:t>
            </w:r>
          </w:p>
        </w:tc>
      </w:tr>
      <w:tr w:rsidR="00F01BF9" w:rsidRPr="00494E6A" w14:paraId="3130AB6D" w14:textId="77777777" w:rsidTr="00E06D67">
        <w:trPr>
          <w:trHeight w:val="450"/>
        </w:trPr>
        <w:tc>
          <w:tcPr>
            <w:tcW w:w="648" w:type="dxa"/>
            <w:shd w:val="clear" w:color="auto" w:fill="auto"/>
          </w:tcPr>
          <w:p w14:paraId="078A3BBD" w14:textId="77777777" w:rsidR="00F01BF9" w:rsidRPr="00494E6A" w:rsidRDefault="00F01BF9" w:rsidP="00E06D67">
            <w:pPr>
              <w:jc w:val="center"/>
              <w:rPr>
                <w:sz w:val="22"/>
                <w:szCs w:val="22"/>
              </w:rPr>
            </w:pPr>
            <w:r w:rsidRPr="00494E6A">
              <w:rPr>
                <w:sz w:val="22"/>
                <w:szCs w:val="22"/>
              </w:rPr>
              <w:t>1</w:t>
            </w:r>
          </w:p>
        </w:tc>
        <w:tc>
          <w:tcPr>
            <w:tcW w:w="6123" w:type="dxa"/>
            <w:gridSpan w:val="2"/>
            <w:shd w:val="clear" w:color="auto" w:fill="auto"/>
          </w:tcPr>
          <w:p w14:paraId="5D228638" w14:textId="77777777" w:rsidR="00F01BF9" w:rsidRPr="00494E6A" w:rsidRDefault="00F01BF9" w:rsidP="00E06D67">
            <w:pPr>
              <w:pStyle w:val="Akapitzlist1"/>
              <w:ind w:left="0"/>
              <w:jc w:val="both"/>
              <w:rPr>
                <w:sz w:val="22"/>
                <w:szCs w:val="22"/>
                <w:u w:val="single"/>
              </w:rPr>
            </w:pPr>
            <w:r w:rsidRPr="00494E6A">
              <w:rPr>
                <w:bCs/>
                <w:sz w:val="22"/>
                <w:szCs w:val="22"/>
              </w:rPr>
              <w:t>Skaner AGFA CR 30-Xm</w:t>
            </w:r>
            <w:r>
              <w:rPr>
                <w:bCs/>
                <w:sz w:val="22"/>
                <w:szCs w:val="22"/>
              </w:rPr>
              <w:t xml:space="preserve"> i stacja NX</w:t>
            </w:r>
          </w:p>
        </w:tc>
        <w:tc>
          <w:tcPr>
            <w:tcW w:w="2877" w:type="dxa"/>
            <w:shd w:val="clear" w:color="auto" w:fill="auto"/>
          </w:tcPr>
          <w:p w14:paraId="1083F3E7" w14:textId="77777777" w:rsidR="00F01BF9" w:rsidRPr="00494E6A" w:rsidRDefault="00F01BF9" w:rsidP="00E06D67">
            <w:pPr>
              <w:jc w:val="center"/>
              <w:rPr>
                <w:sz w:val="22"/>
                <w:szCs w:val="22"/>
                <w:u w:val="single"/>
              </w:rPr>
            </w:pPr>
            <w:r w:rsidRPr="00494E6A">
              <w:rPr>
                <w:bCs/>
                <w:sz w:val="22"/>
                <w:szCs w:val="22"/>
              </w:rPr>
              <w:t>3175</w:t>
            </w:r>
          </w:p>
        </w:tc>
      </w:tr>
      <w:tr w:rsidR="00F01BF9" w:rsidRPr="00494E6A" w14:paraId="21070C08" w14:textId="77777777" w:rsidTr="00E06D67">
        <w:trPr>
          <w:trHeight w:val="393"/>
        </w:trPr>
        <w:tc>
          <w:tcPr>
            <w:tcW w:w="648" w:type="dxa"/>
            <w:shd w:val="clear" w:color="auto" w:fill="auto"/>
          </w:tcPr>
          <w:p w14:paraId="332D4B84" w14:textId="77777777" w:rsidR="00F01BF9" w:rsidRPr="00494E6A" w:rsidRDefault="00F01BF9" w:rsidP="00E06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23" w:type="dxa"/>
            <w:gridSpan w:val="2"/>
            <w:shd w:val="clear" w:color="auto" w:fill="auto"/>
          </w:tcPr>
          <w:p w14:paraId="6BB6D567" w14:textId="77777777" w:rsidR="00F01BF9" w:rsidRPr="00BD1B00" w:rsidRDefault="00F01BF9" w:rsidP="00E06D67">
            <w:pPr>
              <w:pStyle w:val="Akapitzlist1"/>
              <w:ind w:left="0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A</w:t>
            </w:r>
            <w:r w:rsidRPr="00BD1B00">
              <w:rPr>
                <w:sz w:val="22"/>
                <w:szCs w:val="22"/>
              </w:rPr>
              <w:t>parat DR400 z panelem i stacją NX</w:t>
            </w:r>
          </w:p>
        </w:tc>
        <w:tc>
          <w:tcPr>
            <w:tcW w:w="2877" w:type="dxa"/>
            <w:shd w:val="clear" w:color="auto" w:fill="auto"/>
          </w:tcPr>
          <w:p w14:paraId="6025B113" w14:textId="77777777" w:rsidR="00F01BF9" w:rsidRPr="00494E6A" w:rsidRDefault="00F01BF9" w:rsidP="00E06D67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2125</w:t>
            </w:r>
          </w:p>
        </w:tc>
      </w:tr>
      <w:tr w:rsidR="00F01BF9" w:rsidRPr="00494E6A" w14:paraId="4DBA8354" w14:textId="77777777" w:rsidTr="00E06D67">
        <w:trPr>
          <w:trHeight w:val="325"/>
        </w:trPr>
        <w:tc>
          <w:tcPr>
            <w:tcW w:w="648" w:type="dxa"/>
            <w:shd w:val="clear" w:color="auto" w:fill="auto"/>
          </w:tcPr>
          <w:p w14:paraId="2665587D" w14:textId="77777777" w:rsidR="00F01BF9" w:rsidRPr="00494E6A" w:rsidRDefault="00F01BF9" w:rsidP="00E06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123" w:type="dxa"/>
            <w:gridSpan w:val="2"/>
            <w:shd w:val="clear" w:color="auto" w:fill="auto"/>
          </w:tcPr>
          <w:p w14:paraId="19007520" w14:textId="77777777" w:rsidR="00F01BF9" w:rsidRPr="00494E6A" w:rsidRDefault="00F01BF9" w:rsidP="00E06D67">
            <w:pPr>
              <w:pStyle w:val="Akapitzlist1"/>
              <w:ind w:left="0"/>
              <w:jc w:val="both"/>
              <w:rPr>
                <w:sz w:val="22"/>
                <w:szCs w:val="22"/>
                <w:u w:val="single"/>
              </w:rPr>
            </w:pPr>
            <w:r w:rsidRPr="00494E6A">
              <w:rPr>
                <w:sz w:val="22"/>
                <w:szCs w:val="22"/>
              </w:rPr>
              <w:t>Drukarka termiczna AGFA AXYS</w:t>
            </w:r>
          </w:p>
        </w:tc>
        <w:tc>
          <w:tcPr>
            <w:tcW w:w="2877" w:type="dxa"/>
            <w:shd w:val="clear" w:color="auto" w:fill="auto"/>
          </w:tcPr>
          <w:p w14:paraId="419A0B91" w14:textId="77777777" w:rsidR="00F01BF9" w:rsidRPr="00494E6A" w:rsidRDefault="00F01BF9" w:rsidP="00E06D67">
            <w:pPr>
              <w:jc w:val="center"/>
              <w:rPr>
                <w:sz w:val="22"/>
                <w:szCs w:val="22"/>
                <w:u w:val="single"/>
              </w:rPr>
            </w:pPr>
            <w:r w:rsidRPr="00494E6A">
              <w:rPr>
                <w:sz w:val="22"/>
                <w:szCs w:val="22"/>
              </w:rPr>
              <w:t>1677</w:t>
            </w:r>
          </w:p>
        </w:tc>
      </w:tr>
      <w:tr w:rsidR="00F01BF9" w:rsidRPr="00494E6A" w14:paraId="1B799162" w14:textId="77777777" w:rsidTr="00E06D67">
        <w:trPr>
          <w:trHeight w:val="811"/>
        </w:trPr>
        <w:tc>
          <w:tcPr>
            <w:tcW w:w="9648" w:type="dxa"/>
            <w:gridSpan w:val="4"/>
            <w:shd w:val="clear" w:color="auto" w:fill="auto"/>
          </w:tcPr>
          <w:p w14:paraId="074D1C90" w14:textId="77777777" w:rsidR="00F01BF9" w:rsidRDefault="00F01BF9" w:rsidP="00E06D67">
            <w:pPr>
              <w:jc w:val="center"/>
              <w:rPr>
                <w:b/>
              </w:rPr>
            </w:pPr>
          </w:p>
          <w:p w14:paraId="344D7B22" w14:textId="77777777" w:rsidR="00F01BF9" w:rsidRPr="00494E6A" w:rsidRDefault="00F01BF9" w:rsidP="00E06D67">
            <w:pPr>
              <w:jc w:val="center"/>
              <w:rPr>
                <w:sz w:val="22"/>
                <w:szCs w:val="22"/>
              </w:rPr>
            </w:pPr>
            <w:r w:rsidRPr="00494E6A">
              <w:rPr>
                <w:b/>
              </w:rPr>
              <w:t>Wymagany zakres kontraktu dla systemu</w:t>
            </w:r>
          </w:p>
        </w:tc>
      </w:tr>
      <w:tr w:rsidR="00F01BF9" w:rsidRPr="00494E6A" w14:paraId="240EBED9" w14:textId="77777777" w:rsidTr="00E06D67">
        <w:trPr>
          <w:trHeight w:val="325"/>
        </w:trPr>
        <w:tc>
          <w:tcPr>
            <w:tcW w:w="648" w:type="dxa"/>
            <w:shd w:val="clear" w:color="auto" w:fill="auto"/>
          </w:tcPr>
          <w:p w14:paraId="21CB21C3" w14:textId="77777777" w:rsidR="00F01BF9" w:rsidRPr="00494E6A" w:rsidRDefault="00F01BF9" w:rsidP="00E06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</w:t>
            </w:r>
          </w:p>
        </w:tc>
        <w:tc>
          <w:tcPr>
            <w:tcW w:w="1303" w:type="dxa"/>
            <w:shd w:val="clear" w:color="auto" w:fill="auto"/>
          </w:tcPr>
          <w:p w14:paraId="08DB026C" w14:textId="77777777" w:rsidR="00F01BF9" w:rsidRDefault="00F01BF9" w:rsidP="00E06D67">
            <w:r>
              <w:t>CR, DR,</w:t>
            </w:r>
          </w:p>
          <w:p w14:paraId="54F88EC6" w14:textId="77777777" w:rsidR="00F01BF9" w:rsidRDefault="00F01BF9" w:rsidP="00E06D67">
            <w:r>
              <w:t>drukarka</w:t>
            </w:r>
          </w:p>
          <w:p w14:paraId="5E8A1BD8" w14:textId="77777777" w:rsidR="00F01BF9" w:rsidRPr="00494E6A" w:rsidRDefault="00F01BF9" w:rsidP="00E06D67">
            <w:pPr>
              <w:rPr>
                <w:sz w:val="22"/>
                <w:szCs w:val="22"/>
              </w:rPr>
            </w:pPr>
            <w:r>
              <w:t>termiczna,</w:t>
            </w:r>
          </w:p>
        </w:tc>
        <w:tc>
          <w:tcPr>
            <w:tcW w:w="7697" w:type="dxa"/>
            <w:gridSpan w:val="2"/>
            <w:shd w:val="clear" w:color="auto" w:fill="auto"/>
          </w:tcPr>
          <w:p w14:paraId="735B061B" w14:textId="77777777" w:rsidR="00F01BF9" w:rsidRDefault="00F01BF9" w:rsidP="00E06D67">
            <w:pPr>
              <w:rPr>
                <w:sz w:val="22"/>
                <w:szCs w:val="22"/>
              </w:rPr>
            </w:pPr>
          </w:p>
          <w:p w14:paraId="06063572" w14:textId="77777777" w:rsidR="00F01BF9" w:rsidRDefault="00F01BF9" w:rsidP="00F01BF9">
            <w:pPr>
              <w:pStyle w:val="Akapitzlist1"/>
              <w:numPr>
                <w:ilvl w:val="0"/>
                <w:numId w:val="1"/>
              </w:numPr>
              <w:jc w:val="both"/>
            </w:pPr>
            <w:r>
              <w:t>Dwa p</w:t>
            </w:r>
            <w:r w:rsidRPr="00664934">
              <w:t>rzeglądy okresowe skanerów CR wraz ze stacjami identyfikacji i oprogramowaniem NX</w:t>
            </w:r>
            <w:r>
              <w:t xml:space="preserve">, monitorów Barco </w:t>
            </w:r>
            <w:r w:rsidRPr="00664934">
              <w:t>oraz druka</w:t>
            </w:r>
            <w:r>
              <w:t>rki medycznej Drystar, co 6 miesięcy</w:t>
            </w:r>
            <w:r w:rsidRPr="00664934">
              <w:t xml:space="preserve"> w okresie 12 miesięcy. </w:t>
            </w:r>
          </w:p>
          <w:p w14:paraId="373CFECD" w14:textId="77777777" w:rsidR="00F01BF9" w:rsidRPr="00BD1B00" w:rsidRDefault="00F01BF9" w:rsidP="00F01BF9">
            <w:pPr>
              <w:pStyle w:val="Akapitzlist1"/>
              <w:numPr>
                <w:ilvl w:val="0"/>
                <w:numId w:val="1"/>
              </w:numPr>
              <w:jc w:val="both"/>
            </w:pPr>
            <w:r w:rsidRPr="00BD1B00">
              <w:t>Jeden przegląd aparatu DR400 z panelem i stacją NX</w:t>
            </w:r>
          </w:p>
          <w:p w14:paraId="3A07D4A4" w14:textId="77777777" w:rsidR="00F01BF9" w:rsidRDefault="00F01BF9" w:rsidP="00F01BF9">
            <w:pPr>
              <w:pStyle w:val="Akapitzlist1"/>
              <w:numPr>
                <w:ilvl w:val="0"/>
                <w:numId w:val="1"/>
              </w:numPr>
              <w:jc w:val="both"/>
            </w:pPr>
            <w:r w:rsidRPr="00664934">
              <w:t xml:space="preserve">Harmonogram przeglądów do ustalenia z Zamawiającym </w:t>
            </w:r>
            <w:r>
              <w:t>po</w:t>
            </w:r>
            <w:r w:rsidRPr="00664934">
              <w:t xml:space="preserve"> podpisani</w:t>
            </w:r>
            <w:r>
              <w:t>u</w:t>
            </w:r>
            <w:r w:rsidRPr="00664934">
              <w:t xml:space="preserve"> umowy. </w:t>
            </w:r>
          </w:p>
          <w:p w14:paraId="59756D12" w14:textId="77777777" w:rsidR="00F01BF9" w:rsidRDefault="00F01BF9" w:rsidP="00F01BF9">
            <w:pPr>
              <w:pStyle w:val="Akapitzlist1"/>
              <w:numPr>
                <w:ilvl w:val="0"/>
                <w:numId w:val="1"/>
              </w:numPr>
              <w:jc w:val="both"/>
            </w:pPr>
            <w:r w:rsidRPr="00664934">
              <w:t xml:space="preserve">Każdorazowo po wykonaniu przeglądu okresowego Oferent ma obowiązek wydania </w:t>
            </w:r>
            <w:r>
              <w:t>dokumentu</w:t>
            </w:r>
            <w:r w:rsidRPr="00664934">
              <w:t xml:space="preserve"> poświadczającego przeprowadzenie prac </w:t>
            </w:r>
            <w:r>
              <w:t>konserwacyjnych, kalibracyjnych</w:t>
            </w:r>
            <w:r w:rsidRPr="00664934">
              <w:t xml:space="preserve"> przez autoryzowany serwis.</w:t>
            </w:r>
          </w:p>
          <w:p w14:paraId="08E62F0C" w14:textId="77777777" w:rsidR="00F01BF9" w:rsidRPr="00664934" w:rsidRDefault="00F01BF9" w:rsidP="00F01BF9">
            <w:pPr>
              <w:pStyle w:val="Akapitzlist1"/>
              <w:numPr>
                <w:ilvl w:val="0"/>
                <w:numId w:val="1"/>
              </w:numPr>
              <w:jc w:val="both"/>
            </w:pPr>
            <w:r>
              <w:t>Zakres kontraktu:</w:t>
            </w:r>
          </w:p>
          <w:p w14:paraId="01A79B3B" w14:textId="77777777" w:rsidR="00F01BF9" w:rsidRPr="00B0461C" w:rsidRDefault="00F01BF9" w:rsidP="00E06D67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</w:t>
            </w:r>
            <w:r w:rsidRPr="00B0461C">
              <w:rPr>
                <w:sz w:val="22"/>
                <w:szCs w:val="22"/>
              </w:rPr>
              <w:t>kresow</w:t>
            </w:r>
            <w:r>
              <w:rPr>
                <w:sz w:val="22"/>
                <w:szCs w:val="22"/>
              </w:rPr>
              <w:t>e</w:t>
            </w:r>
            <w:r w:rsidRPr="00B0461C">
              <w:rPr>
                <w:sz w:val="22"/>
                <w:szCs w:val="22"/>
              </w:rPr>
              <w:t xml:space="preserve"> przegląd</w:t>
            </w:r>
            <w:r>
              <w:rPr>
                <w:sz w:val="22"/>
                <w:szCs w:val="22"/>
              </w:rPr>
              <w:t>y</w:t>
            </w:r>
            <w:r w:rsidRPr="00B0461C">
              <w:rPr>
                <w:sz w:val="22"/>
                <w:szCs w:val="22"/>
              </w:rPr>
              <w:t xml:space="preserve"> techniczn</w:t>
            </w:r>
            <w:r>
              <w:rPr>
                <w:sz w:val="22"/>
                <w:szCs w:val="22"/>
              </w:rPr>
              <w:t>e</w:t>
            </w:r>
            <w:r w:rsidRPr="00B0461C">
              <w:rPr>
                <w:sz w:val="22"/>
                <w:szCs w:val="22"/>
              </w:rPr>
              <w:t xml:space="preserve"> (robocizna</w:t>
            </w:r>
            <w:r>
              <w:rPr>
                <w:sz w:val="22"/>
                <w:szCs w:val="22"/>
              </w:rPr>
              <w:t>, dojazd, podzespoły przeglądowe</w:t>
            </w:r>
            <w:r w:rsidRPr="00B0461C">
              <w:rPr>
                <w:sz w:val="22"/>
                <w:szCs w:val="22"/>
              </w:rPr>
              <w:t>)</w:t>
            </w:r>
          </w:p>
          <w:p w14:paraId="15FADEEF" w14:textId="77777777" w:rsidR="00F01BF9" w:rsidRPr="00B0461C" w:rsidRDefault="00F01BF9" w:rsidP="00E06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-  z</w:t>
            </w:r>
            <w:r w:rsidRPr="00B0461C">
              <w:rPr>
                <w:sz w:val="22"/>
                <w:szCs w:val="22"/>
              </w:rPr>
              <w:t>dalna diagnoza techniczna</w:t>
            </w:r>
          </w:p>
          <w:p w14:paraId="544728A7" w14:textId="77777777" w:rsidR="00F01BF9" w:rsidRDefault="00F01BF9" w:rsidP="00E06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- p</w:t>
            </w:r>
            <w:r w:rsidRPr="00B0461C">
              <w:rPr>
                <w:sz w:val="22"/>
                <w:szCs w:val="22"/>
              </w:rPr>
              <w:t>oprawki systemu, aktualizacje (update</w:t>
            </w:r>
            <w:r>
              <w:rPr>
                <w:sz w:val="22"/>
                <w:szCs w:val="22"/>
              </w:rPr>
              <w:t>)</w:t>
            </w:r>
          </w:p>
          <w:p w14:paraId="48EF6BFE" w14:textId="77777777" w:rsidR="00F01BF9" w:rsidRPr="00494E6A" w:rsidRDefault="00F01BF9" w:rsidP="00E06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- r</w:t>
            </w:r>
            <w:r w:rsidRPr="00B0461C">
              <w:rPr>
                <w:sz w:val="22"/>
                <w:szCs w:val="22"/>
              </w:rPr>
              <w:t>abat na części zamienne 10%</w:t>
            </w:r>
          </w:p>
        </w:tc>
      </w:tr>
    </w:tbl>
    <w:p w14:paraId="64BC60EC" w14:textId="77777777" w:rsidR="00F01BF9" w:rsidRDefault="00F01BF9" w:rsidP="00F01BF9"/>
    <w:p w14:paraId="29DF32A0" w14:textId="386DA3E8" w:rsidR="00F01BF9" w:rsidRPr="00450654" w:rsidRDefault="00F01BF9" w:rsidP="00EB079F">
      <w:pPr>
        <w:jc w:val="center"/>
        <w:rPr>
          <w:i/>
          <w:sz w:val="16"/>
          <w:szCs w:val="16"/>
        </w:rPr>
      </w:pPr>
    </w:p>
    <w:p w14:paraId="72A5E563" w14:textId="77777777" w:rsidR="00F01BF9" w:rsidRPr="00450654" w:rsidRDefault="00F01BF9" w:rsidP="00F01BF9">
      <w:pPr>
        <w:jc w:val="right"/>
        <w:rPr>
          <w:i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9252"/>
      </w:tblGrid>
      <w:tr w:rsidR="00F01BF9" w14:paraId="43DFE91A" w14:textId="77777777" w:rsidTr="00E06D67">
        <w:tc>
          <w:tcPr>
            <w:tcW w:w="9648" w:type="dxa"/>
            <w:gridSpan w:val="2"/>
            <w:shd w:val="clear" w:color="auto" w:fill="auto"/>
          </w:tcPr>
          <w:p w14:paraId="615DE8D2" w14:textId="77777777" w:rsidR="00F01BF9" w:rsidRPr="00494E6A" w:rsidRDefault="00F01BF9" w:rsidP="00E06D67">
            <w:pPr>
              <w:jc w:val="center"/>
              <w:rPr>
                <w:b/>
              </w:rPr>
            </w:pPr>
          </w:p>
          <w:p w14:paraId="6AB9A2D1" w14:textId="77777777" w:rsidR="00F01BF9" w:rsidRPr="00494E6A" w:rsidRDefault="00F01BF9" w:rsidP="00E06D67">
            <w:pPr>
              <w:jc w:val="center"/>
              <w:rPr>
                <w:b/>
              </w:rPr>
            </w:pPr>
            <w:r w:rsidRPr="00494E6A">
              <w:rPr>
                <w:b/>
              </w:rPr>
              <w:t>Wymogi formalne i kryteria oceny</w:t>
            </w:r>
            <w:r>
              <w:rPr>
                <w:b/>
              </w:rPr>
              <w:t>;</w:t>
            </w:r>
          </w:p>
          <w:p w14:paraId="6EA826A8" w14:textId="77777777" w:rsidR="00F01BF9" w:rsidRPr="00444DEB" w:rsidRDefault="00F01BF9" w:rsidP="00E06D67">
            <w:pPr>
              <w:jc w:val="center"/>
            </w:pPr>
          </w:p>
        </w:tc>
      </w:tr>
      <w:tr w:rsidR="00F01BF9" w14:paraId="78FCD701" w14:textId="77777777" w:rsidTr="00E06D67">
        <w:trPr>
          <w:trHeight w:val="957"/>
        </w:trPr>
        <w:tc>
          <w:tcPr>
            <w:tcW w:w="396" w:type="dxa"/>
            <w:shd w:val="clear" w:color="auto" w:fill="auto"/>
          </w:tcPr>
          <w:p w14:paraId="7FFE5DD6" w14:textId="77777777" w:rsidR="00F01BF9" w:rsidRDefault="00F01BF9" w:rsidP="00E06D67">
            <w:r>
              <w:t>1.</w:t>
            </w:r>
          </w:p>
        </w:tc>
        <w:tc>
          <w:tcPr>
            <w:tcW w:w="9252" w:type="dxa"/>
            <w:shd w:val="clear" w:color="auto" w:fill="auto"/>
          </w:tcPr>
          <w:p w14:paraId="5C62E150" w14:textId="77777777" w:rsidR="00F01BF9" w:rsidRPr="000A34D9" w:rsidRDefault="00F01BF9" w:rsidP="00E06D67">
            <w:pPr>
              <w:autoSpaceDE w:val="0"/>
              <w:autoSpaceDN w:val="0"/>
              <w:adjustRightInd w:val="0"/>
              <w:ind w:left="360"/>
              <w:jc w:val="both"/>
              <w:rPr>
                <w:rFonts w:eastAsia="Calibri"/>
                <w:color w:val="000000"/>
                <w:lang w:eastAsia="en-US"/>
              </w:rPr>
            </w:pPr>
            <w:r w:rsidRPr="000A34D9">
              <w:rPr>
                <w:rFonts w:eastAsia="Calibri"/>
                <w:color w:val="000000"/>
                <w:lang w:eastAsia="en-US"/>
              </w:rPr>
              <w:t>Zamawiający wymaga, aby Wykonawca oświadczył, że posiada wiedzę, umiejętności i wszelkie niezbędne kwalifikacje potwierdzone autoryzacją producenta do wykonywania usług serwisowych dla systemów będących przedmiotem niniejszego postępowania.</w:t>
            </w:r>
          </w:p>
          <w:p w14:paraId="586A9C98" w14:textId="77777777" w:rsidR="00F01BF9" w:rsidRPr="000A34D9" w:rsidRDefault="00F01BF9" w:rsidP="00E06D67">
            <w:pPr>
              <w:autoSpaceDE w:val="0"/>
              <w:autoSpaceDN w:val="0"/>
              <w:adjustRightInd w:val="0"/>
              <w:ind w:left="360"/>
              <w:jc w:val="both"/>
              <w:rPr>
                <w:rFonts w:eastAsia="Calibri"/>
                <w:color w:val="000000"/>
                <w:lang w:eastAsia="en-US"/>
              </w:rPr>
            </w:pPr>
            <w:r w:rsidRPr="000A34D9">
              <w:rPr>
                <w:rFonts w:eastAsia="Calibri"/>
                <w:color w:val="000000"/>
                <w:lang w:eastAsia="en-US"/>
              </w:rPr>
              <w:t>( zgodnie z zaleceniami art. 90 Ustawy o Wyrobach Medycznych</w:t>
            </w:r>
          </w:p>
          <w:p w14:paraId="0D064797" w14:textId="77777777" w:rsidR="00F01BF9" w:rsidRPr="000A34D9" w:rsidRDefault="00F01BF9" w:rsidP="00E06D67">
            <w:pPr>
              <w:autoSpaceDE w:val="0"/>
              <w:autoSpaceDN w:val="0"/>
              <w:adjustRightInd w:val="0"/>
              <w:ind w:left="360"/>
              <w:jc w:val="both"/>
              <w:rPr>
                <w:rFonts w:eastAsia="Calibri"/>
                <w:color w:val="000000"/>
                <w:lang w:eastAsia="en-US"/>
              </w:rPr>
            </w:pPr>
            <w:r w:rsidRPr="000A34D9">
              <w:rPr>
                <w:rFonts w:eastAsia="Calibri"/>
                <w:color w:val="000000"/>
                <w:lang w:eastAsia="en-US"/>
              </w:rPr>
              <w:t xml:space="preserve"> Dz. U. z 2010r. nr 107 poz. 679)</w:t>
            </w:r>
          </w:p>
          <w:p w14:paraId="44F53390" w14:textId="77777777" w:rsidR="00F01BF9" w:rsidRPr="000A34D9" w:rsidRDefault="00F01BF9" w:rsidP="00E06D67">
            <w:pPr>
              <w:ind w:left="324" w:hanging="324"/>
              <w:rPr>
                <w:color w:val="000000"/>
                <w:lang w:eastAsia="en-US"/>
              </w:rPr>
            </w:pPr>
            <w:r w:rsidRPr="000A34D9">
              <w:t xml:space="preserve">      </w:t>
            </w:r>
            <w:r w:rsidRPr="000A34D9">
              <w:rPr>
                <w:color w:val="000000"/>
                <w:lang w:eastAsia="en-US"/>
              </w:rPr>
              <w:t>Zamawiający wymaga, żeby min. 3 osoby wykonujące przedmiot zamówienia, posiadały  aktualne (nie starsze niż 3 lata) szkolenia z zakresu obsługi serwisowej wykazanych urządzeń i systemów, przeprowadzone i autoryzowane przez producenta-dostawcę ww. sprzętu.</w:t>
            </w:r>
          </w:p>
          <w:p w14:paraId="0DC7EEA3" w14:textId="77777777" w:rsidR="00F01BF9" w:rsidRPr="000A34D9" w:rsidRDefault="00F01BF9" w:rsidP="00E06D67">
            <w:pPr>
              <w:ind w:left="324" w:hanging="324"/>
            </w:pPr>
            <w:r w:rsidRPr="000A34D9">
              <w:t xml:space="preserve">      Zamawiający wymaga żeby Wykonawca oprócz wykazu osób,</w:t>
            </w:r>
          </w:p>
          <w:p w14:paraId="4A1A9617" w14:textId="77777777" w:rsidR="00F01BF9" w:rsidRDefault="00F01BF9" w:rsidP="00E06D67">
            <w:pPr>
              <w:ind w:left="324" w:hanging="324"/>
            </w:pPr>
            <w:r w:rsidRPr="000A34D9">
              <w:t xml:space="preserve">      załączył do oferty potwierdzone kserokopie certyfikatów tych osób.</w:t>
            </w:r>
          </w:p>
        </w:tc>
      </w:tr>
      <w:tr w:rsidR="00F01BF9" w14:paraId="024298EA" w14:textId="77777777" w:rsidTr="00E06D67">
        <w:trPr>
          <w:trHeight w:val="2825"/>
        </w:trPr>
        <w:tc>
          <w:tcPr>
            <w:tcW w:w="396" w:type="dxa"/>
            <w:shd w:val="clear" w:color="auto" w:fill="auto"/>
          </w:tcPr>
          <w:p w14:paraId="16D13BB9" w14:textId="77777777" w:rsidR="00F01BF9" w:rsidRDefault="00F01BF9" w:rsidP="00E06D67">
            <w:r>
              <w:lastRenderedPageBreak/>
              <w:t>2.</w:t>
            </w:r>
          </w:p>
        </w:tc>
        <w:tc>
          <w:tcPr>
            <w:tcW w:w="9252" w:type="dxa"/>
            <w:shd w:val="clear" w:color="auto" w:fill="auto"/>
          </w:tcPr>
          <w:p w14:paraId="73ECF382" w14:textId="77777777" w:rsidR="00F01BF9" w:rsidRDefault="00F01BF9" w:rsidP="00E06D67">
            <w:pPr>
              <w:pStyle w:val="Akapitzlist1"/>
              <w:autoSpaceDE w:val="0"/>
              <w:autoSpaceDN w:val="0"/>
              <w:adjustRightInd w:val="0"/>
              <w:ind w:left="0"/>
              <w:jc w:val="both"/>
            </w:pPr>
            <w:r w:rsidRPr="00494E6A">
              <w:rPr>
                <w:spacing w:val="-8"/>
              </w:rPr>
              <w:t xml:space="preserve">O udzielenie zamówienia mogą ubiegać się Wykonawcy, którzy </w:t>
            </w:r>
            <w:r w:rsidRPr="00B05F53">
              <w:t xml:space="preserve">posiadają właściwe zdolności techniczne </w:t>
            </w:r>
            <w:r>
              <w:t>i</w:t>
            </w:r>
            <w:r w:rsidRPr="00B05F53">
              <w:t xml:space="preserve"> zawodowe rozumiane jako</w:t>
            </w:r>
            <w:r>
              <w:t xml:space="preserve">: </w:t>
            </w:r>
          </w:p>
          <w:p w14:paraId="6446B11E" w14:textId="77777777" w:rsidR="00F01BF9" w:rsidRDefault="00F01BF9" w:rsidP="00E06D67">
            <w:pPr>
              <w:pStyle w:val="Akapitzlist1"/>
              <w:autoSpaceDE w:val="0"/>
              <w:autoSpaceDN w:val="0"/>
              <w:adjustRightInd w:val="0"/>
              <w:ind w:left="0"/>
              <w:jc w:val="both"/>
            </w:pPr>
          </w:p>
          <w:p w14:paraId="0705C583" w14:textId="77777777" w:rsidR="00F01BF9" w:rsidRPr="00494E6A" w:rsidRDefault="00F01BF9" w:rsidP="00E06D67">
            <w:pPr>
              <w:pStyle w:val="Akapitzlist1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lang w:eastAsia="en-US"/>
              </w:rPr>
            </w:pPr>
            <w:r>
              <w:t xml:space="preserve">- </w:t>
            </w:r>
            <w:r w:rsidRPr="00494E6A">
              <w:rPr>
                <w:spacing w:val="-4"/>
              </w:rPr>
              <w:t>zrealizowali należycie w okresie ostatnich trzech lat</w:t>
            </w:r>
            <w:r w:rsidRPr="00494E6A">
              <w:rPr>
                <w:spacing w:val="-6"/>
              </w:rPr>
              <w:t xml:space="preserve"> przed upływem</w:t>
            </w:r>
            <w:r w:rsidRPr="00AB109E">
              <w:t xml:space="preserve"> terminu składania ofert </w:t>
            </w:r>
            <w:r w:rsidRPr="00494E6A">
              <w:rPr>
                <w:spacing w:val="-6"/>
              </w:rPr>
              <w:t xml:space="preserve">(a jeżeli okres prowadzenia działalności jest krótszy – w tym okresie) </w:t>
            </w:r>
            <w:r w:rsidRPr="00494E6A">
              <w:rPr>
                <w:spacing w:val="-4"/>
              </w:rPr>
              <w:t xml:space="preserve">lub aktualnie realizują co najmniej dwie usługi serwisowe sprzętu medycznego i </w:t>
            </w:r>
            <w:r w:rsidRPr="00AB109E">
              <w:t xml:space="preserve">oprogramowania aplikacyjnego </w:t>
            </w:r>
            <w:r w:rsidRPr="00494E6A">
              <w:rPr>
                <w:color w:val="000000"/>
              </w:rPr>
              <w:t xml:space="preserve">na rzecz Zamawiającego </w:t>
            </w:r>
            <w:r w:rsidRPr="00494E6A">
              <w:rPr>
                <w:color w:val="000000"/>
                <w:spacing w:val="-4"/>
              </w:rPr>
              <w:t>którym jest jednostka służby zdrowia (szpital, klinika, przychodnia)</w:t>
            </w:r>
            <w:r w:rsidRPr="00494E6A">
              <w:rPr>
                <w:spacing w:val="-4"/>
              </w:rPr>
              <w:t xml:space="preserve"> których </w:t>
            </w:r>
            <w:r w:rsidRPr="00494E6A">
              <w:rPr>
                <w:color w:val="000000"/>
              </w:rPr>
              <w:t>przedmiotem w całości lub w części było prowadzenie serw</w:t>
            </w:r>
            <w:r>
              <w:rPr>
                <w:color w:val="000000"/>
              </w:rPr>
              <w:t>isu</w:t>
            </w:r>
            <w:r>
              <w:t xml:space="preserve"> systemu Agfa</w:t>
            </w:r>
            <w:r w:rsidRPr="00AB109E">
              <w:t xml:space="preserve"> </w:t>
            </w:r>
            <w:r w:rsidRPr="00957872">
              <w:rPr>
                <w:b/>
                <w:bCs/>
              </w:rPr>
              <w:t>CR</w:t>
            </w:r>
            <w:r w:rsidRPr="00494E6A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 xml:space="preserve">i DR </w:t>
            </w:r>
            <w:r w:rsidRPr="00494E6A">
              <w:rPr>
                <w:color w:val="000000"/>
              </w:rPr>
              <w:t xml:space="preserve">przez okres min. 12 miesięcy </w:t>
            </w:r>
            <w:r w:rsidRPr="00494E6A">
              <w:rPr>
                <w:spacing w:val="-4"/>
              </w:rPr>
              <w:t xml:space="preserve">o wartości usługi (umowy) brutto w skali jednego roku min. </w:t>
            </w:r>
            <w:r>
              <w:rPr>
                <w:spacing w:val="-4"/>
              </w:rPr>
              <w:t>2</w:t>
            </w:r>
            <w:r w:rsidRPr="00494E6A">
              <w:rPr>
                <w:spacing w:val="-4"/>
              </w:rPr>
              <w:t>0</w:t>
            </w:r>
            <w:r w:rsidRPr="00494E6A">
              <w:rPr>
                <w:spacing w:val="-4"/>
                <w:kern w:val="24"/>
              </w:rPr>
              <w:t xml:space="preserve"> tys. zł brutto.</w:t>
            </w:r>
          </w:p>
          <w:p w14:paraId="0376DE80" w14:textId="77777777" w:rsidR="00F01BF9" w:rsidRDefault="00F01BF9" w:rsidP="00E06D67"/>
        </w:tc>
      </w:tr>
      <w:tr w:rsidR="00F01BF9" w14:paraId="5F737CBD" w14:textId="77777777" w:rsidTr="00E06D67">
        <w:trPr>
          <w:trHeight w:val="1035"/>
        </w:trPr>
        <w:tc>
          <w:tcPr>
            <w:tcW w:w="396" w:type="dxa"/>
            <w:shd w:val="clear" w:color="auto" w:fill="auto"/>
          </w:tcPr>
          <w:p w14:paraId="4FF0F644" w14:textId="77777777" w:rsidR="00F01BF9" w:rsidRDefault="00F01BF9" w:rsidP="00E06D67">
            <w:r>
              <w:t>3.</w:t>
            </w:r>
          </w:p>
        </w:tc>
        <w:tc>
          <w:tcPr>
            <w:tcW w:w="9252" w:type="dxa"/>
            <w:shd w:val="clear" w:color="auto" w:fill="auto"/>
          </w:tcPr>
          <w:p w14:paraId="6A245D74" w14:textId="77777777" w:rsidR="00F01BF9" w:rsidRPr="00494E6A" w:rsidRDefault="00F01BF9" w:rsidP="00E06D67">
            <w:pPr>
              <w:pStyle w:val="Akapitzlist1"/>
              <w:autoSpaceDE w:val="0"/>
              <w:autoSpaceDN w:val="0"/>
              <w:adjustRightInd w:val="0"/>
              <w:jc w:val="both"/>
              <w:rPr>
                <w:spacing w:val="-8"/>
              </w:rPr>
            </w:pPr>
            <w:r w:rsidRPr="00494E6A">
              <w:rPr>
                <w:spacing w:val="-8"/>
              </w:rPr>
              <w:t xml:space="preserve">- </w:t>
            </w:r>
            <w:r>
              <w:rPr>
                <w:spacing w:val="-8"/>
              </w:rPr>
              <w:t>9</w:t>
            </w:r>
            <w:r w:rsidRPr="00494E6A">
              <w:rPr>
                <w:spacing w:val="-8"/>
              </w:rPr>
              <w:t>0% cena</w:t>
            </w:r>
          </w:p>
          <w:p w14:paraId="10221850" w14:textId="77777777" w:rsidR="00F01BF9" w:rsidRDefault="00F01BF9" w:rsidP="00E06D67">
            <w:pPr>
              <w:pStyle w:val="Akapitzlist1"/>
              <w:autoSpaceDE w:val="0"/>
              <w:autoSpaceDN w:val="0"/>
              <w:adjustRightInd w:val="0"/>
              <w:jc w:val="both"/>
              <w:rPr>
                <w:spacing w:val="-8"/>
              </w:rPr>
            </w:pPr>
            <w:r w:rsidRPr="00494E6A">
              <w:rPr>
                <w:spacing w:val="-8"/>
              </w:rPr>
              <w:t xml:space="preserve">- 10% termin płatności  - 0% </w:t>
            </w:r>
            <w:r>
              <w:rPr>
                <w:spacing w:val="-8"/>
              </w:rPr>
              <w:t>30</w:t>
            </w:r>
            <w:r w:rsidRPr="00494E6A">
              <w:rPr>
                <w:spacing w:val="-8"/>
              </w:rPr>
              <w:t xml:space="preserve"> dni, - </w:t>
            </w:r>
            <w:r>
              <w:rPr>
                <w:spacing w:val="-8"/>
              </w:rPr>
              <w:t>10</w:t>
            </w:r>
            <w:r w:rsidRPr="00494E6A">
              <w:rPr>
                <w:spacing w:val="-8"/>
              </w:rPr>
              <w:t xml:space="preserve">% </w:t>
            </w:r>
            <w:r>
              <w:rPr>
                <w:spacing w:val="-8"/>
              </w:rPr>
              <w:t>6</w:t>
            </w:r>
            <w:r w:rsidRPr="00494E6A">
              <w:rPr>
                <w:spacing w:val="-8"/>
              </w:rPr>
              <w:t xml:space="preserve">0 dni, </w:t>
            </w:r>
          </w:p>
          <w:p w14:paraId="070B817E" w14:textId="77777777" w:rsidR="00F01BF9" w:rsidRPr="00494E6A" w:rsidRDefault="00F01BF9" w:rsidP="00E06D67">
            <w:pPr>
              <w:pStyle w:val="Akapitzlist1"/>
              <w:autoSpaceDE w:val="0"/>
              <w:autoSpaceDN w:val="0"/>
              <w:adjustRightInd w:val="0"/>
              <w:jc w:val="both"/>
              <w:rPr>
                <w:spacing w:val="-8"/>
              </w:rPr>
            </w:pPr>
            <w:r>
              <w:rPr>
                <w:spacing w:val="-8"/>
              </w:rPr>
              <w:t xml:space="preserve">Uwaga: </w:t>
            </w:r>
            <w:r>
              <w:rPr>
                <w:color w:val="FF0000"/>
                <w:spacing w:val="-8"/>
              </w:rPr>
              <w:t xml:space="preserve">płatność comiesięczna, podzielona na 12 równych części </w:t>
            </w:r>
          </w:p>
        </w:tc>
      </w:tr>
    </w:tbl>
    <w:p w14:paraId="6C8540D0" w14:textId="77777777" w:rsidR="00F01BF9" w:rsidRPr="00F2463E" w:rsidRDefault="00F01BF9" w:rsidP="00F01BF9"/>
    <w:p w14:paraId="66D92B2B" w14:textId="329F37B2" w:rsidR="00EB1C05" w:rsidRDefault="00EB1C05"/>
    <w:sectPr w:rsidR="00EB1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E48D4"/>
    <w:multiLevelType w:val="hybridMultilevel"/>
    <w:tmpl w:val="05A4C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101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F9"/>
    <w:rsid w:val="0092311A"/>
    <w:rsid w:val="00C22FD8"/>
    <w:rsid w:val="00CD4E0C"/>
    <w:rsid w:val="00EB079F"/>
    <w:rsid w:val="00EB1C05"/>
    <w:rsid w:val="00F0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67B1"/>
  <w15:chartTrackingRefBased/>
  <w15:docId w15:val="{0C979FF5-8839-46BB-86C2-A83430E6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F01BF9"/>
    <w:pPr>
      <w:ind w:left="720"/>
    </w:pPr>
    <w:rPr>
      <w:rFonts w:eastAsia="Calibri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3</cp:revision>
  <cp:lastPrinted>2022-04-05T10:53:00Z</cp:lastPrinted>
  <dcterms:created xsi:type="dcterms:W3CDTF">2022-04-05T10:44:00Z</dcterms:created>
  <dcterms:modified xsi:type="dcterms:W3CDTF">2022-04-06T09:59:00Z</dcterms:modified>
</cp:coreProperties>
</file>