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AD2DE" w14:textId="77777777" w:rsidR="004A5AD5" w:rsidRDefault="004A5AD5" w:rsidP="004A5AD5">
      <w:pPr>
        <w:rPr>
          <w:b/>
          <w:sz w:val="24"/>
        </w:rPr>
      </w:pPr>
    </w:p>
    <w:p w14:paraId="2F28602D" w14:textId="77777777" w:rsidR="004A5AD5" w:rsidRPr="004A5AD5" w:rsidRDefault="004A5AD5" w:rsidP="004A5AD5">
      <w:pPr>
        <w:rPr>
          <w:rFonts w:asciiTheme="majorHAnsi" w:hAnsiTheme="majorHAnsi"/>
          <w:b/>
          <w:i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>Formularz oświadczenia</w:t>
      </w:r>
    </w:p>
    <w:p w14:paraId="3AFE5A71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Załącznik nr </w:t>
      </w:r>
      <w:r w:rsidR="00A90F06">
        <w:rPr>
          <w:rFonts w:asciiTheme="majorHAnsi" w:hAnsiTheme="majorHAnsi"/>
          <w:b/>
          <w:sz w:val="22"/>
          <w:szCs w:val="22"/>
        </w:rPr>
        <w:t>4</w:t>
      </w:r>
      <w:r w:rsidRPr="004A5AD5">
        <w:rPr>
          <w:rFonts w:asciiTheme="majorHAnsi" w:hAnsiTheme="majorHAnsi"/>
          <w:b/>
          <w:sz w:val="22"/>
          <w:szCs w:val="22"/>
        </w:rPr>
        <w:t xml:space="preserve"> do </w:t>
      </w:r>
      <w:r>
        <w:rPr>
          <w:rFonts w:asciiTheme="majorHAnsi" w:hAnsiTheme="majorHAnsi"/>
          <w:b/>
          <w:sz w:val="22"/>
          <w:szCs w:val="22"/>
        </w:rPr>
        <w:t>siwz</w:t>
      </w:r>
    </w:p>
    <w:p w14:paraId="4AE06E74" w14:textId="77777777" w:rsidR="004A5AD5" w:rsidRPr="004A5AD5" w:rsidRDefault="004A5AD5" w:rsidP="004A5AD5">
      <w:pPr>
        <w:jc w:val="right"/>
        <w:rPr>
          <w:rFonts w:asciiTheme="majorHAnsi" w:hAnsiTheme="majorHAnsi"/>
          <w:sz w:val="22"/>
          <w:szCs w:val="22"/>
        </w:rPr>
      </w:pPr>
    </w:p>
    <w:p w14:paraId="1EFA23F8" w14:textId="25A56B3A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 xml:space="preserve">Znak Sprawy: 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 xml:space="preserve">PCM/ZP </w:t>
      </w:r>
      <w:r w:rsidR="00A92E31">
        <w:rPr>
          <w:rFonts w:asciiTheme="majorHAnsi" w:eastAsia="TimesNewRoman" w:hAnsiTheme="majorHAnsi"/>
          <w:b/>
          <w:color w:val="000000"/>
          <w:sz w:val="22"/>
          <w:szCs w:val="22"/>
        </w:rPr>
        <w:t>1</w:t>
      </w:r>
      <w:r w:rsidR="00644807">
        <w:rPr>
          <w:rFonts w:asciiTheme="majorHAnsi" w:eastAsia="TimesNewRoman" w:hAnsiTheme="majorHAnsi"/>
          <w:b/>
          <w:color w:val="000000"/>
          <w:sz w:val="22"/>
          <w:szCs w:val="22"/>
        </w:rPr>
        <w:t>2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/I/20</w:t>
      </w:r>
      <w:r w:rsidR="00585B53">
        <w:rPr>
          <w:rFonts w:asciiTheme="majorHAnsi" w:eastAsia="TimesNewRoman" w:hAnsiTheme="majorHAnsi"/>
          <w:b/>
          <w:color w:val="000000"/>
          <w:sz w:val="22"/>
          <w:szCs w:val="22"/>
        </w:rPr>
        <w:t>2</w:t>
      </w:r>
      <w:r w:rsidR="00644807">
        <w:rPr>
          <w:rFonts w:asciiTheme="majorHAnsi" w:eastAsia="TimesNewRoman" w:hAnsiTheme="majorHAnsi"/>
          <w:b/>
          <w:color w:val="000000"/>
          <w:sz w:val="22"/>
          <w:szCs w:val="22"/>
        </w:rPr>
        <w:t>4</w:t>
      </w:r>
    </w:p>
    <w:p w14:paraId="7D42B409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0301C066" w14:textId="77777777"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14:paraId="753EB7BB" w14:textId="77777777"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Nazwa Wykonawcy...................................................................................................................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</w:t>
      </w:r>
      <w:r w:rsidR="008C4EAF">
        <w:rPr>
          <w:rFonts w:ascii="Cambria" w:hAnsi="Cambria"/>
          <w:sz w:val="22"/>
          <w:szCs w:val="22"/>
        </w:rPr>
        <w:t>..........................................</w:t>
      </w:r>
    </w:p>
    <w:p w14:paraId="021B875D" w14:textId="77777777"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Adres:..........................................................................................................................................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....................................</w:t>
      </w:r>
      <w:r w:rsidR="008C4EAF">
        <w:rPr>
          <w:rFonts w:ascii="Cambria" w:hAnsi="Cambria"/>
          <w:sz w:val="22"/>
          <w:szCs w:val="22"/>
        </w:rPr>
        <w:t>.............</w:t>
      </w:r>
    </w:p>
    <w:p w14:paraId="752499BA" w14:textId="77777777" w:rsidR="00BD1553" w:rsidRPr="008C4EAF" w:rsidRDefault="00BD1553" w:rsidP="00BD1553">
      <w:pPr>
        <w:pStyle w:val="Tekstpodstawowy"/>
        <w:rPr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NIP:............................................................................</w:t>
      </w:r>
      <w:r w:rsidR="008C4EAF">
        <w:rPr>
          <w:rFonts w:ascii="Cambria" w:hAnsi="Cambria"/>
          <w:sz w:val="22"/>
          <w:szCs w:val="22"/>
        </w:rPr>
        <w:t>............</w:t>
      </w:r>
      <w:r w:rsidR="008C4EAF" w:rsidRPr="008C4EAF">
        <w:rPr>
          <w:rFonts w:ascii="Cambria" w:hAnsi="Cambria"/>
          <w:sz w:val="22"/>
          <w:szCs w:val="22"/>
        </w:rPr>
        <w:t xml:space="preserve"> </w:t>
      </w:r>
      <w:r w:rsidRPr="008C4EAF">
        <w:rPr>
          <w:rFonts w:ascii="Cambria" w:hAnsi="Cambria"/>
          <w:sz w:val="22"/>
          <w:szCs w:val="22"/>
        </w:rPr>
        <w:t>REGON.................................................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</w:t>
      </w:r>
      <w:r w:rsidR="008C4EAF">
        <w:rPr>
          <w:rFonts w:ascii="Cambria" w:hAnsi="Cambria"/>
          <w:sz w:val="22"/>
          <w:szCs w:val="22"/>
        </w:rPr>
        <w:t>................</w:t>
      </w:r>
    </w:p>
    <w:p w14:paraId="182A7574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2FE89784" w14:textId="77777777"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14:paraId="09097B86" w14:textId="77777777"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OŚWIADCZENIE </w:t>
      </w:r>
    </w:p>
    <w:p w14:paraId="4BD46B9E" w14:textId="77777777"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 dopuszczeniu asortymentu do obrotu </w:t>
      </w:r>
    </w:p>
    <w:p w14:paraId="2F315F1F" w14:textId="77777777" w:rsidR="004A5AD5" w:rsidRPr="004A5AD5" w:rsidRDefault="004A5AD5" w:rsidP="004A5AD5">
      <w:pPr>
        <w:jc w:val="center"/>
        <w:rPr>
          <w:rFonts w:asciiTheme="majorHAnsi" w:hAnsiTheme="majorHAnsi"/>
          <w:sz w:val="22"/>
          <w:szCs w:val="22"/>
        </w:rPr>
      </w:pPr>
    </w:p>
    <w:p w14:paraId="141AF01F" w14:textId="6019F712" w:rsidR="004A5AD5" w:rsidRPr="00CC1761" w:rsidRDefault="004A5AD5" w:rsidP="008C4EAF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</w:rPr>
      </w:pPr>
      <w:r w:rsidRPr="00725811">
        <w:rPr>
          <w:rFonts w:asciiTheme="majorHAnsi" w:hAnsiTheme="majorHAnsi"/>
          <w:b w:val="0"/>
          <w:i w:val="0"/>
        </w:rPr>
        <w:t>Przyst</w:t>
      </w:r>
      <w:r w:rsidRPr="00725811">
        <w:rPr>
          <w:rFonts w:asciiTheme="majorHAnsi" w:eastAsia="TimesNewRoman" w:hAnsiTheme="majorHAnsi"/>
          <w:b w:val="0"/>
          <w:i w:val="0"/>
        </w:rPr>
        <w:t>ę</w:t>
      </w:r>
      <w:r w:rsidRPr="00725811">
        <w:rPr>
          <w:rFonts w:asciiTheme="majorHAnsi" w:hAnsiTheme="majorHAnsi"/>
          <w:b w:val="0"/>
          <w:i w:val="0"/>
        </w:rPr>
        <w:t>puj</w:t>
      </w:r>
      <w:r w:rsidRPr="00725811">
        <w:rPr>
          <w:rFonts w:asciiTheme="majorHAnsi" w:eastAsia="TimesNewRoman" w:hAnsiTheme="majorHAnsi"/>
          <w:b w:val="0"/>
          <w:i w:val="0"/>
        </w:rPr>
        <w:t>ą</w:t>
      </w:r>
      <w:r w:rsidRPr="00725811">
        <w:rPr>
          <w:rFonts w:asciiTheme="majorHAnsi" w:hAnsiTheme="majorHAnsi"/>
          <w:b w:val="0"/>
          <w:i w:val="0"/>
        </w:rPr>
        <w:t>c do post</w:t>
      </w:r>
      <w:r w:rsidRPr="00725811">
        <w:rPr>
          <w:rFonts w:asciiTheme="majorHAnsi" w:eastAsia="TimesNewRoman" w:hAnsiTheme="majorHAnsi"/>
          <w:b w:val="0"/>
          <w:i w:val="0"/>
        </w:rPr>
        <w:t>ę</w:t>
      </w:r>
      <w:r w:rsidRPr="00725811">
        <w:rPr>
          <w:rFonts w:asciiTheme="majorHAnsi" w:hAnsiTheme="majorHAnsi"/>
          <w:b w:val="0"/>
          <w:i w:val="0"/>
        </w:rPr>
        <w:t xml:space="preserve">powania w sprawie udzielenia zamówienia publicznego w trybie przetargu </w:t>
      </w:r>
      <w:r w:rsidR="00BD1553" w:rsidRPr="00725811">
        <w:rPr>
          <w:rFonts w:asciiTheme="majorHAnsi" w:hAnsiTheme="majorHAnsi"/>
          <w:b w:val="0"/>
          <w:i w:val="0"/>
        </w:rPr>
        <w:t>podstawowego bez negocjacji</w:t>
      </w:r>
      <w:r w:rsidRPr="00725811">
        <w:rPr>
          <w:rFonts w:asciiTheme="majorHAnsi" w:hAnsiTheme="majorHAnsi"/>
          <w:b w:val="0"/>
          <w:i w:val="0"/>
        </w:rPr>
        <w:t xml:space="preserve"> na</w:t>
      </w:r>
      <w:r w:rsidR="00BE66BC" w:rsidRPr="00725811">
        <w:rPr>
          <w:rFonts w:asciiTheme="majorHAnsi" w:hAnsiTheme="majorHAnsi"/>
          <w:b w:val="0"/>
          <w:i w:val="0"/>
        </w:rPr>
        <w:t>:</w:t>
      </w:r>
      <w:r w:rsidRPr="00725811">
        <w:rPr>
          <w:rFonts w:asciiTheme="majorHAnsi" w:hAnsiTheme="majorHAnsi"/>
          <w:b w:val="0"/>
          <w:i w:val="0"/>
        </w:rPr>
        <w:t xml:space="preserve"> dostaw</w:t>
      </w:r>
      <w:r w:rsidRPr="00725811">
        <w:rPr>
          <w:rFonts w:asciiTheme="majorHAnsi" w:eastAsia="TimesNewRoman" w:hAnsiTheme="majorHAnsi"/>
          <w:b w:val="0"/>
          <w:i w:val="0"/>
        </w:rPr>
        <w:t>ę</w:t>
      </w:r>
      <w:r w:rsidR="00BE66BC" w:rsidRPr="00725811">
        <w:rPr>
          <w:rFonts w:asciiTheme="majorHAnsi" w:eastAsia="TimesNewRoman" w:hAnsiTheme="majorHAnsi"/>
          <w:b w:val="0"/>
          <w:i w:val="0"/>
        </w:rPr>
        <w:t xml:space="preserve"> </w:t>
      </w:r>
      <w:bookmarkStart w:id="0" w:name="_Hlk183255554"/>
      <w:r w:rsidR="00644807" w:rsidRPr="00644807">
        <w:rPr>
          <w:rFonts w:ascii="Cambria" w:hAnsi="Cambria"/>
          <w:b w:val="0"/>
          <w:i w:val="0"/>
          <w:iCs/>
        </w:rPr>
        <w:t>środków dezynfekcyjnych, środków higieny ciała, oraz płynów infuzyjnych (ponowienie) w podziale na zadania</w:t>
      </w:r>
      <w:bookmarkEnd w:id="0"/>
      <w:r w:rsidR="00CC1761" w:rsidRPr="00CC1761">
        <w:rPr>
          <w:rFonts w:ascii="Cambria" w:hAnsi="Cambria"/>
          <w:b w:val="0"/>
          <w:i w:val="0"/>
        </w:rPr>
        <w:t xml:space="preserve"> dla Powiatowego Centrum Medycznego Spółka z o. o. w Braniewie</w:t>
      </w:r>
      <w:r w:rsidRPr="00CC1761">
        <w:rPr>
          <w:rFonts w:asciiTheme="majorHAnsi" w:hAnsiTheme="majorHAnsi"/>
          <w:b w:val="0"/>
          <w:i w:val="0"/>
        </w:rPr>
        <w:t xml:space="preserve">: </w:t>
      </w:r>
    </w:p>
    <w:p w14:paraId="687A9027" w14:textId="77777777" w:rsidR="00BD1553" w:rsidRPr="00725811" w:rsidRDefault="00BD1553" w:rsidP="00DC2EC8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</w:rPr>
      </w:pPr>
    </w:p>
    <w:p w14:paraId="40F91F87" w14:textId="77777777" w:rsidR="004A5AD5" w:rsidRPr="00725811" w:rsidRDefault="004A5AD5" w:rsidP="00DC2EC8">
      <w:p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</w:rPr>
        <w:t>Ja niżej podpisany, reprezentując firmę,</w:t>
      </w:r>
      <w:r w:rsidR="00BD1553" w:rsidRPr="00725811">
        <w:rPr>
          <w:rFonts w:asciiTheme="majorHAnsi" w:hAnsiTheme="majorHAnsi"/>
        </w:rPr>
        <w:t xml:space="preserve"> </w:t>
      </w:r>
      <w:r w:rsidRPr="00725811">
        <w:rPr>
          <w:rFonts w:asciiTheme="majorHAnsi" w:hAnsiTheme="majorHAnsi"/>
        </w:rPr>
        <w:t xml:space="preserve">jako umocowany na piśmie lub wpisany </w:t>
      </w:r>
      <w:r w:rsidR="00BD1553" w:rsidRPr="00725811">
        <w:rPr>
          <w:rFonts w:asciiTheme="majorHAnsi" w:hAnsiTheme="majorHAnsi"/>
        </w:rPr>
        <w:t xml:space="preserve">                                               </w:t>
      </w:r>
      <w:r w:rsidRPr="00725811">
        <w:rPr>
          <w:rFonts w:asciiTheme="majorHAnsi" w:hAnsiTheme="majorHAnsi"/>
        </w:rPr>
        <w:t>w odpowiednich dokumentach rejestrowych, w imieniu reprezentowanej przeze mnie firmy oświadczam, że</w:t>
      </w:r>
    </w:p>
    <w:p w14:paraId="303B6572" w14:textId="77777777" w:rsidR="004A5AD5" w:rsidRPr="00725811" w:rsidRDefault="004A5AD5" w:rsidP="00DC2EC8">
      <w:pPr>
        <w:spacing w:line="276" w:lineRule="auto"/>
        <w:jc w:val="center"/>
        <w:rPr>
          <w:rFonts w:asciiTheme="majorHAnsi" w:hAnsiTheme="majorHAnsi"/>
        </w:rPr>
      </w:pPr>
    </w:p>
    <w:p w14:paraId="71AF935D" w14:textId="77777777" w:rsidR="00725811" w:rsidRPr="00DC2EC8" w:rsidRDefault="00DC2EC8" w:rsidP="00DC2EC8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DC2EC8">
        <w:rPr>
          <w:rFonts w:asciiTheme="majorHAnsi" w:hAnsiTheme="majorHAnsi"/>
        </w:rPr>
        <w:t xml:space="preserve">Przedstawione w ofercie wyroby medyczne posiadają aktualne dokumenty dopuszczające do obrotu i stosowania zgodnie z wymaganiami zasadniczymi zawartymi w Dyrektywach UE oraz ustawy </w:t>
      </w:r>
      <w:r w:rsidRPr="00DC2EC8">
        <w:rPr>
          <w:rFonts w:ascii="Cambria" w:eastAsia="TimesNewRoman" w:hAnsi="Cambria"/>
        </w:rPr>
        <w:t xml:space="preserve">z dnia 7 kwietnia 2022 r. o wyrobach medycznych (Dz.U. 2022 poz. 974 z </w:t>
      </w:r>
      <w:r w:rsidRPr="00DC2EC8">
        <w:rPr>
          <w:rFonts w:ascii="Cambria" w:hAnsi="Cambria"/>
        </w:rPr>
        <w:t>póź. zm.</w:t>
      </w:r>
      <w:r w:rsidRPr="00DC2EC8">
        <w:rPr>
          <w:rFonts w:asciiTheme="majorHAnsi" w:hAnsiTheme="majorHAnsi"/>
        </w:rPr>
        <w:t>)</w:t>
      </w:r>
      <w:r w:rsidRPr="00DC2EC8">
        <w:rPr>
          <w:rFonts w:asciiTheme="majorHAnsi" w:hAnsiTheme="majorHAnsi"/>
          <w:b/>
        </w:rPr>
        <w:t>*</w:t>
      </w:r>
      <w:r w:rsidR="00725811" w:rsidRPr="00DC2EC8">
        <w:rPr>
          <w:rFonts w:asciiTheme="majorHAnsi" w:hAnsiTheme="majorHAnsi"/>
        </w:rPr>
        <w:t xml:space="preserve">, </w:t>
      </w:r>
    </w:p>
    <w:p w14:paraId="77B54587" w14:textId="77777777" w:rsidR="00725811" w:rsidRPr="00725811" w:rsidRDefault="00725811" w:rsidP="00DC2EC8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</w:rPr>
        <w:t>Przedstawione w ofercie produkty kwalifikowane jako produkty lecznicze posiadają aktualne dokumenty dopuszczające do obrotu i używania zgodnie z wymaganiami ustawy Prawo Farmaceutyczne z dnia 6 września 2001 r. (</w:t>
      </w:r>
      <w:r w:rsidRPr="00725811">
        <w:rPr>
          <w:rFonts w:ascii="Cambria" w:hAnsi="Cambria"/>
        </w:rPr>
        <w:t>t. j. Dz.U.2021.1977</w:t>
      </w:r>
      <w:r w:rsidRPr="00725811">
        <w:rPr>
          <w:rFonts w:asciiTheme="majorHAnsi" w:hAnsiTheme="majorHAnsi"/>
          <w:bCs/>
          <w:color w:val="000000"/>
        </w:rPr>
        <w:t>)</w:t>
      </w:r>
      <w:r w:rsidRPr="00725811">
        <w:rPr>
          <w:rFonts w:asciiTheme="majorHAnsi" w:hAnsiTheme="majorHAnsi"/>
          <w:b/>
        </w:rPr>
        <w:t>*,</w:t>
      </w:r>
    </w:p>
    <w:p w14:paraId="003937DE" w14:textId="77777777" w:rsidR="00725811" w:rsidRPr="00725811" w:rsidRDefault="00725811" w:rsidP="00DC2EC8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</w:rPr>
        <w:t>Przedstawione w ofercie produkty kwalifikowane jako produkty biobójcze posiadają aktualne dokumenty dopuszczające do obrotu i używania zgodnie z wymaganiami ustawy z dnia 13 września 2002 r. o produktach biobójczych (Dz. U. 2002 Nr 175 poz. 1433 tekst jednolity z dnia 1 luty 2007 r. Dz. U. 2007 Nr 39 poz. 252)</w:t>
      </w:r>
      <w:r w:rsidRPr="00725811">
        <w:rPr>
          <w:rFonts w:asciiTheme="majorHAnsi" w:hAnsiTheme="majorHAnsi"/>
          <w:b/>
        </w:rPr>
        <w:t>*,</w:t>
      </w:r>
    </w:p>
    <w:p w14:paraId="2E2101D0" w14:textId="77777777" w:rsidR="00725811" w:rsidRPr="00725811" w:rsidRDefault="00725811" w:rsidP="00DC2EC8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</w:rPr>
        <w:t xml:space="preserve">Przedstawione w ofercie wyroby posiadają </w:t>
      </w:r>
      <w:r w:rsidRPr="00725811">
        <w:rPr>
          <w:rFonts w:asciiTheme="majorHAnsi" w:hAnsiTheme="majorHAnsi"/>
          <w:b/>
        </w:rPr>
        <w:t>opinie PZH lub sprawozdania z badań</w:t>
      </w:r>
      <w:r w:rsidRPr="00725811">
        <w:rPr>
          <w:rFonts w:asciiTheme="majorHAnsi" w:hAnsiTheme="majorHAnsi"/>
        </w:rPr>
        <w:t xml:space="preserve"> potwierdzających skuteczność produktów dezynfekcyjnych wykonanych metodami uznanymi międzynarodowo przez akredytowane laboratoria z krajów UE lub opisanymi w Polskich Normach lub innymi metodami zaakceptowanymi przez Prezesa Urzędu Rejestracji Produktów Leczniczych, Wyrobów Medycznych i Produktów Biobójczych</w:t>
      </w:r>
      <w:r w:rsidRPr="00725811">
        <w:rPr>
          <w:rFonts w:asciiTheme="majorHAnsi" w:hAnsiTheme="majorHAnsi"/>
          <w:b/>
        </w:rPr>
        <w:t>*,</w:t>
      </w:r>
    </w:p>
    <w:p w14:paraId="434F4AF3" w14:textId="26FC6946" w:rsidR="004A5AD5" w:rsidRPr="00725811" w:rsidRDefault="00725811" w:rsidP="00DC2EC8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</w:rPr>
        <w:t>W przypadku wygrania przetargu zobowiązujemy się do dostarczenia aktualnych dokumentów, o których mowa w pkt. 1-</w:t>
      </w:r>
      <w:r w:rsidR="00644807">
        <w:rPr>
          <w:rFonts w:asciiTheme="majorHAnsi" w:hAnsiTheme="majorHAnsi"/>
        </w:rPr>
        <w:t>4</w:t>
      </w:r>
      <w:r w:rsidRPr="00725811">
        <w:rPr>
          <w:rFonts w:asciiTheme="majorHAnsi" w:hAnsiTheme="majorHAnsi"/>
        </w:rPr>
        <w:t xml:space="preserve">, na każde żądanie Zamawiającego. </w:t>
      </w:r>
    </w:p>
    <w:p w14:paraId="53FB31F4" w14:textId="77777777" w:rsidR="004A5AD5" w:rsidRPr="004A5AD5" w:rsidRDefault="004A5AD5" w:rsidP="004A5AD5">
      <w:pPr>
        <w:jc w:val="both"/>
        <w:rPr>
          <w:rFonts w:asciiTheme="majorHAnsi" w:hAnsiTheme="majorHAnsi"/>
          <w:sz w:val="22"/>
          <w:szCs w:val="22"/>
        </w:rPr>
      </w:pPr>
    </w:p>
    <w:p w14:paraId="66B84A22" w14:textId="77777777" w:rsidR="00275EAA" w:rsidRDefault="00275EAA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</w:p>
    <w:p w14:paraId="4700FB27" w14:textId="77777777" w:rsidR="00406BA2" w:rsidRPr="0095787F" w:rsidRDefault="00406BA2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p w14:paraId="0BAFEA3A" w14:textId="77777777"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14:paraId="76B96B7D" w14:textId="77777777"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14:paraId="425D91FF" w14:textId="77777777" w:rsidR="004A5AD5" w:rsidRPr="004A5AD5" w:rsidRDefault="0054718B" w:rsidP="00A90F06">
      <w:pPr>
        <w:widowControl w:val="0"/>
        <w:suppressAutoHyphens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 w:rsidRPr="006C0D58">
        <w:rPr>
          <w:sz w:val="16"/>
          <w:szCs w:val="16"/>
        </w:rPr>
        <w:t xml:space="preserve">* </w:t>
      </w:r>
      <w:r w:rsidRPr="006C0D58">
        <w:rPr>
          <w:rFonts w:ascii="Bookman Old Style" w:hAnsi="Bookman Old Style"/>
          <w:sz w:val="16"/>
          <w:szCs w:val="16"/>
        </w:rPr>
        <w:t>niepotrzebne skreślić</w:t>
      </w:r>
      <w:r w:rsidRPr="006C0D58">
        <w:rPr>
          <w:rFonts w:ascii="Arial" w:hAnsi="Arial" w:cs="Arial"/>
          <w:sz w:val="16"/>
          <w:szCs w:val="16"/>
        </w:rPr>
        <w:t xml:space="preserve">               </w:t>
      </w:r>
    </w:p>
    <w:sectPr w:rsidR="004A5AD5" w:rsidRPr="004A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CE1"/>
    <w:multiLevelType w:val="hybridMultilevel"/>
    <w:tmpl w:val="16F0576E"/>
    <w:lvl w:ilvl="0" w:tplc="21F8AAE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61BA"/>
    <w:multiLevelType w:val="multilevel"/>
    <w:tmpl w:val="0FA44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00075191">
    <w:abstractNumId w:val="1"/>
  </w:num>
  <w:num w:numId="2" w16cid:durableId="39381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66"/>
    <w:rsid w:val="000954F9"/>
    <w:rsid w:val="00245578"/>
    <w:rsid w:val="00275EAA"/>
    <w:rsid w:val="00314266"/>
    <w:rsid w:val="003A6AA4"/>
    <w:rsid w:val="00406BA2"/>
    <w:rsid w:val="004834A2"/>
    <w:rsid w:val="004A5AD5"/>
    <w:rsid w:val="005448CA"/>
    <w:rsid w:val="0054718B"/>
    <w:rsid w:val="00585B53"/>
    <w:rsid w:val="005B4470"/>
    <w:rsid w:val="00644807"/>
    <w:rsid w:val="006F5505"/>
    <w:rsid w:val="00725811"/>
    <w:rsid w:val="008C4EAF"/>
    <w:rsid w:val="0091185D"/>
    <w:rsid w:val="00A7795D"/>
    <w:rsid w:val="00A90F06"/>
    <w:rsid w:val="00A92E31"/>
    <w:rsid w:val="00B62F4E"/>
    <w:rsid w:val="00BD1553"/>
    <w:rsid w:val="00BE66BC"/>
    <w:rsid w:val="00C01E02"/>
    <w:rsid w:val="00C06777"/>
    <w:rsid w:val="00C83BCC"/>
    <w:rsid w:val="00C94186"/>
    <w:rsid w:val="00CC1761"/>
    <w:rsid w:val="00CE5DB8"/>
    <w:rsid w:val="00D157B7"/>
    <w:rsid w:val="00DA4C6F"/>
    <w:rsid w:val="00DC2EC8"/>
    <w:rsid w:val="00DF296F"/>
    <w:rsid w:val="00F46DF4"/>
    <w:rsid w:val="00F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15A"/>
  <w15:docId w15:val="{2EA3DB3F-EDDD-468A-B4BB-478C2414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  <w:style w:type="paragraph" w:customStyle="1" w:styleId="ZnakZnakZnakZnakZnakZnakZnakZnak1">
    <w:name w:val="Znak Znak Znak Znak Znak Znak Znak Znak"/>
    <w:basedOn w:val="Normalny"/>
    <w:rsid w:val="0072581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</dc:creator>
  <cp:keywords/>
  <dc:description/>
  <cp:lastModifiedBy>Janusz Ostrowski</cp:lastModifiedBy>
  <cp:revision>29</cp:revision>
  <dcterms:created xsi:type="dcterms:W3CDTF">2016-09-24T15:23:00Z</dcterms:created>
  <dcterms:modified xsi:type="dcterms:W3CDTF">2024-11-23T12:26:00Z</dcterms:modified>
</cp:coreProperties>
</file>