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817B4A">
        <w:rPr>
          <w:b/>
          <w:bCs/>
        </w:rPr>
        <w:t>0</w:t>
      </w:r>
      <w:r w:rsidR="00E46432">
        <w:rPr>
          <w:b/>
          <w:bCs/>
        </w:rPr>
        <w:t>7</w:t>
      </w:r>
      <w:r>
        <w:rPr>
          <w:b/>
          <w:bCs/>
        </w:rPr>
        <w:t>/2</w:t>
      </w:r>
      <w:r w:rsidR="00817B4A">
        <w:rPr>
          <w:b/>
          <w:bCs/>
        </w:rPr>
        <w:t>3</w:t>
      </w:r>
      <w:r w:rsidRPr="00FC4490">
        <w:tab/>
      </w:r>
      <w:r w:rsidRPr="001B706A">
        <w:t xml:space="preserve">Balice, </w:t>
      </w:r>
      <w:r w:rsidR="00051FC4" w:rsidRPr="009F13B4">
        <w:t>27</w:t>
      </w:r>
      <w:r w:rsidR="001A5F81" w:rsidRPr="009F13B4">
        <w:t>.</w:t>
      </w:r>
      <w:r w:rsidR="00817B4A" w:rsidRPr="009F13B4">
        <w:t>0</w:t>
      </w:r>
      <w:r w:rsidR="00E46432" w:rsidRPr="009F13B4">
        <w:t>2</w:t>
      </w:r>
      <w:r w:rsidRPr="009F13B4">
        <w:t>.202</w:t>
      </w:r>
      <w:r w:rsidR="00817B4A" w:rsidRPr="009F13B4">
        <w:t>3</w:t>
      </w:r>
      <w:r w:rsidRPr="009F13B4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6B766D" w:rsidRDefault="006B766D" w:rsidP="0056764D">
      <w:pPr>
        <w:pStyle w:val="Tekstpodstawowy3"/>
        <w:jc w:val="center"/>
        <w:rPr>
          <w:b/>
          <w:sz w:val="24"/>
          <w:szCs w:val="24"/>
        </w:rPr>
      </w:pP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bookmarkStart w:id="0" w:name="_Hlk122513638"/>
      <w:r w:rsidR="00E46432" w:rsidRPr="00E46432">
        <w:rPr>
          <w:b/>
        </w:rPr>
        <w:t>Sukcesywna dostawa specjalistycznych odczynników chemicznych dla Instytutu Zootechniki – Państwowego Instytutu Badawczego</w:t>
      </w:r>
      <w:bookmarkEnd w:id="0"/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1</w:t>
      </w:r>
      <w:bookmarkStart w:id="1" w:name="_GoBack"/>
      <w:bookmarkEnd w:id="1"/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Pr="009A0E0E" w:rsidRDefault="00817B4A" w:rsidP="00817B4A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817B4A" w:rsidRPr="009A0E0E" w:rsidRDefault="00817B4A" w:rsidP="00817B4A">
      <w:pPr>
        <w:rPr>
          <w:rFonts w:eastAsia="Calibri"/>
          <w:b/>
          <w:lang w:eastAsia="en-US"/>
        </w:rPr>
      </w:pPr>
    </w:p>
    <w:p w:rsidR="00F53FED" w:rsidRPr="00F53FED" w:rsidRDefault="00F53FED" w:rsidP="00F53FED">
      <w:pPr>
        <w:rPr>
          <w:b/>
          <w:u w:val="single"/>
        </w:rPr>
      </w:pPr>
      <w:bookmarkStart w:id="2" w:name="_Hlk94247473"/>
      <w:bookmarkStart w:id="3" w:name="_Hlk125441533"/>
      <w:r w:rsidRPr="00F53FED">
        <w:rPr>
          <w:b/>
          <w:u w:val="single"/>
        </w:rPr>
        <w:t>Oferta nr 1</w:t>
      </w:r>
    </w:p>
    <w:bookmarkEnd w:id="2"/>
    <w:p w:rsidR="00B936FD" w:rsidRPr="00BB636F" w:rsidRDefault="00B936FD" w:rsidP="00B936F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636F">
        <w:rPr>
          <w:rFonts w:ascii="Times New Roman" w:eastAsia="Times New Roman" w:hAnsi="Times New Roman"/>
          <w:sz w:val="24"/>
          <w:szCs w:val="24"/>
          <w:lang w:eastAsia="pl-PL"/>
        </w:rPr>
        <w:t>Life Technologies Polska sp. z o.o., ul. Bonifraterska 17, 00-203 Warszawa,</w:t>
      </w:r>
    </w:p>
    <w:p w:rsidR="00B936FD" w:rsidRDefault="00B936FD" w:rsidP="00B936F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3352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CD4E90">
        <w:rPr>
          <w:rFonts w:ascii="Times New Roman" w:eastAsia="Times New Roman" w:hAnsi="Times New Roman"/>
          <w:sz w:val="24"/>
          <w:szCs w:val="24"/>
          <w:lang w:eastAsia="pl-PL"/>
        </w:rPr>
        <w:t>957.068,93 zł</w:t>
      </w:r>
      <w:r w:rsidRPr="00F7335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17B4A" w:rsidRPr="00523ED6" w:rsidRDefault="00FF1B8D" w:rsidP="00FF1B8D">
      <w:pPr>
        <w:spacing w:before="120" w:after="120"/>
        <w:jc w:val="both"/>
        <w:rPr>
          <w:lang w:eastAsia="x-none"/>
        </w:rPr>
      </w:pPr>
      <w:r w:rsidRPr="00854C5E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1B706A" w:rsidRPr="009958FB" w:rsidTr="00944D54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1B706A" w:rsidRPr="009958FB" w:rsidRDefault="001B706A" w:rsidP="00944D54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1B706A" w:rsidRPr="009958FB" w:rsidRDefault="001B706A" w:rsidP="00944D54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B706A" w:rsidRPr="009958FB" w:rsidRDefault="001B706A" w:rsidP="00944D54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1B706A" w:rsidRPr="007A3BF6" w:rsidTr="00944D54">
        <w:trPr>
          <w:trHeight w:val="278"/>
          <w:jc w:val="center"/>
        </w:trPr>
        <w:tc>
          <w:tcPr>
            <w:tcW w:w="1848" w:type="dxa"/>
          </w:tcPr>
          <w:p w:rsidR="001B706A" w:rsidRPr="00A94747" w:rsidRDefault="001B706A" w:rsidP="00944D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1B706A" w:rsidRPr="00E15F9E" w:rsidRDefault="001B706A" w:rsidP="00944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1B706A" w:rsidRPr="00E15F9E" w:rsidRDefault="001B706A" w:rsidP="00944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17B4A" w:rsidRPr="00523ED6" w:rsidRDefault="00817B4A" w:rsidP="00817B4A">
      <w:pPr>
        <w:spacing w:after="120"/>
        <w:rPr>
          <w:lang w:val="x-none" w:eastAsia="x-none"/>
        </w:rPr>
      </w:pPr>
    </w:p>
    <w:p w:rsidR="00817B4A" w:rsidRPr="00523ED6" w:rsidRDefault="00817B4A" w:rsidP="00817B4A">
      <w:pPr>
        <w:spacing w:after="120"/>
        <w:jc w:val="both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p w:rsidR="00817B4A" w:rsidRDefault="00817B4A" w:rsidP="00817B4A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t>Ofertę nr</w:t>
      </w:r>
      <w:r w:rsidRPr="0087158E">
        <w:rPr>
          <w:b/>
          <w:u w:val="single"/>
          <w:lang w:val="pl-PL"/>
        </w:rPr>
        <w:t xml:space="preserve"> </w:t>
      </w:r>
      <w:r w:rsidR="006B766D">
        <w:rPr>
          <w:b/>
          <w:u w:val="single"/>
          <w:lang w:val="pl-PL"/>
        </w:rPr>
        <w:t>1</w:t>
      </w:r>
      <w:r w:rsidRPr="0087158E">
        <w:rPr>
          <w:b/>
          <w:u w:val="single"/>
          <w:lang w:val="pl-PL"/>
        </w:rPr>
        <w:t xml:space="preserve"> złożona przez:</w:t>
      </w:r>
    </w:p>
    <w:bookmarkEnd w:id="3"/>
    <w:p w:rsidR="00B936FD" w:rsidRPr="00BB636F" w:rsidRDefault="00B936FD" w:rsidP="00B936F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636F">
        <w:rPr>
          <w:rFonts w:ascii="Times New Roman" w:eastAsia="Times New Roman" w:hAnsi="Times New Roman"/>
          <w:sz w:val="24"/>
          <w:szCs w:val="24"/>
          <w:lang w:eastAsia="pl-PL"/>
        </w:rPr>
        <w:t>Life Technologies Polska sp. z o.o., ul. Bonifraterska 17, 00-203 Warszawa,</w:t>
      </w:r>
    </w:p>
    <w:p w:rsidR="00B936FD" w:rsidRDefault="00B936FD" w:rsidP="00B936F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3352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CD4E90">
        <w:rPr>
          <w:rFonts w:ascii="Times New Roman" w:eastAsia="Times New Roman" w:hAnsi="Times New Roman"/>
          <w:sz w:val="24"/>
          <w:szCs w:val="24"/>
          <w:lang w:eastAsia="pl-PL"/>
        </w:rPr>
        <w:t>957.068,93 zł</w:t>
      </w:r>
      <w:r w:rsidRPr="00F7335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17B4A" w:rsidRPr="00B936FD" w:rsidRDefault="00817B4A" w:rsidP="00B936FD">
      <w:pPr>
        <w:rPr>
          <w:rFonts w:eastAsia="Calibri"/>
          <w:highlight w:val="yellow"/>
          <w:lang w:eastAsia="en-US"/>
        </w:rPr>
      </w:pPr>
    </w:p>
    <w:p w:rsidR="00A12D7E" w:rsidRPr="00523ED6" w:rsidRDefault="00A12D7E" w:rsidP="00817B4A">
      <w:pPr>
        <w:pBdr>
          <w:bottom w:val="single" w:sz="6" w:space="0" w:color="auto"/>
        </w:pBdr>
      </w:pPr>
    </w:p>
    <w:p w:rsidR="006B766D" w:rsidRDefault="006B766D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2</w:t>
      </w: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Pr="009A0E0E" w:rsidRDefault="00817B4A" w:rsidP="00817B4A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817B4A" w:rsidRPr="009A0E0E" w:rsidRDefault="00817B4A" w:rsidP="00817B4A"/>
    <w:p w:rsidR="00F53FED" w:rsidRPr="00F53FED" w:rsidRDefault="00F53FED" w:rsidP="00F53FED">
      <w:pPr>
        <w:rPr>
          <w:b/>
          <w:u w:val="single"/>
        </w:rPr>
      </w:pPr>
      <w:r w:rsidRPr="00F53FED">
        <w:rPr>
          <w:b/>
          <w:u w:val="single"/>
        </w:rPr>
        <w:t>Oferta nr 1</w:t>
      </w:r>
    </w:p>
    <w:p w:rsidR="00B936FD" w:rsidRPr="00BB636F" w:rsidRDefault="00B936FD" w:rsidP="00B936F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3352">
        <w:rPr>
          <w:rFonts w:ascii="Times New Roman" w:eastAsia="Times New Roman" w:hAnsi="Times New Roman"/>
          <w:sz w:val="24"/>
          <w:szCs w:val="24"/>
          <w:lang w:eastAsia="pl-PL"/>
        </w:rPr>
        <w:t>Life Technologies Polska sp. z o.o., ul. Bonifraterska 17, 00-203 Warszawa,</w:t>
      </w:r>
    </w:p>
    <w:p w:rsidR="00B936FD" w:rsidRPr="00BB636F" w:rsidRDefault="00B936FD" w:rsidP="00B936F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636F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1B8D">
        <w:rPr>
          <w:rFonts w:ascii="Times New Roman" w:eastAsia="Times New Roman" w:hAnsi="Times New Roman"/>
          <w:sz w:val="24"/>
          <w:szCs w:val="24"/>
          <w:lang w:eastAsia="pl-PL"/>
        </w:rPr>
        <w:t>66</w:t>
      </w:r>
      <w:r w:rsidR="00FF1B8D" w:rsidRPr="00CD4E9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F1B8D">
        <w:rPr>
          <w:rFonts w:ascii="Times New Roman" w:eastAsia="Times New Roman" w:hAnsi="Times New Roman"/>
          <w:sz w:val="24"/>
          <w:szCs w:val="24"/>
          <w:lang w:eastAsia="pl-PL"/>
        </w:rPr>
        <w:t>666</w:t>
      </w:r>
      <w:r w:rsidR="00FF1B8D" w:rsidRPr="00CD4E9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F1B8D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Pr="00CD4E90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1B706A" w:rsidRDefault="001B706A" w:rsidP="00F53FED">
      <w:pPr>
        <w:contextualSpacing/>
        <w:jc w:val="both"/>
      </w:pPr>
    </w:p>
    <w:p w:rsidR="00FF1B8D" w:rsidRDefault="00FF1B8D" w:rsidP="00FF1B8D">
      <w:pPr>
        <w:spacing w:before="120" w:after="120"/>
        <w:jc w:val="both"/>
        <w:rPr>
          <w:lang w:eastAsia="x-none"/>
        </w:rPr>
      </w:pPr>
      <w:r w:rsidRPr="00854C5E">
        <w:rPr>
          <w:lang w:eastAsia="x-none"/>
        </w:rPr>
        <w:lastRenderedPageBreak/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1B706A" w:rsidRPr="001B706A" w:rsidTr="00944D54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1B706A" w:rsidRPr="001B706A" w:rsidRDefault="001B706A" w:rsidP="001B706A">
            <w:pPr>
              <w:jc w:val="center"/>
              <w:rPr>
                <w:b/>
                <w:bCs/>
                <w:sz w:val="20"/>
                <w:szCs w:val="20"/>
              </w:rPr>
            </w:pPr>
            <w:r w:rsidRPr="001B706A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1B706A" w:rsidRPr="001B706A" w:rsidRDefault="001B706A" w:rsidP="001B706A">
            <w:pPr>
              <w:jc w:val="center"/>
              <w:rPr>
                <w:b/>
                <w:bCs/>
                <w:sz w:val="20"/>
                <w:szCs w:val="20"/>
              </w:rPr>
            </w:pPr>
            <w:r w:rsidRPr="001B706A">
              <w:rPr>
                <w:b/>
                <w:bCs/>
                <w:sz w:val="20"/>
                <w:szCs w:val="20"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B706A" w:rsidRPr="001B706A" w:rsidRDefault="001B706A" w:rsidP="001B706A">
            <w:pPr>
              <w:jc w:val="center"/>
              <w:rPr>
                <w:b/>
                <w:bCs/>
                <w:sz w:val="20"/>
                <w:szCs w:val="20"/>
              </w:rPr>
            </w:pPr>
            <w:r w:rsidRPr="001B706A">
              <w:rPr>
                <w:b/>
                <w:bCs/>
                <w:sz w:val="20"/>
                <w:szCs w:val="20"/>
              </w:rPr>
              <w:t xml:space="preserve">RAZEM               </w:t>
            </w:r>
          </w:p>
        </w:tc>
      </w:tr>
      <w:tr w:rsidR="001B706A" w:rsidRPr="001B706A" w:rsidTr="00944D54">
        <w:trPr>
          <w:trHeight w:val="278"/>
          <w:jc w:val="center"/>
        </w:trPr>
        <w:tc>
          <w:tcPr>
            <w:tcW w:w="1848" w:type="dxa"/>
          </w:tcPr>
          <w:p w:rsidR="001B706A" w:rsidRPr="001B706A" w:rsidRDefault="001B706A" w:rsidP="001B706A">
            <w:pPr>
              <w:rPr>
                <w:b/>
                <w:bCs/>
                <w:sz w:val="22"/>
                <w:szCs w:val="22"/>
              </w:rPr>
            </w:pPr>
            <w:r w:rsidRPr="001B706A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1B706A" w:rsidRPr="001B706A" w:rsidRDefault="001B706A" w:rsidP="001B706A">
            <w:pPr>
              <w:jc w:val="center"/>
              <w:rPr>
                <w:color w:val="000000"/>
                <w:sz w:val="22"/>
                <w:szCs w:val="22"/>
              </w:rPr>
            </w:pPr>
            <w:r w:rsidRPr="001B70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1B706A" w:rsidRPr="001B706A" w:rsidRDefault="001B706A" w:rsidP="001B706A">
            <w:pPr>
              <w:jc w:val="center"/>
              <w:rPr>
                <w:color w:val="000000"/>
                <w:sz w:val="22"/>
                <w:szCs w:val="22"/>
              </w:rPr>
            </w:pPr>
            <w:r w:rsidRPr="001B706A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1B706A" w:rsidRPr="00A12D7E" w:rsidRDefault="001B706A" w:rsidP="00F53FED">
      <w:pPr>
        <w:contextualSpacing/>
        <w:jc w:val="both"/>
        <w:rPr>
          <w:sz w:val="10"/>
          <w:szCs w:val="10"/>
        </w:rPr>
      </w:pPr>
    </w:p>
    <w:p w:rsidR="001B706A" w:rsidRPr="001B706A" w:rsidRDefault="001B706A" w:rsidP="001B706A">
      <w:pPr>
        <w:contextualSpacing/>
        <w:jc w:val="both"/>
        <w:rPr>
          <w:lang w:val="x-none"/>
        </w:rPr>
      </w:pPr>
      <w:r w:rsidRPr="001B706A">
        <w:rPr>
          <w:lang w:val="x-none"/>
        </w:rPr>
        <w:t xml:space="preserve">Zgodnie z treścią art. 239 ust 1 Ustawy </w:t>
      </w:r>
      <w:proofErr w:type="spellStart"/>
      <w:r w:rsidRPr="001B706A">
        <w:rPr>
          <w:lang w:val="x-none"/>
        </w:rPr>
        <w:t>Pzp</w:t>
      </w:r>
      <w:proofErr w:type="spellEnd"/>
      <w:r w:rsidRPr="001B706A">
        <w:rPr>
          <w:lang w:val="x-none"/>
        </w:rPr>
        <w:t xml:space="preserve"> oraz z postanowieniem SWZ Zamawiający wybiera jako najkorzystniejszą:</w:t>
      </w:r>
    </w:p>
    <w:p w:rsidR="001B706A" w:rsidRDefault="001B706A" w:rsidP="001B706A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t>Ofertę nr</w:t>
      </w:r>
      <w:r w:rsidRPr="0087158E">
        <w:rPr>
          <w:b/>
          <w:u w:val="single"/>
          <w:lang w:val="pl-PL"/>
        </w:rPr>
        <w:t xml:space="preserve"> </w:t>
      </w:r>
      <w:r>
        <w:rPr>
          <w:b/>
          <w:u w:val="single"/>
          <w:lang w:val="pl-PL"/>
        </w:rPr>
        <w:t>1</w:t>
      </w:r>
      <w:r w:rsidRPr="0087158E">
        <w:rPr>
          <w:b/>
          <w:u w:val="single"/>
          <w:lang w:val="pl-PL"/>
        </w:rPr>
        <w:t xml:space="preserve"> złożona przez:</w:t>
      </w:r>
    </w:p>
    <w:p w:rsidR="00B145B8" w:rsidRPr="00BB636F" w:rsidRDefault="00B145B8" w:rsidP="00B145B8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3352">
        <w:rPr>
          <w:rFonts w:ascii="Times New Roman" w:eastAsia="Times New Roman" w:hAnsi="Times New Roman"/>
          <w:sz w:val="24"/>
          <w:szCs w:val="24"/>
          <w:lang w:eastAsia="pl-PL"/>
        </w:rPr>
        <w:t>Life Technologies Polska sp. z o.o., ul. Bonifraterska 17, 00-203 Warszawa,</w:t>
      </w:r>
    </w:p>
    <w:p w:rsidR="00B145B8" w:rsidRPr="00BB636F" w:rsidRDefault="00B145B8" w:rsidP="00B145B8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636F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66</w:t>
      </w:r>
      <w:r w:rsidRPr="00CD4E9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666</w:t>
      </w:r>
      <w:r w:rsidRPr="00CD4E9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Pr="00CD4E90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2F3479" w:rsidRPr="006B766D" w:rsidRDefault="00E46432" w:rsidP="006B766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6764D" w:rsidRDefault="00A47430" w:rsidP="0056764D">
      <w:pPr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2F3479" w:rsidRDefault="002F3479" w:rsidP="0056764D">
      <w:pPr>
        <w:ind w:firstLine="6"/>
        <w:jc w:val="both"/>
      </w:pPr>
    </w:p>
    <w:p w:rsidR="002F3479" w:rsidRPr="0056764D" w:rsidRDefault="002F3479" w:rsidP="0056764D">
      <w:pPr>
        <w:ind w:firstLine="6"/>
        <w:jc w:val="both"/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1B706A">
      <w:headerReference w:type="first" r:id="rId8"/>
      <w:footerReference w:type="first" r:id="rId9"/>
      <w:pgSz w:w="11906" w:h="16838"/>
      <w:pgMar w:top="1134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4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4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4E1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343BA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673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2B5815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531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CE40B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43784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C189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2115EF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51FC4"/>
    <w:rsid w:val="000A4B23"/>
    <w:rsid w:val="000C728F"/>
    <w:rsid w:val="00124CE7"/>
    <w:rsid w:val="00187DDA"/>
    <w:rsid w:val="001A293E"/>
    <w:rsid w:val="001A5F81"/>
    <w:rsid w:val="001B706A"/>
    <w:rsid w:val="001D41C5"/>
    <w:rsid w:val="00205250"/>
    <w:rsid w:val="00242F6E"/>
    <w:rsid w:val="002A3ECB"/>
    <w:rsid w:val="002D5EA2"/>
    <w:rsid w:val="002F3479"/>
    <w:rsid w:val="003336E9"/>
    <w:rsid w:val="00334E50"/>
    <w:rsid w:val="00344593"/>
    <w:rsid w:val="00355A78"/>
    <w:rsid w:val="00371517"/>
    <w:rsid w:val="00387E0D"/>
    <w:rsid w:val="00393B89"/>
    <w:rsid w:val="003C4D5E"/>
    <w:rsid w:val="003F06C4"/>
    <w:rsid w:val="00441911"/>
    <w:rsid w:val="004B2079"/>
    <w:rsid w:val="004B7C8C"/>
    <w:rsid w:val="004C1409"/>
    <w:rsid w:val="004D2942"/>
    <w:rsid w:val="004D3746"/>
    <w:rsid w:val="004F014A"/>
    <w:rsid w:val="004F2ED4"/>
    <w:rsid w:val="00522859"/>
    <w:rsid w:val="005332B2"/>
    <w:rsid w:val="0056176E"/>
    <w:rsid w:val="00566BDB"/>
    <w:rsid w:val="0056764D"/>
    <w:rsid w:val="005D543F"/>
    <w:rsid w:val="005F4CB6"/>
    <w:rsid w:val="00611FFA"/>
    <w:rsid w:val="006400B3"/>
    <w:rsid w:val="0064648F"/>
    <w:rsid w:val="0067604F"/>
    <w:rsid w:val="006952DB"/>
    <w:rsid w:val="00697F78"/>
    <w:rsid w:val="006A1DE8"/>
    <w:rsid w:val="006A6AFF"/>
    <w:rsid w:val="006B0898"/>
    <w:rsid w:val="006B766D"/>
    <w:rsid w:val="006C3F2D"/>
    <w:rsid w:val="006C69DF"/>
    <w:rsid w:val="007013C5"/>
    <w:rsid w:val="00706771"/>
    <w:rsid w:val="00750010"/>
    <w:rsid w:val="007E199E"/>
    <w:rsid w:val="007F0184"/>
    <w:rsid w:val="008119E0"/>
    <w:rsid w:val="00815849"/>
    <w:rsid w:val="00817B4A"/>
    <w:rsid w:val="008661BE"/>
    <w:rsid w:val="008743F1"/>
    <w:rsid w:val="008A059E"/>
    <w:rsid w:val="008C4396"/>
    <w:rsid w:val="008C7AA7"/>
    <w:rsid w:val="008E4833"/>
    <w:rsid w:val="008F3014"/>
    <w:rsid w:val="00962334"/>
    <w:rsid w:val="00965EDB"/>
    <w:rsid w:val="00981E9A"/>
    <w:rsid w:val="009F13B4"/>
    <w:rsid w:val="00A12D7E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45B8"/>
    <w:rsid w:val="00B157F2"/>
    <w:rsid w:val="00B936FD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D1937"/>
    <w:rsid w:val="00DE5208"/>
    <w:rsid w:val="00DF5645"/>
    <w:rsid w:val="00E12095"/>
    <w:rsid w:val="00E46432"/>
    <w:rsid w:val="00E61395"/>
    <w:rsid w:val="00E64368"/>
    <w:rsid w:val="00E85E80"/>
    <w:rsid w:val="00F1369F"/>
    <w:rsid w:val="00F53FED"/>
    <w:rsid w:val="00F60E00"/>
    <w:rsid w:val="00F83D7B"/>
    <w:rsid w:val="00F9397E"/>
    <w:rsid w:val="00FB79BB"/>
    <w:rsid w:val="00FD2023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CE7C-F082-4B0D-9C34-FBA892A2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170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63</cp:revision>
  <cp:lastPrinted>2022-12-22T08:51:00Z</cp:lastPrinted>
  <dcterms:created xsi:type="dcterms:W3CDTF">2022-01-31T09:00:00Z</dcterms:created>
  <dcterms:modified xsi:type="dcterms:W3CDTF">2023-02-27T10:43:00Z</dcterms:modified>
</cp:coreProperties>
</file>