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Default="00B01760" w:rsidP="00B01760">
      <w:pPr>
        <w:rPr>
          <w:i/>
          <w:sz w:val="18"/>
          <w:szCs w:val="18"/>
        </w:rPr>
      </w:pP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>
        <w:rPr>
          <w:b/>
          <w:sz w:val="20"/>
          <w:szCs w:val="20"/>
        </w:rPr>
        <w:tab/>
      </w:r>
      <w:r w:rsidR="00FC57FD" w:rsidRPr="00923EAB">
        <w:rPr>
          <w:i/>
          <w:sz w:val="18"/>
          <w:szCs w:val="18"/>
        </w:rPr>
        <w:t xml:space="preserve">Załącznik nr </w:t>
      </w:r>
      <w:r w:rsidR="001916E2">
        <w:rPr>
          <w:i/>
          <w:sz w:val="18"/>
          <w:szCs w:val="18"/>
        </w:rPr>
        <w:t>4</w:t>
      </w:r>
    </w:p>
    <w:p w:rsidR="00923EAB" w:rsidRPr="00923EAB" w:rsidRDefault="00923EAB" w:rsidP="00923EAB">
      <w:pPr>
        <w:ind w:left="7788"/>
        <w:rPr>
          <w:i/>
          <w:sz w:val="18"/>
          <w:szCs w:val="18"/>
        </w:rPr>
      </w:pPr>
    </w:p>
    <w:p w:rsidR="00FC57FD" w:rsidRPr="00631043" w:rsidRDefault="00C549A8" w:rsidP="00517C0B">
      <w:pPr>
        <w:spacing w:after="12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FC57FD" w:rsidRPr="00631043">
        <w:rPr>
          <w:b/>
          <w:sz w:val="20"/>
          <w:szCs w:val="20"/>
        </w:rPr>
        <w:t xml:space="preserve"> Wykonawcy o niepodleganiu wykluczeniu z postępowania</w:t>
      </w:r>
    </w:p>
    <w:p w:rsidR="00923EAB" w:rsidRPr="00D15E47" w:rsidRDefault="006C0FD2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sprawy: KML</w:t>
      </w:r>
      <w:r w:rsidR="00DF53C4">
        <w:rPr>
          <w:b/>
          <w:sz w:val="20"/>
          <w:szCs w:val="20"/>
        </w:rPr>
        <w:t xml:space="preserve">- </w:t>
      </w:r>
      <w:r w:rsidR="006A55FB">
        <w:rPr>
          <w:b/>
          <w:sz w:val="20"/>
          <w:szCs w:val="20"/>
        </w:rPr>
        <w:t>24/2023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p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FC57FD" w:rsidRPr="009D13F4" w:rsidRDefault="0040196E" w:rsidP="00FC57FD">
      <w:pPr>
        <w:jc w:val="center"/>
        <w:rPr>
          <w:i/>
          <w:sz w:val="18"/>
          <w:szCs w:val="18"/>
        </w:rPr>
      </w:pPr>
      <w:r w:rsidRPr="009D13F4">
        <w:rPr>
          <w:i/>
          <w:sz w:val="18"/>
          <w:szCs w:val="18"/>
        </w:rPr>
        <w:t>Oświadczenie W</w:t>
      </w:r>
      <w:r w:rsidR="00FC57FD" w:rsidRPr="009D13F4">
        <w:rPr>
          <w:i/>
          <w:sz w:val="18"/>
          <w:szCs w:val="18"/>
        </w:rPr>
        <w:t>ykonawcy</w:t>
      </w:r>
    </w:p>
    <w:p w:rsidR="00FC57FD" w:rsidRPr="009D13F4" w:rsidRDefault="00FC57FD" w:rsidP="006E3EC3">
      <w:pPr>
        <w:jc w:val="center"/>
        <w:rPr>
          <w:i/>
          <w:sz w:val="18"/>
          <w:szCs w:val="18"/>
        </w:rPr>
      </w:pPr>
      <w:r w:rsidRPr="009D13F4">
        <w:rPr>
          <w:i/>
          <w:sz w:val="18"/>
          <w:szCs w:val="18"/>
        </w:rPr>
        <w:t xml:space="preserve">składane zgodnie z treścią </w:t>
      </w:r>
      <w:r w:rsidRPr="009D13F4">
        <w:rPr>
          <w:rFonts w:cs="Arial"/>
          <w:i/>
          <w:sz w:val="18"/>
          <w:szCs w:val="18"/>
        </w:rPr>
        <w:t>§</w:t>
      </w:r>
      <w:r w:rsidRPr="009D13F4">
        <w:rPr>
          <w:i/>
          <w:sz w:val="18"/>
          <w:szCs w:val="18"/>
        </w:rPr>
        <w:t xml:space="preserve"> 53 </w:t>
      </w:r>
      <w:r w:rsidR="00B96A02" w:rsidRPr="009D13F4">
        <w:rPr>
          <w:i/>
          <w:sz w:val="18"/>
          <w:szCs w:val="18"/>
        </w:rPr>
        <w:t xml:space="preserve">ust.2 </w:t>
      </w:r>
      <w:r w:rsidRPr="009D13F4">
        <w:rPr>
          <w:i/>
          <w:sz w:val="18"/>
          <w:szCs w:val="18"/>
        </w:rPr>
        <w:t>Regulaminu udzielania zamówień w Spółce „W</w:t>
      </w:r>
      <w:r w:rsidR="006E3EC3" w:rsidRPr="009D13F4">
        <w:rPr>
          <w:i/>
          <w:sz w:val="18"/>
          <w:szCs w:val="18"/>
        </w:rPr>
        <w:t xml:space="preserve">odociągi Kieleckie” Sp. z </w:t>
      </w:r>
      <w:r w:rsidR="00923EAB" w:rsidRPr="009D13F4">
        <w:rPr>
          <w:i/>
          <w:sz w:val="18"/>
          <w:szCs w:val="18"/>
        </w:rPr>
        <w:t xml:space="preserve">o.o. </w:t>
      </w:r>
      <w:r w:rsidR="00ED73C6" w:rsidRPr="009D13F4">
        <w:rPr>
          <w:i/>
          <w:sz w:val="18"/>
          <w:szCs w:val="18"/>
        </w:rPr>
        <w:t>dla</w:t>
      </w:r>
      <w:r w:rsidR="008F54C8">
        <w:rPr>
          <w:i/>
          <w:sz w:val="18"/>
          <w:szCs w:val="18"/>
        </w:rPr>
        <w:t xml:space="preserve"> </w:t>
      </w:r>
      <w:r w:rsidR="001916E2" w:rsidRPr="009D13F4">
        <w:rPr>
          <w:i/>
          <w:sz w:val="18"/>
          <w:szCs w:val="18"/>
        </w:rPr>
        <w:t xml:space="preserve">zamówień, </w:t>
      </w:r>
      <w:r w:rsidR="00ED73C6" w:rsidRPr="009D13F4">
        <w:rPr>
          <w:i/>
          <w:sz w:val="18"/>
          <w:szCs w:val="18"/>
        </w:rPr>
        <w:t>do</w:t>
      </w:r>
      <w:r w:rsidRPr="009D13F4">
        <w:rPr>
          <w:i/>
          <w:sz w:val="18"/>
          <w:szCs w:val="18"/>
        </w:rPr>
        <w:t xml:space="preserve"> których nie ma zastosowania ustawa Pzp</w:t>
      </w:r>
      <w:r w:rsidR="00517C0B" w:rsidRPr="009D13F4">
        <w:rPr>
          <w:i/>
          <w:sz w:val="18"/>
          <w:szCs w:val="18"/>
        </w:rPr>
        <w:t xml:space="preserve">, </w:t>
      </w:r>
      <w:r w:rsidRPr="009D13F4">
        <w:rPr>
          <w:i/>
          <w:sz w:val="18"/>
          <w:szCs w:val="18"/>
        </w:rPr>
        <w:t>zwanym dalej Regulaminem</w:t>
      </w:r>
      <w:r w:rsidR="00517C0B" w:rsidRPr="009D13F4">
        <w:rPr>
          <w:i/>
          <w:sz w:val="18"/>
          <w:szCs w:val="18"/>
        </w:rPr>
        <w:t>.</w:t>
      </w:r>
    </w:p>
    <w:p w:rsidR="00D71272" w:rsidRPr="00D71272" w:rsidRDefault="00FC57FD" w:rsidP="008F54C8">
      <w:pPr>
        <w:jc w:val="center"/>
        <w:rPr>
          <w:rFonts w:cs="Arial"/>
          <w:b/>
          <w:sz w:val="18"/>
          <w:szCs w:val="18"/>
        </w:rPr>
      </w:pPr>
      <w:r w:rsidRPr="009D13F4">
        <w:rPr>
          <w:sz w:val="18"/>
          <w:szCs w:val="18"/>
        </w:rPr>
        <w:t xml:space="preserve">Na potrzeby postępowania o udzielenie zamówienia </w:t>
      </w:r>
      <w:r w:rsidR="00D71272" w:rsidRPr="00D71272">
        <w:rPr>
          <w:rFonts w:cs="Arial"/>
          <w:b/>
          <w:color w:val="000000"/>
          <w:sz w:val="18"/>
          <w:szCs w:val="18"/>
        </w:rPr>
        <w:t xml:space="preserve">na </w:t>
      </w:r>
      <w:r w:rsidR="008F54C8">
        <w:rPr>
          <w:rFonts w:cs="Arial"/>
          <w:b/>
          <w:color w:val="000000"/>
          <w:sz w:val="18"/>
          <w:szCs w:val="18"/>
        </w:rPr>
        <w:t>,,</w:t>
      </w:r>
      <w:r w:rsidR="008F54C8" w:rsidRPr="008F54C8">
        <w:rPr>
          <w:rFonts w:cs="Arial"/>
          <w:b/>
          <w:sz w:val="18"/>
          <w:szCs w:val="18"/>
        </w:rPr>
        <w:t>Sukcesywną dostawę obuwia roboczego</w:t>
      </w:r>
      <w:r w:rsidR="00D71272" w:rsidRPr="00D71272">
        <w:rPr>
          <w:rFonts w:cs="Arial"/>
          <w:b/>
          <w:sz w:val="18"/>
          <w:szCs w:val="18"/>
        </w:rPr>
        <w:t>”</w:t>
      </w:r>
    </w:p>
    <w:p w:rsidR="00FC57FD" w:rsidRPr="009D13F4" w:rsidRDefault="00FC57FD" w:rsidP="008F54C8">
      <w:pPr>
        <w:jc w:val="center"/>
        <w:rPr>
          <w:sz w:val="18"/>
          <w:szCs w:val="18"/>
        </w:rPr>
      </w:pPr>
      <w:r w:rsidRPr="009D13F4">
        <w:rPr>
          <w:sz w:val="18"/>
          <w:szCs w:val="18"/>
        </w:rPr>
        <w:t>oświadczam</w:t>
      </w:r>
      <w:r w:rsidR="002E766A">
        <w:rPr>
          <w:sz w:val="18"/>
          <w:szCs w:val="18"/>
        </w:rPr>
        <w:t>/</w:t>
      </w:r>
      <w:r w:rsidR="005C2F6C">
        <w:rPr>
          <w:sz w:val="18"/>
          <w:szCs w:val="18"/>
        </w:rPr>
        <w:t>m</w:t>
      </w:r>
      <w:r w:rsidR="002E766A">
        <w:rPr>
          <w:sz w:val="18"/>
          <w:szCs w:val="18"/>
        </w:rPr>
        <w:t>y</w:t>
      </w:r>
      <w:r w:rsidRPr="009D13F4">
        <w:rPr>
          <w:sz w:val="18"/>
          <w:szCs w:val="18"/>
        </w:rPr>
        <w:t>, co następuje: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FC57FD">
      <w:pPr>
        <w:shd w:val="clear" w:color="auto" w:fill="BFBFBF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2C3642" w:rsidRDefault="002C3642" w:rsidP="002C3642">
      <w:pPr>
        <w:ind w:left="360"/>
        <w:rPr>
          <w:sz w:val="18"/>
          <w:szCs w:val="18"/>
        </w:rPr>
      </w:pPr>
    </w:p>
    <w:p w:rsidR="00FC57FD" w:rsidRPr="00517C0B" w:rsidRDefault="002C3642" w:rsidP="0040196E">
      <w:pPr>
        <w:spacing w:after="120"/>
        <w:ind w:left="284" w:hanging="284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>1.</w:t>
      </w:r>
      <w:r w:rsidRPr="00517C0B">
        <w:rPr>
          <w:sz w:val="18"/>
          <w:szCs w:val="18"/>
        </w:rPr>
        <w:tab/>
      </w:r>
      <w:r w:rsidR="00FC57FD" w:rsidRPr="00517C0B">
        <w:rPr>
          <w:sz w:val="18"/>
          <w:szCs w:val="18"/>
        </w:rPr>
        <w:t>Oświadczam</w:t>
      </w:r>
      <w:r w:rsidR="002E766A">
        <w:rPr>
          <w:sz w:val="18"/>
          <w:szCs w:val="18"/>
        </w:rPr>
        <w:t>/</w:t>
      </w:r>
      <w:r w:rsidR="005C2F6C">
        <w:rPr>
          <w:sz w:val="18"/>
          <w:szCs w:val="18"/>
        </w:rPr>
        <w:t>m</w:t>
      </w:r>
      <w:r w:rsidR="002E766A">
        <w:rPr>
          <w:sz w:val="18"/>
          <w:szCs w:val="18"/>
        </w:rPr>
        <w:t>y</w:t>
      </w:r>
      <w:r w:rsidR="00FC57FD" w:rsidRPr="00517C0B">
        <w:rPr>
          <w:sz w:val="18"/>
          <w:szCs w:val="18"/>
        </w:rPr>
        <w:t xml:space="preserve">, że nie podlegam wykluczeniu z postępowania na podstawie </w:t>
      </w:r>
      <w:r w:rsidR="00FC57FD" w:rsidRPr="00517C0B">
        <w:rPr>
          <w:rFonts w:cs="Arial"/>
          <w:sz w:val="18"/>
          <w:szCs w:val="18"/>
        </w:rPr>
        <w:t>§</w:t>
      </w:r>
      <w:r w:rsidR="00FC57FD" w:rsidRPr="00517C0B">
        <w:rPr>
          <w:sz w:val="18"/>
          <w:szCs w:val="18"/>
        </w:rPr>
        <w:t xml:space="preserve"> 52 a</w:t>
      </w:r>
      <w:r w:rsidR="006A55FB">
        <w:rPr>
          <w:sz w:val="18"/>
          <w:szCs w:val="18"/>
        </w:rPr>
        <w:t xml:space="preserve"> </w:t>
      </w:r>
      <w:r w:rsidR="006E3EC3" w:rsidRPr="00517C0B">
        <w:rPr>
          <w:sz w:val="18"/>
          <w:szCs w:val="18"/>
        </w:rPr>
        <w:t xml:space="preserve">ust. 1 </w:t>
      </w:r>
      <w:r w:rsidR="00204502" w:rsidRPr="00517C0B">
        <w:rPr>
          <w:sz w:val="18"/>
          <w:szCs w:val="18"/>
        </w:rPr>
        <w:t>pkt.1</w:t>
      </w:r>
      <w:r w:rsidR="001E4218">
        <w:rPr>
          <w:sz w:val="18"/>
          <w:szCs w:val="18"/>
        </w:rPr>
        <w:t>)–</w:t>
      </w:r>
      <w:r w:rsidR="00204502" w:rsidRPr="00517C0B">
        <w:rPr>
          <w:sz w:val="18"/>
          <w:szCs w:val="18"/>
        </w:rPr>
        <w:t xml:space="preserve"> 6</w:t>
      </w:r>
      <w:r w:rsidR="001E4218">
        <w:rPr>
          <w:sz w:val="18"/>
          <w:szCs w:val="18"/>
        </w:rPr>
        <w:t>)</w:t>
      </w:r>
      <w:r w:rsidR="00FC57FD" w:rsidRPr="00517C0B">
        <w:rPr>
          <w:sz w:val="18"/>
          <w:szCs w:val="18"/>
        </w:rPr>
        <w:t>Regulaminu</w:t>
      </w:r>
      <w:r w:rsidRPr="00517C0B">
        <w:rPr>
          <w:sz w:val="18"/>
          <w:szCs w:val="18"/>
        </w:rPr>
        <w:t>.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</w:p>
    <w:p w:rsidR="00FC57FD" w:rsidRPr="00517C0B" w:rsidRDefault="002C3642" w:rsidP="0040196E">
      <w:pPr>
        <w:spacing w:after="120"/>
        <w:ind w:left="284" w:hanging="284"/>
        <w:rPr>
          <w:sz w:val="18"/>
          <w:szCs w:val="18"/>
          <w:vertAlign w:val="superscript"/>
        </w:rPr>
      </w:pPr>
      <w:r w:rsidRPr="00517C0B">
        <w:rPr>
          <w:sz w:val="18"/>
          <w:szCs w:val="18"/>
        </w:rPr>
        <w:t>2.</w:t>
      </w:r>
      <w:r w:rsidRPr="00517C0B">
        <w:rPr>
          <w:sz w:val="18"/>
          <w:szCs w:val="18"/>
        </w:rPr>
        <w:tab/>
      </w:r>
      <w:r w:rsidR="00FC57FD" w:rsidRPr="00517C0B">
        <w:rPr>
          <w:sz w:val="18"/>
          <w:szCs w:val="18"/>
        </w:rPr>
        <w:t>Oświadczam</w:t>
      </w:r>
      <w:r w:rsidR="002E766A">
        <w:rPr>
          <w:sz w:val="18"/>
          <w:szCs w:val="18"/>
        </w:rPr>
        <w:t>/</w:t>
      </w:r>
      <w:r w:rsidR="005C2F6C">
        <w:rPr>
          <w:sz w:val="18"/>
          <w:szCs w:val="18"/>
        </w:rPr>
        <w:t>m</w:t>
      </w:r>
      <w:r w:rsidR="002E766A">
        <w:rPr>
          <w:sz w:val="18"/>
          <w:szCs w:val="18"/>
        </w:rPr>
        <w:t>y</w:t>
      </w:r>
      <w:r w:rsidR="00FC57FD" w:rsidRPr="00517C0B">
        <w:rPr>
          <w:sz w:val="18"/>
          <w:szCs w:val="18"/>
        </w:rPr>
        <w:t xml:space="preserve">, że nie podlegam wykluczeniu z postępowania na podstawie </w:t>
      </w:r>
      <w:r w:rsidR="00FC57FD" w:rsidRPr="00517C0B">
        <w:rPr>
          <w:rFonts w:cs="Arial"/>
          <w:sz w:val="18"/>
          <w:szCs w:val="18"/>
        </w:rPr>
        <w:t>§</w:t>
      </w:r>
      <w:r w:rsidR="008A1C04" w:rsidRPr="00517C0B">
        <w:rPr>
          <w:sz w:val="18"/>
          <w:szCs w:val="18"/>
        </w:rPr>
        <w:t xml:space="preserve"> 52 b ust.</w:t>
      </w:r>
      <w:r w:rsidR="00FC57FD" w:rsidRPr="00517C0B">
        <w:rPr>
          <w:sz w:val="18"/>
          <w:szCs w:val="18"/>
        </w:rPr>
        <w:t>1</w:t>
      </w:r>
      <w:r w:rsidR="008A1C04" w:rsidRPr="00517C0B">
        <w:rPr>
          <w:sz w:val="18"/>
          <w:szCs w:val="18"/>
        </w:rPr>
        <w:t xml:space="preserve"> pkt</w:t>
      </w:r>
      <w:r w:rsidR="00300444">
        <w:rPr>
          <w:sz w:val="18"/>
          <w:szCs w:val="18"/>
        </w:rPr>
        <w:t>.</w:t>
      </w:r>
      <w:r w:rsidR="008A1C04" w:rsidRPr="00517C0B">
        <w:rPr>
          <w:sz w:val="18"/>
          <w:szCs w:val="18"/>
        </w:rPr>
        <w:t xml:space="preserve"> 1</w:t>
      </w:r>
      <w:r w:rsidR="001E4218">
        <w:rPr>
          <w:sz w:val="18"/>
          <w:szCs w:val="18"/>
        </w:rPr>
        <w:t>)</w:t>
      </w:r>
      <w:r w:rsidR="00DF138B">
        <w:rPr>
          <w:sz w:val="18"/>
          <w:szCs w:val="18"/>
        </w:rPr>
        <w:t xml:space="preserve"> i</w:t>
      </w:r>
      <w:r w:rsidRPr="00517C0B">
        <w:rPr>
          <w:sz w:val="18"/>
          <w:szCs w:val="18"/>
        </w:rPr>
        <w:t>4</w:t>
      </w:r>
      <w:r w:rsidR="001E4218">
        <w:rPr>
          <w:sz w:val="18"/>
          <w:szCs w:val="18"/>
        </w:rPr>
        <w:t>)</w:t>
      </w:r>
      <w:r w:rsidRPr="00517C0B">
        <w:rPr>
          <w:sz w:val="18"/>
          <w:szCs w:val="18"/>
        </w:rPr>
        <w:t>.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</w:p>
    <w:p w:rsidR="0040196E" w:rsidRPr="00517C0B" w:rsidRDefault="00FC57FD" w:rsidP="008A1C04">
      <w:pPr>
        <w:rPr>
          <w:sz w:val="18"/>
          <w:szCs w:val="18"/>
        </w:rPr>
      </w:pPr>
      <w:r w:rsidRPr="00517C0B">
        <w:rPr>
          <w:sz w:val="18"/>
          <w:szCs w:val="18"/>
        </w:rPr>
        <w:t>Oświadczam</w:t>
      </w:r>
      <w:r w:rsidR="002E766A">
        <w:rPr>
          <w:sz w:val="18"/>
          <w:szCs w:val="18"/>
        </w:rPr>
        <w:t>/</w:t>
      </w:r>
      <w:r w:rsidR="005C2F6C">
        <w:rPr>
          <w:sz w:val="18"/>
          <w:szCs w:val="18"/>
        </w:rPr>
        <w:t>m</w:t>
      </w:r>
      <w:bookmarkStart w:id="0" w:name="_GoBack"/>
      <w:bookmarkEnd w:id="0"/>
      <w:r w:rsidR="002E766A">
        <w:rPr>
          <w:sz w:val="18"/>
          <w:szCs w:val="18"/>
        </w:rPr>
        <w:t>y</w:t>
      </w:r>
      <w:r w:rsidRPr="00517C0B">
        <w:rPr>
          <w:sz w:val="18"/>
          <w:szCs w:val="18"/>
        </w:rPr>
        <w:t>, że zachodzą w stosunku do mnie podstawy wyklucze</w:t>
      </w:r>
      <w:r w:rsidR="001E4218">
        <w:rPr>
          <w:sz w:val="18"/>
          <w:szCs w:val="18"/>
        </w:rPr>
        <w:t>nia z postępowania na podstawie</w:t>
      </w:r>
      <w:r w:rsidR="0040196E" w:rsidRPr="00517C0B">
        <w:rPr>
          <w:sz w:val="18"/>
          <w:szCs w:val="18"/>
        </w:rPr>
        <w:t>*</w:t>
      </w:r>
      <w:r w:rsidR="0040196E" w:rsidRPr="00517C0B">
        <w:rPr>
          <w:sz w:val="18"/>
          <w:szCs w:val="18"/>
          <w:vertAlign w:val="superscript"/>
        </w:rPr>
        <w:t>)</w:t>
      </w:r>
      <w:r w:rsidRPr="00517C0B">
        <w:rPr>
          <w:sz w:val="18"/>
          <w:szCs w:val="18"/>
        </w:rPr>
        <w:t>…………………………………</w:t>
      </w:r>
      <w:r w:rsidR="0040196E" w:rsidRPr="00517C0B">
        <w:rPr>
          <w:sz w:val="18"/>
          <w:szCs w:val="1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916E2">
        <w:rPr>
          <w:sz w:val="18"/>
          <w:szCs w:val="18"/>
        </w:rPr>
        <w:t>.....................................................................................................................................................................</w:t>
      </w:r>
    </w:p>
    <w:p w:rsidR="00FC57FD" w:rsidRPr="008A1C04" w:rsidRDefault="00FC57FD" w:rsidP="008A1C04">
      <w:pPr>
        <w:rPr>
          <w:sz w:val="18"/>
          <w:szCs w:val="18"/>
        </w:rPr>
      </w:pPr>
      <w:r w:rsidRPr="00517C0B">
        <w:rPr>
          <w:sz w:val="16"/>
          <w:szCs w:val="16"/>
        </w:rPr>
        <w:t>(podać mającą zastosowanie podstawę wykluczenia spośród wymienionych w</w:t>
      </w:r>
      <w:r w:rsidRPr="00517C0B">
        <w:rPr>
          <w:rFonts w:cs="Arial"/>
          <w:sz w:val="16"/>
          <w:szCs w:val="16"/>
        </w:rPr>
        <w:t>§</w:t>
      </w:r>
      <w:smartTag w:uri="urn:schemas-microsoft-com:office:smarttags" w:element="metricconverter">
        <w:smartTagPr>
          <w:attr w:name="ProductID" w:val="52 a"/>
        </w:smartTagPr>
        <w:r w:rsidRPr="00517C0B">
          <w:rPr>
            <w:sz w:val="16"/>
            <w:szCs w:val="16"/>
          </w:rPr>
          <w:t>52 a</w:t>
        </w:r>
        <w:r w:rsidR="00300444">
          <w:rPr>
            <w:sz w:val="16"/>
            <w:szCs w:val="16"/>
          </w:rPr>
          <w:t xml:space="preserve"> </w:t>
        </w:r>
      </w:smartTag>
      <w:r w:rsidR="006E3EC3" w:rsidRPr="00517C0B">
        <w:rPr>
          <w:sz w:val="16"/>
          <w:szCs w:val="16"/>
        </w:rPr>
        <w:t xml:space="preserve">ust. 1 </w:t>
      </w:r>
      <w:r w:rsidR="00204502" w:rsidRPr="00517C0B">
        <w:rPr>
          <w:sz w:val="16"/>
          <w:szCs w:val="16"/>
        </w:rPr>
        <w:t>pkt.1-6 l</w:t>
      </w:r>
      <w:r w:rsidRPr="00517C0B">
        <w:rPr>
          <w:sz w:val="16"/>
          <w:szCs w:val="16"/>
        </w:rPr>
        <w:t xml:space="preserve">ub </w:t>
      </w:r>
      <w:r w:rsidRPr="00517C0B">
        <w:rPr>
          <w:rFonts w:cs="Arial"/>
          <w:sz w:val="16"/>
          <w:szCs w:val="16"/>
        </w:rPr>
        <w:t>§</w:t>
      </w:r>
      <w:r w:rsidRPr="00517C0B">
        <w:rPr>
          <w:sz w:val="16"/>
          <w:szCs w:val="16"/>
        </w:rPr>
        <w:t xml:space="preserve"> 52 b ust 1</w:t>
      </w:r>
      <w:r w:rsidR="00DF138B">
        <w:rPr>
          <w:sz w:val="16"/>
          <w:szCs w:val="16"/>
        </w:rPr>
        <w:t xml:space="preserve"> pkt. 1 i</w:t>
      </w:r>
      <w:r w:rsidR="008A1C04" w:rsidRPr="00517C0B">
        <w:rPr>
          <w:sz w:val="16"/>
          <w:szCs w:val="16"/>
        </w:rPr>
        <w:t xml:space="preserve"> 4</w:t>
      </w:r>
      <w:r w:rsidRPr="00517C0B">
        <w:rPr>
          <w:sz w:val="16"/>
          <w:szCs w:val="16"/>
        </w:rPr>
        <w:t>Regulaminu).</w:t>
      </w: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*</w:t>
      </w:r>
      <w:r w:rsidR="0040196E">
        <w:rPr>
          <w:sz w:val="18"/>
          <w:szCs w:val="18"/>
          <w:vertAlign w:val="superscript"/>
        </w:rPr>
        <w:t>)</w:t>
      </w:r>
      <w:r w:rsidRPr="0040196E">
        <w:rPr>
          <w:i/>
          <w:sz w:val="16"/>
          <w:szCs w:val="16"/>
        </w:rPr>
        <w:t>niepotrzebne skreślić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FC57FD">
      <w:pPr>
        <w:shd w:val="clear" w:color="auto" w:fill="BFBFBF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</w:t>
      </w:r>
      <w:r w:rsidR="002E766A">
        <w:rPr>
          <w:sz w:val="18"/>
          <w:szCs w:val="18"/>
        </w:rPr>
        <w:t>/y</w:t>
      </w:r>
      <w:r w:rsidRPr="008A1C04">
        <w:rPr>
          <w:sz w:val="18"/>
          <w:szCs w:val="18"/>
        </w:rPr>
        <w:t>, że wszystki</w:t>
      </w:r>
      <w:r w:rsidR="0010719A">
        <w:rPr>
          <w:sz w:val="18"/>
          <w:szCs w:val="18"/>
        </w:rPr>
        <w:t xml:space="preserve">e informacje podane </w:t>
      </w:r>
      <w:r w:rsidR="002E3FD0">
        <w:rPr>
          <w:sz w:val="18"/>
          <w:szCs w:val="18"/>
        </w:rPr>
        <w:t>powyżej</w:t>
      </w:r>
      <w:r w:rsidRPr="008A1C04">
        <w:rPr>
          <w:sz w:val="18"/>
          <w:szCs w:val="18"/>
        </w:rPr>
        <w:t xml:space="preserve"> są aktualne i zgodne z prawdą oraz zostały przedstawione z pełną świadomo</w:t>
      </w:r>
      <w:r w:rsidR="002E3FD0">
        <w:rPr>
          <w:sz w:val="18"/>
          <w:szCs w:val="18"/>
        </w:rPr>
        <w:t>ścią konsekwencji wprowadzenia Z</w:t>
      </w:r>
      <w:r w:rsidRPr="008A1C04">
        <w:rPr>
          <w:sz w:val="18"/>
          <w:szCs w:val="18"/>
        </w:rPr>
        <w:t>amawiającego w błąd przy przedstawianiu informacji.</w:t>
      </w: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p w:rsidR="00517C0B" w:rsidRPr="008A1C04" w:rsidRDefault="00517C0B" w:rsidP="00FC57FD">
      <w:pPr>
        <w:rPr>
          <w:sz w:val="18"/>
          <w:szCs w:val="18"/>
        </w:rPr>
      </w:pPr>
    </w:p>
    <w:tbl>
      <w:tblPr>
        <w:tblW w:w="111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800"/>
        <w:gridCol w:w="2700"/>
        <w:gridCol w:w="2880"/>
        <w:gridCol w:w="1800"/>
        <w:gridCol w:w="1440"/>
      </w:tblGrid>
      <w:tr w:rsidR="00FC57FD" w:rsidRPr="008A1C04" w:rsidTr="00F41328">
        <w:tc>
          <w:tcPr>
            <w:tcW w:w="54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upoważnionej(ych) do podpisania niniejszej oferty w imieniu Wykonawcy(ów)</w:t>
            </w:r>
          </w:p>
        </w:tc>
        <w:tc>
          <w:tcPr>
            <w:tcW w:w="288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upoważnionej(ych) do podpisania niniejszej oferty w imieniu Wykonawcy(ów)</w:t>
            </w:r>
          </w:p>
        </w:tc>
        <w:tc>
          <w:tcPr>
            <w:tcW w:w="180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4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:rsidTr="00F41328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:rsidTr="00F41328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FC57FD" w:rsidRDefault="00FC57FD" w:rsidP="00FC57FD"/>
    <w:p w:rsidR="00517C0B" w:rsidRDefault="00517C0B" w:rsidP="00FC57FD"/>
    <w:p w:rsidR="00517C0B" w:rsidRDefault="00517C0B" w:rsidP="00FC57FD"/>
    <w:p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t>Wypis z Regulaminu udzielania zamówień</w:t>
      </w:r>
    </w:p>
    <w:p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 sporcie,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6" w:name="mip51080598"/>
      <w:bookmarkEnd w:id="6"/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517C0B" w:rsidRDefault="00517C0B" w:rsidP="00517C0B">
      <w:pPr>
        <w:spacing w:line="240" w:lineRule="auto"/>
        <w:jc w:val="center"/>
      </w:pPr>
    </w:p>
    <w:p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</w:t>
      </w:r>
      <w:r w:rsidR="00DF138B">
        <w:rPr>
          <w:rFonts w:ascii="Cambria" w:hAnsi="Cambria" w:cs="Cambria"/>
          <w:sz w:val="16"/>
          <w:szCs w:val="16"/>
        </w:rPr>
        <w:t>enia społeczne lub zdrowotne, z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skazanego prawomocnie za przestępstwo przeciwko środowisku, o którym mowa w rozdziale XXII Kodeksu karnego lub za przestępstwo przeciwko prawom osób wykonujących p</w:t>
      </w:r>
      <w:r w:rsidR="00DF138B">
        <w:rPr>
          <w:rFonts w:ascii="Cambria" w:hAnsi="Cambria" w:cs="Cambria"/>
          <w:sz w:val="16"/>
          <w:szCs w:val="16"/>
        </w:rPr>
        <w:t>racę zarobkową, o którym mowa w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lastRenderedPageBreak/>
        <w:t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:rsidR="00517C0B" w:rsidRPr="002E3A76" w:rsidRDefault="00517C0B" w:rsidP="00FC57FD"/>
    <w:sectPr w:rsidR="00517C0B" w:rsidRPr="002E3A76" w:rsidSect="001916E2">
      <w:footerReference w:type="default" r:id="rId9"/>
      <w:pgSz w:w="11906" w:h="16838"/>
      <w:pgMar w:top="1134" w:right="1418" w:bottom="1134" w:left="1418" w:header="709" w:footer="4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336DF" w:rsidRDefault="006336DF" w:rsidP="00B96A02">
      <w:pPr>
        <w:spacing w:line="240" w:lineRule="auto"/>
      </w:pPr>
      <w:r>
        <w:separator/>
      </w:r>
    </w:p>
  </w:endnote>
  <w:endnote w:type="continuationSeparator" w:id="1">
    <w:p w:rsidR="006336DF" w:rsidRDefault="006336DF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97876052"/>
      <w:docPartObj>
        <w:docPartGallery w:val="Page Numbers (Bottom of Page)"/>
        <w:docPartUnique/>
      </w:docPartObj>
    </w:sdtPr>
    <w:sdtContent>
      <w:p w:rsidR="00517C0B" w:rsidRPr="006A0741" w:rsidRDefault="00C22647" w:rsidP="00517C0B">
        <w:pPr>
          <w:pStyle w:val="Stopka"/>
          <w:jc w:val="right"/>
          <w:rPr>
            <w:sz w:val="16"/>
            <w:szCs w:val="16"/>
          </w:rPr>
        </w:pPr>
        <w:r w:rsidRPr="006A0741">
          <w:rPr>
            <w:sz w:val="16"/>
            <w:szCs w:val="16"/>
          </w:rPr>
          <w:fldChar w:fldCharType="begin"/>
        </w:r>
        <w:r w:rsidR="00517C0B" w:rsidRPr="006A0741">
          <w:rPr>
            <w:sz w:val="16"/>
            <w:szCs w:val="16"/>
          </w:rPr>
          <w:instrText>PAGE   \* MERGEFORMAT</w:instrText>
        </w:r>
        <w:r w:rsidRPr="006A0741">
          <w:rPr>
            <w:sz w:val="16"/>
            <w:szCs w:val="16"/>
          </w:rPr>
          <w:fldChar w:fldCharType="separate"/>
        </w:r>
        <w:r w:rsidR="00300444">
          <w:rPr>
            <w:noProof/>
            <w:sz w:val="16"/>
            <w:szCs w:val="16"/>
          </w:rPr>
          <w:t>3</w:t>
        </w:r>
        <w:r w:rsidRPr="006A0741">
          <w:rPr>
            <w:sz w:val="16"/>
            <w:szCs w:val="16"/>
          </w:rPr>
          <w:fldChar w:fldCharType="end"/>
        </w:r>
      </w:p>
      <w:p w:rsidR="00517C0B" w:rsidRDefault="00517C0B" w:rsidP="006A55FB">
        <w:pPr>
          <w:pStyle w:val="Stopka"/>
          <w:ind w:right="360"/>
          <w:jc w:val="center"/>
        </w:pPr>
        <w:r w:rsidRPr="006A0741">
          <w:rPr>
            <w:rFonts w:cs="Arial"/>
            <w:sz w:val="16"/>
            <w:szCs w:val="16"/>
          </w:rPr>
          <w:t>______________________________________________________________________________</w:t>
        </w:r>
        <w:r>
          <w:rPr>
            <w:rFonts w:cs="Arial"/>
            <w:sz w:val="16"/>
            <w:szCs w:val="16"/>
          </w:rPr>
          <w:t>___________________</w:t>
        </w:r>
        <w:r w:rsidR="001916E2" w:rsidRPr="006A55FB">
          <w:rPr>
            <w:rFonts w:cs="Arial"/>
            <w:i/>
            <w:sz w:val="16"/>
            <w:szCs w:val="16"/>
          </w:rPr>
          <w:t>Załącznik nr 4</w:t>
        </w:r>
        <w:r w:rsidR="0034518D" w:rsidRPr="006A55FB">
          <w:rPr>
            <w:rFonts w:cs="Arial"/>
            <w:i/>
            <w:sz w:val="16"/>
            <w:szCs w:val="16"/>
          </w:rPr>
          <w:t xml:space="preserve"> - </w:t>
        </w:r>
        <w:r w:rsidR="006A55FB">
          <w:rPr>
            <w:rFonts w:cs="Arial"/>
            <w:i/>
            <w:sz w:val="16"/>
            <w:szCs w:val="16"/>
          </w:rPr>
          <w:t>Sukcesywna dostawa</w:t>
        </w:r>
        <w:r w:rsidR="006A55FB" w:rsidRPr="006A55FB">
          <w:rPr>
            <w:rFonts w:cs="Arial"/>
            <w:i/>
            <w:sz w:val="16"/>
            <w:szCs w:val="16"/>
          </w:rPr>
          <w:t xml:space="preserve"> obuwia roboczego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336DF" w:rsidRDefault="006336DF" w:rsidP="00B96A02">
      <w:pPr>
        <w:spacing w:line="240" w:lineRule="auto"/>
      </w:pPr>
      <w:r>
        <w:separator/>
      </w:r>
    </w:p>
  </w:footnote>
  <w:footnote w:type="continuationSeparator" w:id="1">
    <w:p w:rsidR="006336DF" w:rsidRDefault="006336DF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9"/>
  </w:num>
  <w:num w:numId="8">
    <w:abstractNumId w:val="1"/>
  </w:num>
  <w:num w:numId="9">
    <w:abstractNumId w:val="5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11266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3709D"/>
    <w:rsid w:val="00044C42"/>
    <w:rsid w:val="00055B31"/>
    <w:rsid w:val="000712B8"/>
    <w:rsid w:val="000A65C9"/>
    <w:rsid w:val="000C2B2C"/>
    <w:rsid w:val="0010719A"/>
    <w:rsid w:val="001916E2"/>
    <w:rsid w:val="001C5B03"/>
    <w:rsid w:val="001E1A74"/>
    <w:rsid w:val="001E4218"/>
    <w:rsid w:val="00204502"/>
    <w:rsid w:val="00251344"/>
    <w:rsid w:val="0027266B"/>
    <w:rsid w:val="002C3642"/>
    <w:rsid w:val="002C36DD"/>
    <w:rsid w:val="002E3FD0"/>
    <w:rsid w:val="002E766A"/>
    <w:rsid w:val="00300444"/>
    <w:rsid w:val="0034518D"/>
    <w:rsid w:val="003F49BD"/>
    <w:rsid w:val="0040196E"/>
    <w:rsid w:val="00401BE9"/>
    <w:rsid w:val="004678B8"/>
    <w:rsid w:val="004F7160"/>
    <w:rsid w:val="00517C0B"/>
    <w:rsid w:val="00594E4B"/>
    <w:rsid w:val="005C2F6C"/>
    <w:rsid w:val="006223A4"/>
    <w:rsid w:val="00631043"/>
    <w:rsid w:val="006336DF"/>
    <w:rsid w:val="00634870"/>
    <w:rsid w:val="00655F00"/>
    <w:rsid w:val="006A55FB"/>
    <w:rsid w:val="006C0FD2"/>
    <w:rsid w:val="006E3EC3"/>
    <w:rsid w:val="00713B31"/>
    <w:rsid w:val="00714A82"/>
    <w:rsid w:val="00745617"/>
    <w:rsid w:val="007A568E"/>
    <w:rsid w:val="007B6214"/>
    <w:rsid w:val="008024F5"/>
    <w:rsid w:val="00821B0F"/>
    <w:rsid w:val="008A1C04"/>
    <w:rsid w:val="008B0564"/>
    <w:rsid w:val="008B3EE8"/>
    <w:rsid w:val="008F54C8"/>
    <w:rsid w:val="00902303"/>
    <w:rsid w:val="00923EAB"/>
    <w:rsid w:val="009D13F4"/>
    <w:rsid w:val="00A55A08"/>
    <w:rsid w:val="00A566A7"/>
    <w:rsid w:val="00A81709"/>
    <w:rsid w:val="00AC027E"/>
    <w:rsid w:val="00B01760"/>
    <w:rsid w:val="00B80B7B"/>
    <w:rsid w:val="00B9480F"/>
    <w:rsid w:val="00B952B4"/>
    <w:rsid w:val="00B96A02"/>
    <w:rsid w:val="00BE60E1"/>
    <w:rsid w:val="00C22647"/>
    <w:rsid w:val="00C549A8"/>
    <w:rsid w:val="00CB2D59"/>
    <w:rsid w:val="00D71272"/>
    <w:rsid w:val="00DA6AFC"/>
    <w:rsid w:val="00DC4F6D"/>
    <w:rsid w:val="00DF138B"/>
    <w:rsid w:val="00DF53C4"/>
    <w:rsid w:val="00E11631"/>
    <w:rsid w:val="00E72CB1"/>
    <w:rsid w:val="00ED73C6"/>
    <w:rsid w:val="00F74BF6"/>
    <w:rsid w:val="00F75CD0"/>
    <w:rsid w:val="00FB17D2"/>
    <w:rsid w:val="00FC57FD"/>
    <w:rsid w:val="00FE2B0C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0D382-3FB6-4545-B0CA-856EF7E59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1490</Words>
  <Characters>8943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Anna Bartkiewicz</cp:lastModifiedBy>
  <cp:revision>53</cp:revision>
  <cp:lastPrinted>2021-09-21T06:35:00Z</cp:lastPrinted>
  <dcterms:created xsi:type="dcterms:W3CDTF">2021-01-27T11:26:00Z</dcterms:created>
  <dcterms:modified xsi:type="dcterms:W3CDTF">2023-05-04T10:44:00Z</dcterms:modified>
</cp:coreProperties>
</file>