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7A1D918C"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w:t>
      </w:r>
      <w:r w:rsidR="00640A1F">
        <w:rPr>
          <w:sz w:val="20"/>
          <w:szCs w:val="20"/>
        </w:rPr>
        <w:t xml:space="preserve">tj. </w:t>
      </w:r>
      <w:r w:rsidRPr="00FB66DD">
        <w:rPr>
          <w:sz w:val="20"/>
          <w:szCs w:val="20"/>
        </w:rPr>
        <w:t>Dz. U. z 20</w:t>
      </w:r>
      <w:r w:rsidR="00C84640">
        <w:rPr>
          <w:sz w:val="20"/>
          <w:szCs w:val="20"/>
        </w:rPr>
        <w:t>2</w:t>
      </w:r>
      <w:r w:rsidR="00257574">
        <w:rPr>
          <w:sz w:val="20"/>
          <w:szCs w:val="20"/>
        </w:rPr>
        <w:t>3</w:t>
      </w:r>
      <w:r w:rsidRPr="00FB66DD">
        <w:rPr>
          <w:sz w:val="20"/>
          <w:szCs w:val="20"/>
        </w:rPr>
        <w:t xml:space="preserve"> r. poz. </w:t>
      </w:r>
      <w:r w:rsidR="00C84640">
        <w:rPr>
          <w:sz w:val="20"/>
          <w:szCs w:val="20"/>
        </w:rPr>
        <w:t>1</w:t>
      </w:r>
      <w:r w:rsidR="00257574">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proofErr w:type="spellStart"/>
      <w:r w:rsidRPr="00FB66DD">
        <w:rPr>
          <w:sz w:val="20"/>
          <w:szCs w:val="20"/>
        </w:rPr>
        <w:t>pn</w:t>
      </w:r>
      <w:proofErr w:type="spellEnd"/>
      <w:r w:rsidRPr="00FB66DD">
        <w:rPr>
          <w:sz w:val="20"/>
          <w:szCs w:val="20"/>
        </w:rPr>
        <w:t>:</w:t>
      </w:r>
    </w:p>
    <w:p w14:paraId="0000000E" w14:textId="77777777" w:rsidR="00BD1A7A" w:rsidRPr="00FB66DD" w:rsidRDefault="00BD1A7A">
      <w:pPr>
        <w:jc w:val="center"/>
      </w:pPr>
    </w:p>
    <w:p w14:paraId="12A7F4B0" w14:textId="77777777" w:rsidR="00782E5B" w:rsidRDefault="00F54E13" w:rsidP="00F54E13">
      <w:pPr>
        <w:jc w:val="center"/>
        <w:rPr>
          <w:rFonts w:eastAsia="Times New Roman"/>
          <w:b/>
          <w:bCs/>
          <w:color w:val="365F91" w:themeColor="accent1" w:themeShade="BF"/>
          <w:sz w:val="24"/>
          <w:szCs w:val="24"/>
          <w:u w:color="000000"/>
          <w:lang w:val="pl-PL"/>
        </w:rPr>
      </w:pPr>
      <w:r w:rsidRPr="00736105">
        <w:rPr>
          <w:rFonts w:eastAsia="Times New Roman"/>
          <w:b/>
          <w:bCs/>
          <w:color w:val="365F91" w:themeColor="accent1" w:themeShade="BF"/>
          <w:sz w:val="24"/>
          <w:szCs w:val="24"/>
          <w:u w:color="000000"/>
          <w:lang w:val="pl-PL"/>
        </w:rPr>
        <w:t xml:space="preserve">„Przebudowa i remont dróg powiatowych na terenie </w:t>
      </w:r>
      <w:r w:rsidR="00640A1F">
        <w:rPr>
          <w:rFonts w:eastAsia="Times New Roman"/>
          <w:b/>
          <w:bCs/>
          <w:color w:val="365F91" w:themeColor="accent1" w:themeShade="BF"/>
          <w:sz w:val="24"/>
          <w:szCs w:val="24"/>
          <w:u w:color="000000"/>
          <w:lang w:val="pl-PL"/>
        </w:rPr>
        <w:t>Powiatu Poddębickiego”</w:t>
      </w:r>
      <w:r w:rsidRPr="00736105">
        <w:rPr>
          <w:rFonts w:eastAsia="Times New Roman"/>
          <w:b/>
          <w:bCs/>
          <w:color w:val="365F91" w:themeColor="accent1" w:themeShade="BF"/>
          <w:sz w:val="24"/>
          <w:szCs w:val="24"/>
          <w:u w:color="000000"/>
          <w:lang w:val="pl-PL"/>
        </w:rPr>
        <w:t xml:space="preserve"> dofinansowanej z Rządowego Funduszu Polski Ład </w:t>
      </w:r>
    </w:p>
    <w:p w14:paraId="149AE1E8" w14:textId="5062C7E6" w:rsidR="00F54E13" w:rsidRDefault="00F54E13" w:rsidP="00F54E13">
      <w:pPr>
        <w:jc w:val="center"/>
        <w:rPr>
          <w:rFonts w:eastAsia="Times New Roman"/>
          <w:b/>
          <w:bCs/>
          <w:color w:val="365F91" w:themeColor="accent1" w:themeShade="BF"/>
          <w:sz w:val="24"/>
          <w:szCs w:val="24"/>
          <w:u w:color="000000"/>
          <w:lang w:val="pl-PL"/>
        </w:rPr>
      </w:pPr>
      <w:r w:rsidRPr="00736105">
        <w:rPr>
          <w:rFonts w:eastAsia="Times New Roman"/>
          <w:b/>
          <w:bCs/>
          <w:color w:val="365F91" w:themeColor="accent1" w:themeShade="BF"/>
          <w:sz w:val="24"/>
          <w:szCs w:val="24"/>
          <w:u w:color="000000"/>
          <w:lang w:val="pl-PL"/>
        </w:rPr>
        <w:t>Program Inwestycji Strategicznych  – edycja ósma</w:t>
      </w:r>
    </w:p>
    <w:p w14:paraId="5E2EC26C" w14:textId="77777777" w:rsidR="00144B86" w:rsidRDefault="00144B86">
      <w:pPr>
        <w:jc w:val="center"/>
        <w:rPr>
          <w:sz w:val="16"/>
          <w:szCs w:val="16"/>
        </w:rPr>
      </w:pPr>
    </w:p>
    <w:p w14:paraId="42E589AB" w14:textId="77777777" w:rsidR="00144B86" w:rsidRPr="00FB66DD" w:rsidRDefault="00144B86">
      <w:pPr>
        <w:jc w:val="center"/>
        <w:rPr>
          <w:sz w:val="16"/>
          <w:szCs w:val="16"/>
        </w:rPr>
      </w:pPr>
    </w:p>
    <w:p w14:paraId="00000011" w14:textId="79F94C73" w:rsidR="00BD1A7A" w:rsidRPr="00E376D9" w:rsidRDefault="00B17CED">
      <w:pPr>
        <w:jc w:val="center"/>
        <w:rPr>
          <w:b/>
          <w:color w:val="4F81BD" w:themeColor="accent1"/>
        </w:rPr>
      </w:pPr>
      <w:r w:rsidRPr="00FB66DD">
        <w:t xml:space="preserve">Nr postępowania: </w:t>
      </w:r>
      <w:r w:rsidR="001A3F15" w:rsidRPr="00E376D9">
        <w:rPr>
          <w:b/>
          <w:color w:val="4F81BD" w:themeColor="accent1"/>
        </w:rPr>
        <w:t>PRI.272.</w:t>
      </w:r>
      <w:r w:rsidR="00640A1F">
        <w:rPr>
          <w:b/>
          <w:color w:val="4F81BD" w:themeColor="accent1"/>
        </w:rPr>
        <w:t>10</w:t>
      </w:r>
      <w:r w:rsidR="00B1527F" w:rsidRPr="00E376D9">
        <w:rPr>
          <w:b/>
          <w:color w:val="4F81BD" w:themeColor="accent1"/>
        </w:rPr>
        <w:t>.202</w:t>
      </w:r>
      <w:r w:rsidR="00144B86">
        <w:rPr>
          <w:b/>
          <w:color w:val="4F81BD" w:themeColor="accent1"/>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47DC0B28" w14:textId="77777777" w:rsidR="00033616" w:rsidRDefault="00033616">
      <w:pPr>
        <w:jc w:val="center"/>
      </w:pPr>
    </w:p>
    <w:p w14:paraId="7ADF3631" w14:textId="77777777" w:rsidR="00144B86" w:rsidRDefault="00144B86">
      <w:pPr>
        <w:jc w:val="center"/>
      </w:pPr>
    </w:p>
    <w:p w14:paraId="602EE42B" w14:textId="77777777" w:rsidR="00144B86" w:rsidRDefault="00144B86">
      <w:pPr>
        <w:jc w:val="center"/>
      </w:pPr>
    </w:p>
    <w:p w14:paraId="7DC9E366" w14:textId="5B7FAF3F" w:rsidR="00287478" w:rsidRDefault="00B17CED" w:rsidP="005B2C7C">
      <w:pPr>
        <w:jc w:val="center"/>
        <w:rPr>
          <w:b/>
        </w:rPr>
      </w:pPr>
      <w:r w:rsidRPr="00E376D9">
        <w:rPr>
          <w:b/>
          <w:color w:val="4F81BD" w:themeColor="accent1"/>
        </w:rPr>
        <w:t>[</w:t>
      </w:r>
      <w:r w:rsidR="00F54E13">
        <w:rPr>
          <w:b/>
          <w:color w:val="4F81BD" w:themeColor="accent1"/>
        </w:rPr>
        <w:t>LIPIEC</w:t>
      </w:r>
      <w:r w:rsidRPr="00E376D9">
        <w:rPr>
          <w:b/>
          <w:color w:val="4F81BD" w:themeColor="accent1"/>
        </w:rPr>
        <w:t>]</w:t>
      </w:r>
      <w:r w:rsidR="00A46931" w:rsidRPr="00E376D9">
        <w:rPr>
          <w:b/>
          <w:color w:val="4F81BD" w:themeColor="accent1"/>
        </w:rPr>
        <w:t xml:space="preserve"> </w:t>
      </w:r>
      <w:r w:rsidR="00BF7B3F">
        <w:rPr>
          <w:b/>
        </w:rPr>
        <w:t>202</w:t>
      </w:r>
      <w:r w:rsidR="00144B86">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BF5237">
              <w:rPr>
                <w:noProof/>
                <w:webHidden/>
              </w:rPr>
              <w:t>3</w:t>
            </w:r>
            <w:r w:rsidR="001615F3">
              <w:rPr>
                <w:noProof/>
                <w:webHidden/>
              </w:rPr>
              <w:fldChar w:fldCharType="end"/>
            </w:r>
          </w:hyperlink>
        </w:p>
        <w:p w14:paraId="251EC94E"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BF5237">
              <w:rPr>
                <w:noProof/>
                <w:webHidden/>
              </w:rPr>
              <w:t>3</w:t>
            </w:r>
            <w:r w:rsidR="001615F3">
              <w:rPr>
                <w:noProof/>
                <w:webHidden/>
              </w:rPr>
              <w:fldChar w:fldCharType="end"/>
            </w:r>
          </w:hyperlink>
        </w:p>
        <w:p w14:paraId="291D788C"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BF5237">
              <w:rPr>
                <w:noProof/>
                <w:webHidden/>
              </w:rPr>
              <w:t>5</w:t>
            </w:r>
            <w:r w:rsidR="001615F3">
              <w:rPr>
                <w:noProof/>
                <w:webHidden/>
              </w:rPr>
              <w:fldChar w:fldCharType="end"/>
            </w:r>
          </w:hyperlink>
        </w:p>
        <w:p w14:paraId="6AA66A13"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BF5237">
              <w:rPr>
                <w:noProof/>
                <w:webHidden/>
              </w:rPr>
              <w:t>6</w:t>
            </w:r>
            <w:r w:rsidR="001615F3">
              <w:rPr>
                <w:noProof/>
                <w:webHidden/>
              </w:rPr>
              <w:fldChar w:fldCharType="end"/>
            </w:r>
          </w:hyperlink>
        </w:p>
        <w:p w14:paraId="0D40453B"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BF5237">
              <w:rPr>
                <w:noProof/>
                <w:webHidden/>
              </w:rPr>
              <w:t>14</w:t>
            </w:r>
            <w:r w:rsidR="001615F3">
              <w:rPr>
                <w:noProof/>
                <w:webHidden/>
              </w:rPr>
              <w:fldChar w:fldCharType="end"/>
            </w:r>
          </w:hyperlink>
        </w:p>
        <w:p w14:paraId="78733BFF"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BF5237">
              <w:rPr>
                <w:noProof/>
                <w:webHidden/>
              </w:rPr>
              <w:t>14</w:t>
            </w:r>
            <w:r w:rsidR="001615F3">
              <w:rPr>
                <w:noProof/>
                <w:webHidden/>
              </w:rPr>
              <w:fldChar w:fldCharType="end"/>
            </w:r>
          </w:hyperlink>
        </w:p>
        <w:p w14:paraId="77D19FFE"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BF5237">
              <w:rPr>
                <w:noProof/>
                <w:webHidden/>
              </w:rPr>
              <w:t>15</w:t>
            </w:r>
            <w:r w:rsidR="001615F3">
              <w:rPr>
                <w:noProof/>
                <w:webHidden/>
              </w:rPr>
              <w:fldChar w:fldCharType="end"/>
            </w:r>
          </w:hyperlink>
        </w:p>
        <w:p w14:paraId="3FF3C4F1"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BF5237">
              <w:rPr>
                <w:noProof/>
                <w:webHidden/>
              </w:rPr>
              <w:t>16</w:t>
            </w:r>
            <w:r w:rsidR="001615F3">
              <w:rPr>
                <w:noProof/>
                <w:webHidden/>
              </w:rPr>
              <w:fldChar w:fldCharType="end"/>
            </w:r>
          </w:hyperlink>
        </w:p>
        <w:p w14:paraId="05D71A29"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BF5237">
              <w:rPr>
                <w:noProof/>
                <w:webHidden/>
              </w:rPr>
              <w:t>19</w:t>
            </w:r>
            <w:r w:rsidR="001615F3">
              <w:rPr>
                <w:noProof/>
                <w:webHidden/>
              </w:rPr>
              <w:fldChar w:fldCharType="end"/>
            </w:r>
          </w:hyperlink>
        </w:p>
        <w:p w14:paraId="28134ABF"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BF5237">
              <w:rPr>
                <w:noProof/>
                <w:webHidden/>
              </w:rPr>
              <w:t>20</w:t>
            </w:r>
            <w:r w:rsidR="001615F3">
              <w:rPr>
                <w:noProof/>
                <w:webHidden/>
              </w:rPr>
              <w:fldChar w:fldCharType="end"/>
            </w:r>
          </w:hyperlink>
        </w:p>
        <w:p w14:paraId="07274F8A"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BF5237">
              <w:rPr>
                <w:noProof/>
                <w:webHidden/>
              </w:rPr>
              <w:t>23</w:t>
            </w:r>
            <w:r w:rsidR="001615F3">
              <w:rPr>
                <w:noProof/>
                <w:webHidden/>
              </w:rPr>
              <w:fldChar w:fldCharType="end"/>
            </w:r>
          </w:hyperlink>
        </w:p>
        <w:p w14:paraId="0A2325EC"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BF5237">
              <w:rPr>
                <w:noProof/>
                <w:webHidden/>
              </w:rPr>
              <w:t>25</w:t>
            </w:r>
            <w:r w:rsidR="001615F3">
              <w:rPr>
                <w:noProof/>
                <w:webHidden/>
              </w:rPr>
              <w:fldChar w:fldCharType="end"/>
            </w:r>
          </w:hyperlink>
        </w:p>
        <w:p w14:paraId="01727879"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BF5237">
              <w:rPr>
                <w:noProof/>
                <w:webHidden/>
              </w:rPr>
              <w:t>26</w:t>
            </w:r>
            <w:r w:rsidR="001615F3">
              <w:rPr>
                <w:noProof/>
                <w:webHidden/>
              </w:rPr>
              <w:fldChar w:fldCharType="end"/>
            </w:r>
          </w:hyperlink>
        </w:p>
        <w:p w14:paraId="1F84741B"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BF5237">
              <w:rPr>
                <w:noProof/>
                <w:webHidden/>
              </w:rPr>
              <w:t>28</w:t>
            </w:r>
            <w:r w:rsidR="001615F3">
              <w:rPr>
                <w:noProof/>
                <w:webHidden/>
              </w:rPr>
              <w:fldChar w:fldCharType="end"/>
            </w:r>
          </w:hyperlink>
        </w:p>
        <w:p w14:paraId="3766E17D"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BF5237">
              <w:rPr>
                <w:noProof/>
                <w:webHidden/>
              </w:rPr>
              <w:t>30</w:t>
            </w:r>
            <w:r w:rsidR="001615F3">
              <w:rPr>
                <w:noProof/>
                <w:webHidden/>
              </w:rPr>
              <w:fldChar w:fldCharType="end"/>
            </w:r>
          </w:hyperlink>
        </w:p>
        <w:p w14:paraId="00E547CD"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BF5237">
              <w:rPr>
                <w:noProof/>
                <w:webHidden/>
              </w:rPr>
              <w:t>31</w:t>
            </w:r>
            <w:r w:rsidR="001615F3">
              <w:rPr>
                <w:noProof/>
                <w:webHidden/>
              </w:rPr>
              <w:fldChar w:fldCharType="end"/>
            </w:r>
          </w:hyperlink>
        </w:p>
        <w:p w14:paraId="770034EC"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BF5237">
              <w:rPr>
                <w:noProof/>
                <w:webHidden/>
              </w:rPr>
              <w:t>31</w:t>
            </w:r>
            <w:r w:rsidR="001615F3">
              <w:rPr>
                <w:noProof/>
                <w:webHidden/>
              </w:rPr>
              <w:fldChar w:fldCharType="end"/>
            </w:r>
          </w:hyperlink>
        </w:p>
        <w:p w14:paraId="5DFB3D71"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BF5237">
              <w:rPr>
                <w:noProof/>
                <w:webHidden/>
              </w:rPr>
              <w:t>34</w:t>
            </w:r>
            <w:r w:rsidR="001615F3">
              <w:rPr>
                <w:noProof/>
                <w:webHidden/>
              </w:rPr>
              <w:fldChar w:fldCharType="end"/>
            </w:r>
          </w:hyperlink>
        </w:p>
        <w:p w14:paraId="0A70F93D"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BF5237">
              <w:rPr>
                <w:noProof/>
                <w:webHidden/>
              </w:rPr>
              <w:t>35</w:t>
            </w:r>
            <w:r w:rsidR="001615F3">
              <w:rPr>
                <w:noProof/>
                <w:webHidden/>
              </w:rPr>
              <w:fldChar w:fldCharType="end"/>
            </w:r>
          </w:hyperlink>
        </w:p>
        <w:p w14:paraId="2B163CD4" w14:textId="038500C0" w:rsidR="001615F3" w:rsidRDefault="00D049DF">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BF5237">
              <w:rPr>
                <w:noProof/>
                <w:webHidden/>
              </w:rPr>
              <w:t>36</w:t>
            </w:r>
            <w:r w:rsidR="001615F3">
              <w:rPr>
                <w:noProof/>
                <w:webHidden/>
              </w:rPr>
              <w:fldChar w:fldCharType="end"/>
            </w:r>
          </w:hyperlink>
        </w:p>
        <w:p w14:paraId="0F28562E"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BF5237">
              <w:rPr>
                <w:noProof/>
                <w:webHidden/>
              </w:rPr>
              <w:t>37</w:t>
            </w:r>
            <w:r w:rsidR="001615F3">
              <w:rPr>
                <w:noProof/>
                <w:webHidden/>
              </w:rPr>
              <w:fldChar w:fldCharType="end"/>
            </w:r>
          </w:hyperlink>
        </w:p>
        <w:p w14:paraId="197EC8ED"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BF5237">
              <w:rPr>
                <w:noProof/>
                <w:webHidden/>
              </w:rPr>
              <w:t>38</w:t>
            </w:r>
            <w:r w:rsidR="001615F3">
              <w:rPr>
                <w:noProof/>
                <w:webHidden/>
              </w:rPr>
              <w:fldChar w:fldCharType="end"/>
            </w:r>
          </w:hyperlink>
        </w:p>
        <w:p w14:paraId="2FEEF800"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BF5237">
              <w:rPr>
                <w:noProof/>
                <w:webHidden/>
              </w:rPr>
              <w:t>40</w:t>
            </w:r>
            <w:r w:rsidR="001615F3">
              <w:rPr>
                <w:noProof/>
                <w:webHidden/>
              </w:rPr>
              <w:fldChar w:fldCharType="end"/>
            </w:r>
          </w:hyperlink>
        </w:p>
        <w:p w14:paraId="7DACF1E9"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BF5237">
              <w:rPr>
                <w:noProof/>
                <w:webHidden/>
              </w:rPr>
              <w:t>40</w:t>
            </w:r>
            <w:r w:rsidR="001615F3">
              <w:rPr>
                <w:noProof/>
                <w:webHidden/>
              </w:rPr>
              <w:fldChar w:fldCharType="end"/>
            </w:r>
          </w:hyperlink>
        </w:p>
        <w:p w14:paraId="6EC976A5"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BF5237">
              <w:rPr>
                <w:noProof/>
                <w:webHidden/>
              </w:rPr>
              <w:t>42</w:t>
            </w:r>
            <w:r w:rsidR="001615F3">
              <w:rPr>
                <w:noProof/>
                <w:webHidden/>
              </w:rPr>
              <w:fldChar w:fldCharType="end"/>
            </w:r>
          </w:hyperlink>
        </w:p>
        <w:p w14:paraId="41D993A6" w14:textId="77777777" w:rsidR="001615F3" w:rsidRDefault="00D049DF">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BF5237">
              <w:rPr>
                <w:noProof/>
                <w:webHidden/>
              </w:rPr>
              <w:t>43</w:t>
            </w:r>
            <w:r w:rsidR="001615F3">
              <w:rPr>
                <w:noProof/>
                <w:webHidden/>
              </w:rPr>
              <w:fldChar w:fldCharType="end"/>
            </w:r>
          </w:hyperlink>
        </w:p>
        <w:p w14:paraId="05F7A282" w14:textId="010CA142" w:rsidR="00613392" w:rsidRPr="00583D33" w:rsidRDefault="00B17CED" w:rsidP="00583D33">
          <w:pPr>
            <w:tabs>
              <w:tab w:val="right" w:pos="9025"/>
            </w:tabs>
            <w:spacing w:before="200" w:after="80" w:line="240" w:lineRule="auto"/>
            <w:rPr>
              <w:b/>
              <w:color w:val="000000"/>
            </w:rPr>
          </w:pPr>
          <w:r w:rsidRPr="00E86925">
            <w:fldChar w:fldCharType="end"/>
          </w:r>
        </w:p>
      </w:sdtContent>
    </w:sdt>
    <w:bookmarkStart w:id="0" w:name="_Toc96590551" w:displacedByCustomXml="prev"/>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1518643B" w:rsidR="0079330D" w:rsidRDefault="0079330D">
      <w:pPr>
        <w:spacing w:before="240" w:after="240"/>
        <w:rPr>
          <w:b/>
          <w:u w:val="single"/>
        </w:rPr>
      </w:pPr>
      <w:r>
        <w:rPr>
          <w:b/>
          <w:u w:val="single"/>
        </w:rPr>
        <w:t>W korespondencji należy posługiwać się tym znakiem PRI.272.</w:t>
      </w:r>
      <w:r w:rsidR="00583D33">
        <w:rPr>
          <w:b/>
          <w:u w:val="single"/>
        </w:rPr>
        <w:t>10</w:t>
      </w:r>
      <w:r>
        <w:rPr>
          <w:b/>
          <w:u w:val="single"/>
        </w:rPr>
        <w:t>.202</w:t>
      </w:r>
      <w:r w:rsidR="00144B86">
        <w:rPr>
          <w:b/>
          <w:u w:val="single"/>
        </w:rPr>
        <w:t>4</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67BF76E9" w:rsidR="0079330D" w:rsidRPr="004060A0" w:rsidRDefault="00D049DF">
      <w:pPr>
        <w:spacing w:before="240" w:after="240"/>
        <w:rPr>
          <w:b/>
          <w:color w:val="0070C0"/>
        </w:rPr>
      </w:pPr>
      <w:hyperlink r:id="rId8" w:history="1">
        <w:r w:rsidR="0079330D" w:rsidRPr="004060A0">
          <w:rPr>
            <w:rStyle w:val="Hipercze"/>
            <w:b/>
            <w:color w:val="0070C0"/>
            <w:u w:val="none"/>
          </w:rPr>
          <w:t>www.uzp.gov.pl</w:t>
        </w:r>
      </w:hyperlink>
      <w:r w:rsidR="0079330D" w:rsidRPr="004060A0">
        <w:rPr>
          <w:b/>
          <w:color w:val="0070C0"/>
        </w:rPr>
        <w:t xml:space="preserve"> w dniu</w:t>
      </w:r>
      <w:r w:rsidR="001B4C7F" w:rsidRPr="004060A0">
        <w:rPr>
          <w:b/>
          <w:color w:val="0070C0"/>
        </w:rPr>
        <w:t xml:space="preserve"> </w:t>
      </w:r>
      <w:r w:rsidR="00803871">
        <w:rPr>
          <w:b/>
          <w:color w:val="0070C0"/>
        </w:rPr>
        <w:t>12.</w:t>
      </w:r>
      <w:r w:rsidR="00206C94">
        <w:rPr>
          <w:b/>
          <w:color w:val="0070C0"/>
        </w:rPr>
        <w:t>07.2024</w:t>
      </w:r>
      <w:r w:rsidR="00C41C5C" w:rsidRPr="004060A0">
        <w:rPr>
          <w:b/>
          <w:color w:val="0070C0"/>
        </w:rPr>
        <w:t xml:space="preserve"> r.</w:t>
      </w:r>
    </w:p>
    <w:p w14:paraId="67951943" w14:textId="32247127" w:rsidR="0079330D" w:rsidRPr="004060A0" w:rsidRDefault="0079330D">
      <w:pPr>
        <w:spacing w:before="240" w:after="240"/>
        <w:rPr>
          <w:b/>
          <w:color w:val="0070C0"/>
        </w:rPr>
      </w:pPr>
      <w:r w:rsidRPr="004060A0">
        <w:rPr>
          <w:b/>
          <w:color w:val="0070C0"/>
        </w:rPr>
        <w:t xml:space="preserve">Zamówieniu nadano numer: </w:t>
      </w:r>
      <w:r w:rsidR="00206C94">
        <w:rPr>
          <w:b/>
          <w:color w:val="0070C0"/>
        </w:rPr>
        <w:t xml:space="preserve">2024/BZP </w:t>
      </w:r>
      <w:r w:rsidR="00803871">
        <w:rPr>
          <w:b/>
          <w:color w:val="0070C0"/>
        </w:rPr>
        <w:t>00411110/01</w:t>
      </w:r>
    </w:p>
    <w:p w14:paraId="0000004F" w14:textId="6F9BAA19" w:rsidR="00BD1A7A" w:rsidRDefault="00B17CED" w:rsidP="00851AD5">
      <w:pPr>
        <w:pStyle w:val="Nagwek2"/>
        <w:tabs>
          <w:tab w:val="left" w:pos="6495"/>
        </w:tabs>
        <w:spacing w:before="240" w:after="240"/>
      </w:pPr>
      <w:bookmarkStart w:id="1" w:name="_Toc96590552"/>
      <w:r>
        <w:t>II. Ochrona danych osobowych</w:t>
      </w:r>
      <w:bookmarkEnd w:id="1"/>
      <w:r w:rsidR="00851AD5">
        <w:tab/>
      </w:r>
    </w:p>
    <w:p w14:paraId="00000050" w14:textId="77777777" w:rsidR="00BD1A7A" w:rsidRPr="00743685" w:rsidRDefault="00B17CED" w:rsidP="00A5575E">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D1296F">
      <w:pPr>
        <w:numPr>
          <w:ilvl w:val="0"/>
          <w:numId w:val="10"/>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D1296F">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D1296F">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D1296F">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D1296F">
      <w:pPr>
        <w:numPr>
          <w:ilvl w:val="0"/>
          <w:numId w:val="10"/>
        </w:numPr>
        <w:spacing w:line="360" w:lineRule="auto"/>
        <w:ind w:left="709" w:hanging="425"/>
        <w:jc w:val="both"/>
      </w:pPr>
      <w:r w:rsidRPr="00743685">
        <w:t xml:space="preserve">Odbiorcą Pani/Pana danych osobowych Odbiorcą Pani/Pana danych osobowych będą osoby upoważnione przez Administratora danych oraz osoby zapewniające usługi na rzecz Administratora, a w szczególności osoby upoważnione przez Open </w:t>
      </w:r>
      <w:proofErr w:type="spellStart"/>
      <w:r w:rsidRPr="00743685">
        <w:t>Nexus</w:t>
      </w:r>
      <w:proofErr w:type="spellEnd"/>
      <w:r w:rsidRPr="00743685">
        <w:t xml:space="preserve">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D1296F">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D1296F">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D1296F">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D1296F">
      <w:pPr>
        <w:numPr>
          <w:ilvl w:val="0"/>
          <w:numId w:val="10"/>
        </w:numPr>
        <w:spacing w:line="360" w:lineRule="auto"/>
        <w:ind w:left="709" w:hanging="401"/>
        <w:jc w:val="both"/>
      </w:pPr>
      <w:r w:rsidRPr="00743685">
        <w:t>posiada Pani/Pan:</w:t>
      </w:r>
    </w:p>
    <w:p w14:paraId="00000059" w14:textId="77777777" w:rsidR="00BD1A7A" w:rsidRPr="00743685" w:rsidRDefault="00B17CED" w:rsidP="00D1296F">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D1296F">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D1296F">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D1296F">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D1296F">
      <w:pPr>
        <w:numPr>
          <w:ilvl w:val="0"/>
          <w:numId w:val="10"/>
        </w:numPr>
        <w:spacing w:line="360" w:lineRule="auto"/>
        <w:ind w:left="709" w:hanging="401"/>
        <w:jc w:val="both"/>
      </w:pPr>
      <w:r w:rsidRPr="00743685">
        <w:t>nie przysługuje Pani/Panu:</w:t>
      </w:r>
    </w:p>
    <w:p w14:paraId="0000005E" w14:textId="77777777" w:rsidR="00BD1A7A" w:rsidRPr="00743685" w:rsidRDefault="00B17CED" w:rsidP="00A5575E">
      <w:pPr>
        <w:numPr>
          <w:ilvl w:val="0"/>
          <w:numId w:val="27"/>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A5575E">
      <w:pPr>
        <w:numPr>
          <w:ilvl w:val="0"/>
          <w:numId w:val="27"/>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A5575E">
      <w:pPr>
        <w:numPr>
          <w:ilvl w:val="0"/>
          <w:numId w:val="27"/>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D1296F">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Toc96590553"/>
      <w:r>
        <w:t>III. Tryb udzielania zamówienia</w:t>
      </w:r>
      <w:bookmarkEnd w:id="2"/>
    </w:p>
    <w:p w14:paraId="00000063" w14:textId="77777777" w:rsidR="00BD1A7A" w:rsidRPr="00743685" w:rsidRDefault="00B17CED" w:rsidP="00A5575E">
      <w:pPr>
        <w:numPr>
          <w:ilvl w:val="0"/>
          <w:numId w:val="28"/>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A5575E">
      <w:pPr>
        <w:numPr>
          <w:ilvl w:val="0"/>
          <w:numId w:val="28"/>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A5575E">
      <w:pPr>
        <w:numPr>
          <w:ilvl w:val="0"/>
          <w:numId w:val="28"/>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A5575E">
      <w:pPr>
        <w:numPr>
          <w:ilvl w:val="0"/>
          <w:numId w:val="28"/>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7C9F86A4" w14:textId="77777777" w:rsidR="003C7BDC" w:rsidRPr="00743685" w:rsidRDefault="003C7BDC" w:rsidP="003C7BDC">
      <w:pPr>
        <w:spacing w:line="360" w:lineRule="auto"/>
        <w:ind w:left="426"/>
        <w:jc w:val="both"/>
      </w:pPr>
    </w:p>
    <w:p w14:paraId="00000070" w14:textId="77777777" w:rsidR="00BD1A7A" w:rsidRDefault="00B17CED">
      <w:pPr>
        <w:pStyle w:val="Nagwek2"/>
        <w:spacing w:before="240" w:after="240"/>
      </w:pPr>
      <w:bookmarkStart w:id="3" w:name="_Toc96590554"/>
      <w:r>
        <w:t>IV. Opis przedmiotu zamówienia</w:t>
      </w:r>
      <w:bookmarkEnd w:id="3"/>
    </w:p>
    <w:p w14:paraId="02545B24" w14:textId="50C12340" w:rsidR="0037579E" w:rsidRPr="0084587B" w:rsidRDefault="00033616" w:rsidP="0084587B">
      <w:pPr>
        <w:spacing w:line="300" w:lineRule="auto"/>
        <w:jc w:val="both"/>
        <w:rPr>
          <w:b/>
          <w:bCs/>
          <w:lang w:val="pl-PL"/>
        </w:rPr>
      </w:pPr>
      <w:r w:rsidRPr="0006790D">
        <w:rPr>
          <w:rFonts w:eastAsia="Verdana"/>
          <w:b/>
          <w:color w:val="000000"/>
        </w:rPr>
        <w:t>1</w:t>
      </w:r>
      <w:r w:rsidRPr="0084587B">
        <w:rPr>
          <w:rFonts w:eastAsia="Verdana"/>
          <w:b/>
          <w:color w:val="000000"/>
        </w:rPr>
        <w:t xml:space="preserve">. </w:t>
      </w:r>
      <w:r w:rsidR="00D43A79" w:rsidRPr="0084587B">
        <w:rPr>
          <w:rFonts w:eastAsia="Verdana"/>
          <w:color w:val="000000"/>
        </w:rPr>
        <w:t xml:space="preserve">Przedmiotem zamówienia jest wykonanie pełnego zakresu robót budowlanych </w:t>
      </w:r>
      <w:r w:rsidR="00D43A79" w:rsidRPr="0084587B">
        <w:rPr>
          <w:bCs/>
          <w:iCs/>
        </w:rPr>
        <w:t xml:space="preserve">dla zadania pn.  </w:t>
      </w:r>
      <w:r w:rsidR="008A568A" w:rsidRPr="0084587B">
        <w:rPr>
          <w:b/>
          <w:bCs/>
          <w:lang w:val="pl-PL"/>
        </w:rPr>
        <w:t>„Przebudowa</w:t>
      </w:r>
      <w:r w:rsidR="00F54E13" w:rsidRPr="0084587B">
        <w:rPr>
          <w:b/>
          <w:bCs/>
          <w:lang w:val="pl-PL"/>
        </w:rPr>
        <w:t xml:space="preserve"> i remont</w:t>
      </w:r>
      <w:r w:rsidR="008A568A" w:rsidRPr="0084587B">
        <w:rPr>
          <w:b/>
          <w:bCs/>
          <w:lang w:val="pl-PL"/>
        </w:rPr>
        <w:t xml:space="preserve"> dróg powiatowych </w:t>
      </w:r>
      <w:r w:rsidR="00F54E13" w:rsidRPr="0084587B">
        <w:rPr>
          <w:b/>
          <w:bCs/>
          <w:lang w:val="pl-PL"/>
        </w:rPr>
        <w:t xml:space="preserve">na terenie </w:t>
      </w:r>
      <w:r w:rsidR="00583D33" w:rsidRPr="0084587B">
        <w:rPr>
          <w:b/>
          <w:bCs/>
          <w:lang w:val="pl-PL"/>
        </w:rPr>
        <w:t>Powiatu Poddębickiego</w:t>
      </w:r>
      <w:r w:rsidR="008A568A" w:rsidRPr="0084587B">
        <w:rPr>
          <w:b/>
          <w:bCs/>
          <w:lang w:val="pl-PL"/>
        </w:rPr>
        <w:t xml:space="preserve">”.  </w:t>
      </w:r>
      <w:r w:rsidR="00D43A79" w:rsidRPr="0084587B">
        <w:rPr>
          <w:bCs/>
          <w:iCs/>
        </w:rPr>
        <w:t xml:space="preserve">Zamówienie podzielone jest na </w:t>
      </w:r>
      <w:r w:rsidR="00F54E13" w:rsidRPr="0084587B">
        <w:rPr>
          <w:bCs/>
          <w:iCs/>
        </w:rPr>
        <w:t xml:space="preserve"> </w:t>
      </w:r>
      <w:r w:rsidR="00583D33" w:rsidRPr="0084587B">
        <w:rPr>
          <w:bCs/>
          <w:iCs/>
        </w:rPr>
        <w:t>5</w:t>
      </w:r>
      <w:r w:rsidR="005F3376" w:rsidRPr="0084587B">
        <w:rPr>
          <w:bCs/>
          <w:iCs/>
        </w:rPr>
        <w:t xml:space="preserve"> </w:t>
      </w:r>
      <w:r w:rsidR="00D43A79" w:rsidRPr="0084587B">
        <w:rPr>
          <w:bCs/>
          <w:iCs/>
        </w:rPr>
        <w:t>części.</w:t>
      </w:r>
    </w:p>
    <w:p w14:paraId="76C5BEC0" w14:textId="77777777" w:rsidR="00F54E13" w:rsidRPr="0084587B" w:rsidRDefault="00F54E13" w:rsidP="0084587B">
      <w:pPr>
        <w:spacing w:line="300" w:lineRule="auto"/>
        <w:jc w:val="both"/>
        <w:rPr>
          <w:bCs/>
          <w:iCs/>
        </w:rPr>
      </w:pPr>
    </w:p>
    <w:p w14:paraId="5BA74483" w14:textId="79881048" w:rsidR="00D43A79" w:rsidRPr="0084587B" w:rsidRDefault="00D43A79" w:rsidP="0084587B">
      <w:pPr>
        <w:spacing w:line="300" w:lineRule="auto"/>
        <w:jc w:val="both"/>
        <w:rPr>
          <w:bCs/>
          <w:iCs/>
          <w:highlight w:val="yellow"/>
        </w:rPr>
      </w:pPr>
      <w:r w:rsidRPr="0084587B">
        <w:rPr>
          <w:bCs/>
          <w:iCs/>
        </w:rPr>
        <w:t xml:space="preserve">Część Nr 1 </w:t>
      </w:r>
      <w:r w:rsidR="00F54E13" w:rsidRPr="0084587B">
        <w:rPr>
          <w:bCs/>
          <w:iCs/>
        </w:rPr>
        <w:t xml:space="preserve">– Przebudowa </w:t>
      </w:r>
      <w:r w:rsidR="0084587B" w:rsidRPr="0084587B">
        <w:rPr>
          <w:bCs/>
          <w:iCs/>
        </w:rPr>
        <w:t xml:space="preserve">drogi powiatowej Nr 3734E (Uniejów, ul. Kilińskiego) </w:t>
      </w:r>
      <w:r w:rsidR="0084587B" w:rsidRPr="0084587B">
        <w:rPr>
          <w:bCs/>
          <w:iCs/>
        </w:rPr>
        <w:br/>
        <w:t xml:space="preserve">na odcinku ul. Bł. Bogumiła do ul. Ogrodowej w Uniejowie wraz z wykonaniem odwodnienia, </w:t>
      </w:r>
      <w:r w:rsidR="0084587B" w:rsidRPr="0084587B">
        <w:rPr>
          <w:b/>
          <w:iCs/>
          <w:u w:val="single"/>
        </w:rPr>
        <w:t xml:space="preserve">w formule zaprojektuj i wybuduj </w:t>
      </w:r>
      <w:r w:rsidR="0084587B" w:rsidRPr="0084587B">
        <w:rPr>
          <w:bCs/>
          <w:iCs/>
        </w:rPr>
        <w:t xml:space="preserve">oraz remont drogi powiatowej </w:t>
      </w:r>
      <w:r w:rsidR="0084587B" w:rsidRPr="0084587B">
        <w:rPr>
          <w:bCs/>
          <w:iCs/>
        </w:rPr>
        <w:br/>
        <w:t>Nr 3733E (Uniejów, ul. Rzeczna) na odc. ul. Kilińskiego do ul. Polnej w Uniejowie;</w:t>
      </w:r>
    </w:p>
    <w:p w14:paraId="2F8AFE8E" w14:textId="77777777" w:rsidR="0037579E" w:rsidRPr="0084587B" w:rsidRDefault="0037579E" w:rsidP="0084587B">
      <w:pPr>
        <w:spacing w:line="300" w:lineRule="auto"/>
        <w:jc w:val="both"/>
        <w:rPr>
          <w:bCs/>
          <w:iCs/>
          <w:highlight w:val="yellow"/>
        </w:rPr>
      </w:pPr>
    </w:p>
    <w:p w14:paraId="7A75DD28" w14:textId="37F3C981" w:rsidR="00D43A79" w:rsidRPr="0084587B" w:rsidRDefault="00D43A79" w:rsidP="0084587B">
      <w:pPr>
        <w:spacing w:line="300" w:lineRule="auto"/>
        <w:jc w:val="both"/>
        <w:rPr>
          <w:bCs/>
          <w:iCs/>
          <w:highlight w:val="yellow"/>
        </w:rPr>
      </w:pPr>
      <w:r w:rsidRPr="0084587B">
        <w:rPr>
          <w:bCs/>
          <w:iCs/>
        </w:rPr>
        <w:t xml:space="preserve">Część Nr 2 </w:t>
      </w:r>
      <w:r w:rsidR="00F54E13" w:rsidRPr="0084587B">
        <w:rPr>
          <w:bCs/>
          <w:iCs/>
        </w:rPr>
        <w:t xml:space="preserve">- </w:t>
      </w:r>
      <w:r w:rsidR="0084587B" w:rsidRPr="0084587B">
        <w:rPr>
          <w:bCs/>
          <w:iCs/>
        </w:rPr>
        <w:t xml:space="preserve">Przebudowa drogi powiatowej Nr 3711E na odc. Niemysłów – Lubiszewice, </w:t>
      </w:r>
      <w:r w:rsidR="0084587B">
        <w:rPr>
          <w:bCs/>
          <w:iCs/>
        </w:rPr>
        <w:t xml:space="preserve">          </w:t>
      </w:r>
      <w:r w:rsidR="0084587B" w:rsidRPr="0084587B">
        <w:rPr>
          <w:b/>
          <w:iCs/>
          <w:u w:val="single"/>
        </w:rPr>
        <w:t>w formule zaprojektuj i wybuduj;</w:t>
      </w:r>
    </w:p>
    <w:p w14:paraId="6A104CA9" w14:textId="77777777" w:rsidR="00F54E13" w:rsidRPr="0084587B" w:rsidRDefault="00F54E13" w:rsidP="0084587B">
      <w:pPr>
        <w:spacing w:line="300" w:lineRule="auto"/>
        <w:jc w:val="both"/>
        <w:rPr>
          <w:bCs/>
          <w:iCs/>
          <w:highlight w:val="yellow"/>
        </w:rPr>
      </w:pPr>
    </w:p>
    <w:p w14:paraId="75458DE4" w14:textId="7B7E09A2" w:rsidR="00583D33" w:rsidRPr="0084587B" w:rsidRDefault="00F54E13" w:rsidP="0084587B">
      <w:pPr>
        <w:spacing w:line="300" w:lineRule="auto"/>
        <w:jc w:val="both"/>
        <w:rPr>
          <w:b/>
          <w:iCs/>
          <w:u w:val="single"/>
        </w:rPr>
      </w:pPr>
      <w:r w:rsidRPr="0084587B">
        <w:rPr>
          <w:bCs/>
          <w:iCs/>
        </w:rPr>
        <w:t xml:space="preserve">Część </w:t>
      </w:r>
      <w:r w:rsidR="0006790D" w:rsidRPr="0084587B">
        <w:rPr>
          <w:bCs/>
          <w:iCs/>
        </w:rPr>
        <w:t xml:space="preserve">Nr </w:t>
      </w:r>
      <w:r w:rsidRPr="0084587B">
        <w:rPr>
          <w:bCs/>
          <w:iCs/>
        </w:rPr>
        <w:t xml:space="preserve">3 - </w:t>
      </w:r>
      <w:r w:rsidR="0084587B" w:rsidRPr="0084587B">
        <w:rPr>
          <w:bCs/>
          <w:iCs/>
        </w:rPr>
        <w:t xml:space="preserve">Przebudowa drogi powiatowej Nr 1700E w miejscowości Brzeg, gmina Pęczniew oraz remont drogi powiatowej Nr 1700E w miejscowości Pęczniew, </w:t>
      </w:r>
      <w:r w:rsidR="0084587B" w:rsidRPr="0084587B">
        <w:rPr>
          <w:bCs/>
          <w:iCs/>
        </w:rPr>
        <w:br/>
      </w:r>
      <w:r w:rsidR="0084587B" w:rsidRPr="0084587B">
        <w:rPr>
          <w:b/>
          <w:iCs/>
          <w:u w:val="single"/>
        </w:rPr>
        <w:t>w formule zaprojektuj i wybuduj;</w:t>
      </w:r>
    </w:p>
    <w:p w14:paraId="6ADEAC1F" w14:textId="77777777" w:rsidR="0084587B" w:rsidRPr="0084587B" w:rsidRDefault="0084587B" w:rsidP="0084587B">
      <w:pPr>
        <w:spacing w:line="300" w:lineRule="auto"/>
        <w:jc w:val="both"/>
        <w:rPr>
          <w:bCs/>
          <w:iCs/>
          <w:highlight w:val="yellow"/>
        </w:rPr>
      </w:pPr>
    </w:p>
    <w:p w14:paraId="08615FB0" w14:textId="1E862AB7" w:rsidR="00583D33" w:rsidRPr="0084587B" w:rsidRDefault="00583D33" w:rsidP="0084587B">
      <w:pPr>
        <w:spacing w:line="300" w:lineRule="auto"/>
        <w:jc w:val="both"/>
        <w:rPr>
          <w:b/>
          <w:iCs/>
          <w:u w:val="single"/>
        </w:rPr>
      </w:pPr>
      <w:r w:rsidRPr="0084587B">
        <w:rPr>
          <w:bCs/>
          <w:iCs/>
        </w:rPr>
        <w:t xml:space="preserve">Część Nr 4 - </w:t>
      </w:r>
      <w:r w:rsidR="0084587B" w:rsidRPr="0084587B">
        <w:rPr>
          <w:bCs/>
          <w:iCs/>
        </w:rPr>
        <w:t xml:space="preserve">Przebudowa drogi powiatowej Nr 3712E na odc. Zadzim - Przywidz, odc. 1, </w:t>
      </w:r>
      <w:r w:rsidR="0084587B">
        <w:rPr>
          <w:bCs/>
          <w:iCs/>
        </w:rPr>
        <w:t xml:space="preserve">          </w:t>
      </w:r>
      <w:r w:rsidR="0084587B" w:rsidRPr="0084587B">
        <w:rPr>
          <w:b/>
          <w:iCs/>
          <w:u w:val="single"/>
        </w:rPr>
        <w:t>w formule zaprojektuj i wybuduj;</w:t>
      </w:r>
    </w:p>
    <w:p w14:paraId="45ED87BA" w14:textId="77777777" w:rsidR="0084587B" w:rsidRPr="0084587B" w:rsidRDefault="0084587B" w:rsidP="0084587B">
      <w:pPr>
        <w:spacing w:line="300" w:lineRule="auto"/>
        <w:jc w:val="both"/>
        <w:rPr>
          <w:bCs/>
          <w:iCs/>
          <w:highlight w:val="yellow"/>
        </w:rPr>
      </w:pPr>
    </w:p>
    <w:p w14:paraId="3B55F7AA" w14:textId="4F8C3A1E" w:rsidR="0089177F" w:rsidRPr="0084587B" w:rsidRDefault="00583D33" w:rsidP="0084587B">
      <w:pPr>
        <w:spacing w:line="300" w:lineRule="auto"/>
        <w:jc w:val="both"/>
        <w:rPr>
          <w:b/>
          <w:iCs/>
          <w:u w:val="single"/>
        </w:rPr>
      </w:pPr>
      <w:r w:rsidRPr="0084587B">
        <w:rPr>
          <w:bCs/>
          <w:iCs/>
        </w:rPr>
        <w:t xml:space="preserve">Część Nr 5 - </w:t>
      </w:r>
      <w:r w:rsidR="0084587B" w:rsidRPr="0084587B">
        <w:rPr>
          <w:bCs/>
          <w:iCs/>
        </w:rPr>
        <w:t xml:space="preserve">Remont drogi powiatowej Nr 3729E na odc. Wilamów – Czepów, </w:t>
      </w:r>
      <w:r w:rsidR="0084587B" w:rsidRPr="0084587B">
        <w:rPr>
          <w:bCs/>
          <w:iCs/>
        </w:rPr>
        <w:br/>
      </w:r>
      <w:r w:rsidR="0084587B" w:rsidRPr="0084587B">
        <w:rPr>
          <w:b/>
          <w:iCs/>
          <w:u w:val="single"/>
        </w:rPr>
        <w:t>w formule zaprojektuj i wybuduj.</w:t>
      </w:r>
    </w:p>
    <w:p w14:paraId="04DA614B" w14:textId="77777777" w:rsidR="0084587B" w:rsidRPr="0006790D" w:rsidRDefault="0084587B" w:rsidP="0089177F">
      <w:pPr>
        <w:spacing w:line="300" w:lineRule="auto"/>
        <w:jc w:val="both"/>
        <w:rPr>
          <w:bCs/>
          <w:iCs/>
        </w:rPr>
      </w:pPr>
    </w:p>
    <w:p w14:paraId="6B652D25" w14:textId="7308879B" w:rsidR="0089177F" w:rsidRPr="0006790D" w:rsidRDefault="0089177F" w:rsidP="0089177F">
      <w:pPr>
        <w:pStyle w:val="Akapitzlist"/>
        <w:numPr>
          <w:ilvl w:val="0"/>
          <w:numId w:val="22"/>
        </w:numPr>
        <w:spacing w:line="300" w:lineRule="auto"/>
        <w:ind w:left="426"/>
        <w:jc w:val="both"/>
        <w:rPr>
          <w:bCs/>
          <w:iCs/>
        </w:rPr>
      </w:pPr>
      <w:r w:rsidRPr="0006790D">
        <w:rPr>
          <w:bCs/>
          <w:iCs/>
        </w:rPr>
        <w:t xml:space="preserve">W ramach zamówienia w poszczególnych częściach należy wykonać roboty budowlane polegające na: </w:t>
      </w:r>
    </w:p>
    <w:p w14:paraId="4851B1CF" w14:textId="77777777" w:rsidR="009871D7" w:rsidRPr="009871D7" w:rsidRDefault="009871D7" w:rsidP="009871D7">
      <w:pPr>
        <w:pStyle w:val="Akapitzlist"/>
        <w:spacing w:line="300" w:lineRule="auto"/>
        <w:ind w:left="426"/>
        <w:jc w:val="both"/>
        <w:rPr>
          <w:bCs/>
          <w:iCs/>
        </w:rPr>
      </w:pPr>
      <w:r w:rsidRPr="009871D7">
        <w:rPr>
          <w:bCs/>
          <w:iCs/>
        </w:rPr>
        <w:t xml:space="preserve">Część nr 1 przebudowie drogi powiatowej Nr 3734E (Uniejów, ul. Kilińskiego) </w:t>
      </w:r>
    </w:p>
    <w:p w14:paraId="011F23A7" w14:textId="77777777" w:rsidR="009871D7" w:rsidRPr="009871D7" w:rsidRDefault="009871D7" w:rsidP="009871D7">
      <w:pPr>
        <w:pStyle w:val="Akapitzlist"/>
        <w:spacing w:line="300" w:lineRule="auto"/>
        <w:ind w:left="426"/>
        <w:jc w:val="both"/>
        <w:rPr>
          <w:bCs/>
          <w:iCs/>
        </w:rPr>
      </w:pPr>
      <w:r w:rsidRPr="009871D7">
        <w:rPr>
          <w:bCs/>
          <w:iCs/>
        </w:rPr>
        <w:t xml:space="preserve">na odcinku ul. Bł. Bogumiła – ul. Ogrodowa w Uniejowie wraz z wykonaniem odwodnienia, w formule zaprojektuj i wybuduj oraz remoncie drogi powiatowej Nr 3733E (Uniejów, ul. Rzeczna) na odc. ul. Kilińskiego – ul. Polna </w:t>
      </w:r>
    </w:p>
    <w:p w14:paraId="22A75BCB" w14:textId="77777777" w:rsidR="009871D7" w:rsidRPr="009871D7" w:rsidRDefault="009871D7" w:rsidP="009871D7">
      <w:pPr>
        <w:pStyle w:val="Akapitzlist"/>
        <w:spacing w:line="300" w:lineRule="auto"/>
        <w:ind w:left="426"/>
        <w:jc w:val="both"/>
        <w:rPr>
          <w:bCs/>
          <w:iCs/>
        </w:rPr>
      </w:pPr>
      <w:r w:rsidRPr="009871D7">
        <w:rPr>
          <w:bCs/>
          <w:iCs/>
        </w:rPr>
        <w:t>Część nr 2 przebudowie drogi powiatowej Nr 3711E na odc. Niemysłów – Lubiszewice, w formule zaprojektuj i wybuduj</w:t>
      </w:r>
    </w:p>
    <w:p w14:paraId="09792EFA" w14:textId="77777777" w:rsidR="009871D7" w:rsidRPr="009871D7" w:rsidRDefault="009871D7" w:rsidP="009871D7">
      <w:pPr>
        <w:pStyle w:val="Akapitzlist"/>
        <w:spacing w:line="300" w:lineRule="auto"/>
        <w:ind w:left="426"/>
        <w:jc w:val="both"/>
        <w:rPr>
          <w:bCs/>
          <w:iCs/>
        </w:rPr>
      </w:pPr>
      <w:r w:rsidRPr="009871D7">
        <w:rPr>
          <w:bCs/>
          <w:iCs/>
        </w:rPr>
        <w:t xml:space="preserve">Część nr 3 przebudowie drogi powiatowej Nr 1700E w miejscowości Brzeg, gmina Pęczniew oraz remoncie drogi powiatowej Nr 1700E w miejscowości Pęczniew, </w:t>
      </w:r>
    </w:p>
    <w:p w14:paraId="090BDC97" w14:textId="77777777" w:rsidR="009871D7" w:rsidRPr="009871D7" w:rsidRDefault="009871D7" w:rsidP="009871D7">
      <w:pPr>
        <w:pStyle w:val="Akapitzlist"/>
        <w:spacing w:line="300" w:lineRule="auto"/>
        <w:ind w:left="426"/>
        <w:jc w:val="both"/>
        <w:rPr>
          <w:bCs/>
          <w:iCs/>
        </w:rPr>
      </w:pPr>
      <w:r w:rsidRPr="009871D7">
        <w:rPr>
          <w:bCs/>
          <w:iCs/>
        </w:rPr>
        <w:t>w formule zaprojektuj i wybuduj</w:t>
      </w:r>
    </w:p>
    <w:p w14:paraId="271A4BAF" w14:textId="77777777" w:rsidR="009871D7" w:rsidRPr="009871D7" w:rsidRDefault="009871D7" w:rsidP="009871D7">
      <w:pPr>
        <w:pStyle w:val="Akapitzlist"/>
        <w:spacing w:line="300" w:lineRule="auto"/>
        <w:ind w:left="426"/>
        <w:jc w:val="both"/>
        <w:rPr>
          <w:bCs/>
          <w:iCs/>
        </w:rPr>
      </w:pPr>
      <w:r w:rsidRPr="009871D7">
        <w:rPr>
          <w:bCs/>
          <w:iCs/>
        </w:rPr>
        <w:t>Część nr 4 przebudowie drogi powiatowej Nr 3712E na odc. Zadzim - Przywidz, odc. 1, w formule zaprojektuj i wybuduj</w:t>
      </w:r>
    </w:p>
    <w:p w14:paraId="36D64AF5" w14:textId="77777777" w:rsidR="009871D7" w:rsidRPr="009871D7" w:rsidRDefault="009871D7" w:rsidP="009871D7">
      <w:pPr>
        <w:pStyle w:val="Akapitzlist"/>
        <w:spacing w:line="300" w:lineRule="auto"/>
        <w:ind w:left="426"/>
        <w:jc w:val="both"/>
        <w:rPr>
          <w:bCs/>
          <w:iCs/>
        </w:rPr>
      </w:pPr>
      <w:r w:rsidRPr="009871D7">
        <w:rPr>
          <w:bCs/>
          <w:iCs/>
        </w:rPr>
        <w:t xml:space="preserve">Część nr 5 remoncie drogi powiatowej Nr 3729E na odc. Wilamów – Czepów, </w:t>
      </w:r>
    </w:p>
    <w:p w14:paraId="56067B0C" w14:textId="77777777" w:rsidR="009871D7" w:rsidRPr="009871D7" w:rsidRDefault="009871D7" w:rsidP="009871D7">
      <w:pPr>
        <w:pStyle w:val="Akapitzlist"/>
        <w:spacing w:line="300" w:lineRule="auto"/>
        <w:ind w:left="426"/>
        <w:jc w:val="both"/>
        <w:rPr>
          <w:bCs/>
          <w:iCs/>
        </w:rPr>
      </w:pPr>
      <w:r w:rsidRPr="009871D7">
        <w:rPr>
          <w:bCs/>
          <w:iCs/>
        </w:rPr>
        <w:t>w formule zaprojektuj i wybuduj</w:t>
      </w:r>
    </w:p>
    <w:p w14:paraId="51AB5C04" w14:textId="77777777" w:rsidR="009871D7" w:rsidRPr="009871D7" w:rsidRDefault="009871D7" w:rsidP="009871D7">
      <w:pPr>
        <w:pStyle w:val="Akapitzlist"/>
        <w:spacing w:line="300" w:lineRule="auto"/>
        <w:jc w:val="both"/>
        <w:rPr>
          <w:bCs/>
          <w:iCs/>
        </w:rPr>
      </w:pPr>
    </w:p>
    <w:p w14:paraId="3346506D" w14:textId="77777777" w:rsidR="0089177F" w:rsidRPr="0006790D" w:rsidRDefault="0089177F" w:rsidP="0089177F">
      <w:pPr>
        <w:pStyle w:val="Akapitzlist"/>
        <w:spacing w:line="300" w:lineRule="auto"/>
        <w:jc w:val="both"/>
        <w:rPr>
          <w:bCs/>
          <w:iCs/>
        </w:rPr>
      </w:pPr>
    </w:p>
    <w:p w14:paraId="0000B910" w14:textId="7481FA65" w:rsidR="009871D7" w:rsidRPr="009871D7" w:rsidRDefault="009871D7" w:rsidP="009871D7">
      <w:pPr>
        <w:pStyle w:val="Akapitzlist"/>
        <w:numPr>
          <w:ilvl w:val="0"/>
          <w:numId w:val="22"/>
        </w:numPr>
        <w:spacing w:line="300" w:lineRule="auto"/>
        <w:ind w:left="426"/>
        <w:jc w:val="both"/>
        <w:rPr>
          <w:bCs/>
          <w:iCs/>
          <w:highlight w:val="yellow"/>
        </w:rPr>
      </w:pPr>
      <w:r w:rsidRPr="00650381">
        <w:rPr>
          <w:rFonts w:ascii="Verdana" w:eastAsia="Times New Roman" w:hAnsi="Verdana" w:cs="Times New Roman"/>
          <w:b/>
          <w:bCs/>
          <w:sz w:val="20"/>
          <w:szCs w:val="20"/>
        </w:rPr>
        <w:t xml:space="preserve">W ramach części nr 1, tj. </w:t>
      </w:r>
      <w:r w:rsidRPr="00650381">
        <w:rPr>
          <w:rFonts w:ascii="Verdana" w:eastAsia="Times New Roman" w:hAnsi="Verdana" w:cstheme="minorHAnsi"/>
          <w:sz w:val="20"/>
          <w:szCs w:val="20"/>
        </w:rPr>
        <w:t>należy opracować dokumentację projektowo -</w:t>
      </w:r>
      <w:r w:rsidRPr="009871D7">
        <w:rPr>
          <w:rFonts w:ascii="Verdana" w:eastAsia="Times New Roman" w:hAnsi="Verdana" w:cstheme="minorHAnsi"/>
          <w:sz w:val="20"/>
          <w:szCs w:val="20"/>
        </w:rPr>
        <w:t xml:space="preserve"> kosztorysową z uwzględnieniem wskazań zawartych w Programie Funkcjonalno – Użytkowym, w tym projekt budowlany, projekt wykonawczy, </w:t>
      </w:r>
      <w:proofErr w:type="spellStart"/>
      <w:r w:rsidRPr="009871D7">
        <w:rPr>
          <w:rFonts w:ascii="Verdana" w:eastAsia="Times New Roman" w:hAnsi="Verdana" w:cstheme="minorHAnsi"/>
          <w:sz w:val="20"/>
          <w:szCs w:val="20"/>
        </w:rPr>
        <w:t>STWiORB</w:t>
      </w:r>
      <w:proofErr w:type="spellEnd"/>
      <w:r w:rsidRPr="009871D7">
        <w:rPr>
          <w:rFonts w:ascii="Verdana" w:eastAsia="Times New Roman" w:hAnsi="Verdana" w:cstheme="minorHAnsi"/>
          <w:sz w:val="20"/>
          <w:szCs w:val="20"/>
        </w:rPr>
        <w:t xml:space="preserve">, przedmiar robót, kosztorys inwestorski wraz z uzyskaniem uzgodnień, opinii, decyzji administracyjnych niezbędnych do przystąpienia, do realizacji zadania oraz </w:t>
      </w:r>
      <w:r w:rsidRPr="009871D7">
        <w:rPr>
          <w:rFonts w:ascii="Verdana" w:eastAsiaTheme="minorEastAsia" w:hAnsi="Verdana" w:cstheme="minorHAnsi"/>
          <w:sz w:val="20"/>
          <w:szCs w:val="20"/>
        </w:rPr>
        <w:t xml:space="preserve">wykonanie </w:t>
      </w:r>
      <w:r w:rsidRPr="009871D7">
        <w:rPr>
          <w:rFonts w:ascii="Verdana" w:eastAsia="Times New Roman" w:hAnsi="Verdana" w:cstheme="minorHAnsi"/>
          <w:sz w:val="20"/>
          <w:szCs w:val="20"/>
        </w:rPr>
        <w:t xml:space="preserve">robót budowlanych zgodnie z SWZ, opracowanym projektem budowlanym i projektem wykonawczym, </w:t>
      </w:r>
      <w:proofErr w:type="spellStart"/>
      <w:r w:rsidRPr="009871D7">
        <w:rPr>
          <w:rFonts w:ascii="Verdana" w:eastAsia="Times New Roman" w:hAnsi="Verdana" w:cstheme="minorHAnsi"/>
          <w:sz w:val="20"/>
          <w:szCs w:val="20"/>
        </w:rPr>
        <w:t>STWiORB</w:t>
      </w:r>
      <w:proofErr w:type="spellEnd"/>
      <w:r w:rsidRPr="009871D7">
        <w:rPr>
          <w:rFonts w:ascii="Verdana" w:eastAsia="Times New Roman" w:hAnsi="Verdana" w:cstheme="minorHAnsi"/>
          <w:sz w:val="20"/>
          <w:szCs w:val="20"/>
        </w:rPr>
        <w:t xml:space="preserve">, zasadami wiedzy technicznej i obowiązującymi w Rzeczypospolitej Polskiej przepisami prawa dla </w:t>
      </w:r>
      <w:r w:rsidRPr="009871D7">
        <w:rPr>
          <w:rFonts w:ascii="Verdana" w:hAnsi="Verdana"/>
          <w:bCs/>
          <w:iCs/>
          <w:sz w:val="20"/>
          <w:szCs w:val="20"/>
        </w:rPr>
        <w:t xml:space="preserve">przebudowy drogi powiatowej Nr 3734E (Uniejów, ul. Kilińskiego) na odcinku ul. Bł. Bogumiła – ul. Ogrodowa w Uniejowie wraz z wykonaniem odwodnienia. </w:t>
      </w:r>
    </w:p>
    <w:p w14:paraId="36C85D93" w14:textId="77777777" w:rsidR="009871D7" w:rsidRPr="004A1467" w:rsidRDefault="009871D7" w:rsidP="009871D7">
      <w:pPr>
        <w:spacing w:line="300" w:lineRule="auto"/>
        <w:ind w:firstLine="708"/>
        <w:jc w:val="both"/>
        <w:rPr>
          <w:rFonts w:ascii="Verdana" w:eastAsia="Times New Roman" w:hAnsi="Verdana" w:cs="Times New Roman"/>
          <w:b/>
          <w:bCs/>
          <w:sz w:val="20"/>
          <w:szCs w:val="20"/>
        </w:rPr>
      </w:pPr>
      <w:r>
        <w:rPr>
          <w:rFonts w:ascii="Verdana" w:hAnsi="Verdana"/>
          <w:bCs/>
          <w:iCs/>
          <w:sz w:val="20"/>
          <w:szCs w:val="20"/>
        </w:rPr>
        <w:t xml:space="preserve">W ramach </w:t>
      </w:r>
      <w:r w:rsidRPr="004A1467">
        <w:rPr>
          <w:rFonts w:ascii="Verdana" w:hAnsi="Verdana"/>
          <w:bCs/>
          <w:iCs/>
          <w:sz w:val="20"/>
          <w:szCs w:val="20"/>
        </w:rPr>
        <w:t>remon</w:t>
      </w:r>
      <w:r>
        <w:rPr>
          <w:rFonts w:ascii="Verdana" w:hAnsi="Verdana"/>
          <w:bCs/>
          <w:iCs/>
          <w:sz w:val="20"/>
          <w:szCs w:val="20"/>
        </w:rPr>
        <w:t>tu</w:t>
      </w:r>
      <w:r w:rsidRPr="004A1467">
        <w:rPr>
          <w:rFonts w:ascii="Verdana" w:hAnsi="Verdana"/>
          <w:bCs/>
          <w:iCs/>
          <w:sz w:val="20"/>
          <w:szCs w:val="20"/>
        </w:rPr>
        <w:t xml:space="preserve"> drogi powiatowej Nr 3733E (Uniejów, ul. Rzeczna) na odc. ul. Kilińskiego – ul. Polna </w:t>
      </w:r>
      <w:r w:rsidRPr="001E6852">
        <w:rPr>
          <w:rFonts w:ascii="Verdana" w:eastAsia="Times New Roman" w:hAnsi="Verdana" w:cs="Times New Roman"/>
          <w:sz w:val="20"/>
          <w:szCs w:val="20"/>
        </w:rPr>
        <w:t>należy wykonać roboty</w:t>
      </w:r>
      <w:r>
        <w:rPr>
          <w:rFonts w:ascii="Verdana" w:eastAsia="Times New Roman" w:hAnsi="Verdana" w:cs="Times New Roman"/>
          <w:sz w:val="20"/>
          <w:szCs w:val="20"/>
        </w:rPr>
        <w:t xml:space="preserve"> budowlane</w:t>
      </w:r>
      <w:r w:rsidRPr="001E6852">
        <w:rPr>
          <w:rFonts w:ascii="Verdana" w:eastAsia="Times New Roman" w:hAnsi="Verdana" w:cs="Times New Roman"/>
          <w:sz w:val="20"/>
          <w:szCs w:val="20"/>
        </w:rPr>
        <w:t>, a w szczególności:</w:t>
      </w:r>
    </w:p>
    <w:p w14:paraId="3FBAA42D" w14:textId="77777777" w:rsidR="009871D7" w:rsidRPr="001E6852" w:rsidRDefault="009871D7" w:rsidP="009871D7">
      <w:pPr>
        <w:spacing w:line="300" w:lineRule="auto"/>
        <w:jc w:val="both"/>
        <w:rPr>
          <w:rFonts w:ascii="Verdana" w:eastAsia="Times New Roman" w:hAnsi="Verdana" w:cs="Times New Roman"/>
          <w:sz w:val="20"/>
          <w:szCs w:val="20"/>
        </w:rPr>
      </w:pPr>
      <w:r w:rsidRPr="001E6852">
        <w:rPr>
          <w:rFonts w:ascii="Verdana" w:eastAsia="Times New Roman" w:hAnsi="Verdana" w:cs="Times New Roman"/>
          <w:sz w:val="20"/>
          <w:szCs w:val="20"/>
        </w:rPr>
        <w:t xml:space="preserve">- roboty przygotowawcze, </w:t>
      </w:r>
    </w:p>
    <w:p w14:paraId="76391674" w14:textId="77777777" w:rsidR="009871D7" w:rsidRDefault="009871D7" w:rsidP="009871D7">
      <w:pPr>
        <w:spacing w:line="300" w:lineRule="auto"/>
        <w:jc w:val="both"/>
        <w:rPr>
          <w:rFonts w:ascii="Verdana" w:eastAsia="Times New Roman" w:hAnsi="Verdana" w:cs="Times New Roman"/>
          <w:sz w:val="20"/>
          <w:szCs w:val="20"/>
        </w:rPr>
      </w:pPr>
      <w:r w:rsidRPr="001E6852">
        <w:rPr>
          <w:rFonts w:ascii="Verdana" w:eastAsia="Times New Roman" w:hAnsi="Verdana" w:cs="Times New Roman"/>
          <w:sz w:val="20"/>
          <w:szCs w:val="20"/>
        </w:rPr>
        <w:t>- roboty rozbiórkowe,</w:t>
      </w:r>
    </w:p>
    <w:p w14:paraId="071F649E" w14:textId="77777777" w:rsidR="009871D7" w:rsidRDefault="009871D7" w:rsidP="009871D7">
      <w:pPr>
        <w:spacing w:line="300" w:lineRule="auto"/>
        <w:jc w:val="both"/>
        <w:rPr>
          <w:rFonts w:ascii="Verdana" w:eastAsia="Times New Roman" w:hAnsi="Verdana" w:cs="Times New Roman"/>
          <w:sz w:val="20"/>
          <w:szCs w:val="20"/>
        </w:rPr>
      </w:pPr>
      <w:r w:rsidRPr="001E6852">
        <w:rPr>
          <w:rFonts w:ascii="Verdana" w:eastAsia="Times New Roman" w:hAnsi="Verdana" w:cs="Times New Roman"/>
          <w:sz w:val="20"/>
          <w:szCs w:val="20"/>
        </w:rPr>
        <w:t>- nawierzchnia jezdni,</w:t>
      </w:r>
    </w:p>
    <w:p w14:paraId="5A63BA45" w14:textId="77777777" w:rsidR="009871D7" w:rsidRPr="001E6852" w:rsidRDefault="009871D7" w:rsidP="009871D7">
      <w:pPr>
        <w:spacing w:line="300" w:lineRule="auto"/>
        <w:jc w:val="both"/>
        <w:rPr>
          <w:rFonts w:ascii="Verdana" w:eastAsia="Times New Roman" w:hAnsi="Verdana" w:cs="Times New Roman"/>
          <w:sz w:val="20"/>
          <w:szCs w:val="20"/>
        </w:rPr>
      </w:pPr>
      <w:r w:rsidRPr="001E6852">
        <w:rPr>
          <w:rFonts w:ascii="Verdana" w:eastAsia="Times New Roman" w:hAnsi="Verdana" w:cs="Times New Roman"/>
          <w:sz w:val="20"/>
          <w:szCs w:val="20"/>
        </w:rPr>
        <w:t>- oznakowanie pionowe</w:t>
      </w:r>
      <w:r>
        <w:rPr>
          <w:rFonts w:ascii="Verdana" w:eastAsia="Times New Roman" w:hAnsi="Verdana" w:cs="Times New Roman"/>
          <w:sz w:val="20"/>
          <w:szCs w:val="20"/>
        </w:rPr>
        <w:t>, poziome</w:t>
      </w:r>
      <w:r w:rsidRPr="001E6852">
        <w:rPr>
          <w:rFonts w:ascii="Verdana" w:eastAsia="Times New Roman" w:hAnsi="Verdana" w:cs="Times New Roman"/>
          <w:sz w:val="20"/>
          <w:szCs w:val="20"/>
        </w:rPr>
        <w:t>,</w:t>
      </w:r>
    </w:p>
    <w:p w14:paraId="3EEDBDBC" w14:textId="77777777" w:rsidR="009871D7" w:rsidRPr="001E6852" w:rsidRDefault="009871D7" w:rsidP="009871D7">
      <w:pPr>
        <w:spacing w:line="300" w:lineRule="auto"/>
        <w:jc w:val="both"/>
        <w:rPr>
          <w:rFonts w:ascii="Verdana" w:eastAsia="Times New Roman" w:hAnsi="Verdana" w:cs="Times New Roman"/>
          <w:sz w:val="20"/>
          <w:szCs w:val="20"/>
        </w:rPr>
      </w:pPr>
      <w:r w:rsidRPr="001E6852">
        <w:rPr>
          <w:rFonts w:ascii="Verdana" w:eastAsia="Times New Roman" w:hAnsi="Verdana" w:cs="Times New Roman"/>
          <w:sz w:val="20"/>
          <w:szCs w:val="20"/>
        </w:rPr>
        <w:t>- roboty wykończeniowe.</w:t>
      </w:r>
    </w:p>
    <w:p w14:paraId="4194B8E0" w14:textId="77777777" w:rsidR="009871D7" w:rsidRDefault="009871D7" w:rsidP="009871D7">
      <w:pPr>
        <w:suppressAutoHyphens/>
        <w:autoSpaceDE w:val="0"/>
        <w:autoSpaceDN w:val="0"/>
        <w:spacing w:line="324" w:lineRule="auto"/>
        <w:ind w:firstLine="708"/>
        <w:jc w:val="both"/>
        <w:rPr>
          <w:rFonts w:ascii="Verdana" w:hAnsi="Verdana"/>
          <w:sz w:val="20"/>
          <w:szCs w:val="20"/>
        </w:rPr>
      </w:pPr>
      <w:r w:rsidRPr="00134D25">
        <w:rPr>
          <w:rFonts w:ascii="Verdana" w:eastAsia="Times New Roman" w:hAnsi="Verdana" w:cs="Times New Roman"/>
          <w:sz w:val="20"/>
          <w:szCs w:val="20"/>
          <w:lang w:eastAsia="ar-SA"/>
        </w:rPr>
        <w:t xml:space="preserve">Zamawiający informuje, że </w:t>
      </w:r>
      <w:r w:rsidRPr="00134D25">
        <w:rPr>
          <w:rFonts w:ascii="Verdana" w:hAnsi="Verdana"/>
          <w:sz w:val="20"/>
          <w:szCs w:val="20"/>
        </w:rPr>
        <w:t xml:space="preserve">droga powiatowa Nr 3733E oraz Nr 3734E ma kategorię ruchu KR2 ale warstwa ścieralna ma być wykonana z mieszanki </w:t>
      </w:r>
      <w:proofErr w:type="spellStart"/>
      <w:r w:rsidRPr="00134D25">
        <w:rPr>
          <w:rFonts w:ascii="Verdana" w:hAnsi="Verdana"/>
          <w:sz w:val="20"/>
          <w:szCs w:val="20"/>
        </w:rPr>
        <w:t>mineralno</w:t>
      </w:r>
      <w:proofErr w:type="spellEnd"/>
      <w:r w:rsidRPr="00134D25">
        <w:rPr>
          <w:rFonts w:ascii="Verdana" w:hAnsi="Verdana"/>
          <w:sz w:val="20"/>
          <w:szCs w:val="20"/>
        </w:rPr>
        <w:t xml:space="preserve"> – bitumicznej jak dla kategorii ruchu KR3.</w:t>
      </w:r>
    </w:p>
    <w:p w14:paraId="01855294" w14:textId="77777777" w:rsidR="009871D7" w:rsidRDefault="009871D7" w:rsidP="009871D7">
      <w:pPr>
        <w:suppressAutoHyphens/>
        <w:autoSpaceDE w:val="0"/>
        <w:autoSpaceDN w:val="0"/>
        <w:spacing w:line="324" w:lineRule="auto"/>
        <w:ind w:firstLine="708"/>
        <w:jc w:val="both"/>
        <w:rPr>
          <w:rFonts w:ascii="Verdana" w:hAnsi="Verdana"/>
          <w:sz w:val="20"/>
          <w:szCs w:val="20"/>
        </w:rPr>
      </w:pPr>
      <w:r w:rsidRPr="00134D25">
        <w:rPr>
          <w:rFonts w:ascii="Verdana" w:hAnsi="Verdana"/>
          <w:sz w:val="20"/>
          <w:szCs w:val="20"/>
        </w:rPr>
        <w:t xml:space="preserve">Teren inwestycji znajduje się w historycznym układzie przestrzennym miasta Uniejów </w:t>
      </w:r>
      <w:r>
        <w:rPr>
          <w:rFonts w:ascii="Verdana" w:hAnsi="Verdana"/>
          <w:sz w:val="20"/>
          <w:szCs w:val="20"/>
        </w:rPr>
        <w:br/>
      </w:r>
      <w:r w:rsidRPr="00134D25">
        <w:rPr>
          <w:rFonts w:ascii="Verdana" w:hAnsi="Verdana"/>
          <w:sz w:val="20"/>
          <w:szCs w:val="20"/>
        </w:rPr>
        <w:t>i jest wpisany do gminnej ewidencji zabytków. Po stronie Wykonawcy będzie uzgodnienie dokumentacji projektowej z Łódzkim Wojewódzkim Konserwatorem Zabytków, w którym zostanie określony zakres i rodzaj badań archeologicznych. Koszt tych badań pokrywa wykonawca robót.</w:t>
      </w:r>
    </w:p>
    <w:p w14:paraId="2B883BFE" w14:textId="77777777" w:rsidR="0089177F" w:rsidRPr="00583D33" w:rsidRDefault="0089177F" w:rsidP="0089177F">
      <w:pPr>
        <w:suppressAutoHyphens/>
        <w:autoSpaceDE w:val="0"/>
        <w:autoSpaceDN w:val="0"/>
        <w:spacing w:line="324" w:lineRule="auto"/>
        <w:ind w:firstLine="360"/>
        <w:jc w:val="both"/>
        <w:rPr>
          <w:rFonts w:ascii="Verdana" w:hAnsi="Verdana"/>
          <w:sz w:val="20"/>
          <w:szCs w:val="20"/>
          <w:highlight w:val="yellow"/>
        </w:rPr>
      </w:pPr>
    </w:p>
    <w:p w14:paraId="58D3AADF" w14:textId="77777777" w:rsidR="009871D7" w:rsidRPr="009871D7" w:rsidRDefault="009871D7" w:rsidP="009871D7">
      <w:pPr>
        <w:pStyle w:val="Akapitzlist"/>
        <w:numPr>
          <w:ilvl w:val="0"/>
          <w:numId w:val="22"/>
        </w:numPr>
        <w:spacing w:line="300" w:lineRule="auto"/>
        <w:ind w:left="426"/>
        <w:jc w:val="both"/>
        <w:rPr>
          <w:rFonts w:eastAsia="Times New Roman"/>
          <w:highlight w:val="yellow"/>
        </w:rPr>
      </w:pPr>
      <w:r w:rsidRPr="009871D7">
        <w:rPr>
          <w:rFonts w:ascii="Verdana" w:eastAsia="Times New Roman" w:hAnsi="Verdana" w:cs="Times New Roman"/>
          <w:b/>
          <w:bCs/>
          <w:sz w:val="20"/>
          <w:szCs w:val="20"/>
        </w:rPr>
        <w:t xml:space="preserve">W ramach części nr 2 </w:t>
      </w:r>
      <w:r w:rsidRPr="009871D7">
        <w:rPr>
          <w:rFonts w:ascii="Verdana" w:eastAsia="Times New Roman" w:hAnsi="Verdana" w:cstheme="minorHAnsi"/>
          <w:sz w:val="20"/>
          <w:szCs w:val="20"/>
        </w:rPr>
        <w:t xml:space="preserve">należy opracować dokumentację projektowo - kosztorysową z uwzględnieniem wskazań zawartych w Programie Funkcjonalno – Użytkowym, w tym projekt budowlany, projekt wykonawczy, </w:t>
      </w:r>
      <w:proofErr w:type="spellStart"/>
      <w:r w:rsidRPr="009871D7">
        <w:rPr>
          <w:rFonts w:ascii="Verdana" w:eastAsia="Times New Roman" w:hAnsi="Verdana" w:cstheme="minorHAnsi"/>
          <w:sz w:val="20"/>
          <w:szCs w:val="20"/>
        </w:rPr>
        <w:t>STWiORB</w:t>
      </w:r>
      <w:proofErr w:type="spellEnd"/>
      <w:r w:rsidRPr="009871D7">
        <w:rPr>
          <w:rFonts w:ascii="Verdana" w:eastAsia="Times New Roman" w:hAnsi="Verdana" w:cstheme="minorHAnsi"/>
          <w:sz w:val="20"/>
          <w:szCs w:val="20"/>
        </w:rPr>
        <w:t xml:space="preserve">, przedmiar robót, kosztorys inwestorski wraz z uzyskaniem uzgodnień, opinii, decyzji administracyjnych niezbędnych </w:t>
      </w:r>
      <w:r w:rsidRPr="009871D7">
        <w:rPr>
          <w:rFonts w:ascii="Verdana" w:eastAsia="Times New Roman" w:hAnsi="Verdana" w:cstheme="minorHAnsi"/>
          <w:sz w:val="20"/>
          <w:szCs w:val="20"/>
        </w:rPr>
        <w:br/>
        <w:t xml:space="preserve">do przystąpienia, do realizacji zadania oraz </w:t>
      </w:r>
      <w:r w:rsidRPr="009871D7">
        <w:rPr>
          <w:rFonts w:ascii="Verdana" w:eastAsiaTheme="minorEastAsia" w:hAnsi="Verdana" w:cstheme="minorHAnsi"/>
          <w:sz w:val="20"/>
          <w:szCs w:val="20"/>
        </w:rPr>
        <w:t xml:space="preserve">wykonanie </w:t>
      </w:r>
      <w:r w:rsidRPr="009871D7">
        <w:rPr>
          <w:rFonts w:ascii="Verdana" w:eastAsia="Times New Roman" w:hAnsi="Verdana" w:cstheme="minorHAnsi"/>
          <w:sz w:val="20"/>
          <w:szCs w:val="20"/>
        </w:rPr>
        <w:t xml:space="preserve">robót budowlanych zgodnie z SWZ, opracowanym projektem budowlanym i projektem wykonawczym, </w:t>
      </w:r>
      <w:proofErr w:type="spellStart"/>
      <w:r w:rsidRPr="009871D7">
        <w:rPr>
          <w:rFonts w:ascii="Verdana" w:eastAsia="Times New Roman" w:hAnsi="Verdana" w:cstheme="minorHAnsi"/>
          <w:sz w:val="20"/>
          <w:szCs w:val="20"/>
        </w:rPr>
        <w:t>STWiORB</w:t>
      </w:r>
      <w:proofErr w:type="spellEnd"/>
      <w:r w:rsidRPr="009871D7">
        <w:rPr>
          <w:rFonts w:ascii="Verdana" w:eastAsia="Times New Roman" w:hAnsi="Verdana" w:cstheme="minorHAnsi"/>
          <w:sz w:val="20"/>
          <w:szCs w:val="20"/>
        </w:rPr>
        <w:t xml:space="preserve">, zasadami wiedzy technicznej i obowiązującymi w Rzeczypospolitej Polskiej przepisami prawa </w:t>
      </w:r>
      <w:r w:rsidRPr="009871D7">
        <w:rPr>
          <w:rFonts w:ascii="Verdana" w:eastAsia="Times New Roman" w:hAnsi="Verdana" w:cstheme="minorHAnsi"/>
          <w:sz w:val="20"/>
          <w:szCs w:val="20"/>
        </w:rPr>
        <w:br/>
        <w:t xml:space="preserve">dla </w:t>
      </w:r>
      <w:r w:rsidRPr="009871D7">
        <w:rPr>
          <w:rFonts w:ascii="Verdana" w:hAnsi="Verdana"/>
          <w:bCs/>
          <w:iCs/>
          <w:sz w:val="20"/>
          <w:szCs w:val="20"/>
        </w:rPr>
        <w:t>przebudowy drogi powiatowej Nr 3711E na odcinku Niemysłów – Lubiszewice.</w:t>
      </w:r>
    </w:p>
    <w:p w14:paraId="658AA848" w14:textId="77777777" w:rsidR="009871D7" w:rsidRDefault="009871D7" w:rsidP="009871D7">
      <w:pPr>
        <w:pStyle w:val="Akapitzlist"/>
        <w:spacing w:line="300" w:lineRule="auto"/>
        <w:ind w:left="426"/>
        <w:jc w:val="both"/>
        <w:rPr>
          <w:rFonts w:ascii="Verdana" w:hAnsi="Verdana"/>
          <w:bCs/>
          <w:iCs/>
          <w:sz w:val="20"/>
          <w:szCs w:val="20"/>
        </w:rPr>
      </w:pPr>
      <w:r w:rsidRPr="009871D7">
        <w:rPr>
          <w:rFonts w:ascii="Verdana" w:hAnsi="Verdana"/>
          <w:bCs/>
          <w:iCs/>
          <w:sz w:val="20"/>
          <w:szCs w:val="20"/>
        </w:rPr>
        <w:t>W ramach zadania należy również ustalić granice pasa drogowego w obrębie</w:t>
      </w:r>
    </w:p>
    <w:p w14:paraId="293C06FF" w14:textId="1366CAB8" w:rsidR="009871D7" w:rsidRPr="009871D7" w:rsidRDefault="009871D7" w:rsidP="009871D7">
      <w:pPr>
        <w:pStyle w:val="Akapitzlist"/>
        <w:spacing w:line="300" w:lineRule="auto"/>
        <w:ind w:left="0"/>
        <w:jc w:val="both"/>
        <w:rPr>
          <w:rFonts w:ascii="Verdana" w:hAnsi="Verdana"/>
          <w:bCs/>
          <w:iCs/>
          <w:sz w:val="20"/>
          <w:szCs w:val="20"/>
        </w:rPr>
      </w:pPr>
      <w:r w:rsidRPr="009871D7">
        <w:rPr>
          <w:rFonts w:ascii="Verdana" w:hAnsi="Verdana"/>
          <w:bCs/>
          <w:iCs/>
          <w:sz w:val="20"/>
          <w:szCs w:val="20"/>
        </w:rPr>
        <w:tab/>
        <w:t>Lubiszewice, gmina Poddębice.</w:t>
      </w:r>
    </w:p>
    <w:p w14:paraId="7EE52F56" w14:textId="09833581" w:rsidR="009871D7" w:rsidRDefault="009871D7" w:rsidP="009871D7">
      <w:pPr>
        <w:spacing w:line="300" w:lineRule="auto"/>
        <w:ind w:firstLine="708"/>
        <w:jc w:val="both"/>
        <w:rPr>
          <w:rFonts w:ascii="Verdana" w:hAnsi="Verdana"/>
          <w:bCs/>
          <w:iCs/>
          <w:sz w:val="20"/>
          <w:szCs w:val="20"/>
        </w:rPr>
      </w:pPr>
      <w:r>
        <w:rPr>
          <w:rFonts w:ascii="Verdana" w:hAnsi="Verdana"/>
          <w:bCs/>
          <w:iCs/>
          <w:sz w:val="20"/>
          <w:szCs w:val="20"/>
        </w:rPr>
        <w:t xml:space="preserve">Inwestycja możliwa jest do zrealizowania po uzyskaniu decyzji na realizację </w:t>
      </w:r>
      <w:r>
        <w:rPr>
          <w:rFonts w:ascii="Verdana" w:hAnsi="Verdana"/>
          <w:bCs/>
          <w:iCs/>
          <w:sz w:val="20"/>
          <w:szCs w:val="20"/>
        </w:rPr>
        <w:tab/>
        <w:t>inwestycji drogowej (</w:t>
      </w:r>
      <w:proofErr w:type="spellStart"/>
      <w:r>
        <w:rPr>
          <w:rFonts w:ascii="Verdana" w:hAnsi="Verdana"/>
          <w:bCs/>
          <w:iCs/>
          <w:sz w:val="20"/>
          <w:szCs w:val="20"/>
        </w:rPr>
        <w:t>zrid</w:t>
      </w:r>
      <w:proofErr w:type="spellEnd"/>
      <w:r>
        <w:rPr>
          <w:rFonts w:ascii="Verdana" w:hAnsi="Verdana"/>
          <w:bCs/>
          <w:iCs/>
          <w:sz w:val="20"/>
          <w:szCs w:val="20"/>
        </w:rPr>
        <w:t xml:space="preserve">). </w:t>
      </w:r>
    </w:p>
    <w:p w14:paraId="3955FA1E" w14:textId="1B4B5B2A" w:rsidR="009871D7" w:rsidRDefault="009871D7" w:rsidP="009871D7">
      <w:pPr>
        <w:suppressAutoHyphens/>
        <w:autoSpaceDE w:val="0"/>
        <w:autoSpaceDN w:val="0"/>
        <w:spacing w:line="324" w:lineRule="auto"/>
        <w:ind w:firstLine="708"/>
        <w:jc w:val="both"/>
        <w:rPr>
          <w:rFonts w:ascii="Verdana" w:hAnsi="Verdana"/>
          <w:sz w:val="20"/>
          <w:szCs w:val="20"/>
        </w:rPr>
      </w:pPr>
      <w:r w:rsidRPr="00134D25">
        <w:rPr>
          <w:rFonts w:ascii="Verdana" w:eastAsia="Times New Roman" w:hAnsi="Verdana" w:cs="Times New Roman"/>
          <w:sz w:val="20"/>
          <w:szCs w:val="20"/>
          <w:lang w:eastAsia="ar-SA"/>
        </w:rPr>
        <w:t xml:space="preserve">Zamawiający informuje, że </w:t>
      </w:r>
      <w:r w:rsidRPr="00134D25">
        <w:rPr>
          <w:rFonts w:ascii="Verdana" w:hAnsi="Verdana"/>
          <w:sz w:val="20"/>
          <w:szCs w:val="20"/>
        </w:rPr>
        <w:t xml:space="preserve">droga powiatowa Nr </w:t>
      </w:r>
      <w:r>
        <w:rPr>
          <w:rFonts w:ascii="Verdana" w:hAnsi="Verdana"/>
          <w:sz w:val="20"/>
          <w:szCs w:val="20"/>
        </w:rPr>
        <w:t>3711E</w:t>
      </w:r>
      <w:r w:rsidRPr="00134D25">
        <w:rPr>
          <w:rFonts w:ascii="Verdana" w:hAnsi="Verdana"/>
          <w:sz w:val="20"/>
          <w:szCs w:val="20"/>
        </w:rPr>
        <w:t xml:space="preserve"> ma kategorię ruchu KR2 ale </w:t>
      </w:r>
      <w:r>
        <w:rPr>
          <w:rFonts w:ascii="Verdana" w:hAnsi="Verdana"/>
          <w:sz w:val="20"/>
          <w:szCs w:val="20"/>
        </w:rPr>
        <w:tab/>
      </w:r>
      <w:r w:rsidRPr="00134D25">
        <w:rPr>
          <w:rFonts w:ascii="Verdana" w:hAnsi="Verdana"/>
          <w:sz w:val="20"/>
          <w:szCs w:val="20"/>
        </w:rPr>
        <w:t xml:space="preserve">warstwa ścieralna ma być wykonana z mieszanki </w:t>
      </w:r>
      <w:proofErr w:type="spellStart"/>
      <w:r w:rsidRPr="00134D25">
        <w:rPr>
          <w:rFonts w:ascii="Verdana" w:hAnsi="Verdana"/>
          <w:sz w:val="20"/>
          <w:szCs w:val="20"/>
        </w:rPr>
        <w:t>mineralno</w:t>
      </w:r>
      <w:proofErr w:type="spellEnd"/>
      <w:r w:rsidRPr="00134D25">
        <w:rPr>
          <w:rFonts w:ascii="Verdana" w:hAnsi="Verdana"/>
          <w:sz w:val="20"/>
          <w:szCs w:val="20"/>
        </w:rPr>
        <w:t xml:space="preserve"> – bitumicznej jak dla </w:t>
      </w:r>
      <w:r>
        <w:rPr>
          <w:rFonts w:ascii="Verdana" w:hAnsi="Verdana"/>
          <w:sz w:val="20"/>
          <w:szCs w:val="20"/>
        </w:rPr>
        <w:tab/>
      </w:r>
      <w:r w:rsidRPr="00134D25">
        <w:rPr>
          <w:rFonts w:ascii="Verdana" w:hAnsi="Verdana"/>
          <w:sz w:val="20"/>
          <w:szCs w:val="20"/>
        </w:rPr>
        <w:t>kategorii ruchu KR3.</w:t>
      </w:r>
    </w:p>
    <w:p w14:paraId="216A3965" w14:textId="77777777" w:rsidR="0089177F" w:rsidRPr="00583D33" w:rsidRDefault="0089177F" w:rsidP="0089177F">
      <w:pPr>
        <w:spacing w:line="300" w:lineRule="auto"/>
        <w:ind w:right="102" w:firstLine="709"/>
        <w:jc w:val="both"/>
        <w:rPr>
          <w:rFonts w:ascii="Verdana" w:hAnsi="Verdana"/>
          <w:sz w:val="20"/>
          <w:szCs w:val="20"/>
          <w:highlight w:val="yellow"/>
        </w:rPr>
      </w:pPr>
    </w:p>
    <w:p w14:paraId="6CF342B6" w14:textId="36C01437" w:rsidR="009871D7" w:rsidRDefault="009871D7" w:rsidP="009871D7">
      <w:pPr>
        <w:pStyle w:val="Akapitzlist"/>
        <w:numPr>
          <w:ilvl w:val="0"/>
          <w:numId w:val="22"/>
        </w:numPr>
        <w:spacing w:line="300" w:lineRule="auto"/>
        <w:ind w:left="426" w:right="102"/>
        <w:jc w:val="both"/>
        <w:rPr>
          <w:rFonts w:ascii="Verdana" w:hAnsi="Verdana"/>
          <w:bCs/>
          <w:iCs/>
          <w:sz w:val="20"/>
          <w:szCs w:val="20"/>
        </w:rPr>
      </w:pPr>
      <w:r w:rsidRPr="001D49DC">
        <w:rPr>
          <w:rFonts w:ascii="Verdana" w:eastAsia="Times New Roman" w:hAnsi="Verdana" w:cs="Times New Roman"/>
          <w:b/>
          <w:bCs/>
          <w:sz w:val="20"/>
          <w:szCs w:val="20"/>
        </w:rPr>
        <w:t xml:space="preserve">W ramach </w:t>
      </w:r>
      <w:r>
        <w:rPr>
          <w:rFonts w:ascii="Verdana" w:eastAsia="Times New Roman" w:hAnsi="Verdana" w:cs="Times New Roman"/>
          <w:b/>
          <w:bCs/>
          <w:sz w:val="20"/>
          <w:szCs w:val="20"/>
        </w:rPr>
        <w:t xml:space="preserve">części nr 3 </w:t>
      </w:r>
      <w:r w:rsidRPr="001E6852">
        <w:rPr>
          <w:rFonts w:ascii="Verdana" w:eastAsia="Times New Roman" w:hAnsi="Verdana" w:cstheme="minorHAnsi"/>
          <w:sz w:val="20"/>
          <w:szCs w:val="20"/>
        </w:rPr>
        <w:t xml:space="preserve">należy opracować dokumentację projektowo - kosztorysową z uwzględnieniem wskazań zawartych w Programie Funkcjonalno – Użytkowym, w tym projekt budowlany, projekt wykonawczy, </w:t>
      </w:r>
      <w:proofErr w:type="spellStart"/>
      <w:r w:rsidRPr="001E6852">
        <w:rPr>
          <w:rFonts w:ascii="Verdana" w:eastAsia="Times New Roman" w:hAnsi="Verdana" w:cstheme="minorHAnsi"/>
          <w:sz w:val="20"/>
          <w:szCs w:val="20"/>
        </w:rPr>
        <w:t>STWiORB</w:t>
      </w:r>
      <w:proofErr w:type="spellEnd"/>
      <w:r w:rsidRPr="001E6852">
        <w:rPr>
          <w:rFonts w:ascii="Verdana" w:eastAsia="Times New Roman" w:hAnsi="Verdana" w:cstheme="minorHAnsi"/>
          <w:sz w:val="20"/>
          <w:szCs w:val="20"/>
        </w:rPr>
        <w:t xml:space="preserve">, przedmiar robót, kosztorys inwestorski wraz z uzyskaniem uzgodnień, opinii, decyzji administracyjnych niezbędnych </w:t>
      </w:r>
      <w:r>
        <w:rPr>
          <w:rFonts w:ascii="Verdana" w:eastAsia="Times New Roman" w:hAnsi="Verdana" w:cstheme="minorHAnsi"/>
          <w:sz w:val="20"/>
          <w:szCs w:val="20"/>
        </w:rPr>
        <w:br/>
      </w:r>
      <w:r w:rsidRPr="001E6852">
        <w:rPr>
          <w:rFonts w:ascii="Verdana" w:eastAsia="Times New Roman" w:hAnsi="Verdana" w:cstheme="minorHAnsi"/>
          <w:sz w:val="20"/>
          <w:szCs w:val="20"/>
        </w:rPr>
        <w:t xml:space="preserve">do przystąpienia, do realizacji zadania oraz </w:t>
      </w:r>
      <w:r w:rsidRPr="001E6852">
        <w:rPr>
          <w:rFonts w:ascii="Verdana" w:eastAsiaTheme="minorEastAsia" w:hAnsi="Verdana" w:cstheme="minorHAnsi"/>
          <w:sz w:val="20"/>
          <w:szCs w:val="20"/>
        </w:rPr>
        <w:t xml:space="preserve">wykonanie </w:t>
      </w:r>
      <w:r w:rsidRPr="001E6852">
        <w:rPr>
          <w:rFonts w:ascii="Verdana" w:eastAsia="Times New Roman" w:hAnsi="Verdana" w:cstheme="minorHAnsi"/>
          <w:sz w:val="20"/>
          <w:szCs w:val="20"/>
        </w:rPr>
        <w:t xml:space="preserve">robót budowlanych zgodnie z SWZ, opracowanym projektem budowlanym i projektem wykonawczym, </w:t>
      </w:r>
      <w:proofErr w:type="spellStart"/>
      <w:r w:rsidRPr="001E6852">
        <w:rPr>
          <w:rFonts w:ascii="Verdana" w:eastAsia="Times New Roman" w:hAnsi="Verdana" w:cstheme="minorHAnsi"/>
          <w:sz w:val="20"/>
          <w:szCs w:val="20"/>
        </w:rPr>
        <w:t>STWiORB</w:t>
      </w:r>
      <w:proofErr w:type="spellEnd"/>
      <w:r w:rsidRPr="001E6852">
        <w:rPr>
          <w:rFonts w:ascii="Verdana" w:eastAsia="Times New Roman" w:hAnsi="Verdana" w:cstheme="minorHAnsi"/>
          <w:sz w:val="20"/>
          <w:szCs w:val="20"/>
        </w:rPr>
        <w:t>, zasadami wiedzy technicznej i obowiązującymi w Rzeczypospolitej Polskiej przepisami prawa</w:t>
      </w:r>
      <w:r>
        <w:rPr>
          <w:rFonts w:ascii="Verdana" w:eastAsia="Times New Roman" w:hAnsi="Verdana" w:cstheme="minorHAnsi"/>
          <w:sz w:val="20"/>
          <w:szCs w:val="20"/>
        </w:rPr>
        <w:t xml:space="preserve"> </w:t>
      </w:r>
      <w:r>
        <w:rPr>
          <w:rFonts w:ascii="Verdana" w:eastAsia="Times New Roman" w:hAnsi="Verdana" w:cstheme="minorHAnsi"/>
          <w:sz w:val="20"/>
          <w:szCs w:val="20"/>
        </w:rPr>
        <w:br/>
        <w:t xml:space="preserve">dla </w:t>
      </w:r>
      <w:r w:rsidRPr="004A1467">
        <w:rPr>
          <w:rFonts w:ascii="Verdana" w:hAnsi="Verdana"/>
          <w:bCs/>
          <w:iCs/>
          <w:sz w:val="20"/>
          <w:szCs w:val="20"/>
        </w:rPr>
        <w:t>przebudow</w:t>
      </w:r>
      <w:r>
        <w:rPr>
          <w:rFonts w:ascii="Verdana" w:hAnsi="Verdana"/>
          <w:bCs/>
          <w:iCs/>
          <w:sz w:val="20"/>
          <w:szCs w:val="20"/>
        </w:rPr>
        <w:t>y</w:t>
      </w:r>
      <w:r w:rsidRPr="004A1467">
        <w:rPr>
          <w:rFonts w:ascii="Verdana" w:hAnsi="Verdana"/>
          <w:bCs/>
          <w:iCs/>
          <w:sz w:val="20"/>
          <w:szCs w:val="20"/>
        </w:rPr>
        <w:t xml:space="preserve"> drogi powiatowej Nr </w:t>
      </w:r>
      <w:r>
        <w:rPr>
          <w:rFonts w:ascii="Verdana" w:hAnsi="Verdana"/>
          <w:bCs/>
          <w:iCs/>
          <w:sz w:val="20"/>
          <w:szCs w:val="20"/>
        </w:rPr>
        <w:t>1700</w:t>
      </w:r>
      <w:r w:rsidRPr="004A1467">
        <w:rPr>
          <w:rFonts w:ascii="Verdana" w:hAnsi="Verdana"/>
          <w:bCs/>
          <w:iCs/>
          <w:sz w:val="20"/>
          <w:szCs w:val="20"/>
        </w:rPr>
        <w:t xml:space="preserve">E </w:t>
      </w:r>
      <w:r>
        <w:rPr>
          <w:rFonts w:ascii="Verdana" w:hAnsi="Verdana"/>
          <w:bCs/>
          <w:iCs/>
          <w:sz w:val="20"/>
          <w:szCs w:val="20"/>
        </w:rPr>
        <w:t>w miejscowości Brzeg oraz remontu drogi powiatowej Nr 1700E w miejscowości Pęczniew.</w:t>
      </w:r>
    </w:p>
    <w:p w14:paraId="7FA9AD57" w14:textId="77777777" w:rsidR="009871D7" w:rsidRDefault="009871D7" w:rsidP="009871D7">
      <w:pPr>
        <w:suppressAutoHyphens/>
        <w:autoSpaceDE w:val="0"/>
        <w:autoSpaceDN w:val="0"/>
        <w:spacing w:line="324" w:lineRule="auto"/>
        <w:ind w:firstLine="426"/>
        <w:jc w:val="both"/>
        <w:rPr>
          <w:rFonts w:ascii="Verdana" w:hAnsi="Verdana"/>
          <w:sz w:val="20"/>
          <w:szCs w:val="20"/>
        </w:rPr>
      </w:pPr>
      <w:r w:rsidRPr="00134D25">
        <w:rPr>
          <w:rFonts w:ascii="Verdana" w:eastAsia="Times New Roman" w:hAnsi="Verdana" w:cs="Times New Roman"/>
          <w:sz w:val="20"/>
          <w:szCs w:val="20"/>
          <w:lang w:eastAsia="ar-SA"/>
        </w:rPr>
        <w:t xml:space="preserve">Zamawiający informuje, że </w:t>
      </w:r>
      <w:r w:rsidRPr="00134D25">
        <w:rPr>
          <w:rFonts w:ascii="Verdana" w:hAnsi="Verdana"/>
          <w:sz w:val="20"/>
          <w:szCs w:val="20"/>
        </w:rPr>
        <w:t xml:space="preserve">droga powiatowa Nr </w:t>
      </w:r>
      <w:r>
        <w:rPr>
          <w:rFonts w:ascii="Verdana" w:hAnsi="Verdana"/>
          <w:sz w:val="20"/>
          <w:szCs w:val="20"/>
        </w:rPr>
        <w:t>1700E ma kategorię ruchu KR2 ale</w:t>
      </w:r>
    </w:p>
    <w:p w14:paraId="0EA317C6" w14:textId="77777777" w:rsidR="009871D7" w:rsidRDefault="009871D7" w:rsidP="009871D7">
      <w:pPr>
        <w:suppressAutoHyphens/>
        <w:autoSpaceDE w:val="0"/>
        <w:autoSpaceDN w:val="0"/>
        <w:spacing w:line="324" w:lineRule="auto"/>
        <w:ind w:firstLine="426"/>
        <w:jc w:val="both"/>
        <w:rPr>
          <w:rFonts w:ascii="Verdana" w:hAnsi="Verdana"/>
          <w:sz w:val="20"/>
          <w:szCs w:val="20"/>
        </w:rPr>
      </w:pPr>
      <w:r w:rsidRPr="00134D25">
        <w:rPr>
          <w:rFonts w:ascii="Verdana" w:hAnsi="Verdana"/>
          <w:sz w:val="20"/>
          <w:szCs w:val="20"/>
        </w:rPr>
        <w:t xml:space="preserve">warstwa ścieralna ma być wykonana z mieszanki </w:t>
      </w:r>
      <w:proofErr w:type="spellStart"/>
      <w:r w:rsidRPr="00134D25">
        <w:rPr>
          <w:rFonts w:ascii="Verdana" w:hAnsi="Verdana"/>
          <w:sz w:val="20"/>
          <w:szCs w:val="20"/>
        </w:rPr>
        <w:t>mineralno</w:t>
      </w:r>
      <w:proofErr w:type="spellEnd"/>
      <w:r w:rsidRPr="00134D25">
        <w:rPr>
          <w:rFonts w:ascii="Verdana" w:hAnsi="Verdana"/>
          <w:sz w:val="20"/>
          <w:szCs w:val="20"/>
        </w:rPr>
        <w:t xml:space="preserve"> – bitumicznej jak dla </w:t>
      </w:r>
    </w:p>
    <w:p w14:paraId="4B53402B" w14:textId="21D3C50C" w:rsidR="009871D7" w:rsidRDefault="009871D7" w:rsidP="009871D7">
      <w:pPr>
        <w:suppressAutoHyphens/>
        <w:autoSpaceDE w:val="0"/>
        <w:autoSpaceDN w:val="0"/>
        <w:spacing w:line="324" w:lineRule="auto"/>
        <w:ind w:firstLine="426"/>
        <w:jc w:val="both"/>
        <w:rPr>
          <w:rFonts w:ascii="Verdana" w:hAnsi="Verdana"/>
          <w:sz w:val="20"/>
          <w:szCs w:val="20"/>
        </w:rPr>
      </w:pPr>
      <w:r w:rsidRPr="00134D25">
        <w:rPr>
          <w:rFonts w:ascii="Verdana" w:hAnsi="Verdana"/>
          <w:sz w:val="20"/>
          <w:szCs w:val="20"/>
        </w:rPr>
        <w:t>kategorii ruchu KR3.</w:t>
      </w:r>
    </w:p>
    <w:p w14:paraId="4F14407F" w14:textId="77777777" w:rsidR="0089177F" w:rsidRDefault="0089177F" w:rsidP="0089177F">
      <w:pPr>
        <w:spacing w:line="300" w:lineRule="auto"/>
        <w:ind w:right="102" w:firstLine="709"/>
        <w:jc w:val="both"/>
        <w:rPr>
          <w:rFonts w:ascii="Verdana" w:hAnsi="Verdana"/>
          <w:sz w:val="20"/>
          <w:szCs w:val="20"/>
        </w:rPr>
      </w:pPr>
    </w:p>
    <w:p w14:paraId="4F18BCFB" w14:textId="25906B6B" w:rsidR="009871D7" w:rsidRPr="009871D7" w:rsidRDefault="009871D7" w:rsidP="009871D7">
      <w:pPr>
        <w:pStyle w:val="Akapitzlist"/>
        <w:numPr>
          <w:ilvl w:val="0"/>
          <w:numId w:val="22"/>
        </w:numPr>
        <w:suppressAutoHyphens/>
        <w:autoSpaceDE w:val="0"/>
        <w:autoSpaceDN w:val="0"/>
        <w:spacing w:line="240" w:lineRule="auto"/>
        <w:ind w:left="426"/>
        <w:jc w:val="both"/>
        <w:rPr>
          <w:rFonts w:eastAsia="Times New Roman"/>
          <w:lang w:val="pl-PL"/>
        </w:rPr>
      </w:pPr>
      <w:r w:rsidRPr="009871D7">
        <w:rPr>
          <w:rFonts w:eastAsia="Times New Roman"/>
          <w:b/>
          <w:lang w:val="pl-PL"/>
        </w:rPr>
        <w:t>W ramach części nr 4</w:t>
      </w:r>
      <w:r w:rsidRPr="009871D7">
        <w:rPr>
          <w:rFonts w:eastAsia="Times New Roman"/>
          <w:lang w:val="pl-PL"/>
        </w:rPr>
        <w:t xml:space="preserve"> należy opracować dokumentację projektowo - kosztorysową z uwzględnieniem wskazań zawartych w Programie Funkcjonalno – Użytkowym, w tym projekt budowlany, projekt wykonawczy, </w:t>
      </w:r>
      <w:proofErr w:type="spellStart"/>
      <w:r w:rsidRPr="009871D7">
        <w:rPr>
          <w:rFonts w:eastAsia="Times New Roman"/>
          <w:lang w:val="pl-PL"/>
        </w:rPr>
        <w:t>STWiORB</w:t>
      </w:r>
      <w:proofErr w:type="spellEnd"/>
      <w:r w:rsidRPr="009871D7">
        <w:rPr>
          <w:rFonts w:eastAsia="Times New Roman"/>
          <w:lang w:val="pl-PL"/>
        </w:rPr>
        <w:t xml:space="preserve">, przedmiar robót, kosztorys inwestorski wraz z uzyskaniem uzgodnień, opinii, decyzji administracyjnych niezbędnych do przystąpienia, do realizacji zadania oraz wykonanie robót budowlanych zgodnie z SWZ, opracowanym projektem budowlanym i projektem wykonawczym, </w:t>
      </w:r>
      <w:proofErr w:type="spellStart"/>
      <w:r w:rsidRPr="009871D7">
        <w:rPr>
          <w:rFonts w:eastAsia="Times New Roman"/>
          <w:lang w:val="pl-PL"/>
        </w:rPr>
        <w:t>STWiORB</w:t>
      </w:r>
      <w:proofErr w:type="spellEnd"/>
      <w:r w:rsidRPr="009871D7">
        <w:rPr>
          <w:rFonts w:eastAsia="Times New Roman"/>
          <w:lang w:val="pl-PL"/>
        </w:rPr>
        <w:t>, zasadami wiedzy technicznej i obowiązującymi w Rzeczypospolitej Polskiej przepisami prawa dla przebudowy drogi powiatowej Nr 3712E na odc. Zadzim – Przywidz, odc. 1.</w:t>
      </w:r>
    </w:p>
    <w:p w14:paraId="7C576D00" w14:textId="0316CE6A" w:rsidR="009871D7" w:rsidRPr="009871D7" w:rsidRDefault="009871D7" w:rsidP="009871D7">
      <w:pPr>
        <w:pStyle w:val="Akapitzlist"/>
        <w:suppressAutoHyphens/>
        <w:autoSpaceDE w:val="0"/>
        <w:autoSpaceDN w:val="0"/>
        <w:spacing w:line="240" w:lineRule="auto"/>
        <w:ind w:left="426"/>
        <w:jc w:val="both"/>
        <w:rPr>
          <w:rFonts w:eastAsia="Times New Roman"/>
          <w:lang w:val="pl-PL"/>
        </w:rPr>
      </w:pPr>
      <w:r w:rsidRPr="009871D7">
        <w:rPr>
          <w:rFonts w:eastAsia="Times New Roman"/>
          <w:lang w:val="pl-PL"/>
        </w:rPr>
        <w:t xml:space="preserve">Zamawiający informuje, że droga powiatowa Nr 3712E ma kategorię ruchu KR2 ale warstwa ścieralna ma być wykonana z mieszanki </w:t>
      </w:r>
      <w:proofErr w:type="spellStart"/>
      <w:r w:rsidRPr="009871D7">
        <w:rPr>
          <w:rFonts w:eastAsia="Times New Roman"/>
          <w:lang w:val="pl-PL"/>
        </w:rPr>
        <w:t>mineralno</w:t>
      </w:r>
      <w:proofErr w:type="spellEnd"/>
      <w:r w:rsidRPr="009871D7">
        <w:rPr>
          <w:rFonts w:eastAsia="Times New Roman"/>
          <w:lang w:val="pl-PL"/>
        </w:rPr>
        <w:t xml:space="preserve"> – bitumicznej jak dla kategorii ruchu KR3.</w:t>
      </w:r>
    </w:p>
    <w:p w14:paraId="40FD9C6D" w14:textId="77777777" w:rsidR="009871D7" w:rsidRPr="009871D7" w:rsidRDefault="009871D7" w:rsidP="009871D7">
      <w:pPr>
        <w:suppressAutoHyphens/>
        <w:autoSpaceDE w:val="0"/>
        <w:autoSpaceDN w:val="0"/>
        <w:spacing w:line="240" w:lineRule="auto"/>
        <w:jc w:val="both"/>
        <w:rPr>
          <w:rFonts w:eastAsia="Times New Roman"/>
          <w:lang w:val="pl-PL"/>
        </w:rPr>
      </w:pPr>
    </w:p>
    <w:p w14:paraId="3C48D362" w14:textId="77777777" w:rsidR="009871D7" w:rsidRPr="009871D7" w:rsidRDefault="009871D7" w:rsidP="009871D7">
      <w:pPr>
        <w:pStyle w:val="Akapitzlist"/>
        <w:numPr>
          <w:ilvl w:val="0"/>
          <w:numId w:val="22"/>
        </w:numPr>
        <w:spacing w:line="300" w:lineRule="auto"/>
        <w:ind w:left="426"/>
        <w:jc w:val="both"/>
        <w:rPr>
          <w:rFonts w:ascii="Verdana" w:hAnsi="Verdana"/>
          <w:b/>
          <w:iCs/>
          <w:sz w:val="20"/>
          <w:szCs w:val="20"/>
          <w:u w:val="single"/>
        </w:rPr>
      </w:pPr>
      <w:r w:rsidRPr="009871D7">
        <w:rPr>
          <w:rFonts w:ascii="Verdana" w:eastAsia="Times New Roman" w:hAnsi="Verdana" w:cs="Times New Roman"/>
          <w:b/>
          <w:bCs/>
          <w:sz w:val="20"/>
          <w:szCs w:val="20"/>
        </w:rPr>
        <w:t xml:space="preserve">W ramach części nr 5 </w:t>
      </w:r>
      <w:r w:rsidRPr="009871D7">
        <w:rPr>
          <w:rFonts w:ascii="Verdana" w:eastAsia="Times New Roman" w:hAnsi="Verdana" w:cstheme="minorHAnsi"/>
          <w:sz w:val="20"/>
          <w:szCs w:val="20"/>
        </w:rPr>
        <w:t xml:space="preserve">należy opracować dokumentację projektowo - kosztorysową z uwzględnieniem wskazań zawartych w Programie Funkcjonalno – Użytkowym, w tym projekt budowlany, projekt wykonawczy, </w:t>
      </w:r>
      <w:proofErr w:type="spellStart"/>
      <w:r w:rsidRPr="009871D7">
        <w:rPr>
          <w:rFonts w:ascii="Verdana" w:eastAsia="Times New Roman" w:hAnsi="Verdana" w:cstheme="minorHAnsi"/>
          <w:sz w:val="20"/>
          <w:szCs w:val="20"/>
        </w:rPr>
        <w:t>STWiORB</w:t>
      </w:r>
      <w:proofErr w:type="spellEnd"/>
      <w:r w:rsidRPr="009871D7">
        <w:rPr>
          <w:rFonts w:ascii="Verdana" w:eastAsia="Times New Roman" w:hAnsi="Verdana" w:cstheme="minorHAnsi"/>
          <w:sz w:val="20"/>
          <w:szCs w:val="20"/>
        </w:rPr>
        <w:t xml:space="preserve">, przedmiar robót, kosztorys inwestorski wraz z uzyskaniem uzgodnień, opinii, decyzji administracyjnych niezbędnych do przystąpienia, do realizacji zadania oraz </w:t>
      </w:r>
      <w:r w:rsidRPr="009871D7">
        <w:rPr>
          <w:rFonts w:ascii="Verdana" w:eastAsiaTheme="minorEastAsia" w:hAnsi="Verdana" w:cstheme="minorHAnsi"/>
          <w:sz w:val="20"/>
          <w:szCs w:val="20"/>
        </w:rPr>
        <w:t xml:space="preserve">wykonanie </w:t>
      </w:r>
      <w:r w:rsidRPr="009871D7">
        <w:rPr>
          <w:rFonts w:ascii="Verdana" w:eastAsia="Times New Roman" w:hAnsi="Verdana" w:cstheme="minorHAnsi"/>
          <w:sz w:val="20"/>
          <w:szCs w:val="20"/>
        </w:rPr>
        <w:t xml:space="preserve">robót budowlanych zgodnie z SWZ, opracowanym projektem budowlanym i projektem wykonawczym, </w:t>
      </w:r>
      <w:proofErr w:type="spellStart"/>
      <w:r w:rsidRPr="009871D7">
        <w:rPr>
          <w:rFonts w:ascii="Verdana" w:eastAsia="Times New Roman" w:hAnsi="Verdana" w:cstheme="minorHAnsi"/>
          <w:sz w:val="20"/>
          <w:szCs w:val="20"/>
        </w:rPr>
        <w:t>STWiORB</w:t>
      </w:r>
      <w:proofErr w:type="spellEnd"/>
      <w:r w:rsidRPr="009871D7">
        <w:rPr>
          <w:rFonts w:ascii="Verdana" w:eastAsia="Times New Roman" w:hAnsi="Verdana" w:cstheme="minorHAnsi"/>
          <w:sz w:val="20"/>
          <w:szCs w:val="20"/>
        </w:rPr>
        <w:t xml:space="preserve">, zasadami wiedzy technicznej i obowiązującymi w Rzeczypospolitej Polskiej przepisami prawa dla </w:t>
      </w:r>
      <w:r w:rsidRPr="009871D7">
        <w:rPr>
          <w:rFonts w:ascii="Verdana" w:hAnsi="Verdana"/>
          <w:bCs/>
          <w:iCs/>
          <w:sz w:val="20"/>
          <w:szCs w:val="20"/>
        </w:rPr>
        <w:t xml:space="preserve">remontu drogi powiatowej Nr 3729E na odc. Wilamów - Czepów dł. </w:t>
      </w:r>
    </w:p>
    <w:p w14:paraId="50E21F82" w14:textId="77777777" w:rsidR="009871D7" w:rsidRPr="009871D7" w:rsidRDefault="009871D7" w:rsidP="009871D7">
      <w:pPr>
        <w:pStyle w:val="Akapitzlist"/>
        <w:spacing w:line="300" w:lineRule="auto"/>
        <w:ind w:left="426"/>
        <w:jc w:val="both"/>
        <w:rPr>
          <w:rFonts w:ascii="Verdana" w:hAnsi="Verdana"/>
          <w:bCs/>
          <w:iCs/>
          <w:sz w:val="20"/>
          <w:szCs w:val="20"/>
        </w:rPr>
      </w:pPr>
      <w:r w:rsidRPr="009871D7">
        <w:rPr>
          <w:rFonts w:ascii="Verdana" w:hAnsi="Verdana"/>
          <w:bCs/>
          <w:iCs/>
          <w:sz w:val="20"/>
          <w:szCs w:val="20"/>
        </w:rPr>
        <w:t>W ramach zadania należy również ustalić granice pasa drogowego w obrębie Wilamów i Czepów, gmina Uniejów.</w:t>
      </w:r>
    </w:p>
    <w:p w14:paraId="7BDD7307" w14:textId="615B89B4" w:rsidR="009871D7" w:rsidRDefault="009871D7" w:rsidP="009D6229">
      <w:pPr>
        <w:pStyle w:val="Akapitzlist"/>
        <w:suppressAutoHyphens/>
        <w:autoSpaceDE w:val="0"/>
        <w:autoSpaceDN w:val="0"/>
        <w:spacing w:line="324" w:lineRule="auto"/>
        <w:ind w:left="426"/>
        <w:jc w:val="both"/>
        <w:rPr>
          <w:rFonts w:ascii="Verdana" w:hAnsi="Verdana"/>
          <w:sz w:val="20"/>
          <w:szCs w:val="20"/>
        </w:rPr>
      </w:pPr>
      <w:r w:rsidRPr="009871D7">
        <w:rPr>
          <w:rFonts w:ascii="Verdana" w:eastAsia="Times New Roman" w:hAnsi="Verdana" w:cs="Times New Roman"/>
          <w:sz w:val="20"/>
          <w:szCs w:val="20"/>
          <w:lang w:eastAsia="ar-SA"/>
        </w:rPr>
        <w:t xml:space="preserve">Zamawiający informuje, że </w:t>
      </w:r>
      <w:r w:rsidRPr="009871D7">
        <w:rPr>
          <w:rFonts w:ascii="Verdana" w:hAnsi="Verdana"/>
          <w:sz w:val="20"/>
          <w:szCs w:val="20"/>
        </w:rPr>
        <w:t xml:space="preserve">droga powiatowa Nr 3729E ma kategorię ruchu KR2 ale warstwa ścieralna ma być wykonana z mieszanki </w:t>
      </w:r>
      <w:proofErr w:type="spellStart"/>
      <w:r w:rsidRPr="009871D7">
        <w:rPr>
          <w:rFonts w:ascii="Verdana" w:hAnsi="Verdana"/>
          <w:sz w:val="20"/>
          <w:szCs w:val="20"/>
        </w:rPr>
        <w:t>mineralno</w:t>
      </w:r>
      <w:proofErr w:type="spellEnd"/>
      <w:r w:rsidRPr="009871D7">
        <w:rPr>
          <w:rFonts w:ascii="Verdana" w:hAnsi="Verdana"/>
          <w:sz w:val="20"/>
          <w:szCs w:val="20"/>
        </w:rPr>
        <w:t xml:space="preserve"> – bitumiczn</w:t>
      </w:r>
      <w:r w:rsidR="009D6229">
        <w:rPr>
          <w:rFonts w:ascii="Verdana" w:hAnsi="Verdana"/>
          <w:sz w:val="20"/>
          <w:szCs w:val="20"/>
        </w:rPr>
        <w:t>ej jak dla kategorii ruchu KR3.</w:t>
      </w:r>
    </w:p>
    <w:p w14:paraId="3D9DDB93" w14:textId="77777777" w:rsidR="009D6229" w:rsidRPr="009D6229" w:rsidRDefault="009D6229" w:rsidP="009D6229">
      <w:pPr>
        <w:pStyle w:val="Akapitzlist"/>
        <w:suppressAutoHyphens/>
        <w:autoSpaceDE w:val="0"/>
        <w:autoSpaceDN w:val="0"/>
        <w:spacing w:line="324" w:lineRule="auto"/>
        <w:ind w:left="426"/>
        <w:jc w:val="both"/>
        <w:rPr>
          <w:rFonts w:ascii="Verdana" w:hAnsi="Verdana"/>
          <w:sz w:val="20"/>
          <w:szCs w:val="20"/>
        </w:rPr>
      </w:pPr>
    </w:p>
    <w:p w14:paraId="30222E6E" w14:textId="1B2B437F" w:rsidR="0089177F" w:rsidRPr="00D049DF" w:rsidRDefault="0089177F" w:rsidP="0006790D">
      <w:pPr>
        <w:pStyle w:val="Akapitzlist"/>
        <w:numPr>
          <w:ilvl w:val="0"/>
          <w:numId w:val="22"/>
        </w:numPr>
        <w:suppressAutoHyphens/>
        <w:autoSpaceDE w:val="0"/>
        <w:autoSpaceDN w:val="0"/>
        <w:spacing w:line="240" w:lineRule="auto"/>
        <w:ind w:left="426" w:hanging="454"/>
        <w:jc w:val="both"/>
        <w:rPr>
          <w:rFonts w:eastAsia="Times New Roman"/>
          <w:lang w:val="pl-PL"/>
        </w:rPr>
      </w:pPr>
      <w:r w:rsidRPr="0006790D">
        <w:rPr>
          <w:rFonts w:eastAsia="Times New Roman"/>
          <w:b/>
          <w:lang w:eastAsia="ar-SA"/>
        </w:rPr>
        <w:t>Wymagania wspólne dla wszystkich części.</w:t>
      </w:r>
      <w:r>
        <w:rPr>
          <w:rFonts w:eastAsia="Times New Roman"/>
          <w:lang w:eastAsia="ar-SA"/>
        </w:rPr>
        <w:t xml:space="preserve"> </w:t>
      </w:r>
      <w:r w:rsidR="005578F5" w:rsidRPr="0089177F">
        <w:rPr>
          <w:rFonts w:eastAsia="Times New Roman"/>
          <w:lang w:eastAsia="ar-SA"/>
        </w:rPr>
        <w:t xml:space="preserve">Wykonawca zobowiązany jest do wykonania przedmiotu zamówienia zgodnie z dokumentacją </w:t>
      </w:r>
      <w:r>
        <w:rPr>
          <w:rFonts w:eastAsia="Times New Roman"/>
          <w:lang w:eastAsia="ar-SA"/>
        </w:rPr>
        <w:t>postępowania</w:t>
      </w:r>
      <w:r w:rsidR="005578F5" w:rsidRPr="0089177F">
        <w:rPr>
          <w:rFonts w:eastAsia="Times New Roman"/>
          <w:lang w:eastAsia="ar-SA"/>
        </w:rPr>
        <w:t>, obowiązującymi normami i zasadami wiedzy technicznej, specyfikacją techniczną wykonania i odbioru robót, ofertą, SWZ i zaleceniami Zamawiającego uzgodnionymi do wykonania w czasie realizacji zamówienia.</w:t>
      </w:r>
      <w:r w:rsidR="00D049DF">
        <w:rPr>
          <w:rFonts w:eastAsia="Times New Roman"/>
          <w:lang w:eastAsia="ar-SA"/>
        </w:rPr>
        <w:t xml:space="preserve"> </w:t>
      </w:r>
    </w:p>
    <w:p w14:paraId="65C92B09" w14:textId="442A3F3A" w:rsidR="00D049DF" w:rsidRPr="00D049DF" w:rsidRDefault="00D049DF" w:rsidP="00D049DF">
      <w:pPr>
        <w:pStyle w:val="Akapitzlist"/>
        <w:suppressAutoHyphens/>
        <w:autoSpaceDE w:val="0"/>
        <w:autoSpaceDN w:val="0"/>
        <w:spacing w:line="240" w:lineRule="auto"/>
        <w:ind w:left="426"/>
        <w:jc w:val="both"/>
        <w:rPr>
          <w:rFonts w:eastAsia="Times New Roman"/>
          <w:lang w:val="pl-PL"/>
        </w:rPr>
      </w:pPr>
      <w:r w:rsidRPr="00D049DF">
        <w:rPr>
          <w:rFonts w:eastAsia="Times New Roman"/>
          <w:lang w:eastAsia="ar-SA"/>
        </w:rPr>
        <w:t>Podczas projektowania należy uwzględnić wymagania w zakresie dostępności dla osób niepełnosprawnych oraz z  przeznaczeniem dla wszystkich użytkowników</w:t>
      </w:r>
      <w:r>
        <w:rPr>
          <w:rFonts w:eastAsia="Times New Roman"/>
          <w:lang w:eastAsia="ar-SA"/>
        </w:rPr>
        <w:t>.</w:t>
      </w:r>
    </w:p>
    <w:p w14:paraId="2A5C03C9" w14:textId="77777777" w:rsidR="0089177F" w:rsidRDefault="0089177F" w:rsidP="005578F5">
      <w:pPr>
        <w:spacing w:line="240" w:lineRule="auto"/>
        <w:ind w:left="426"/>
        <w:jc w:val="both"/>
        <w:rPr>
          <w:rFonts w:eastAsia="Times New Roman"/>
          <w:lang w:val="pl-PL"/>
        </w:rPr>
      </w:pPr>
    </w:p>
    <w:p w14:paraId="6BFD599C" w14:textId="77777777" w:rsidR="009D6229" w:rsidRDefault="009D6229" w:rsidP="005578F5">
      <w:pPr>
        <w:spacing w:line="240" w:lineRule="auto"/>
        <w:ind w:left="426"/>
        <w:jc w:val="both"/>
        <w:rPr>
          <w:rFonts w:eastAsia="Times New Roman"/>
          <w:lang w:val="pl-PL"/>
        </w:rPr>
      </w:pPr>
    </w:p>
    <w:p w14:paraId="263B112A" w14:textId="77777777" w:rsidR="0037579E" w:rsidRPr="005578F5" w:rsidRDefault="00D43A79" w:rsidP="005578F5">
      <w:pPr>
        <w:spacing w:line="240" w:lineRule="auto"/>
        <w:ind w:left="426"/>
        <w:jc w:val="both"/>
        <w:rPr>
          <w:rFonts w:eastAsia="Times New Roman"/>
          <w:lang w:val="pl-PL"/>
        </w:rPr>
      </w:pPr>
      <w:r w:rsidRPr="005578F5">
        <w:rPr>
          <w:rFonts w:eastAsia="Times New Roman"/>
          <w:lang w:val="pl-PL"/>
        </w:rPr>
        <w:t xml:space="preserve">Na każdej z budów Wykonawca zobowiązany jest utrzymywać porządek na terenie budowy, na bieżąco i systematycznie likwidować wszelkie zagrożenia. </w:t>
      </w:r>
    </w:p>
    <w:p w14:paraId="21D19367" w14:textId="430E32A1" w:rsidR="00D43A79" w:rsidRPr="005578F5" w:rsidRDefault="00D43A79" w:rsidP="005578F5">
      <w:pPr>
        <w:spacing w:line="240" w:lineRule="auto"/>
        <w:ind w:left="426"/>
        <w:jc w:val="both"/>
        <w:rPr>
          <w:rFonts w:eastAsia="Times New Roman"/>
          <w:lang w:val="pl-PL"/>
        </w:rPr>
      </w:pPr>
      <w:r w:rsidRPr="005578F5">
        <w:rPr>
          <w:rFonts w:eastAsia="Times New Roman"/>
          <w:lang w:val="pl-PL"/>
        </w:rPr>
        <w:t>Wykonawca zamówienia musi przewidzieć wszystkie okoliczności, które mogą wpłynąć na cenę zamówienia. W związku z powyższym wymagane jest od oferentów bardzo szczegółowe sprawdzenie warunków wykonania zamówienia.</w:t>
      </w:r>
    </w:p>
    <w:p w14:paraId="0010ACE4" w14:textId="60D0BD6C" w:rsidR="00D43A79" w:rsidRPr="00D43A79" w:rsidRDefault="0037579E" w:rsidP="005578F5">
      <w:pPr>
        <w:spacing w:line="240" w:lineRule="auto"/>
        <w:ind w:left="426"/>
        <w:jc w:val="both"/>
        <w:rPr>
          <w:rFonts w:eastAsia="Times New Roman"/>
          <w:lang w:val="pl-PL"/>
        </w:rPr>
      </w:pPr>
      <w:r>
        <w:rPr>
          <w:rFonts w:eastAsia="Times New Roman"/>
          <w:lang w:val="pl-PL"/>
        </w:rPr>
        <w:t>R</w:t>
      </w:r>
      <w:r w:rsidR="00D43A79" w:rsidRPr="00D43A79">
        <w:rPr>
          <w:rFonts w:eastAsia="Times New Roman"/>
          <w:lang w:val="pl-PL"/>
        </w:rPr>
        <w:t>oboty budowlane należy wykonać z nowych materiałów wykonawcy dostarczonych na budowę i zaakceptowanych przez inspektora nadzoru, zgodnie z obowiązującymi normami, sztuką budowlaną, przepisami BHP, ppoż. oraz poleceniami inspektora nadzoru inwestorskiego.</w:t>
      </w:r>
    </w:p>
    <w:p w14:paraId="1AC54B78"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Wykonawca na dzień odbioru robót przedstawi oświadczenie o złożeniu przez geodetę inwentaryzacji geodezyjnej do zarejestrowania w państwowym zasobie </w:t>
      </w:r>
      <w:proofErr w:type="spellStart"/>
      <w:r w:rsidRPr="00D43A79">
        <w:rPr>
          <w:rFonts w:eastAsia="Times New Roman"/>
          <w:lang w:val="pl-PL"/>
        </w:rPr>
        <w:t>geodezyjno</w:t>
      </w:r>
      <w:proofErr w:type="spellEnd"/>
      <w:r w:rsidRPr="00D43A79">
        <w:rPr>
          <w:rFonts w:eastAsia="Times New Roman"/>
          <w:lang w:val="pl-PL"/>
        </w:rPr>
        <w:t xml:space="preserve"> – kartograficznym i przedłożenie inwentaryzacji geodezyjnej w terminie 2 miesięcy od daty odbioru końcowego.</w:t>
      </w:r>
    </w:p>
    <w:p w14:paraId="1F1ED1A3" w14:textId="77777777" w:rsidR="0037579E" w:rsidRDefault="00D43A79" w:rsidP="0006790D">
      <w:pPr>
        <w:spacing w:line="240" w:lineRule="auto"/>
        <w:ind w:left="426"/>
        <w:jc w:val="both"/>
        <w:rPr>
          <w:rFonts w:eastAsia="Times New Roman"/>
          <w:lang w:val="pl-PL"/>
        </w:rPr>
      </w:pPr>
      <w:r w:rsidRPr="00D43A79">
        <w:rPr>
          <w:rFonts w:eastAsia="Times New Roman"/>
          <w:lang w:val="pl-PL"/>
        </w:rPr>
        <w:t>Wykonawca zobowiązany jest dostarczyć Zamawiającemu przy zawiadomieniu</w:t>
      </w:r>
      <w:r w:rsidRPr="00D43A79">
        <w:rPr>
          <w:rFonts w:eastAsia="Times New Roman"/>
          <w:lang w:val="pl-PL"/>
        </w:rPr>
        <w:br/>
        <w:t>o gotowości do odbioru robót operat kolaudacyjny oraz kosztorys powykonawczy z realizacji przedsięwzięcia. Kosztorys powykonawczy stanowi załącznik do protokołu odbioru końcowego przedmiotu zamówienia.</w:t>
      </w:r>
    </w:p>
    <w:p w14:paraId="27BC0165" w14:textId="77777777" w:rsidR="005578F5" w:rsidRDefault="005578F5" w:rsidP="005578F5">
      <w:pPr>
        <w:spacing w:line="240" w:lineRule="auto"/>
        <w:ind w:left="360"/>
        <w:jc w:val="both"/>
        <w:rPr>
          <w:rFonts w:eastAsia="Times New Roman"/>
          <w:lang w:val="pl-PL"/>
        </w:rPr>
      </w:pPr>
    </w:p>
    <w:p w14:paraId="7163B340" w14:textId="77777777" w:rsidR="009D6229" w:rsidRDefault="009D6229" w:rsidP="005578F5">
      <w:pPr>
        <w:spacing w:line="240" w:lineRule="auto"/>
        <w:ind w:left="360"/>
        <w:jc w:val="both"/>
        <w:rPr>
          <w:rFonts w:eastAsia="Times New Roman"/>
          <w:lang w:val="pl-PL"/>
        </w:rPr>
      </w:pPr>
    </w:p>
    <w:p w14:paraId="2A303167" w14:textId="500B0B66" w:rsidR="00D43A79" w:rsidRPr="0006790D" w:rsidRDefault="00D43A79" w:rsidP="0006790D">
      <w:pPr>
        <w:pStyle w:val="Akapitzlist"/>
        <w:numPr>
          <w:ilvl w:val="0"/>
          <w:numId w:val="22"/>
        </w:numPr>
        <w:spacing w:line="240" w:lineRule="auto"/>
        <w:ind w:left="426"/>
        <w:jc w:val="both"/>
        <w:rPr>
          <w:rFonts w:eastAsia="Times New Roman"/>
          <w:lang w:val="pl-PL"/>
        </w:rPr>
      </w:pPr>
      <w:r w:rsidRPr="0006790D">
        <w:rPr>
          <w:rFonts w:eastAsia="Times New Roman"/>
          <w:lang w:val="pl-PL"/>
        </w:rPr>
        <w:t xml:space="preserve">Wykonawca udzieli minimum 60 miesięcy gwarancji na wykonany przedmiot zamówienia. Gwarancja jest udzielana na warunkach określonych we wzorze umowy. </w:t>
      </w:r>
      <w:r w:rsidRPr="0006790D">
        <w:rPr>
          <w:rFonts w:eastAsia="Times New Roman"/>
          <w:lang w:val="pl-PL"/>
        </w:rPr>
        <w:br/>
        <w:t>Wykonawca udziela rękojmi na okres udzielonej gwarancji.</w:t>
      </w:r>
    </w:p>
    <w:p w14:paraId="084318E9" w14:textId="77777777" w:rsidR="0089177F" w:rsidRPr="005578F5" w:rsidRDefault="0089177F" w:rsidP="0089177F">
      <w:pPr>
        <w:pStyle w:val="Akapitzlist"/>
        <w:spacing w:line="240" w:lineRule="auto"/>
        <w:ind w:left="426"/>
        <w:jc w:val="both"/>
        <w:rPr>
          <w:rFonts w:eastAsia="Times New Roman"/>
          <w:lang w:val="pl-PL"/>
        </w:rPr>
      </w:pPr>
    </w:p>
    <w:p w14:paraId="15E40F71" w14:textId="77777777" w:rsidR="00D43A79" w:rsidRPr="00D43A79" w:rsidRDefault="00D43A79" w:rsidP="005578F5">
      <w:pPr>
        <w:spacing w:line="240" w:lineRule="auto"/>
        <w:ind w:firstLine="426"/>
        <w:jc w:val="both"/>
        <w:rPr>
          <w:rFonts w:eastAsia="Times New Roman"/>
          <w:lang w:val="pl-PL"/>
        </w:rPr>
      </w:pPr>
      <w:r w:rsidRPr="00D43A79">
        <w:rPr>
          <w:rFonts w:eastAsia="Times New Roman"/>
          <w:lang w:val="pl-PL"/>
        </w:rPr>
        <w:t xml:space="preserve">Wykonawca udziela 36 miesięcy gwarancji na oznakowanie poziome grubowarstwowe. </w:t>
      </w:r>
    </w:p>
    <w:p w14:paraId="1D81455F" w14:textId="77777777" w:rsidR="005578F5" w:rsidRDefault="00D43A79" w:rsidP="005578F5">
      <w:pPr>
        <w:spacing w:line="240" w:lineRule="auto"/>
        <w:ind w:firstLine="426"/>
        <w:jc w:val="both"/>
        <w:rPr>
          <w:rFonts w:eastAsia="Times New Roman"/>
          <w:lang w:val="pl-PL"/>
        </w:rPr>
      </w:pPr>
      <w:r w:rsidRPr="00D43A79">
        <w:rPr>
          <w:rFonts w:eastAsia="Times New Roman"/>
          <w:lang w:val="pl-PL"/>
        </w:rPr>
        <w:t>Okres gwarancyjny nie zostanie uznany za zakończo</w:t>
      </w:r>
      <w:r w:rsidR="005578F5">
        <w:rPr>
          <w:rFonts w:eastAsia="Times New Roman"/>
          <w:lang w:val="pl-PL"/>
        </w:rPr>
        <w:t>ny, dopóki nie zostaną usunięte</w:t>
      </w:r>
    </w:p>
    <w:p w14:paraId="69311F6A" w14:textId="034F20FC" w:rsidR="00D43A79" w:rsidRDefault="00D43A79" w:rsidP="005578F5">
      <w:pPr>
        <w:spacing w:line="240" w:lineRule="auto"/>
        <w:ind w:left="426"/>
        <w:jc w:val="both"/>
        <w:rPr>
          <w:rFonts w:eastAsia="Times New Roman"/>
          <w:lang w:val="pl-PL"/>
        </w:rPr>
      </w:pPr>
      <w:r w:rsidRPr="00D43A79">
        <w:rPr>
          <w:rFonts w:eastAsia="Times New Roman"/>
          <w:lang w:val="pl-PL"/>
        </w:rPr>
        <w:t xml:space="preserve">przez Wykonawcę wady i usterki zgłoszone do czasu upływu terminu gwarancyjnego </w:t>
      </w:r>
      <w:r w:rsidRPr="00D43A79">
        <w:rPr>
          <w:rFonts w:eastAsia="Times New Roman"/>
          <w:lang w:val="pl-PL"/>
        </w:rPr>
        <w:br/>
        <w:t>oraz nie wygaśnie bieg gwarancji zgodnie z art. 581 par.1 KC, a potwierdzeniem zakończenia będzie podpisany przez obie strony protokół odbioru pogwarancyjnego.</w:t>
      </w:r>
    </w:p>
    <w:p w14:paraId="0DB1245D" w14:textId="77777777" w:rsidR="005578F5" w:rsidRPr="00D43A79" w:rsidRDefault="005578F5" w:rsidP="005578F5">
      <w:pPr>
        <w:spacing w:line="240" w:lineRule="auto"/>
        <w:ind w:left="426"/>
        <w:jc w:val="both"/>
        <w:rPr>
          <w:rFonts w:eastAsia="Times New Roman"/>
          <w:lang w:val="pl-PL"/>
        </w:rPr>
      </w:pPr>
    </w:p>
    <w:p w14:paraId="1C8F1CA5"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Uprawnienia Zamawiającego wynikające z rękojmi za wady będą egzekwowane </w:t>
      </w:r>
      <w:r w:rsidRPr="00D43A79">
        <w:rPr>
          <w:rFonts w:eastAsia="Times New Roman"/>
          <w:lang w:val="pl-PL"/>
        </w:rPr>
        <w:br/>
        <w:t>niezależnie od uprawnień wynikających z gwarancji jakości.</w:t>
      </w:r>
    </w:p>
    <w:p w14:paraId="394AB870"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Jeżeli Wykonawca nie usunie wad lub usterek w okresie gwarancji lub rękojmi </w:t>
      </w:r>
      <w:r w:rsidRPr="00D43A79">
        <w:rPr>
          <w:rFonts w:eastAsia="Times New Roman"/>
          <w:lang w:val="pl-PL"/>
        </w:rPr>
        <w:br/>
        <w:t>w wyznaczonym na piśmie przez Zamawiającego terminie, Zamawiający po uprzednim zawiadomieniu Wykonawcy, może zlecić ich usunięcie osobie trzeciej, na koszt Wykonawcy.</w:t>
      </w:r>
    </w:p>
    <w:p w14:paraId="02927A02"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Wykonawca oświadcza, że w miejscu prowadzonych robót, w okresie trwania ww. gwarancji i rękojmi za wady, realizacja innych inwestycji w pasie drogowym przez Zamawiającego lub innego inwestora, nie będzie powodować utraty uprawnień z tytułu udzielonej gwarancji i rękojmi za wady, pod warunkiem wyrażenia zgody przez Gwaranta.</w:t>
      </w:r>
    </w:p>
    <w:p w14:paraId="485F3F9F" w14:textId="77777777" w:rsidR="00D43A79" w:rsidRPr="00D43A79" w:rsidRDefault="00D43A79" w:rsidP="00D43A79">
      <w:pPr>
        <w:spacing w:line="240" w:lineRule="auto"/>
        <w:jc w:val="both"/>
        <w:rPr>
          <w:rFonts w:eastAsia="Times New Roman"/>
          <w:lang w:val="pl-PL"/>
        </w:rPr>
      </w:pPr>
    </w:p>
    <w:p w14:paraId="2359B013" w14:textId="4F0660B1" w:rsidR="00D43A79" w:rsidRPr="00690331" w:rsidRDefault="00D43A79" w:rsidP="00D43A79">
      <w:pPr>
        <w:pStyle w:val="Akapitzlist"/>
        <w:numPr>
          <w:ilvl w:val="0"/>
          <w:numId w:val="22"/>
        </w:numPr>
        <w:spacing w:line="240" w:lineRule="auto"/>
        <w:ind w:left="426"/>
        <w:jc w:val="both"/>
        <w:rPr>
          <w:rFonts w:eastAsia="Times New Roman"/>
          <w:lang w:val="pl-PL"/>
        </w:rPr>
      </w:pPr>
      <w:r w:rsidRPr="0037579E">
        <w:rPr>
          <w:rFonts w:eastAsia="Times New Roman"/>
          <w:lang w:val="pl-PL"/>
        </w:rPr>
        <w:t xml:space="preserve">Wykonawca zapozna się ze wszystkimi warunkami, które są niezbędne </w:t>
      </w:r>
      <w:r w:rsidRPr="0037579E">
        <w:rPr>
          <w:rFonts w:eastAsia="Times New Roman"/>
          <w:lang w:val="pl-PL"/>
        </w:rPr>
        <w:br/>
        <w:t>do wykonania przez niego przedmiotu zamówienia, bez konieczności ponoszenia przez Zamawiającego jakichkolwiek dodatkowych kosztów,  w tym  z dokumentacją p</w:t>
      </w:r>
      <w:r w:rsidR="005578F5">
        <w:rPr>
          <w:rFonts w:eastAsia="Times New Roman"/>
          <w:lang w:val="pl-PL"/>
        </w:rPr>
        <w:t>ostępowania</w:t>
      </w:r>
      <w:r w:rsidRPr="0037579E">
        <w:rPr>
          <w:rFonts w:eastAsia="Times New Roman"/>
          <w:lang w:val="pl-PL"/>
        </w:rPr>
        <w:t>.</w:t>
      </w:r>
    </w:p>
    <w:p w14:paraId="25EE8F3E" w14:textId="535911C4" w:rsidR="0089177F" w:rsidRPr="00690331" w:rsidRDefault="00D43A79" w:rsidP="0089177F">
      <w:pPr>
        <w:pStyle w:val="Akapitzlist"/>
        <w:numPr>
          <w:ilvl w:val="0"/>
          <w:numId w:val="22"/>
        </w:numPr>
        <w:spacing w:line="240" w:lineRule="auto"/>
        <w:ind w:left="426"/>
        <w:jc w:val="both"/>
        <w:rPr>
          <w:rFonts w:eastAsia="Times New Roman"/>
          <w:b/>
          <w:lang w:val="pl-PL"/>
        </w:rPr>
      </w:pPr>
      <w:r w:rsidRPr="0089177F">
        <w:rPr>
          <w:rFonts w:eastAsia="Times New Roman"/>
          <w:b/>
          <w:lang w:val="pl-PL"/>
        </w:rPr>
        <w:t>Wykonawca zobowiązany jest do ustawienia na własny koszt</w:t>
      </w:r>
      <w:r w:rsidR="0089177F">
        <w:rPr>
          <w:rFonts w:eastAsia="Times New Roman"/>
          <w:b/>
          <w:lang w:val="pl-PL"/>
        </w:rPr>
        <w:t>:</w:t>
      </w:r>
    </w:p>
    <w:p w14:paraId="42C49C99" w14:textId="54518806" w:rsidR="00D43A79" w:rsidRPr="0006790D" w:rsidRDefault="0006790D" w:rsidP="0089177F">
      <w:pPr>
        <w:pStyle w:val="Akapitzlist"/>
        <w:spacing w:line="240" w:lineRule="auto"/>
        <w:ind w:left="426"/>
        <w:jc w:val="both"/>
        <w:rPr>
          <w:rFonts w:eastAsia="Times New Roman"/>
          <w:b/>
          <w:lang w:val="pl-PL"/>
        </w:rPr>
      </w:pPr>
      <w:r w:rsidRPr="0006790D">
        <w:rPr>
          <w:rFonts w:eastAsia="Times New Roman"/>
          <w:b/>
          <w:lang w:val="pl-PL"/>
        </w:rPr>
        <w:t xml:space="preserve">- </w:t>
      </w:r>
      <w:r w:rsidRPr="0006790D">
        <w:rPr>
          <w:rFonts w:eastAsia="Times New Roman"/>
          <w:b/>
          <w:lang w:val="pl-PL"/>
        </w:rPr>
        <w:tab/>
        <w:t>t</w:t>
      </w:r>
      <w:r w:rsidR="0089177F" w:rsidRPr="0006790D">
        <w:rPr>
          <w:rFonts w:eastAsia="Times New Roman"/>
          <w:b/>
          <w:lang w:val="pl-PL"/>
        </w:rPr>
        <w:t xml:space="preserve">ablicy informującej </w:t>
      </w:r>
      <w:r w:rsidR="00D43A79" w:rsidRPr="0006790D">
        <w:rPr>
          <w:rFonts w:eastAsia="Times New Roman"/>
          <w:b/>
          <w:lang w:val="pl-PL"/>
        </w:rPr>
        <w:t xml:space="preserve">o źródłach finansowania na każdym z ciągów drogowych, o </w:t>
      </w:r>
      <w:r w:rsidRPr="0006790D">
        <w:rPr>
          <w:rFonts w:eastAsia="Times New Roman"/>
          <w:b/>
          <w:lang w:val="pl-PL"/>
        </w:rPr>
        <w:tab/>
      </w:r>
      <w:r w:rsidR="00D43A79" w:rsidRPr="0006790D">
        <w:rPr>
          <w:rFonts w:eastAsia="Times New Roman"/>
          <w:b/>
          <w:bCs/>
          <w:lang w:val="pl-PL"/>
        </w:rPr>
        <w:t>w</w:t>
      </w:r>
      <w:r w:rsidR="0089177F" w:rsidRPr="0006790D">
        <w:rPr>
          <w:rFonts w:eastAsia="Times New Roman"/>
          <w:b/>
          <w:lang w:val="pl-PL"/>
        </w:rPr>
        <w:t>ymiarach tablicy 180 × 120 cm,</w:t>
      </w:r>
      <w:r w:rsidR="00D43A79" w:rsidRPr="0006790D">
        <w:rPr>
          <w:rFonts w:eastAsia="Times New Roman"/>
          <w:b/>
          <w:lang w:val="pl-PL"/>
        </w:rPr>
        <w:t xml:space="preserve"> </w:t>
      </w:r>
      <w:r w:rsidR="0089177F" w:rsidRPr="0006790D">
        <w:rPr>
          <w:b/>
          <w:bCs/>
          <w:u w:val="single"/>
        </w:rPr>
        <w:t>na dzień przekazania placu budowy</w:t>
      </w:r>
    </w:p>
    <w:p w14:paraId="56C17FFE" w14:textId="55CB000B" w:rsidR="0089177F" w:rsidRPr="0006790D" w:rsidRDefault="0006790D" w:rsidP="0006790D">
      <w:pPr>
        <w:spacing w:line="240" w:lineRule="auto"/>
        <w:ind w:left="284"/>
        <w:jc w:val="both"/>
        <w:rPr>
          <w:rStyle w:val="Hipercze"/>
        </w:rPr>
      </w:pPr>
      <w:r w:rsidRPr="0006790D">
        <w:tab/>
      </w:r>
      <w:r w:rsidR="0089177F" w:rsidRPr="0006790D">
        <w:t xml:space="preserve">Tablica informacyjna ma być wykonana na podkładzie metalowym z podwójnie </w:t>
      </w:r>
      <w:r>
        <w:tab/>
      </w:r>
      <w:r w:rsidR="0089177F" w:rsidRPr="0006790D">
        <w:t>zawiniętą krawędzią.</w:t>
      </w:r>
      <w:r w:rsidR="0089177F" w:rsidRPr="0006790D">
        <w:rPr>
          <w:rFonts w:eastAsia="Times New Roman"/>
        </w:rPr>
        <w:t xml:space="preserve"> </w:t>
      </w:r>
      <w:r w:rsidR="0089177F" w:rsidRPr="0006790D">
        <w:t xml:space="preserve">Wzór tablicy informacyjnej, określony został w załączniku nr 1 do </w:t>
      </w:r>
      <w:r>
        <w:tab/>
      </w:r>
      <w:r w:rsidR="0089177F" w:rsidRPr="0006790D">
        <w:t xml:space="preserve">rozporządzenia Rady Ministrów z dnia 7 maja 2021 r. sprawie określenia działań </w:t>
      </w:r>
      <w:r>
        <w:tab/>
      </w:r>
      <w:r w:rsidR="0089177F" w:rsidRPr="0006790D">
        <w:t xml:space="preserve">informacyjnych podejmowanych przez podmioty realizujące zadania finansowane lub </w:t>
      </w:r>
      <w:r>
        <w:tab/>
      </w:r>
      <w:r w:rsidR="0089177F" w:rsidRPr="0006790D">
        <w:t xml:space="preserve">dofinansowane z budżetu państwa lub z państwowych funduszy celowych, których </w:t>
      </w:r>
      <w:r>
        <w:tab/>
      </w:r>
      <w:r w:rsidR="0089177F" w:rsidRPr="0006790D">
        <w:t xml:space="preserve">edytowalne pliki cyfrowe udostępnione są na stronie Biuletynu Informacji Publicznej </w:t>
      </w:r>
      <w:r>
        <w:tab/>
      </w:r>
      <w:r w:rsidR="0089177F" w:rsidRPr="0006790D">
        <w:t xml:space="preserve">Kancelarii Prezesa Rady Ministrów pod adresem </w:t>
      </w:r>
      <w:hyperlink r:id="rId10" w:history="1">
        <w:r w:rsidRPr="006D5C25">
          <w:rPr>
            <w:rStyle w:val="Hipercze"/>
          </w:rPr>
          <w:t>https://www.gov.pl/premier/dzialania-</w:t>
        </w:r>
        <w:r w:rsidRPr="0006790D">
          <w:rPr>
            <w:rStyle w:val="Hipercze"/>
            <w:u w:val="none"/>
          </w:rPr>
          <w:tab/>
        </w:r>
        <w:r w:rsidRPr="006D5C25">
          <w:rPr>
            <w:rStyle w:val="Hipercze"/>
          </w:rPr>
          <w:t>informacyjne</w:t>
        </w:r>
      </w:hyperlink>
    </w:p>
    <w:p w14:paraId="5C74CD66" w14:textId="77777777" w:rsidR="0089177F" w:rsidRPr="0006790D" w:rsidRDefault="0089177F" w:rsidP="0006790D">
      <w:pPr>
        <w:pStyle w:val="Akapitzlist"/>
        <w:numPr>
          <w:ilvl w:val="0"/>
          <w:numId w:val="52"/>
        </w:numPr>
        <w:spacing w:line="240" w:lineRule="auto"/>
        <w:ind w:left="709" w:hanging="357"/>
        <w:jc w:val="both"/>
        <w:rPr>
          <w:rFonts w:eastAsia="Times New Roman"/>
        </w:rPr>
      </w:pPr>
      <w:r w:rsidRPr="0006790D">
        <w:rPr>
          <w:b/>
          <w:bCs/>
        </w:rPr>
        <w:t xml:space="preserve">tablicy informacyjnej Powiatu Poddębickiego wg. wzoru zamieszczonego do niniejszego postępowania, o </w:t>
      </w:r>
      <w:r w:rsidRPr="0006790D">
        <w:rPr>
          <w:rFonts w:eastAsia="Verdana"/>
          <w:b/>
          <w:bCs/>
          <w:color w:val="000000"/>
        </w:rPr>
        <w:t>w</w:t>
      </w:r>
      <w:r w:rsidRPr="0006790D">
        <w:rPr>
          <w:rFonts w:eastAsia="Times New Roman"/>
          <w:b/>
          <w:bCs/>
        </w:rPr>
        <w:t>ymiarach 100</w:t>
      </w:r>
      <w:r w:rsidRPr="0006790D">
        <w:rPr>
          <w:b/>
          <w:bCs/>
        </w:rPr>
        <w:t xml:space="preserve"> × 150 cm, na dzień odbioru</w:t>
      </w:r>
      <w:r w:rsidRPr="0006790D">
        <w:t>. Tablica informacyjna ma być umieszczona na podkładzie metalowym z podwójnie zawiniętą krawędzią.  Projekt tablicy zostanie dostarczony w dniu podpisania umowy.</w:t>
      </w:r>
    </w:p>
    <w:p w14:paraId="73A5B518" w14:textId="77777777" w:rsidR="0089177F" w:rsidRDefault="0089177F" w:rsidP="001A0C45">
      <w:pPr>
        <w:spacing w:line="240" w:lineRule="auto"/>
        <w:jc w:val="both"/>
        <w:rPr>
          <w:rFonts w:eastAsia="Times New Roman"/>
          <w:lang w:val="pl-PL"/>
        </w:rPr>
      </w:pPr>
    </w:p>
    <w:p w14:paraId="5E81A15E" w14:textId="77777777" w:rsidR="0089177F" w:rsidRPr="009871D7" w:rsidRDefault="001A0C45" w:rsidP="0006790D">
      <w:pPr>
        <w:pStyle w:val="Akapitzlist"/>
        <w:numPr>
          <w:ilvl w:val="0"/>
          <w:numId w:val="22"/>
        </w:numPr>
        <w:spacing w:line="240" w:lineRule="auto"/>
        <w:ind w:left="426"/>
        <w:jc w:val="both"/>
        <w:rPr>
          <w:rFonts w:eastAsia="Times New Roman"/>
          <w:lang w:val="pl-PL"/>
        </w:rPr>
      </w:pPr>
      <w:r w:rsidRPr="009871D7">
        <w:t>Wspólny Słownik Zamówień CPV</w:t>
      </w:r>
      <w:r w:rsidR="0089177F" w:rsidRPr="009871D7">
        <w:t xml:space="preserve"> dla każdej części</w:t>
      </w:r>
      <w:r w:rsidRPr="009871D7">
        <w:t xml:space="preserve">: </w:t>
      </w:r>
    </w:p>
    <w:p w14:paraId="0198F494"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45000000-7 - Roboty budowlane.</w:t>
      </w:r>
    </w:p>
    <w:p w14:paraId="63EB7BE0"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45200000-9 - Roboty budowlane w zakresie wznoszenia kompletnych obiektów</w:t>
      </w:r>
    </w:p>
    <w:p w14:paraId="5BFC1D5C"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budowlanych lub ich części oraz roboty w zakresie inżynierii lądowej</w:t>
      </w:r>
    </w:p>
    <w:p w14:paraId="71FF47AF"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i wodnej.</w:t>
      </w:r>
    </w:p>
    <w:p w14:paraId="696DE8AD"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45230000-8 - Roboty w zakresie budowy rurociągów, linii komunikacyjnych</w:t>
      </w:r>
    </w:p>
    <w:p w14:paraId="38842876"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i elektroenergetycznych, autostrad, dróg, lotnisk i kolei,</w:t>
      </w:r>
    </w:p>
    <w:p w14:paraId="41111B1F"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wyrównanie terenu</w:t>
      </w:r>
    </w:p>
    <w:p w14:paraId="484A4F73"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45233220-7 - Roboty w zakresie nawierzchni dróg.</w:t>
      </w:r>
    </w:p>
    <w:p w14:paraId="65D6CACA"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45111200-0 - Roboty w zakresie przygotowania terenu pod budowę i roboty</w:t>
      </w:r>
    </w:p>
    <w:p w14:paraId="7C2E8351"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ziemne</w:t>
      </w:r>
    </w:p>
    <w:p w14:paraId="1F70B5C3"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45110000-1 - Roboty w zakresie burzenia i rozbiórki obiektów budowlanych;</w:t>
      </w:r>
    </w:p>
    <w:p w14:paraId="41F9ACB7" w14:textId="77777777" w:rsidR="009871D7" w:rsidRPr="009871D7" w:rsidRDefault="009871D7" w:rsidP="009871D7">
      <w:pPr>
        <w:pStyle w:val="Akapitzlist"/>
        <w:autoSpaceDE w:val="0"/>
        <w:autoSpaceDN w:val="0"/>
        <w:adjustRightInd w:val="0"/>
        <w:ind w:left="426"/>
        <w:rPr>
          <w:rFonts w:ascii="Verdana" w:eastAsia="CIDFont+F1" w:hAnsi="Verdana" w:cs="CIDFont+F1"/>
          <w:sz w:val="20"/>
          <w:szCs w:val="19"/>
          <w14:ligatures w14:val="standardContextual"/>
        </w:rPr>
      </w:pPr>
      <w:r w:rsidRPr="009871D7">
        <w:rPr>
          <w:rFonts w:ascii="Verdana" w:eastAsia="CIDFont+F1" w:hAnsi="Verdana" w:cs="CIDFont+F1"/>
          <w:sz w:val="20"/>
          <w:szCs w:val="19"/>
          <w14:ligatures w14:val="standardContextual"/>
        </w:rPr>
        <w:t>roboty ziemne</w:t>
      </w:r>
    </w:p>
    <w:p w14:paraId="74DD33AF" w14:textId="335321CD" w:rsidR="0037579E" w:rsidRDefault="009871D7" w:rsidP="00690331">
      <w:pPr>
        <w:pStyle w:val="Akapitzlist"/>
        <w:ind w:left="426"/>
        <w:jc w:val="both"/>
        <w:rPr>
          <w:rFonts w:ascii="Verdana" w:eastAsia="CIDFont+F1" w:hAnsi="Verdana" w:cs="CIDFont+F1"/>
          <w:sz w:val="20"/>
          <w:szCs w:val="19"/>
          <w14:ligatures w14:val="standardContextual"/>
        </w:rPr>
      </w:pPr>
      <w:bookmarkStart w:id="4" w:name="_GoBack"/>
      <w:r w:rsidRPr="009871D7">
        <w:rPr>
          <w:rFonts w:ascii="Verdana" w:eastAsia="CIDFont+F1" w:hAnsi="Verdana" w:cs="CIDFont+F1"/>
          <w:sz w:val="20"/>
          <w:szCs w:val="19"/>
          <w14:ligatures w14:val="standardContextual"/>
        </w:rPr>
        <w:t xml:space="preserve">71220000-6 </w:t>
      </w:r>
      <w:bookmarkEnd w:id="4"/>
      <w:r w:rsidRPr="009871D7">
        <w:rPr>
          <w:rFonts w:ascii="Verdana" w:eastAsia="CIDFont+F1" w:hAnsi="Verdana" w:cs="CIDFont+F1"/>
          <w:sz w:val="20"/>
          <w:szCs w:val="19"/>
          <w14:ligatures w14:val="standardContextual"/>
        </w:rPr>
        <w:t>- Usługi p</w:t>
      </w:r>
      <w:r w:rsidR="00690331">
        <w:rPr>
          <w:rFonts w:ascii="Verdana" w:eastAsia="CIDFont+F1" w:hAnsi="Verdana" w:cs="CIDFont+F1"/>
          <w:sz w:val="20"/>
          <w:szCs w:val="19"/>
          <w14:ligatures w14:val="standardContextual"/>
        </w:rPr>
        <w:t>rojektowania architektonicznego</w:t>
      </w:r>
    </w:p>
    <w:p w14:paraId="0B2FBE34" w14:textId="77777777" w:rsidR="00690331" w:rsidRPr="00690331" w:rsidRDefault="00690331" w:rsidP="00690331">
      <w:pPr>
        <w:pStyle w:val="Akapitzlist"/>
        <w:ind w:left="426"/>
        <w:jc w:val="both"/>
        <w:rPr>
          <w:rFonts w:ascii="Verdana" w:eastAsia="CIDFont+F1" w:hAnsi="Verdana" w:cs="CIDFont+F1"/>
          <w:sz w:val="20"/>
          <w:szCs w:val="19"/>
          <w14:ligatures w14:val="standardContextual"/>
        </w:rPr>
      </w:pPr>
    </w:p>
    <w:p w14:paraId="2D4F9E77" w14:textId="65679E7F" w:rsidR="001A0C45" w:rsidRPr="0037579E" w:rsidRDefault="001A0C45" w:rsidP="00690331">
      <w:pPr>
        <w:pStyle w:val="Akapitzlist"/>
        <w:numPr>
          <w:ilvl w:val="0"/>
          <w:numId w:val="22"/>
        </w:numPr>
        <w:spacing w:line="240" w:lineRule="auto"/>
        <w:ind w:left="425"/>
        <w:jc w:val="both"/>
        <w:rPr>
          <w:rFonts w:eastAsiaTheme="minorEastAsia"/>
        </w:rPr>
      </w:pPr>
      <w:r w:rsidRPr="0037579E">
        <w:rPr>
          <w:rFonts w:eastAsia="Times New Roman"/>
        </w:rPr>
        <w:t xml:space="preserve">Zamawiający wymaga na podstawie art. 95 ust. 1 ustawy Pzp zatrudnienia pracowników, przez Wykonawcę lub Podwykonawcę, na podstawie stosunku pracy. </w:t>
      </w:r>
      <w:r w:rsidRPr="0037579E">
        <w:rPr>
          <w:rFonts w:eastAsiaTheme="minorEastAsia"/>
        </w:rPr>
        <w:t xml:space="preserve">Obowiązek zatrudnienia na podstawie umowy o pracę dotyczy pracowników fizycznych wykonujących czynności związane z robotami budowlanymi, w tym również operatorów sprzętu </w:t>
      </w:r>
      <w:bookmarkStart w:id="5" w:name="_Hlk82770389"/>
      <w:r w:rsidRPr="0037579E">
        <w:rPr>
          <w:rFonts w:eastAsiaTheme="minorEastAsia"/>
        </w:rPr>
        <w:t>o</w:t>
      </w:r>
      <w:r w:rsidRPr="0037579E">
        <w:rPr>
          <w:rFonts w:eastAsia="Times New Roman"/>
        </w:rPr>
        <w:t xml:space="preserve"> ile nie są (będą) wykonywane przez daną osobę w ramach prowadzonej przez nią działalności gospodarczej. </w:t>
      </w:r>
      <w:bookmarkEnd w:id="5"/>
    </w:p>
    <w:p w14:paraId="41A088A3" w14:textId="77777777" w:rsidR="00690331" w:rsidRDefault="001A0C45" w:rsidP="00690331">
      <w:pPr>
        <w:spacing w:line="240" w:lineRule="auto"/>
        <w:ind w:left="425"/>
        <w:jc w:val="both"/>
        <w:rPr>
          <w:rFonts w:eastAsiaTheme="minorEastAsia"/>
        </w:rPr>
      </w:pPr>
      <w:r w:rsidRPr="001A0C45">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Pr="001A0C45">
        <w:rPr>
          <w:rFonts w:eastAsiaTheme="minorEastAsia"/>
        </w:rPr>
        <w:t>ców</w:t>
      </w:r>
      <w:proofErr w:type="spellEnd"/>
      <w:r w:rsidRPr="001A0C45">
        <w:rPr>
          <w:rFonts w:eastAsiaTheme="minorEastAsia"/>
        </w:rPr>
        <w:t xml:space="preserve">) wymogu zatrudnienia na podstawie umowy o pracę osób </w:t>
      </w:r>
    </w:p>
    <w:p w14:paraId="04657473" w14:textId="77777777" w:rsidR="00690331" w:rsidRDefault="00690331" w:rsidP="00690331">
      <w:pPr>
        <w:spacing w:line="240" w:lineRule="auto"/>
        <w:ind w:left="425"/>
        <w:jc w:val="both"/>
        <w:rPr>
          <w:rFonts w:eastAsiaTheme="minorEastAsia"/>
        </w:rPr>
      </w:pPr>
    </w:p>
    <w:p w14:paraId="627F196A" w14:textId="46A6B473" w:rsidR="001A0C45" w:rsidRPr="001A0C45" w:rsidRDefault="001A0C45" w:rsidP="00690331">
      <w:pPr>
        <w:spacing w:line="240" w:lineRule="auto"/>
        <w:ind w:left="425"/>
        <w:jc w:val="both"/>
        <w:rPr>
          <w:rFonts w:eastAsiaTheme="minorEastAsia"/>
        </w:rPr>
      </w:pPr>
      <w:r w:rsidRPr="001A0C45">
        <w:rPr>
          <w:rFonts w:eastAsiaTheme="minorEastAsia"/>
        </w:rPr>
        <w:t xml:space="preserve">wykonujących czynności </w:t>
      </w:r>
      <w:r w:rsidRPr="001A0C45">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40FEDDB6" w14:textId="77777777" w:rsidR="001A0C45" w:rsidRPr="001A0C45" w:rsidRDefault="001A0C45" w:rsidP="005578F5">
      <w:pPr>
        <w:tabs>
          <w:tab w:val="left" w:pos="0"/>
        </w:tabs>
        <w:suppressAutoHyphens/>
        <w:spacing w:line="360" w:lineRule="auto"/>
        <w:ind w:left="340" w:right="-144" w:hanging="282"/>
        <w:contextualSpacing/>
        <w:rPr>
          <w:rFonts w:eastAsiaTheme="minorEastAsia"/>
        </w:rPr>
      </w:pPr>
      <w:r w:rsidRPr="001A0C45">
        <w:rPr>
          <w:rFonts w:eastAsiaTheme="minorEastAsia"/>
          <w:i/>
          <w:color w:val="FF0000"/>
        </w:rPr>
        <w:t xml:space="preserve">    </w:t>
      </w:r>
      <w:r w:rsidRPr="001A0C45">
        <w:rPr>
          <w:rFonts w:eastAsiaTheme="minorEastAsia"/>
          <w:i/>
          <w:color w:val="FF0000"/>
        </w:rPr>
        <w:tab/>
      </w:r>
      <w:r w:rsidRPr="001A0C45">
        <w:rPr>
          <w:rFonts w:eastAsiaTheme="minorEastAsia"/>
        </w:rPr>
        <w:t>Zamawiający lub upoważniony przez niego pracownik uprawniony jest w szczególności do:</w:t>
      </w:r>
    </w:p>
    <w:p w14:paraId="0C8C5FAB"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kontroli zgodności przedstawionego przez Wykonawcę lub Podwykonawcę wykazu osób ze stanem faktycznym stwierdzonym na miejscu prowadzenia robót,</w:t>
      </w:r>
    </w:p>
    <w:p w14:paraId="003EE0B7"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umowy/umów </w:t>
      </w:r>
      <w:r w:rsidRPr="001A0C45">
        <w:rPr>
          <w:rFonts w:eastAsia="Times New Roman"/>
          <w:lang w:eastAsia="ar-SA"/>
        </w:rPr>
        <w:br/>
        <w:t xml:space="preserve">o pracę osób wykonujących w trakcie realizacji zamówienia czynności (wraz </w:t>
      </w:r>
      <w:r w:rsidRPr="001A0C45">
        <w:rPr>
          <w:rFonts w:eastAsia="Times New Roman"/>
          <w:lang w:eastAsia="ar-SA"/>
        </w:rPr>
        <w:br/>
        <w:t xml:space="preserve">z dokumentem regulującym zakres obowiązków, jeżeli został sporządzony). Imię </w:t>
      </w:r>
      <w:r w:rsidRPr="001A0C45">
        <w:rPr>
          <w:rFonts w:eastAsia="Times New Roman"/>
          <w:lang w:eastAsia="ar-SA"/>
        </w:rPr>
        <w:br/>
        <w:t xml:space="preserve">i nazwisko pracownika nie podlega </w:t>
      </w:r>
      <w:proofErr w:type="spellStart"/>
      <w:r w:rsidRPr="001A0C45">
        <w:rPr>
          <w:rFonts w:eastAsia="Times New Roman"/>
          <w:lang w:eastAsia="ar-SA"/>
        </w:rPr>
        <w:t>anonimizacji</w:t>
      </w:r>
      <w:proofErr w:type="spellEnd"/>
      <w:r w:rsidRPr="001A0C45">
        <w:rPr>
          <w:rFonts w:eastAsia="Times New Roman"/>
          <w:lang w:eastAsia="ar-SA"/>
        </w:rPr>
        <w:t>. Informacje takie jak: data zawarcia umowy, rodzaj umowy o pracę powinny być możliwe do zidentyfikowania;</w:t>
      </w:r>
    </w:p>
    <w:p w14:paraId="073F8BCC"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dowodu potwierdzającego zgłoszenie pracownika przez pracodawcę do ubezpieczeń, </w:t>
      </w:r>
    </w:p>
    <w:p w14:paraId="2BE2D73F"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 xml:space="preserve">żądania przedłożenia w wyznaczonym terminie wyjaśnień w przypadku wątpliwości </w:t>
      </w:r>
      <w:r w:rsidRPr="001A0C45">
        <w:rPr>
          <w:rFonts w:eastAsia="Times New Roman"/>
          <w:lang w:eastAsia="ar-SA"/>
        </w:rPr>
        <w:br/>
        <w:t>w zakresie potwierdzenia spełniania ww. wymogów,</w:t>
      </w:r>
    </w:p>
    <w:p w14:paraId="38684E57"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kontrola może być przeprowadzona bez wcześniejszego uprzedzenia Wykonawcy,</w:t>
      </w:r>
    </w:p>
    <w:p w14:paraId="14922E9F"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7133ED0" w14:textId="2BDFB75D"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w:t>
      </w:r>
      <w:r w:rsidR="00A5575E">
        <w:rPr>
          <w:rFonts w:eastAsia="Times New Roman"/>
          <w:lang w:eastAsia="ar-SA"/>
        </w:rPr>
        <w:t xml:space="preserve">ów wykonujących prace związane </w:t>
      </w:r>
      <w:r w:rsidRPr="001A0C45">
        <w:rPr>
          <w:rFonts w:eastAsia="Times New Roman"/>
          <w:lang w:eastAsia="ar-SA"/>
        </w:rPr>
        <w:t>z przedmiotem zamówienia.</w:t>
      </w:r>
    </w:p>
    <w:p w14:paraId="190DAEB2" w14:textId="77777777" w:rsidR="0089177F" w:rsidRDefault="0089177F" w:rsidP="001A0C45">
      <w:pPr>
        <w:autoSpaceDE w:val="0"/>
        <w:autoSpaceDN w:val="0"/>
        <w:adjustRightInd w:val="0"/>
        <w:spacing w:line="360" w:lineRule="auto"/>
        <w:ind w:left="340"/>
        <w:contextualSpacing/>
        <w:jc w:val="both"/>
        <w:rPr>
          <w:rFonts w:eastAsia="Times New Roman"/>
          <w:lang w:eastAsia="ar-SA"/>
        </w:rPr>
      </w:pPr>
    </w:p>
    <w:p w14:paraId="485D7C1E" w14:textId="6194A793" w:rsidR="001A0C45" w:rsidRDefault="001A0C45" w:rsidP="001A0C45">
      <w:pPr>
        <w:autoSpaceDE w:val="0"/>
        <w:autoSpaceDN w:val="0"/>
        <w:adjustRightInd w:val="0"/>
        <w:spacing w:line="360" w:lineRule="auto"/>
        <w:ind w:left="340"/>
        <w:contextualSpacing/>
        <w:jc w:val="both"/>
        <w:rPr>
          <w:rFonts w:eastAsia="Times New Roman"/>
          <w:lang w:eastAsia="ar-SA"/>
        </w:rPr>
      </w:pPr>
      <w:r w:rsidRPr="001A0C45">
        <w:rPr>
          <w:rFonts w:eastAsia="Times New Roman"/>
          <w:lang w:eastAsia="ar-SA"/>
        </w:rPr>
        <w:t>Wymagania dotyczące realizacji oraz egzekwowania wymogu zatrudnienia na podstawie stosunku pracy zostały określone we wzorze umowy (Załącznik nr 6).</w:t>
      </w:r>
      <w:r w:rsidR="003A1477">
        <w:rPr>
          <w:rFonts w:eastAsia="Times New Roman"/>
          <w:lang w:eastAsia="ar-SA"/>
        </w:rPr>
        <w:t xml:space="preserve"> </w:t>
      </w:r>
    </w:p>
    <w:p w14:paraId="1EED9A7B" w14:textId="77777777" w:rsidR="003A1477" w:rsidRPr="001A0C45" w:rsidRDefault="003A1477" w:rsidP="001A0C45">
      <w:pPr>
        <w:autoSpaceDE w:val="0"/>
        <w:autoSpaceDN w:val="0"/>
        <w:adjustRightInd w:val="0"/>
        <w:spacing w:line="360" w:lineRule="auto"/>
        <w:ind w:left="340"/>
        <w:contextualSpacing/>
        <w:jc w:val="both"/>
        <w:rPr>
          <w:rFonts w:eastAsia="Times New Roman"/>
          <w:lang w:eastAsia="ar-SA"/>
        </w:rPr>
      </w:pPr>
    </w:p>
    <w:p w14:paraId="5BEEAA0C" w14:textId="55D0976C" w:rsidR="001A0C45" w:rsidRPr="001A0C45" w:rsidRDefault="001A0C45" w:rsidP="0006790D">
      <w:pPr>
        <w:pStyle w:val="Akapitzlist"/>
        <w:numPr>
          <w:ilvl w:val="0"/>
          <w:numId w:val="22"/>
        </w:numPr>
        <w:spacing w:line="360" w:lineRule="auto"/>
        <w:ind w:left="284"/>
        <w:jc w:val="both"/>
      </w:pPr>
      <w:r w:rsidRPr="0006790D">
        <w:rPr>
          <w:b/>
        </w:rPr>
        <w:t>Wymagania jakościowe i materiałowe</w:t>
      </w:r>
      <w:r w:rsidRPr="001A0C45">
        <w:t>.</w:t>
      </w:r>
    </w:p>
    <w:p w14:paraId="6DFE833F" w14:textId="77777777" w:rsidR="001A0C45" w:rsidRPr="001A0C45" w:rsidRDefault="001A0C45" w:rsidP="001A0C45">
      <w:pPr>
        <w:spacing w:line="360" w:lineRule="auto"/>
        <w:ind w:left="426" w:firstLine="426"/>
        <w:jc w:val="both"/>
      </w:pPr>
      <w:r w:rsidRPr="001A0C45">
        <w:t xml:space="preserve">Wykonawca wykona przedmiot zamówienia z użyciem materiałów, sprzętu i urządzeń własnych. </w:t>
      </w:r>
    </w:p>
    <w:p w14:paraId="43311CFE" w14:textId="77777777" w:rsidR="00690331" w:rsidRDefault="00690331" w:rsidP="001A0C45">
      <w:pPr>
        <w:spacing w:line="360" w:lineRule="auto"/>
        <w:ind w:left="426" w:firstLine="426"/>
        <w:jc w:val="both"/>
      </w:pPr>
    </w:p>
    <w:p w14:paraId="57FDEF83" w14:textId="3C386720" w:rsidR="001A0C45" w:rsidRPr="001A0C45" w:rsidRDefault="001A0C45" w:rsidP="001A0C45">
      <w:pPr>
        <w:spacing w:line="360" w:lineRule="auto"/>
        <w:ind w:left="426" w:firstLine="426"/>
        <w:jc w:val="both"/>
      </w:pPr>
      <w:r w:rsidRPr="001A0C45">
        <w:t>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3DA5685" w14:textId="77777777" w:rsidR="001A0C45" w:rsidRPr="001A0C45" w:rsidRDefault="001A0C45" w:rsidP="001A0C45">
      <w:pPr>
        <w:spacing w:line="360" w:lineRule="auto"/>
        <w:ind w:left="426" w:firstLine="426"/>
        <w:jc w:val="both"/>
      </w:pPr>
      <w:r w:rsidRPr="001A0C45">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2A3615AB" w14:textId="77777777" w:rsidR="001A0C45" w:rsidRPr="001A0C45" w:rsidRDefault="001A0C45" w:rsidP="001A0C45">
      <w:pPr>
        <w:spacing w:line="360" w:lineRule="auto"/>
        <w:ind w:left="426" w:firstLine="426"/>
        <w:jc w:val="both"/>
      </w:pPr>
      <w:r w:rsidRPr="001A0C45">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77EA036E" w14:textId="77777777" w:rsidR="001A0C45" w:rsidRPr="001A0C45" w:rsidRDefault="001A0C45" w:rsidP="001A0C45">
      <w:pPr>
        <w:spacing w:line="360" w:lineRule="auto"/>
        <w:ind w:left="426" w:firstLine="426"/>
        <w:jc w:val="both"/>
        <w:rPr>
          <w:rFonts w:eastAsia="Verdana"/>
          <w:color w:val="000000"/>
        </w:rPr>
      </w:pPr>
      <w:r w:rsidRPr="001A0C45">
        <w:rPr>
          <w:rFonts w:eastAsia="Verdana"/>
          <w:color w:val="000000"/>
        </w:rPr>
        <w:t xml:space="preserve">Zamawiający dopuszcza zastosowanie materiałów i rozwiązań równoważnych </w:t>
      </w:r>
      <w:r w:rsidRPr="001A0C45">
        <w:rPr>
          <w:rFonts w:eastAsia="Verdana"/>
          <w:color w:val="000000"/>
        </w:rPr>
        <w:br/>
        <w:t>po uzyskaniu akceptacji Zamawiającego i pod warunkiem, że zagwarantują one wykonanie przedmiotu zamówienia oraz zapewnią uzyskanie parametrów technicznych nie gorszych od założonych w ww. dokumentac</w:t>
      </w:r>
      <w:bookmarkStart w:id="6" w:name="_s0i9odf430x7" w:colFirst="0" w:colLast="0"/>
      <w:bookmarkEnd w:id="6"/>
      <w:r w:rsidRPr="001A0C45">
        <w:rPr>
          <w:rFonts w:eastAsia="Verdana"/>
          <w:color w:val="000000"/>
        </w:rPr>
        <w:t>ji.</w:t>
      </w:r>
    </w:p>
    <w:p w14:paraId="593399C8" w14:textId="68CCC5DA" w:rsidR="002F7C67" w:rsidRDefault="001A0C45" w:rsidP="001A0C45">
      <w:pPr>
        <w:spacing w:line="360" w:lineRule="auto"/>
        <w:ind w:left="426" w:firstLine="426"/>
        <w:jc w:val="both"/>
        <w:rPr>
          <w:lang w:eastAsia="x-none"/>
        </w:rPr>
      </w:pPr>
      <w:r w:rsidRPr="001A0C45">
        <w:rPr>
          <w:lang w:eastAsia="x-none"/>
        </w:rPr>
        <w:t xml:space="preserve">Zamawiający informuje, że wskazane w SWZ i jej załącznikach (w tym w dokumentacji projektowej, SST)  pochodzenie (marka, znak towarowy, producent, dostawca) materiałów lub normy, aprobaty, specyfikacje i systemy, o których mowa w </w:t>
      </w:r>
      <w:r w:rsidR="00646963">
        <w:rPr>
          <w:lang w:eastAsia="x-none"/>
        </w:rPr>
        <w:t>art. 99 ust. 5 Pzp</w:t>
      </w:r>
      <w:r w:rsidRPr="001A0C45">
        <w:rPr>
          <w:lang w:eastAsia="x-none"/>
        </w:rPr>
        <w:t xml:space="preserve">,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w:t>
      </w:r>
    </w:p>
    <w:p w14:paraId="7BB7745A" w14:textId="77777777" w:rsidR="001A0C45" w:rsidRPr="001A0C45" w:rsidRDefault="001A0C45" w:rsidP="001A0C45">
      <w:pPr>
        <w:spacing w:line="360" w:lineRule="auto"/>
        <w:ind w:left="426" w:right="7" w:firstLine="340"/>
        <w:jc w:val="both"/>
        <w:rPr>
          <w:lang w:eastAsia="x-none"/>
        </w:rPr>
      </w:pPr>
      <w:r w:rsidRPr="001A0C45">
        <w:rPr>
          <w:lang w:eastAsia="x-none"/>
        </w:rPr>
        <w:t xml:space="preserve">Wykonawca, który powołuje się na rozwiązania równoważne opisanymi </w:t>
      </w:r>
      <w:r w:rsidRPr="001A0C45">
        <w:rPr>
          <w:lang w:eastAsia="x-none"/>
        </w:rPr>
        <w:br/>
        <w:t xml:space="preserve">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47F792BC"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parametrów technologicznych proponowanych rozwiązań równoważnych, </w:t>
      </w:r>
    </w:p>
    <w:p w14:paraId="7FC521D1"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zgodność parametrów technologicznych proponowanych rozwiązań równoważnych </w:t>
      </w:r>
      <w:r w:rsidRPr="001A0C45">
        <w:rPr>
          <w:lang w:eastAsia="x-none"/>
        </w:rPr>
        <w:br/>
        <w:t xml:space="preserve">z pozostałymi zaprojektowanymi rozwiązaniami technologicznymi,  </w:t>
      </w:r>
    </w:p>
    <w:p w14:paraId="48AF41DE"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gabarytów, kształtów i rozwiązań konstrukcyjnych proponowanych rozwiązań równoważnych w stosunku do zaprojektowanych gabarytów, kształtów i rozwiązań itp., </w:t>
      </w:r>
    </w:p>
    <w:p w14:paraId="067EADB4"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rozwiązań materiałowych,  </w:t>
      </w:r>
    </w:p>
    <w:p w14:paraId="44DA93E1"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innych informacji potwierdzających równoważność proponowanych rozwiązań równoważnych. </w:t>
      </w:r>
    </w:p>
    <w:p w14:paraId="4D1B2BD2" w14:textId="77777777" w:rsidR="0006790D" w:rsidRDefault="001A0C45" w:rsidP="0006790D">
      <w:pPr>
        <w:spacing w:line="360" w:lineRule="auto"/>
        <w:ind w:left="426"/>
        <w:rPr>
          <w:lang w:eastAsia="x-none"/>
        </w:rPr>
      </w:pPr>
      <w:r w:rsidRPr="001A0C45">
        <w:rPr>
          <w:lang w:eastAsia="x-none"/>
        </w:rPr>
        <w:t>Koszty związane z wykazaniem równoważności rozwiązań ponosi Wykonawca.</w:t>
      </w:r>
      <w:r w:rsidR="0006790D">
        <w:rPr>
          <w:lang w:eastAsia="x-none"/>
        </w:rPr>
        <w:t xml:space="preserve"> </w:t>
      </w:r>
      <w:r w:rsidRPr="001A0C45">
        <w:rPr>
          <w:lang w:eastAsia="x-none"/>
        </w:rPr>
        <w:t xml:space="preserve">Zaoferowanie rozwiązań równoważnych nie może prowadzić do zdefiniowania nowego, w kluczowych elementach niezgodnego z dokumentacją projektową, opisu zamówienia. </w:t>
      </w:r>
    </w:p>
    <w:p w14:paraId="3C824FA0" w14:textId="77777777" w:rsidR="0006790D" w:rsidRDefault="0006790D" w:rsidP="0006790D">
      <w:pPr>
        <w:spacing w:line="360" w:lineRule="auto"/>
        <w:ind w:left="426"/>
        <w:rPr>
          <w:lang w:eastAsia="x-none"/>
        </w:rPr>
      </w:pPr>
    </w:p>
    <w:p w14:paraId="173EF837" w14:textId="77777777" w:rsidR="0006790D" w:rsidRPr="0006790D" w:rsidRDefault="00646963" w:rsidP="0006790D">
      <w:pPr>
        <w:pStyle w:val="Akapitzlist"/>
        <w:numPr>
          <w:ilvl w:val="0"/>
          <w:numId w:val="22"/>
        </w:numPr>
        <w:spacing w:line="360" w:lineRule="auto"/>
        <w:ind w:left="426"/>
        <w:rPr>
          <w:lang w:eastAsia="x-none"/>
        </w:rPr>
      </w:pPr>
      <w:r w:rsidRPr="0006790D">
        <w:rPr>
          <w:bCs/>
        </w:rPr>
        <w:t>Materiały nadające się do ponownego wbudowania (elementy betonowe, znaki drogowe podlegające wymianie, itp.) należy przekazać Zamawiającemu. (Inwentaryzacja materiałów zostanie dokonana przy przekazaniu placu budowy).</w:t>
      </w:r>
    </w:p>
    <w:p w14:paraId="71BE1632" w14:textId="65C5154B" w:rsidR="00646963" w:rsidRPr="0006790D" w:rsidRDefault="00646963" w:rsidP="0006790D">
      <w:pPr>
        <w:pStyle w:val="Akapitzlist"/>
        <w:numPr>
          <w:ilvl w:val="0"/>
          <w:numId w:val="22"/>
        </w:numPr>
        <w:spacing w:line="360" w:lineRule="auto"/>
        <w:ind w:left="426"/>
        <w:rPr>
          <w:lang w:eastAsia="x-none"/>
        </w:rPr>
      </w:pPr>
      <w:r w:rsidRPr="0006790D">
        <w:rPr>
          <w:bCs/>
        </w:rPr>
        <w:t>Załączone przedmiary robót należy traktować pomocniczo.</w:t>
      </w:r>
    </w:p>
    <w:p w14:paraId="14D53D05" w14:textId="77777777" w:rsidR="001A0C45" w:rsidRPr="001A0C45" w:rsidRDefault="001A0C45" w:rsidP="001A0C45">
      <w:pPr>
        <w:suppressAutoHyphens/>
        <w:spacing w:line="360" w:lineRule="auto"/>
        <w:ind w:firstLine="708"/>
        <w:jc w:val="both"/>
        <w:rPr>
          <w:rFonts w:ascii="Verdana" w:eastAsiaTheme="minorEastAsia" w:hAnsi="Verdana"/>
          <w:sz w:val="20"/>
          <w:szCs w:val="20"/>
          <w:lang w:val="pl-PL" w:eastAsia="x-none"/>
        </w:rPr>
      </w:pPr>
    </w:p>
    <w:p w14:paraId="5392AAE7" w14:textId="20E5A152" w:rsid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5E2E0E">
        <w:rPr>
          <w:rFonts w:eastAsia="Times New Roman"/>
          <w:b/>
        </w:rPr>
        <w:t>Zamawiający dopuszcza składanie ofert częściowych</w:t>
      </w:r>
      <w:r w:rsidRPr="001A0C45">
        <w:rPr>
          <w:rFonts w:eastAsia="Times New Roman"/>
        </w:rPr>
        <w:t>.</w:t>
      </w:r>
      <w:r w:rsidR="005E2E0E">
        <w:rPr>
          <w:rFonts w:eastAsia="Times New Roman"/>
        </w:rPr>
        <w:t xml:space="preserve"> Oferty można składać na jedną lub wszystkie części.</w:t>
      </w:r>
    </w:p>
    <w:p w14:paraId="62573EBC" w14:textId="77777777" w:rsidR="0006790D" w:rsidRPr="001A0C45" w:rsidRDefault="0006790D" w:rsidP="0006790D">
      <w:pPr>
        <w:pBdr>
          <w:top w:val="nil"/>
          <w:left w:val="nil"/>
          <w:bottom w:val="nil"/>
          <w:right w:val="nil"/>
          <w:between w:val="nil"/>
        </w:pBdr>
        <w:spacing w:line="240" w:lineRule="auto"/>
        <w:ind w:left="426"/>
        <w:contextualSpacing/>
        <w:jc w:val="both"/>
        <w:rPr>
          <w:rFonts w:eastAsia="Times New Roman"/>
        </w:rPr>
      </w:pPr>
    </w:p>
    <w:p w14:paraId="3CB341B3"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dopuszcza składania ofert wariantowych.</w:t>
      </w:r>
    </w:p>
    <w:p w14:paraId="43EC4B7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określa dodatkowych wymagań związanych z zatrudnianiem osób, o których mowa w art. 96 ust. 2 pkt 2 ustawy PZP.</w:t>
      </w:r>
    </w:p>
    <w:p w14:paraId="5B16F89A"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możliwości ubiegania się o udzielenie zamówienia wyłącznie przez Wykonawców, o których mowa w art. 94 ustawy PZP.</w:t>
      </w:r>
    </w:p>
    <w:p w14:paraId="1B4C21E3"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udzielania zamówień, o których mowa w art. 214 ust. 1 pkt 7 PZP.</w:t>
      </w:r>
    </w:p>
    <w:p w14:paraId="52BCB13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Rozliczenie prowadzone między zamawiającym a wykonawcą będzie w PLN.</w:t>
      </w:r>
    </w:p>
    <w:p w14:paraId="2BE699B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zwrotu kosztów udziału w postępowaniu.</w:t>
      </w:r>
    </w:p>
    <w:p w14:paraId="48A2DC90"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stawia obowiązku osobistego wykonania przez wykonawcę kluczowych zadań.</w:t>
      </w:r>
    </w:p>
    <w:p w14:paraId="2AF4622C"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prowadzi postępowania w celu zawarcia umowy ramowej.</w:t>
      </w:r>
    </w:p>
    <w:p w14:paraId="7C66EE00"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aukcji elektronicznej.</w:t>
      </w:r>
    </w:p>
    <w:p w14:paraId="335CB9E8" w14:textId="77777777" w:rsidR="00B24056"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złożenia oferty w postaci katalogów elektronicznych lub dołączenia katalogów elektronicznych do oferty.</w:t>
      </w:r>
    </w:p>
    <w:p w14:paraId="166BFC10" w14:textId="05A0F52E" w:rsidR="001A0C45" w:rsidRPr="00B24056"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B24056">
        <w:rPr>
          <w:rFonts w:eastAsia="Times New Roman"/>
        </w:rPr>
        <w:t xml:space="preserve">Zamawiający </w:t>
      </w:r>
      <w:r w:rsidRPr="00B24056">
        <w:rPr>
          <w:rFonts w:eastAsia="Times New Roman"/>
          <w:b/>
        </w:rPr>
        <w:t>przewiduje</w:t>
      </w:r>
      <w:r w:rsidRPr="00B24056">
        <w:rPr>
          <w:rFonts w:eastAsia="Times New Roman"/>
        </w:rPr>
        <w:t xml:space="preserve"> możliwości udzielenia zaliczek na poczet wykonania zamówienia. </w:t>
      </w:r>
      <w:r w:rsidR="00B24056" w:rsidRPr="00B24056">
        <w:rPr>
          <w:rFonts w:eastAsia="Times New Roman"/>
        </w:rPr>
        <w:t xml:space="preserve">Zamawiający udzieli zaliczki w wysokości </w:t>
      </w:r>
      <w:r w:rsidR="00B24056" w:rsidRPr="004A52E7">
        <w:rPr>
          <w:rFonts w:eastAsia="Times New Roman"/>
          <w:b/>
        </w:rPr>
        <w:t>5%</w:t>
      </w:r>
      <w:r w:rsidR="00B24056" w:rsidRPr="00B24056">
        <w:rPr>
          <w:rFonts w:eastAsia="Times New Roman"/>
        </w:rPr>
        <w:t xml:space="preserve"> ceny brutto oferty. Pozostała kwota wynagrodzenia należnego wykonawcy robót pokryta zostanie z dofinansowania, z Rządowego Funduszu Polski Ład: Program Inwestycji Strategicznych – edycja ósma. Zapłata wynagrodzenia wykonawcy robót każdej części, nastąpi po odb</w:t>
      </w:r>
      <w:r w:rsidR="00B24056">
        <w:rPr>
          <w:rFonts w:eastAsia="Times New Roman"/>
        </w:rPr>
        <w:t>iorze końcowym całości zadania.</w:t>
      </w:r>
      <w:r w:rsidR="00B24056" w:rsidRPr="00B24056">
        <w:rPr>
          <w:rFonts w:eastAsia="Times New Roman"/>
        </w:rPr>
        <w:t xml:space="preserve"> Dofinansowanie wypłacone zostanie po zakończeniu realizacji Inwestycji, tj. po odbiorach końcowych wszystkich trzech części. Nie ma możliwości wcześniejszej wypłaty wynagrodzenia, dopóki nie zostaną wykonane roboty budowlane z każdej części.</w:t>
      </w:r>
    </w:p>
    <w:p w14:paraId="47B19E05"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żąda od Wykonawcy złożenia przedmiotowych środków dowodowych.</w:t>
      </w:r>
    </w:p>
    <w:p w14:paraId="0408061A" w14:textId="77777777" w:rsidR="001A0C45" w:rsidRPr="003A1477"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b/>
        </w:rPr>
      </w:pPr>
      <w:r w:rsidRPr="003A1477">
        <w:rPr>
          <w:b/>
        </w:rPr>
        <w:t>Zamawiający przewiduje unieważnienie postępowania, jeśli środki publiczne, które zamierzał przeznaczyć na sfinansowanie całości lub części zamówienia nie zostały przyznane.</w:t>
      </w:r>
    </w:p>
    <w:p w14:paraId="42DED695"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zamierza ustanowić dynamicznego systemu zakupów.</w:t>
      </w:r>
    </w:p>
    <w:p w14:paraId="79DAE260"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rozliczenia w walutach obcych.</w:t>
      </w:r>
    </w:p>
    <w:p w14:paraId="5D2B6B5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Język w jakim mogą być sporządzane oferty w postępowaniu: język polski</w:t>
      </w:r>
    </w:p>
    <w:p w14:paraId="65C0F8BC"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obowiązku osobistego wykonania przez wykonawcę części zamówienia.</w:t>
      </w:r>
    </w:p>
    <w:p w14:paraId="005C5C65" w14:textId="77777777" w:rsidR="004A52E7"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informuje, że przed wszczęciem postępowania o zamówienie publiczne nie przeprowadzono dialogu technicznego.</w:t>
      </w:r>
    </w:p>
    <w:p w14:paraId="738FD073" w14:textId="77777777" w:rsidR="0006790D" w:rsidRDefault="0006790D" w:rsidP="0006790D">
      <w:pPr>
        <w:pBdr>
          <w:top w:val="nil"/>
          <w:left w:val="nil"/>
          <w:bottom w:val="nil"/>
          <w:right w:val="nil"/>
          <w:between w:val="nil"/>
        </w:pBdr>
        <w:spacing w:line="240" w:lineRule="auto"/>
        <w:ind w:left="426"/>
        <w:contextualSpacing/>
        <w:jc w:val="both"/>
        <w:rPr>
          <w:rFonts w:eastAsia="Times New Roman"/>
        </w:rPr>
      </w:pPr>
    </w:p>
    <w:p w14:paraId="399E95B8" w14:textId="725145C3" w:rsidR="004A52E7" w:rsidRPr="0006790D"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b/>
        </w:rPr>
      </w:pPr>
      <w:r w:rsidRPr="0006790D">
        <w:rPr>
          <w:rFonts w:eastAsia="Times New Roman"/>
          <w:b/>
        </w:rPr>
        <w:t xml:space="preserve">Zamówienie dofinansowane jest z </w:t>
      </w:r>
      <w:r w:rsidR="004A52E7" w:rsidRPr="0006790D">
        <w:rPr>
          <w:b/>
          <w:sz w:val="20"/>
          <w:szCs w:val="20"/>
        </w:rPr>
        <w:t>Rządowego Funduszu Polski Ład: Program Inwestycji Strategicznych – edycja ósma.</w:t>
      </w:r>
    </w:p>
    <w:p w14:paraId="5E22FE17" w14:textId="1D2F4609" w:rsidR="001A0C45" w:rsidRPr="003A1477" w:rsidRDefault="001A0C45" w:rsidP="004A52E7">
      <w:pPr>
        <w:pBdr>
          <w:top w:val="nil"/>
          <w:left w:val="nil"/>
          <w:bottom w:val="nil"/>
          <w:right w:val="nil"/>
          <w:between w:val="nil"/>
        </w:pBdr>
        <w:spacing w:line="240" w:lineRule="auto"/>
        <w:ind w:left="426"/>
        <w:contextualSpacing/>
        <w:jc w:val="both"/>
        <w:rPr>
          <w:rFonts w:eastAsia="Times New Roman"/>
        </w:rPr>
      </w:pPr>
    </w:p>
    <w:p w14:paraId="1BF21942" w14:textId="4A95651C" w:rsidR="00F911BD" w:rsidRPr="003A1477" w:rsidRDefault="00F911BD" w:rsidP="00D43A79">
      <w:pPr>
        <w:spacing w:line="240" w:lineRule="auto"/>
        <w:jc w:val="both"/>
        <w:rPr>
          <w:rFonts w:eastAsia="Times New Roman"/>
        </w:rPr>
      </w:pPr>
    </w:p>
    <w:p w14:paraId="045FA5E6" w14:textId="77777777" w:rsidR="005C50C8" w:rsidRPr="003C7BDC" w:rsidRDefault="005C50C8" w:rsidP="005C50C8">
      <w:pPr>
        <w:spacing w:line="240" w:lineRule="auto"/>
        <w:jc w:val="both"/>
        <w:rPr>
          <w:rFonts w:eastAsia="Times New Roman"/>
          <w:highlight w:val="yellow"/>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7" w:name="_Toc96590555"/>
      <w:r w:rsidRPr="000F2B34">
        <w:rPr>
          <w:sz w:val="32"/>
          <w:szCs w:val="32"/>
        </w:rPr>
        <w:t>V. Wizja lokalna</w:t>
      </w:r>
      <w:bookmarkEnd w:id="7"/>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8" w:name="_Toc96590255"/>
      <w:bookmarkStart w:id="9"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8"/>
      <w:bookmarkEnd w:id="9"/>
      <w:r w:rsidR="001615F3" w:rsidRPr="00B2742F">
        <w:t>.</w:t>
      </w:r>
    </w:p>
    <w:p w14:paraId="0000007B" w14:textId="6CC826D1" w:rsidR="00BD1A7A" w:rsidRDefault="00B17CED">
      <w:pPr>
        <w:pStyle w:val="Nagwek2"/>
      </w:pPr>
      <w:bookmarkStart w:id="10" w:name="_Toc96590557"/>
      <w:r w:rsidRPr="00B2742F">
        <w:t>VI. Podwykonawstwo</w:t>
      </w:r>
      <w:bookmarkEnd w:id="10"/>
    </w:p>
    <w:p w14:paraId="06A89D29" w14:textId="77777777" w:rsidR="00087FEA" w:rsidRPr="00087FEA" w:rsidRDefault="00087FEA" w:rsidP="00D1296F">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D1296F">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D1296F">
      <w:pPr>
        <w:numPr>
          <w:ilvl w:val="0"/>
          <w:numId w:val="9"/>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D1296F">
      <w:pPr>
        <w:numPr>
          <w:ilvl w:val="0"/>
          <w:numId w:val="9"/>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D1296F">
      <w:pPr>
        <w:numPr>
          <w:ilvl w:val="0"/>
          <w:numId w:val="9"/>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D1296F">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D1296F">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D1296F">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D1296F">
      <w:pPr>
        <w:numPr>
          <w:ilvl w:val="0"/>
          <w:numId w:val="9"/>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D1296F">
      <w:pPr>
        <w:numPr>
          <w:ilvl w:val="0"/>
          <w:numId w:val="9"/>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Default="00087FEA" w:rsidP="00D1296F">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3ACF078B" w14:textId="77777777" w:rsidR="005E2E0E" w:rsidRPr="005E2E0E" w:rsidRDefault="005E2E0E" w:rsidP="005E2E0E">
      <w:pPr>
        <w:pStyle w:val="Akapitzlist"/>
        <w:numPr>
          <w:ilvl w:val="0"/>
          <w:numId w:val="9"/>
        </w:numPr>
        <w:spacing w:line="240" w:lineRule="auto"/>
        <w:jc w:val="both"/>
        <w:rPr>
          <w:rFonts w:eastAsia="Times New Roman"/>
          <w:lang w:val="pl-PL"/>
        </w:rPr>
      </w:pPr>
      <w:r w:rsidRPr="005E2E0E">
        <w:rPr>
          <w:rFonts w:eastAsia="Times New Roman"/>
          <w:lang w:val="pl-PL"/>
        </w:rPr>
        <w:t xml:space="preserve">Informacje dotyczące umowy o podwykonawstwo zostały określone we </w:t>
      </w:r>
      <w:r w:rsidRPr="005E2E0E">
        <w:rPr>
          <w:rFonts w:eastAsia="Times New Roman"/>
          <w:b/>
          <w:lang w:val="pl-PL"/>
        </w:rPr>
        <w:t>wzorze umowy.</w:t>
      </w:r>
    </w:p>
    <w:p w14:paraId="0BF46B8F" w14:textId="77777777" w:rsidR="005E2E0E" w:rsidRPr="00087FEA" w:rsidRDefault="005E2E0E" w:rsidP="005E2E0E">
      <w:pPr>
        <w:spacing w:line="360" w:lineRule="auto"/>
        <w:ind w:left="453"/>
        <w:jc w:val="both"/>
      </w:pPr>
    </w:p>
    <w:p w14:paraId="0000007F" w14:textId="14D7A9CF" w:rsidR="00BD1A7A" w:rsidRDefault="00B17CED">
      <w:pPr>
        <w:pStyle w:val="Nagwek2"/>
      </w:pPr>
      <w:bookmarkStart w:id="11" w:name="_Toc96590558"/>
      <w:r>
        <w:t>VII. Termin wykonania zamówienia</w:t>
      </w:r>
      <w:r w:rsidR="007F6CB2">
        <w:t xml:space="preserve"> i gwarancja</w:t>
      </w:r>
      <w:bookmarkEnd w:id="11"/>
      <w:r w:rsidR="003B3D07">
        <w:t xml:space="preserve"> dla wszystkich części</w:t>
      </w:r>
    </w:p>
    <w:p w14:paraId="780C5242" w14:textId="5498B368" w:rsidR="003A1477" w:rsidRPr="0061697F" w:rsidRDefault="008303E3" w:rsidP="00A5575E">
      <w:pPr>
        <w:pStyle w:val="Akapitzlist"/>
        <w:numPr>
          <w:ilvl w:val="0"/>
          <w:numId w:val="45"/>
        </w:numPr>
        <w:suppressAutoHyphens/>
        <w:autoSpaceDE w:val="0"/>
        <w:autoSpaceDN w:val="0"/>
        <w:spacing w:line="300" w:lineRule="auto"/>
        <w:jc w:val="both"/>
        <w:rPr>
          <w:rFonts w:ascii="Verdana" w:eastAsia="Times New Roman" w:hAnsi="Verdana" w:cs="Times New Roman"/>
          <w:b/>
          <w:snapToGrid w:val="0"/>
          <w:sz w:val="20"/>
          <w:szCs w:val="20"/>
          <w:lang w:eastAsia="ar-SA"/>
        </w:rPr>
      </w:pPr>
      <w:r w:rsidRPr="0061697F">
        <w:rPr>
          <w:b/>
        </w:rPr>
        <w:t>T</w:t>
      </w:r>
      <w:r w:rsidR="00B17CED" w:rsidRPr="0061697F">
        <w:rPr>
          <w:b/>
        </w:rPr>
        <w:t>ermin realizacji zamówienia</w:t>
      </w:r>
      <w:r w:rsidR="009D0D68" w:rsidRPr="0061697F">
        <w:rPr>
          <w:b/>
        </w:rPr>
        <w:t xml:space="preserve"> dla wszystkich części </w:t>
      </w:r>
      <w:r w:rsidR="003A1477" w:rsidRPr="0061697F">
        <w:rPr>
          <w:b/>
        </w:rPr>
        <w:t>:</w:t>
      </w:r>
      <w:r w:rsidR="009C17D5" w:rsidRPr="0061697F">
        <w:rPr>
          <w:b/>
        </w:rPr>
        <w:t xml:space="preserve"> </w:t>
      </w:r>
      <w:r w:rsidR="00650381" w:rsidRPr="0061697F">
        <w:rPr>
          <w:b/>
        </w:rPr>
        <w:t xml:space="preserve">do </w:t>
      </w:r>
      <w:r w:rsidR="009D0D68" w:rsidRPr="0061697F">
        <w:rPr>
          <w:b/>
        </w:rPr>
        <w:t>1</w:t>
      </w:r>
      <w:r w:rsidR="00650381" w:rsidRPr="0061697F">
        <w:rPr>
          <w:b/>
        </w:rPr>
        <w:t>2</w:t>
      </w:r>
      <w:r w:rsidR="009D0D68" w:rsidRPr="0061697F">
        <w:rPr>
          <w:b/>
        </w:rPr>
        <w:t xml:space="preserve"> miesięcy</w:t>
      </w:r>
    </w:p>
    <w:p w14:paraId="6B5BF086" w14:textId="77777777" w:rsidR="00B60B19" w:rsidRDefault="00B60B19" w:rsidP="00F82CDA">
      <w:pPr>
        <w:spacing w:line="240" w:lineRule="auto"/>
        <w:ind w:left="426" w:hanging="426"/>
        <w:jc w:val="both"/>
        <w:rPr>
          <w:b/>
          <w:smallCaps/>
        </w:rPr>
      </w:pPr>
    </w:p>
    <w:p w14:paraId="12DC9941" w14:textId="135CD1D4" w:rsidR="009B2E88" w:rsidRPr="0061697F" w:rsidRDefault="00FF74F8" w:rsidP="00F82CDA">
      <w:pPr>
        <w:spacing w:line="240" w:lineRule="auto"/>
        <w:ind w:left="426" w:hanging="426"/>
        <w:jc w:val="both"/>
        <w:rPr>
          <w:rFonts w:eastAsia="Verdana"/>
          <w:color w:val="000000"/>
          <w:lang w:val="pl-PL"/>
        </w:rPr>
      </w:pPr>
      <w:r w:rsidRPr="00692D13">
        <w:rPr>
          <w:b/>
          <w:smallCaps/>
        </w:rPr>
        <w:t>2.</w:t>
      </w:r>
      <w:r w:rsidRPr="00692D13">
        <w:rPr>
          <w:smallCaps/>
        </w:rPr>
        <w:t xml:space="preserve"> </w:t>
      </w:r>
      <w:r w:rsidR="005E2E0E">
        <w:rPr>
          <w:smallCaps/>
        </w:rPr>
        <w:tab/>
      </w:r>
      <w:r w:rsidRPr="0061697F">
        <w:rPr>
          <w:rFonts w:eastAsia="Verdana"/>
          <w:color w:val="000000"/>
          <w:lang w:val="pl-PL"/>
        </w:rPr>
        <w:t>Maksymalny akceptowany przez Zamawiającego okres udzielonej gwarancji</w:t>
      </w:r>
      <w:r w:rsidR="001F2256" w:rsidRPr="0061697F">
        <w:rPr>
          <w:rFonts w:eastAsia="Verdana"/>
          <w:color w:val="000000"/>
          <w:lang w:val="pl-PL"/>
        </w:rPr>
        <w:t xml:space="preserve"> </w:t>
      </w:r>
      <w:r w:rsidR="009B2E88" w:rsidRPr="0061697F">
        <w:rPr>
          <w:rFonts w:eastAsia="Verdana"/>
          <w:color w:val="000000"/>
          <w:lang w:val="pl-PL"/>
        </w:rPr>
        <w:t>wynosi</w:t>
      </w:r>
    </w:p>
    <w:p w14:paraId="392970D0" w14:textId="12EAC323" w:rsidR="00FF74F8" w:rsidRPr="009B2E88" w:rsidRDefault="009B2E88" w:rsidP="005E2E0E">
      <w:pPr>
        <w:spacing w:line="240" w:lineRule="auto"/>
        <w:ind w:left="426"/>
        <w:jc w:val="both"/>
        <w:rPr>
          <w:rFonts w:eastAsia="Verdana"/>
          <w:b/>
          <w:color w:val="000000"/>
          <w:lang w:val="pl-PL"/>
        </w:rPr>
      </w:pPr>
      <w:r w:rsidRPr="0061697F">
        <w:rPr>
          <w:rFonts w:eastAsia="Verdana"/>
          <w:color w:val="000000"/>
          <w:lang w:val="pl-PL"/>
        </w:rPr>
        <w:t>84 miesiące</w:t>
      </w:r>
      <w:r w:rsidRPr="009B2E88">
        <w:rPr>
          <w:rFonts w:eastAsia="Verdana"/>
          <w:b/>
          <w:color w:val="000000"/>
          <w:lang w:val="pl-PL"/>
        </w:rPr>
        <w:t xml:space="preserve"> </w:t>
      </w:r>
      <w:r w:rsidR="00FF74F8" w:rsidRPr="009B2E88">
        <w:rPr>
          <w:rFonts w:eastAsia="Verdana"/>
          <w:color w:val="000000"/>
          <w:lang w:val="pl-PL"/>
        </w:rPr>
        <w:t>od daty podpisa</w:t>
      </w:r>
      <w:r w:rsidR="00680588" w:rsidRPr="009B2E88">
        <w:rPr>
          <w:rFonts w:eastAsia="Verdana"/>
          <w:color w:val="000000"/>
          <w:lang w:val="pl-PL"/>
        </w:rPr>
        <w:t xml:space="preserve">nia protokołu odbioru końcowego </w:t>
      </w:r>
      <w:r w:rsidR="00FF74F8" w:rsidRPr="009B2E88">
        <w:rPr>
          <w:rFonts w:eastAsia="Verdana"/>
          <w:color w:val="000000"/>
          <w:lang w:val="pl-PL"/>
        </w:rPr>
        <w:t>zamówienia.</w:t>
      </w:r>
    </w:p>
    <w:p w14:paraId="322CBD4C" w14:textId="77777777" w:rsidR="009D0D68" w:rsidRDefault="009D0D68" w:rsidP="005E2E0E">
      <w:pPr>
        <w:ind w:left="360"/>
        <w:rPr>
          <w:rFonts w:eastAsia="Verdana"/>
          <w:color w:val="000000"/>
          <w:lang w:val="pl-PL"/>
        </w:rPr>
      </w:pPr>
      <w:r>
        <w:rPr>
          <w:rFonts w:eastAsia="Verdana"/>
          <w:color w:val="000000"/>
          <w:lang w:val="pl-PL"/>
        </w:rPr>
        <w:tab/>
      </w:r>
    </w:p>
    <w:p w14:paraId="05D9AB24" w14:textId="5FF0E638" w:rsidR="00FF74F8" w:rsidRPr="00AA4591" w:rsidRDefault="00FF74F8" w:rsidP="005E2E0E">
      <w:pPr>
        <w:ind w:left="360"/>
        <w:rPr>
          <w:rFonts w:eastAsia="Verdana"/>
          <w:b/>
          <w:color w:val="000000"/>
          <w:lang w:val="pl-PL"/>
        </w:rPr>
      </w:pPr>
      <w:r w:rsidRPr="009B2E88">
        <w:rPr>
          <w:rFonts w:eastAsia="Verdana"/>
          <w:color w:val="000000"/>
          <w:lang w:val="pl-PL"/>
        </w:rPr>
        <w:t>Minimalny akceptowany przez Zamawiającego okres udzielonej gwarancji:</w:t>
      </w:r>
      <w:r w:rsidR="009B2E88" w:rsidRPr="009B2E88">
        <w:rPr>
          <w:rFonts w:eastAsia="Verdana"/>
          <w:color w:val="000000"/>
          <w:lang w:val="pl-PL"/>
        </w:rPr>
        <w:t xml:space="preserve"> 60 miesi</w:t>
      </w:r>
      <w:r w:rsidR="009B2E88">
        <w:rPr>
          <w:rFonts w:eastAsia="Verdana"/>
          <w:color w:val="000000"/>
          <w:lang w:val="pl-PL"/>
        </w:rPr>
        <w:t>ęcy</w:t>
      </w:r>
      <w:r w:rsidR="009B2E88" w:rsidRPr="009B2E88">
        <w:rPr>
          <w:rFonts w:eastAsia="Verdana"/>
          <w:color w:val="000000"/>
          <w:lang w:val="pl-PL"/>
        </w:rPr>
        <w:t xml:space="preserve"> </w:t>
      </w:r>
      <w:r w:rsidRPr="009B2E88">
        <w:rPr>
          <w:rFonts w:eastAsia="Verdana"/>
          <w:color w:val="000000"/>
          <w:lang w:val="pl-PL"/>
        </w:rPr>
        <w:t>od daty podpisania protokołu odbioru końcowego zamówienia</w:t>
      </w:r>
      <w:r w:rsidR="000001AF" w:rsidRPr="009B2E88">
        <w:rPr>
          <w:rFonts w:eastAsia="Verdana"/>
          <w:color w:val="000000"/>
          <w:lang w:val="pl-PL"/>
        </w:rPr>
        <w:t xml:space="preserve"> (</w:t>
      </w:r>
      <w:r w:rsidR="000001AF" w:rsidRPr="009B2E88">
        <w:rPr>
          <w:rFonts w:eastAsia="Verdana"/>
          <w:b/>
          <w:color w:val="000000"/>
          <w:lang w:val="pl-PL"/>
        </w:rPr>
        <w:t>z wyłączeniem gwarancji na oznakowanie poziome grubowarstwowe, na które ustala się 36 miesięczny okres gwarancji</w:t>
      </w:r>
      <w:r w:rsidR="004A25D0">
        <w:rPr>
          <w:rFonts w:eastAsia="Verdana"/>
          <w:b/>
          <w:color w:val="000000"/>
          <w:lang w:val="pl-PL"/>
        </w:rPr>
        <w:t>.</w:t>
      </w:r>
      <w:r w:rsidR="009D0D68">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5D43A8E0" w:rsidR="00BD1A7A" w:rsidRDefault="00B17CED">
      <w:pPr>
        <w:pStyle w:val="Nagwek2"/>
        <w:tabs>
          <w:tab w:val="left" w:pos="0"/>
        </w:tabs>
      </w:pPr>
      <w:bookmarkStart w:id="12" w:name="_Toc96590559"/>
      <w:r>
        <w:t>VIII. Warunki udziału w postępowaniu</w:t>
      </w:r>
      <w:bookmarkEnd w:id="12"/>
      <w:r w:rsidR="007F61D7">
        <w:t xml:space="preserve"> (dla </w:t>
      </w:r>
      <w:r w:rsidR="007E6784">
        <w:t>wszystkich części</w:t>
      </w:r>
      <w:r w:rsidR="007F61D7">
        <w:t>)</w:t>
      </w:r>
    </w:p>
    <w:p w14:paraId="00000083" w14:textId="77777777" w:rsidR="00BD1A7A" w:rsidRPr="00743685" w:rsidRDefault="00B17CED" w:rsidP="00A5575E">
      <w:pPr>
        <w:numPr>
          <w:ilvl w:val="0"/>
          <w:numId w:val="18"/>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A5575E">
      <w:pPr>
        <w:numPr>
          <w:ilvl w:val="0"/>
          <w:numId w:val="18"/>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rsidP="00D1296F">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D1296F">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D1296F">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Default="00B17CED" w:rsidP="00D1296F">
      <w:pPr>
        <w:numPr>
          <w:ilvl w:val="0"/>
          <w:numId w:val="3"/>
        </w:numPr>
        <w:spacing w:line="360" w:lineRule="auto"/>
        <w:ind w:left="852" w:right="20" w:hanging="426"/>
        <w:jc w:val="both"/>
        <w:rPr>
          <w:b/>
        </w:rPr>
      </w:pPr>
      <w:r w:rsidRPr="007E6784">
        <w:rPr>
          <w:b/>
        </w:rPr>
        <w:t>zdolności technicznej lub zawodowej:</w:t>
      </w:r>
    </w:p>
    <w:p w14:paraId="60E4CDFC" w14:textId="77777777" w:rsidR="000F498E" w:rsidRPr="001B665F" w:rsidRDefault="002F7C67" w:rsidP="005E2E0E">
      <w:pPr>
        <w:widowControl w:val="0"/>
        <w:pBdr>
          <w:top w:val="nil"/>
          <w:left w:val="nil"/>
          <w:bottom w:val="nil"/>
          <w:right w:val="nil"/>
          <w:between w:val="nil"/>
        </w:pBdr>
        <w:tabs>
          <w:tab w:val="left" w:pos="0"/>
        </w:tabs>
        <w:ind w:hanging="11"/>
        <w:jc w:val="both"/>
        <w:rPr>
          <w:rFonts w:eastAsia="Verdana"/>
          <w:b/>
        </w:rPr>
      </w:pPr>
      <w:r w:rsidRPr="001B665F">
        <w:rPr>
          <w:rFonts w:eastAsia="Verdana"/>
          <w:b/>
        </w:rPr>
        <w:t xml:space="preserve">dla części 1 </w:t>
      </w:r>
    </w:p>
    <w:p w14:paraId="5B7A702E" w14:textId="4DC411D3" w:rsidR="000F498E" w:rsidRPr="001B665F" w:rsidRDefault="001B665F" w:rsidP="001C6450">
      <w:pPr>
        <w:widowControl w:val="0"/>
        <w:pBdr>
          <w:top w:val="nil"/>
          <w:left w:val="nil"/>
          <w:bottom w:val="nil"/>
          <w:right w:val="nil"/>
          <w:between w:val="nil"/>
        </w:pBdr>
        <w:tabs>
          <w:tab w:val="left" w:pos="0"/>
        </w:tabs>
        <w:ind w:hanging="11"/>
        <w:jc w:val="both"/>
        <w:rPr>
          <w:rFonts w:eastAsia="Verdana"/>
        </w:rPr>
      </w:pPr>
      <w:r>
        <w:rPr>
          <w:rFonts w:eastAsia="Verdana"/>
        </w:rPr>
        <w:t xml:space="preserve">- </w:t>
      </w:r>
      <w:r w:rsidR="005E2E0E" w:rsidRPr="001B665F">
        <w:rPr>
          <w:rFonts w:eastAsia="Verdana"/>
        </w:rPr>
        <w:t>Wykonawca skieruje do re</w:t>
      </w:r>
      <w:r w:rsidR="001C6450" w:rsidRPr="001B665F">
        <w:rPr>
          <w:rFonts w:eastAsia="Verdana"/>
        </w:rPr>
        <w:t xml:space="preserve">alizacji przedmiotu zamówienia </w:t>
      </w:r>
      <w:r w:rsidR="000F498E" w:rsidRPr="001B665F">
        <w:rPr>
          <w:rFonts w:eastAsia="Verdana"/>
        </w:rPr>
        <w:t xml:space="preserve">1 osobę na stanowisko kierownika budowy, posiadającą uprawnienia budowlane do kierowania robotami budowlanymi w specjalności inżynieryjnej drogowej min. w ograniczonym zakresie, </w:t>
      </w:r>
      <w:r w:rsidR="005E2E0E" w:rsidRPr="001B665F">
        <w:t>posiadającą minimum 24 miesięczne doświadczenie zawodowe</w:t>
      </w:r>
      <w:r w:rsidR="005E2E0E" w:rsidRPr="001B665F">
        <w:rPr>
          <w:rFonts w:eastAsia="Verdana"/>
        </w:rPr>
        <w:t>.</w:t>
      </w:r>
    </w:p>
    <w:p w14:paraId="5D643D35" w14:textId="77777777" w:rsidR="00C61FCC" w:rsidRPr="001B665F" w:rsidRDefault="000F498E" w:rsidP="00C61FCC">
      <w:pPr>
        <w:widowControl w:val="0"/>
        <w:pBdr>
          <w:top w:val="nil"/>
          <w:left w:val="nil"/>
          <w:bottom w:val="nil"/>
          <w:right w:val="nil"/>
          <w:between w:val="nil"/>
        </w:pBdr>
        <w:tabs>
          <w:tab w:val="left" w:pos="0"/>
        </w:tabs>
        <w:ind w:left="-11"/>
        <w:jc w:val="both"/>
        <w:rPr>
          <w:rFonts w:eastAsia="Verdana"/>
          <w:lang w:val="pl-PL"/>
        </w:rPr>
      </w:pPr>
      <w:r w:rsidRPr="001B665F">
        <w:rPr>
          <w:rFonts w:eastAsia="Verdana"/>
        </w:rPr>
        <w:t xml:space="preserve">- Wykonawca wykaże, że </w:t>
      </w:r>
      <w:r w:rsidR="00C61FCC" w:rsidRPr="001B665F">
        <w:rPr>
          <w:rFonts w:eastAsia="Verdana"/>
          <w:lang w:val="pl-PL"/>
        </w:rPr>
        <w:t xml:space="preserve">zrealizował nie wcześniej niż w okresie ostatnich 5 lat, </w:t>
      </w:r>
      <w:r w:rsidR="00C61FCC" w:rsidRPr="001B665F">
        <w:rPr>
          <w:rFonts w:eastAsia="Verdana"/>
          <w:lang w:val="pl-PL"/>
        </w:rPr>
        <w:br/>
        <w:t>a jeżeli okres prowadzenia działalności jest krótszy – w tym okresie, co najmniej 1 roboty budowlanej polegającej na budowie, przebudowie, modernizacji lub remoncie drogi wraz z wykonaniem kanalizacji deszczowej o wartości robót nie niższej niż 1 000 000</w:t>
      </w:r>
      <w:r w:rsidR="00C61FCC" w:rsidRPr="001B665F">
        <w:rPr>
          <w:rFonts w:eastAsia="Verdana"/>
          <w:iCs/>
          <w:lang w:val="pl-PL"/>
        </w:rPr>
        <w:t>,00 zł</w:t>
      </w:r>
      <w:r w:rsidR="00C61FCC" w:rsidRPr="001B665F">
        <w:rPr>
          <w:rFonts w:eastAsia="Verdana"/>
          <w:lang w:val="pl-PL"/>
        </w:rPr>
        <w:t xml:space="preserve">, na dowód czego przedłoży wykaz robót budowlanych wraz z podaniem rodzaju robót, wartości, przedmiotu, dat i miejsca wykonania oraz podmiotów, na rzecz których roboty te zostały wykonane i załączeniem dowodów określających, czy te roboty budowlane zostały wykonane należycie. </w:t>
      </w:r>
      <w:r w:rsidR="00C61FCC" w:rsidRPr="001B665F">
        <w:rPr>
          <w:rFonts w:eastAsia="Verdana"/>
          <w:lang w:val="pl-PL"/>
        </w:rPr>
        <w:br/>
        <w:t xml:space="preserve">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t>
      </w:r>
      <w:r w:rsidR="00C61FCC" w:rsidRPr="001B665F">
        <w:rPr>
          <w:rFonts w:eastAsia="Verdana"/>
          <w:lang w:val="pl-PL"/>
        </w:rPr>
        <w:br/>
        <w:t xml:space="preserve">we wskazanym okresie wykonywał on na zlecenie Zamawiającego roboty tożsame </w:t>
      </w:r>
      <w:r w:rsidR="00C61FCC" w:rsidRPr="001B665F">
        <w:rPr>
          <w:rFonts w:eastAsia="Verdana"/>
          <w:lang w:val="pl-PL"/>
        </w:rPr>
        <w:br/>
        <w:t xml:space="preserve">z przedmiotem zamówienia. Wówczas wykonawca nie musi załączać dowodów </w:t>
      </w:r>
      <w:r w:rsidR="00C61FCC" w:rsidRPr="001B665F">
        <w:rPr>
          <w:rFonts w:eastAsia="Verdana"/>
          <w:lang w:val="pl-PL"/>
        </w:rPr>
        <w:br/>
        <w:t xml:space="preserve">na spełnianie warunku udziału. Należy jednak wskazać zadanie, na które się powołuje wykonawca. </w:t>
      </w:r>
    </w:p>
    <w:p w14:paraId="7E815D91" w14:textId="5E4D7A93" w:rsidR="000F498E" w:rsidRPr="001B665F" w:rsidRDefault="000F498E" w:rsidP="00C61FCC">
      <w:pPr>
        <w:widowControl w:val="0"/>
        <w:pBdr>
          <w:top w:val="nil"/>
          <w:left w:val="nil"/>
          <w:bottom w:val="nil"/>
          <w:right w:val="nil"/>
          <w:between w:val="nil"/>
        </w:pBdr>
        <w:tabs>
          <w:tab w:val="left" w:pos="0"/>
        </w:tabs>
        <w:ind w:left="-11"/>
        <w:jc w:val="both"/>
        <w:rPr>
          <w:rFonts w:eastAsia="Verdana"/>
          <w:b/>
        </w:rPr>
      </w:pPr>
    </w:p>
    <w:p w14:paraId="10E9D986" w14:textId="77777777" w:rsidR="001C6450" w:rsidRPr="001B665F" w:rsidRDefault="002F7C67" w:rsidP="002F7C67">
      <w:pPr>
        <w:widowControl w:val="0"/>
        <w:pBdr>
          <w:top w:val="nil"/>
          <w:left w:val="nil"/>
          <w:bottom w:val="nil"/>
          <w:right w:val="nil"/>
          <w:between w:val="nil"/>
        </w:pBdr>
        <w:tabs>
          <w:tab w:val="left" w:pos="0"/>
        </w:tabs>
        <w:ind w:hanging="11"/>
        <w:jc w:val="both"/>
        <w:rPr>
          <w:rFonts w:eastAsia="Verdana"/>
          <w:b/>
        </w:rPr>
      </w:pPr>
      <w:r w:rsidRPr="001B665F">
        <w:rPr>
          <w:rFonts w:eastAsia="Verdana"/>
          <w:b/>
        </w:rPr>
        <w:t xml:space="preserve">dla części 2 </w:t>
      </w:r>
    </w:p>
    <w:p w14:paraId="2BE9BC01" w14:textId="75ECB200" w:rsidR="00C61FCC" w:rsidRPr="001B665F" w:rsidRDefault="001B665F" w:rsidP="00C61FCC">
      <w:pPr>
        <w:widowControl w:val="0"/>
        <w:pBdr>
          <w:top w:val="nil"/>
          <w:left w:val="nil"/>
          <w:bottom w:val="nil"/>
          <w:right w:val="nil"/>
          <w:between w:val="nil"/>
        </w:pBdr>
        <w:tabs>
          <w:tab w:val="left" w:pos="0"/>
        </w:tabs>
        <w:ind w:hanging="11"/>
        <w:jc w:val="both"/>
        <w:rPr>
          <w:rFonts w:eastAsia="Verdana"/>
        </w:rPr>
      </w:pPr>
      <w:r>
        <w:rPr>
          <w:rFonts w:eastAsia="Verdana"/>
        </w:rPr>
        <w:t>-</w:t>
      </w:r>
      <w:r w:rsidR="002F7C67" w:rsidRPr="001B665F">
        <w:rPr>
          <w:rFonts w:eastAsia="Verdana"/>
        </w:rPr>
        <w:t>Wykonawca skieruje do re</w:t>
      </w:r>
      <w:r w:rsidR="001C6450" w:rsidRPr="001B665F">
        <w:rPr>
          <w:rFonts w:eastAsia="Verdana"/>
        </w:rPr>
        <w:t xml:space="preserve">alizacji przedmiotu zamówienia </w:t>
      </w:r>
      <w:r w:rsidR="000F498E" w:rsidRPr="001B665F">
        <w:rPr>
          <w:rFonts w:eastAsia="Verdana"/>
        </w:rPr>
        <w:t>1 osobę na stanowisko kierownika bu</w:t>
      </w:r>
      <w:r w:rsidR="00C61FCC" w:rsidRPr="001B665F">
        <w:rPr>
          <w:rFonts w:eastAsia="Verdana"/>
        </w:rPr>
        <w:t>dowy,</w:t>
      </w:r>
      <w:r w:rsidR="00C61FCC" w:rsidRPr="001B665F">
        <w:rPr>
          <w:rFonts w:ascii="Verdana" w:eastAsia="Verdana" w:hAnsi="Verdana" w:cs="Times New Roman"/>
          <w:sz w:val="20"/>
          <w:szCs w:val="20"/>
          <w:lang w:val="pl-PL" w:eastAsia="en-US"/>
        </w:rPr>
        <w:t xml:space="preserve"> </w:t>
      </w:r>
      <w:r w:rsidR="00C61FCC" w:rsidRPr="001B665F">
        <w:rPr>
          <w:rFonts w:eastAsia="Verdana"/>
          <w:lang w:val="pl-PL"/>
        </w:rPr>
        <w:t xml:space="preserve">posiadającą uprawnienia budowlane do kierowania robotami budowlanymi w specjalności inżynieryjnej drogowej min. w ograniczonym zakresie, </w:t>
      </w:r>
      <w:r w:rsidR="002F7C67" w:rsidRPr="001B665F">
        <w:t>posiadającą minimum 24 miesięczne doświadczenie zawodowe</w:t>
      </w:r>
      <w:r w:rsidR="002F7C67" w:rsidRPr="001B665F">
        <w:rPr>
          <w:rFonts w:eastAsia="Verdana"/>
        </w:rPr>
        <w:t>.</w:t>
      </w:r>
    </w:p>
    <w:p w14:paraId="413DA580" w14:textId="77777777" w:rsidR="00C61FCC" w:rsidRPr="001B665F" w:rsidRDefault="001C6450" w:rsidP="00C61FCC">
      <w:pPr>
        <w:widowControl w:val="0"/>
        <w:pBdr>
          <w:top w:val="nil"/>
          <w:left w:val="nil"/>
          <w:bottom w:val="nil"/>
          <w:right w:val="nil"/>
          <w:between w:val="nil"/>
        </w:pBdr>
        <w:tabs>
          <w:tab w:val="left" w:pos="0"/>
        </w:tabs>
        <w:ind w:hanging="11"/>
        <w:jc w:val="both"/>
        <w:rPr>
          <w:rFonts w:eastAsiaTheme="majorEastAsia"/>
          <w:lang w:val="pl-PL"/>
        </w:rPr>
      </w:pPr>
      <w:r w:rsidRPr="001B665F">
        <w:rPr>
          <w:rFonts w:eastAsia="Verdana"/>
        </w:rPr>
        <w:t xml:space="preserve">- Wykonawca wykaże, że zrealizował </w:t>
      </w:r>
      <w:r w:rsidR="00C61FCC" w:rsidRPr="001B665F">
        <w:rPr>
          <w:rFonts w:eastAsiaTheme="majorEastAsia"/>
          <w:lang w:val="pl-PL"/>
        </w:rPr>
        <w:t xml:space="preserve">nie wcześniej niż w okresie ostatnich 5 lat, </w:t>
      </w:r>
      <w:r w:rsidR="00C61FCC" w:rsidRPr="001B665F">
        <w:rPr>
          <w:rFonts w:eastAsiaTheme="majorEastAsia"/>
          <w:lang w:val="pl-PL"/>
        </w:rPr>
        <w:br/>
        <w:t>a jeżeli okres prowadzenia działalności jest krótszy – w tym okresie, co najmniej 1 roboty budowlanej polegającej na budowie, przebudowie lub modernizacji drogi o wartości robót nie niższej niż 1 000 000</w:t>
      </w:r>
      <w:r w:rsidR="00C61FCC" w:rsidRPr="001B665F">
        <w:rPr>
          <w:rFonts w:eastAsiaTheme="majorEastAsia"/>
          <w:iCs/>
          <w:lang w:val="pl-PL"/>
        </w:rPr>
        <w:t>,00 zł</w:t>
      </w:r>
      <w:r w:rsidR="00C61FCC" w:rsidRPr="001B665F">
        <w:rPr>
          <w:rFonts w:eastAsiaTheme="majorEastAsia"/>
          <w:lang w:val="pl-PL"/>
        </w:rPr>
        <w:t xml:space="preserve">, na dowód czego przedłoży wykaz robót budowlanych wraz z podaniem rodzaju robót, wartości, przedmiotu, dat i miejsca wykonania oraz podmiotów, na rzecz których roboty te zostały wykonane i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wykonawca nie musi załączać dowodów na spełnianie warunku udziału. Należy jednak wskazać zadanie, na które się powołuje wykonawca. </w:t>
      </w:r>
    </w:p>
    <w:p w14:paraId="65BEF2EB" w14:textId="2C61DBE5" w:rsidR="001C6450" w:rsidRPr="001B665F" w:rsidRDefault="001C6450" w:rsidP="000F498E">
      <w:pPr>
        <w:widowControl w:val="0"/>
        <w:pBdr>
          <w:top w:val="nil"/>
          <w:left w:val="nil"/>
          <w:bottom w:val="nil"/>
          <w:right w:val="nil"/>
          <w:between w:val="nil"/>
        </w:pBdr>
        <w:tabs>
          <w:tab w:val="left" w:pos="0"/>
        </w:tabs>
        <w:ind w:hanging="11"/>
        <w:jc w:val="both"/>
        <w:rPr>
          <w:rFonts w:eastAsia="Verdana"/>
          <w:b/>
        </w:rPr>
      </w:pPr>
    </w:p>
    <w:p w14:paraId="2D06AD81" w14:textId="77777777" w:rsidR="001C6450" w:rsidRPr="001B665F" w:rsidRDefault="000F498E" w:rsidP="000F498E">
      <w:pPr>
        <w:widowControl w:val="0"/>
        <w:pBdr>
          <w:top w:val="nil"/>
          <w:left w:val="nil"/>
          <w:bottom w:val="nil"/>
          <w:right w:val="nil"/>
          <w:between w:val="nil"/>
        </w:pBdr>
        <w:tabs>
          <w:tab w:val="left" w:pos="0"/>
        </w:tabs>
        <w:ind w:hanging="11"/>
        <w:jc w:val="both"/>
        <w:rPr>
          <w:rFonts w:eastAsia="Verdana"/>
          <w:b/>
        </w:rPr>
      </w:pPr>
      <w:r w:rsidRPr="001B665F">
        <w:rPr>
          <w:rFonts w:eastAsia="Verdana"/>
          <w:b/>
        </w:rPr>
        <w:t xml:space="preserve">dla części 3 </w:t>
      </w:r>
    </w:p>
    <w:p w14:paraId="43C2D239" w14:textId="01C196A0" w:rsidR="000F498E" w:rsidRPr="001B665F" w:rsidRDefault="001B665F" w:rsidP="00C61FCC">
      <w:pPr>
        <w:widowControl w:val="0"/>
        <w:pBdr>
          <w:top w:val="nil"/>
          <w:left w:val="nil"/>
          <w:bottom w:val="nil"/>
          <w:right w:val="nil"/>
          <w:between w:val="nil"/>
        </w:pBdr>
        <w:tabs>
          <w:tab w:val="left" w:pos="0"/>
        </w:tabs>
        <w:ind w:hanging="11"/>
        <w:jc w:val="both"/>
        <w:rPr>
          <w:rFonts w:eastAsia="Verdana"/>
          <w:lang w:val="pl-PL"/>
        </w:rPr>
      </w:pPr>
      <w:r>
        <w:rPr>
          <w:rFonts w:eastAsia="Verdana"/>
        </w:rPr>
        <w:t>--</w:t>
      </w:r>
      <w:r w:rsidR="000F498E" w:rsidRPr="001B665F">
        <w:rPr>
          <w:rFonts w:eastAsia="Verdana"/>
        </w:rPr>
        <w:t>Wykonawca skieruje do re</w:t>
      </w:r>
      <w:r w:rsidR="001C6450" w:rsidRPr="001B665F">
        <w:rPr>
          <w:rFonts w:eastAsia="Verdana"/>
        </w:rPr>
        <w:t xml:space="preserve">alizacji przedmiotu zamówienia </w:t>
      </w:r>
      <w:r w:rsidR="000F498E" w:rsidRPr="001B665F">
        <w:rPr>
          <w:rFonts w:eastAsia="Verdana"/>
        </w:rPr>
        <w:t xml:space="preserve">1 osobę na stanowisko kierownika budowy, </w:t>
      </w:r>
      <w:r w:rsidR="00C61FCC" w:rsidRPr="001B665F">
        <w:rPr>
          <w:rFonts w:eastAsia="Verdana"/>
          <w:lang w:val="pl-PL"/>
        </w:rPr>
        <w:t>posiadającą uprawnienia budowlane do kierowania robotami budowlanymi w specjalności inżynieryjnej drogowej bez ograniczeń</w:t>
      </w:r>
      <w:r w:rsidR="00C61FCC" w:rsidRPr="001B665F">
        <w:rPr>
          <w:rFonts w:eastAsia="Verdana"/>
        </w:rPr>
        <w:t xml:space="preserve">, </w:t>
      </w:r>
      <w:r w:rsidR="000F498E" w:rsidRPr="001B665F">
        <w:t>posiadającą minimum 24 miesięczne doświadczenie zawodowe</w:t>
      </w:r>
      <w:r w:rsidR="000F498E" w:rsidRPr="001B665F">
        <w:rPr>
          <w:rFonts w:eastAsia="Verdana"/>
        </w:rPr>
        <w:t>.</w:t>
      </w:r>
    </w:p>
    <w:p w14:paraId="2682C133" w14:textId="77777777" w:rsidR="00C61FCC" w:rsidRPr="001B665F" w:rsidRDefault="001C6450" w:rsidP="00C61FCC">
      <w:pPr>
        <w:widowControl w:val="0"/>
        <w:pBdr>
          <w:top w:val="nil"/>
          <w:left w:val="nil"/>
          <w:bottom w:val="nil"/>
          <w:right w:val="nil"/>
          <w:between w:val="nil"/>
        </w:pBdr>
        <w:tabs>
          <w:tab w:val="left" w:pos="0"/>
        </w:tabs>
        <w:ind w:left="-11"/>
        <w:jc w:val="both"/>
        <w:rPr>
          <w:rFonts w:eastAsiaTheme="majorEastAsia"/>
          <w:lang w:val="pl-PL"/>
        </w:rPr>
      </w:pPr>
      <w:r w:rsidRPr="001B665F">
        <w:rPr>
          <w:rFonts w:eastAsia="Verdana"/>
        </w:rPr>
        <w:t xml:space="preserve">- Wykonawca wykaże, że zrealizował </w:t>
      </w:r>
      <w:r w:rsidR="00C61FCC" w:rsidRPr="001B665F">
        <w:rPr>
          <w:rFonts w:eastAsiaTheme="majorEastAsia"/>
          <w:lang w:val="pl-PL"/>
        </w:rPr>
        <w:t xml:space="preserve">nie wcześniej niż w okresie ostatnich 5 lat, </w:t>
      </w:r>
      <w:r w:rsidR="00C61FCC" w:rsidRPr="001B665F">
        <w:rPr>
          <w:rFonts w:eastAsiaTheme="majorEastAsia"/>
          <w:lang w:val="pl-PL"/>
        </w:rPr>
        <w:br/>
        <w:t>a jeżeli okres prowadzenia działalności jest krótszy – w tym okresie, co najmniej 1 roboty budowlanej polegającej na budowie, przebudowie, modernizacji lub remoncie drogi o wartości robót nie niższej niż 1 000 000</w:t>
      </w:r>
      <w:r w:rsidR="00C61FCC" w:rsidRPr="001B665F">
        <w:rPr>
          <w:rFonts w:eastAsiaTheme="majorEastAsia"/>
          <w:iCs/>
          <w:lang w:val="pl-PL"/>
        </w:rPr>
        <w:t>,00 zł</w:t>
      </w:r>
      <w:r w:rsidR="00C61FCC" w:rsidRPr="001B665F">
        <w:rPr>
          <w:rFonts w:eastAsiaTheme="majorEastAsia"/>
          <w:lang w:val="pl-PL"/>
        </w:rPr>
        <w:t xml:space="preserve">, na dowód czego przedłoży wykaz robót budowlanych wraz z podaniem rodzaju robót, wartości, przedmiotu, dat i miejsca wykonania oraz podmiotów, na rzecz których roboty te zostały wykonane i załączeniem dowodów określających, czy te roboty budowlane zostały wykonane należycie. </w:t>
      </w:r>
      <w:r w:rsidR="00C61FCC" w:rsidRPr="001B665F">
        <w:rPr>
          <w:rFonts w:eastAsiaTheme="majorEastAsia"/>
          <w:lang w:val="pl-PL"/>
        </w:rPr>
        <w:br/>
        <w:t xml:space="preserve">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t>
      </w:r>
      <w:r w:rsidR="00C61FCC" w:rsidRPr="001B665F">
        <w:rPr>
          <w:rFonts w:eastAsiaTheme="majorEastAsia"/>
          <w:lang w:val="pl-PL"/>
        </w:rPr>
        <w:br/>
        <w:t xml:space="preserve">we wskazanym okresie wykonywał on na zlecenie Zamawiającego roboty tożsame </w:t>
      </w:r>
      <w:r w:rsidR="00C61FCC" w:rsidRPr="001B665F">
        <w:rPr>
          <w:rFonts w:eastAsiaTheme="majorEastAsia"/>
          <w:lang w:val="pl-PL"/>
        </w:rPr>
        <w:br/>
        <w:t xml:space="preserve">z przedmiotem zamówienia. Wówczas wykonawca nie musi załączać dowodów </w:t>
      </w:r>
      <w:r w:rsidR="00C61FCC" w:rsidRPr="001B665F">
        <w:rPr>
          <w:rFonts w:eastAsiaTheme="majorEastAsia"/>
          <w:lang w:val="pl-PL"/>
        </w:rPr>
        <w:br/>
        <w:t xml:space="preserve">na spełnianie warunku udziału. Należy jednak wskazać zadanie, na które się powołuje wykonawca. </w:t>
      </w:r>
    </w:p>
    <w:p w14:paraId="5489BB32" w14:textId="77777777" w:rsidR="00C61FCC" w:rsidRPr="001B665F" w:rsidRDefault="00C61FCC" w:rsidP="00C61FCC">
      <w:pPr>
        <w:widowControl w:val="0"/>
        <w:pBdr>
          <w:top w:val="nil"/>
          <w:left w:val="nil"/>
          <w:bottom w:val="nil"/>
          <w:right w:val="nil"/>
          <w:between w:val="nil"/>
        </w:pBdr>
        <w:tabs>
          <w:tab w:val="left" w:pos="0"/>
        </w:tabs>
        <w:ind w:left="-11"/>
        <w:jc w:val="both"/>
        <w:rPr>
          <w:rFonts w:eastAsiaTheme="majorEastAsia"/>
          <w:lang w:val="pl-PL"/>
        </w:rPr>
      </w:pPr>
    </w:p>
    <w:p w14:paraId="3D23619D" w14:textId="08018A9A" w:rsidR="00C61FCC" w:rsidRPr="001B665F" w:rsidRDefault="00C61FCC" w:rsidP="00C61FCC">
      <w:pPr>
        <w:widowControl w:val="0"/>
        <w:pBdr>
          <w:top w:val="nil"/>
          <w:left w:val="nil"/>
          <w:bottom w:val="nil"/>
          <w:right w:val="nil"/>
          <w:between w:val="nil"/>
        </w:pBdr>
        <w:tabs>
          <w:tab w:val="left" w:pos="0"/>
        </w:tabs>
        <w:ind w:left="-11"/>
        <w:jc w:val="both"/>
        <w:rPr>
          <w:rFonts w:eastAsiaTheme="majorEastAsia"/>
          <w:b/>
        </w:rPr>
      </w:pPr>
      <w:r w:rsidRPr="001B665F">
        <w:rPr>
          <w:rFonts w:eastAsiaTheme="majorEastAsia"/>
          <w:b/>
        </w:rPr>
        <w:t>dla części 4</w:t>
      </w:r>
    </w:p>
    <w:p w14:paraId="42DF401C" w14:textId="1D100515" w:rsidR="00C61FCC" w:rsidRPr="001B665F" w:rsidRDefault="001B665F" w:rsidP="00C61FCC">
      <w:pPr>
        <w:widowControl w:val="0"/>
        <w:pBdr>
          <w:top w:val="nil"/>
          <w:left w:val="nil"/>
          <w:bottom w:val="nil"/>
          <w:right w:val="nil"/>
          <w:between w:val="nil"/>
        </w:pBdr>
        <w:tabs>
          <w:tab w:val="left" w:pos="0"/>
        </w:tabs>
        <w:ind w:left="-11"/>
        <w:jc w:val="both"/>
        <w:rPr>
          <w:rFonts w:eastAsiaTheme="majorEastAsia"/>
        </w:rPr>
      </w:pPr>
      <w:r>
        <w:rPr>
          <w:rFonts w:eastAsiaTheme="majorEastAsia"/>
        </w:rPr>
        <w:t>--</w:t>
      </w:r>
      <w:r w:rsidR="00C61FCC" w:rsidRPr="001B665F">
        <w:rPr>
          <w:rFonts w:eastAsiaTheme="majorEastAsia"/>
        </w:rPr>
        <w:t xml:space="preserve">Wykonawca skieruje do realizacji przedmiotu zamówienia 1 osobę na stanowisko kierownika budowy, </w:t>
      </w:r>
      <w:r w:rsidR="00C61FCC" w:rsidRPr="001B665F">
        <w:rPr>
          <w:rFonts w:eastAsiaTheme="majorEastAsia"/>
          <w:lang w:val="pl-PL"/>
        </w:rPr>
        <w:t>posiadającą uprawnienia budowlane do kierowania robotami budowlanymi w specjalności inżynieryjnej drogowej bez ograniczeń</w:t>
      </w:r>
      <w:r w:rsidR="00C61FCC" w:rsidRPr="001B665F">
        <w:rPr>
          <w:rFonts w:eastAsiaTheme="majorEastAsia"/>
        </w:rPr>
        <w:t>, posiadającą minimum 24 miesięczne doświadczenie zawodowe.</w:t>
      </w:r>
    </w:p>
    <w:p w14:paraId="4E52C7D6" w14:textId="77777777" w:rsidR="00C61FCC" w:rsidRPr="001B665F" w:rsidRDefault="00C61FCC" w:rsidP="00C61FCC">
      <w:pPr>
        <w:widowControl w:val="0"/>
        <w:pBdr>
          <w:top w:val="nil"/>
          <w:left w:val="nil"/>
          <w:bottom w:val="nil"/>
          <w:right w:val="nil"/>
          <w:between w:val="nil"/>
        </w:pBdr>
        <w:tabs>
          <w:tab w:val="left" w:pos="0"/>
        </w:tabs>
        <w:ind w:left="-11"/>
        <w:jc w:val="both"/>
        <w:rPr>
          <w:rFonts w:eastAsia="Verdana"/>
          <w:lang w:val="pl-PL"/>
        </w:rPr>
      </w:pPr>
      <w:r w:rsidRPr="001B665F">
        <w:rPr>
          <w:rFonts w:eastAsia="Verdana"/>
        </w:rPr>
        <w:t xml:space="preserve">- Wykonawca wykaże, że zrealizował </w:t>
      </w:r>
      <w:r w:rsidRPr="001B665F">
        <w:rPr>
          <w:rFonts w:eastAsia="Verdana"/>
          <w:lang w:val="pl-PL"/>
        </w:rPr>
        <w:t xml:space="preserve">nie wcześniej niż w okresie ostatnich 5 lat, </w:t>
      </w:r>
      <w:r w:rsidRPr="001B665F">
        <w:rPr>
          <w:rFonts w:eastAsia="Verdana"/>
          <w:lang w:val="pl-PL"/>
        </w:rPr>
        <w:br/>
        <w:t>a jeżeli okres prowadzenia działalności jest krótszy – w tym okresie, co najmniej 1 roboty budowlanej polegającej na budowie, przebudowie lub modernizacji drogi o wartości robót nie niższej niż 1 000 000</w:t>
      </w:r>
      <w:r w:rsidRPr="001B665F">
        <w:rPr>
          <w:rFonts w:eastAsia="Verdana"/>
          <w:iCs/>
          <w:lang w:val="pl-PL"/>
        </w:rPr>
        <w:t>,00 zł</w:t>
      </w:r>
      <w:r w:rsidRPr="001B665F">
        <w:rPr>
          <w:rFonts w:eastAsia="Verdana"/>
          <w:lang w:val="pl-PL"/>
        </w:rPr>
        <w:t xml:space="preserve">, na dowód czego przedłoży wykaz robót budowlanych wraz z podaniem rodzaju robót, wartości, przedmiotu, dat i miejsca wykonania oraz podmiotów, na rzecz których roboty te zostały wykonane i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wykonawca nie musi załączać dowodów na spełnianie warunku udziału. Należy jednak wskazać zadanie, na które się powołuje wykonawca. </w:t>
      </w:r>
    </w:p>
    <w:p w14:paraId="2B64B2D2" w14:textId="77777777" w:rsidR="00C61FCC" w:rsidRPr="001B665F" w:rsidRDefault="00C61FCC" w:rsidP="00C61FCC">
      <w:pPr>
        <w:widowControl w:val="0"/>
        <w:pBdr>
          <w:top w:val="nil"/>
          <w:left w:val="nil"/>
          <w:bottom w:val="nil"/>
          <w:right w:val="nil"/>
          <w:between w:val="nil"/>
        </w:pBdr>
        <w:tabs>
          <w:tab w:val="left" w:pos="0"/>
        </w:tabs>
        <w:ind w:left="-11"/>
        <w:jc w:val="both"/>
        <w:rPr>
          <w:rFonts w:eastAsia="Verdana"/>
          <w:lang w:val="pl-PL"/>
        </w:rPr>
      </w:pPr>
    </w:p>
    <w:p w14:paraId="4597D23F" w14:textId="249A616E" w:rsidR="00C61FCC" w:rsidRPr="001B665F" w:rsidRDefault="00C61FCC" w:rsidP="00C61FCC">
      <w:pPr>
        <w:widowControl w:val="0"/>
        <w:pBdr>
          <w:top w:val="nil"/>
          <w:left w:val="nil"/>
          <w:bottom w:val="nil"/>
          <w:right w:val="nil"/>
          <w:between w:val="nil"/>
        </w:pBdr>
        <w:tabs>
          <w:tab w:val="left" w:pos="0"/>
        </w:tabs>
        <w:ind w:hanging="11"/>
        <w:jc w:val="both"/>
        <w:rPr>
          <w:rFonts w:eastAsia="Verdana"/>
          <w:b/>
        </w:rPr>
      </w:pPr>
      <w:r w:rsidRPr="001B665F">
        <w:rPr>
          <w:rFonts w:eastAsia="Verdana"/>
          <w:b/>
        </w:rPr>
        <w:t xml:space="preserve">dla części 5 </w:t>
      </w:r>
    </w:p>
    <w:p w14:paraId="6C6999F8" w14:textId="0A9FBF3D" w:rsidR="00C61FCC" w:rsidRPr="001B665F" w:rsidRDefault="001B665F" w:rsidP="00C61FCC">
      <w:pPr>
        <w:widowControl w:val="0"/>
        <w:pBdr>
          <w:top w:val="nil"/>
          <w:left w:val="nil"/>
          <w:bottom w:val="nil"/>
          <w:right w:val="nil"/>
          <w:between w:val="nil"/>
        </w:pBdr>
        <w:tabs>
          <w:tab w:val="left" w:pos="0"/>
        </w:tabs>
        <w:ind w:hanging="11"/>
        <w:jc w:val="both"/>
        <w:rPr>
          <w:rFonts w:eastAsia="Verdana"/>
        </w:rPr>
      </w:pPr>
      <w:r>
        <w:rPr>
          <w:rFonts w:eastAsia="Verdana"/>
        </w:rPr>
        <w:t>-</w:t>
      </w:r>
      <w:r w:rsidR="00C61FCC" w:rsidRPr="001B665F">
        <w:rPr>
          <w:rFonts w:eastAsia="Verdana"/>
        </w:rPr>
        <w:t>Wykonawca skieruje do realizacji przedmiotu zamówienia 1 osobę na stanowisko kierownika budowy,</w:t>
      </w:r>
      <w:r w:rsidR="00C61FCC" w:rsidRPr="001B665F">
        <w:rPr>
          <w:rFonts w:ascii="Verdana" w:eastAsia="Verdana" w:hAnsi="Verdana" w:cs="Times New Roman"/>
          <w:sz w:val="20"/>
          <w:szCs w:val="20"/>
          <w:lang w:val="pl-PL" w:eastAsia="en-US"/>
        </w:rPr>
        <w:t xml:space="preserve"> </w:t>
      </w:r>
      <w:r w:rsidR="00C61FCC" w:rsidRPr="001B665F">
        <w:rPr>
          <w:rFonts w:eastAsia="Verdana"/>
          <w:lang w:val="pl-PL"/>
        </w:rPr>
        <w:t xml:space="preserve">posiadającą uprawnienia budowlane do kierowania robotami budowlanymi w specjalności inżynieryjnej drogowej min. w ograniczonym zakresie, </w:t>
      </w:r>
      <w:r w:rsidR="00C61FCC" w:rsidRPr="001B665F">
        <w:t>posiadającą minimum 24 miesięczne doświadczenie zawodowe</w:t>
      </w:r>
      <w:r w:rsidR="00C61FCC" w:rsidRPr="001B665F">
        <w:rPr>
          <w:rFonts w:eastAsia="Verdana"/>
        </w:rPr>
        <w:t>.</w:t>
      </w:r>
    </w:p>
    <w:p w14:paraId="2833C30F" w14:textId="787CB03D" w:rsidR="00C61FCC" w:rsidRPr="001B665F" w:rsidRDefault="00C61FCC" w:rsidP="00C61FCC">
      <w:pPr>
        <w:widowControl w:val="0"/>
        <w:pBdr>
          <w:top w:val="nil"/>
          <w:left w:val="nil"/>
          <w:bottom w:val="nil"/>
          <w:right w:val="nil"/>
          <w:between w:val="nil"/>
        </w:pBdr>
        <w:tabs>
          <w:tab w:val="left" w:pos="0"/>
        </w:tabs>
        <w:ind w:left="-11"/>
        <w:jc w:val="both"/>
        <w:rPr>
          <w:rFonts w:eastAsia="Verdana"/>
          <w:lang w:val="pl-PL"/>
        </w:rPr>
      </w:pPr>
      <w:r w:rsidRPr="001B665F">
        <w:rPr>
          <w:rFonts w:eastAsia="Verdana"/>
        </w:rPr>
        <w:t xml:space="preserve">- Wykonawca wykaże, że zrealizował </w:t>
      </w:r>
      <w:r w:rsidRPr="001B665F">
        <w:rPr>
          <w:rFonts w:eastAsia="Verdana"/>
          <w:lang w:val="pl-PL"/>
        </w:rPr>
        <w:t xml:space="preserve">nie wcześniej niż w okresie ostatnich 5 lat, </w:t>
      </w:r>
      <w:r w:rsidRPr="001B665F">
        <w:rPr>
          <w:rFonts w:eastAsia="Verdana"/>
          <w:lang w:val="pl-PL"/>
        </w:rPr>
        <w:br/>
        <w:t>a jeżeli okres prowadzenia działalności jest krótszy – w tym okresie, co najmniej 1 roboty budowlanej polegającej na budowie, przebudowie, modernizacji lub remoncie drogi o wartości robót nie niższej niż 1 000 000</w:t>
      </w:r>
      <w:r w:rsidRPr="001B665F">
        <w:rPr>
          <w:rFonts w:eastAsia="Verdana"/>
          <w:iCs/>
          <w:lang w:val="pl-PL"/>
        </w:rPr>
        <w:t>,00 zł</w:t>
      </w:r>
      <w:r w:rsidRPr="001B665F">
        <w:rPr>
          <w:rFonts w:eastAsia="Verdana"/>
          <w:lang w:val="pl-PL"/>
        </w:rPr>
        <w:t xml:space="preserve">, na dowód czego przedłoży wykaz robót budowlanych wraz z podaniem rodzaju robót, wartości, przedmiotu, dat i miejsca wykonania oraz podmiotów, na rzecz których roboty te zostały wykonane i załączeniem dowodów określających, czy te roboty budowlane zostały wykonane należycie. </w:t>
      </w:r>
      <w:r w:rsidRPr="001B665F">
        <w:rPr>
          <w:rFonts w:eastAsia="Verdana"/>
          <w:lang w:val="pl-PL"/>
        </w:rPr>
        <w:br/>
        <w:t xml:space="preserve">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t>
      </w:r>
      <w:r w:rsidRPr="001B665F">
        <w:rPr>
          <w:rFonts w:eastAsia="Verdana"/>
          <w:lang w:val="pl-PL"/>
        </w:rPr>
        <w:br/>
        <w:t xml:space="preserve">we wskazanym okresie wykonywał on na zlecenie Zamawiającego roboty tożsame </w:t>
      </w:r>
      <w:r w:rsidRPr="001B665F">
        <w:rPr>
          <w:rFonts w:eastAsia="Verdana"/>
          <w:lang w:val="pl-PL"/>
        </w:rPr>
        <w:br/>
        <w:t xml:space="preserve">z przedmiotem zamówienia. Wówczas wykonawca nie musi załączać dowodów </w:t>
      </w:r>
      <w:r w:rsidRPr="001B665F">
        <w:rPr>
          <w:rFonts w:eastAsia="Verdana"/>
          <w:lang w:val="pl-PL"/>
        </w:rPr>
        <w:br/>
        <w:t>na spełnianie warunku udziału. Należy jednak wskazać zadanie, na</w:t>
      </w:r>
      <w:r w:rsidR="001B665F">
        <w:rPr>
          <w:rFonts w:eastAsia="Verdana"/>
          <w:lang w:val="pl-PL"/>
        </w:rPr>
        <w:t xml:space="preserve"> które się powołuje wykonawca. </w:t>
      </w:r>
    </w:p>
    <w:p w14:paraId="493F3322" w14:textId="6B408D89" w:rsidR="005E2E0E" w:rsidRPr="00692AC2" w:rsidRDefault="005E2E0E" w:rsidP="00C61FCC">
      <w:pPr>
        <w:widowControl w:val="0"/>
        <w:pBdr>
          <w:top w:val="nil"/>
          <w:left w:val="nil"/>
          <w:bottom w:val="nil"/>
          <w:right w:val="nil"/>
          <w:between w:val="nil"/>
        </w:pBdr>
        <w:tabs>
          <w:tab w:val="left" w:pos="0"/>
        </w:tabs>
        <w:ind w:left="-11"/>
        <w:jc w:val="both"/>
      </w:pPr>
    </w:p>
    <w:p w14:paraId="53F3698D" w14:textId="7FD64B86" w:rsidR="007E6784" w:rsidRPr="005E2E0E" w:rsidRDefault="005E2E0E" w:rsidP="00A5575E">
      <w:pPr>
        <w:pStyle w:val="Akapitzlist"/>
        <w:numPr>
          <w:ilvl w:val="0"/>
          <w:numId w:val="18"/>
        </w:numPr>
        <w:spacing w:line="360" w:lineRule="auto"/>
        <w:jc w:val="both"/>
      </w:pPr>
      <w:r w:rsidRPr="0073382C">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4DC6391F" w:rsidR="00BD1A7A" w:rsidRPr="00692AC2" w:rsidRDefault="00B17CED" w:rsidP="00A5575E">
      <w:pPr>
        <w:numPr>
          <w:ilvl w:val="0"/>
          <w:numId w:val="18"/>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F" w14:textId="286D68D7" w:rsidR="00BD1A7A" w:rsidRDefault="00B17CED">
      <w:pPr>
        <w:pStyle w:val="Nagwek2"/>
      </w:pPr>
      <w:bookmarkStart w:id="13" w:name="_Toc96590560"/>
      <w:r>
        <w:t>IX. Podstawy wykluczenia z postępowania</w:t>
      </w:r>
      <w:bookmarkEnd w:id="13"/>
      <w:r w:rsidR="00F82157">
        <w:t xml:space="preserve"> (dotyczy </w:t>
      </w:r>
      <w:r w:rsidR="001C6450">
        <w:t>wszystkich</w:t>
      </w:r>
      <w:r w:rsidR="00F82157">
        <w:t xml:space="preserve"> części)</w:t>
      </w:r>
    </w:p>
    <w:p w14:paraId="00000090" w14:textId="77777777" w:rsidR="00BD1A7A" w:rsidRPr="00650DB2" w:rsidRDefault="00B17CED" w:rsidP="00D1296F">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A5575E">
      <w:pPr>
        <w:numPr>
          <w:ilvl w:val="0"/>
          <w:numId w:val="19"/>
        </w:numPr>
        <w:spacing w:line="360" w:lineRule="auto"/>
        <w:ind w:left="812" w:hanging="386"/>
        <w:jc w:val="both"/>
      </w:pPr>
      <w:r w:rsidRPr="00650DB2">
        <w:t>w art. 108 ust. 1 PZP;</w:t>
      </w:r>
    </w:p>
    <w:p w14:paraId="00000092" w14:textId="578D6523" w:rsidR="00BD1A7A" w:rsidRPr="00650DB2" w:rsidRDefault="00B17CED" w:rsidP="00A5575E">
      <w:pPr>
        <w:numPr>
          <w:ilvl w:val="0"/>
          <w:numId w:val="19"/>
        </w:numPr>
        <w:spacing w:line="360" w:lineRule="auto"/>
        <w:ind w:left="812" w:hanging="386"/>
        <w:jc w:val="both"/>
      </w:pPr>
      <w:r w:rsidRPr="00650DB2">
        <w:t>w art. 109 ust. 1 pkt. 4, 5, 7 PZP, tj.:</w:t>
      </w:r>
    </w:p>
    <w:p w14:paraId="00000093" w14:textId="77777777" w:rsidR="00BD1A7A" w:rsidRPr="00650DB2" w:rsidRDefault="00B17CED" w:rsidP="00D1296F">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1296F">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1296F">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D1296F">
      <w:pPr>
        <w:numPr>
          <w:ilvl w:val="0"/>
          <w:numId w:val="1"/>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D1296F">
      <w:pPr>
        <w:numPr>
          <w:ilvl w:val="0"/>
          <w:numId w:val="1"/>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4"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4"/>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D1296F">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A5575E">
      <w:pPr>
        <w:numPr>
          <w:ilvl w:val="2"/>
          <w:numId w:val="18"/>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A5575E">
      <w:pPr>
        <w:numPr>
          <w:ilvl w:val="2"/>
          <w:numId w:val="18"/>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A5575E">
      <w:pPr>
        <w:numPr>
          <w:ilvl w:val="2"/>
          <w:numId w:val="18"/>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7613E286" w14:textId="77777777" w:rsidR="00FD51AB" w:rsidRDefault="00FD51AB" w:rsidP="005E2E0E">
      <w:pPr>
        <w:spacing w:line="240" w:lineRule="auto"/>
        <w:jc w:val="both"/>
        <w:rPr>
          <w:highlight w:val="yellow"/>
        </w:rPr>
      </w:pPr>
    </w:p>
    <w:p w14:paraId="15840A30" w14:textId="21827090" w:rsidR="00FD51AB" w:rsidRDefault="00FD51AB" w:rsidP="00A5575E">
      <w:pPr>
        <w:pStyle w:val="Akapitzlist"/>
        <w:numPr>
          <w:ilvl w:val="2"/>
          <w:numId w:val="18"/>
        </w:numPr>
      </w:pPr>
      <w:r w:rsidRPr="00FD51AB">
        <w:t xml:space="preserve">wykaz osób skierowanych przez wykonawcę do realizacji zamówienia publicznego, w szczególności odpowiedzialnych za </w:t>
      </w:r>
      <w:r w:rsidR="005E2E0E">
        <w:t>kierowanie robotami</w:t>
      </w:r>
      <w:r w:rsidRPr="00FD51AB">
        <w:t xml:space="preserve"> wraz z informacjami na temat ich kwalifikacji zawodowych, uprawnień, doświadczenia i wykształcenia niezbędnych do wykonania zamówienia publicznego, a także zakresu wykonywanych przez nie czynności oraz informacją o podstawie dysponowan</w:t>
      </w:r>
      <w:r>
        <w:t xml:space="preserve">ia tymi osobami – </w:t>
      </w:r>
      <w:r w:rsidRPr="00FD51AB">
        <w:rPr>
          <w:b/>
          <w:color w:val="0070C0"/>
        </w:rPr>
        <w:t xml:space="preserve">Załącznik nr </w:t>
      </w:r>
      <w:r w:rsidR="00703876">
        <w:rPr>
          <w:b/>
          <w:color w:val="0070C0"/>
        </w:rPr>
        <w:t>10</w:t>
      </w:r>
      <w:r w:rsidRPr="00FD51AB">
        <w:rPr>
          <w:color w:val="0070C0"/>
        </w:rPr>
        <w:t xml:space="preserve"> </w:t>
      </w:r>
      <w:r w:rsidRPr="00FD51AB">
        <w:t xml:space="preserve">do SWZ. </w:t>
      </w:r>
    </w:p>
    <w:p w14:paraId="1A2C28D6" w14:textId="77777777" w:rsidR="003834C5" w:rsidRDefault="003834C5" w:rsidP="003834C5">
      <w:pPr>
        <w:pStyle w:val="Akapitzlist"/>
        <w:ind w:left="786"/>
      </w:pPr>
    </w:p>
    <w:p w14:paraId="073E2E77" w14:textId="77777777" w:rsidR="001C6450" w:rsidRPr="001C6450" w:rsidRDefault="001C6450" w:rsidP="003834C5">
      <w:pPr>
        <w:pStyle w:val="Akapitzlist"/>
        <w:numPr>
          <w:ilvl w:val="2"/>
          <w:numId w:val="18"/>
        </w:numPr>
        <w:jc w:val="both"/>
      </w:pPr>
      <w:r w:rsidRPr="001C6450">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3834C5">
        <w:rPr>
          <w:b/>
          <w:color w:val="0070C0"/>
        </w:rPr>
        <w:t>Załącznik nr 9</w:t>
      </w:r>
      <w:r w:rsidRPr="001C6450">
        <w:t xml:space="preserve"> do SWZ;</w:t>
      </w:r>
    </w:p>
    <w:p w14:paraId="085BBC20" w14:textId="77777777" w:rsidR="001C6450" w:rsidRPr="00FD51AB" w:rsidRDefault="001C6450" w:rsidP="002E6918">
      <w:pPr>
        <w:pStyle w:val="Akapitzlist"/>
        <w:ind w:left="786"/>
      </w:pP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9E110D" w14:textId="77777777" w:rsidR="009B4488" w:rsidRDefault="00B17CED" w:rsidP="00A5575E">
      <w:pPr>
        <w:numPr>
          <w:ilvl w:val="0"/>
          <w:numId w:val="18"/>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BC6E546" w14:textId="77777777" w:rsidR="009B4488" w:rsidRDefault="009B4488" w:rsidP="009B4488">
      <w:pPr>
        <w:spacing w:line="360" w:lineRule="auto"/>
        <w:ind w:left="434"/>
        <w:jc w:val="both"/>
      </w:pPr>
    </w:p>
    <w:p w14:paraId="1CA54780" w14:textId="77777777" w:rsidR="009B4488" w:rsidRDefault="009B4488" w:rsidP="00A5575E">
      <w:pPr>
        <w:numPr>
          <w:ilvl w:val="0"/>
          <w:numId w:val="18"/>
        </w:numPr>
        <w:spacing w:line="360" w:lineRule="auto"/>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3 miesiące przed jego złożeniem.</w:t>
      </w:r>
    </w:p>
    <w:p w14:paraId="2E6AF856" w14:textId="77777777" w:rsidR="009B4488" w:rsidRDefault="009B4488" w:rsidP="009B4488">
      <w:pPr>
        <w:pStyle w:val="Akapitzlist"/>
      </w:pPr>
    </w:p>
    <w:p w14:paraId="17A4DEA6" w14:textId="77777777" w:rsidR="009B4488" w:rsidRDefault="00B17CED" w:rsidP="00A5575E">
      <w:pPr>
        <w:numPr>
          <w:ilvl w:val="0"/>
          <w:numId w:val="18"/>
        </w:numPr>
        <w:spacing w:line="360" w:lineRule="auto"/>
        <w:ind w:left="434"/>
        <w:jc w:val="both"/>
      </w:pPr>
      <w:r w:rsidRPr="00650DB2">
        <w:t>Wykonawca nie jest zobowiązany do złożenia podmiotowych środków dowodowych, które zamawiający posiada, jeżeli Wykonawca wskaże te środki oraz potwierdzi ich prawidłowość i aktualność.</w:t>
      </w:r>
    </w:p>
    <w:p w14:paraId="793A39F3" w14:textId="77777777" w:rsidR="009B4488" w:rsidRDefault="009B4488" w:rsidP="009B4488">
      <w:pPr>
        <w:pStyle w:val="Akapitzlist"/>
      </w:pPr>
    </w:p>
    <w:p w14:paraId="000000A6" w14:textId="49CE1D4E" w:rsidR="00BD1A7A" w:rsidRPr="00650DB2" w:rsidRDefault="00B17CED" w:rsidP="00A5575E">
      <w:pPr>
        <w:numPr>
          <w:ilvl w:val="0"/>
          <w:numId w:val="18"/>
        </w:numPr>
        <w:spacing w:line="360" w:lineRule="auto"/>
        <w:ind w:left="434"/>
        <w:jc w:val="both"/>
      </w:pPr>
      <w:r w:rsidRPr="00650DB2">
        <w:t xml:space="preserve">W zakresie nieuregulowanym ustawą PZP lub niniejszą SWZ do oświadczeń </w:t>
      </w:r>
      <w:r w:rsidR="009B4488">
        <w:t xml:space="preserve">                           </w:t>
      </w:r>
      <w:r w:rsidRPr="00650DB2">
        <w:t xml:space="preserve">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sidRPr="009B448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5" w:name="_Toc96590562"/>
      <w:r>
        <w:t>XI. Poleganie na zasobach innych podmiotów</w:t>
      </w:r>
      <w:r>
        <w:rPr>
          <w:vertAlign w:val="superscript"/>
        </w:rPr>
        <w:footnoteReference w:id="3"/>
      </w:r>
      <w:bookmarkEnd w:id="15"/>
    </w:p>
    <w:p w14:paraId="000000A8" w14:textId="77777777" w:rsidR="00BD1A7A" w:rsidRPr="00650DB2" w:rsidRDefault="00B17CED" w:rsidP="00D1296F">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D1296F">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D1296F">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D1296F">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D1296F">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000000AD" w14:textId="77777777" w:rsidR="00BD1A7A" w:rsidRPr="00650DB2" w:rsidRDefault="00B17CED" w:rsidP="00D1296F">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1253C1BB" w14:textId="4E6B0A55" w:rsidR="000E789D" w:rsidRDefault="00B17CED" w:rsidP="00D1296F">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6" w:name="_Toc96590563"/>
      <w:r>
        <w:t>XII. Informacja dla Wykonawców wspólnie ubiegających się o udzielenie zamówienia</w:t>
      </w:r>
      <w:r w:rsidR="008D3188">
        <w:t xml:space="preserve"> (np. Spółka cywilna/Konsorcjum)</w:t>
      </w:r>
      <w:bookmarkEnd w:id="16"/>
    </w:p>
    <w:p w14:paraId="000000B0" w14:textId="1F2656D1" w:rsidR="00BD1A7A" w:rsidRPr="00650DB2" w:rsidRDefault="00B17CED" w:rsidP="00A5575E">
      <w:pPr>
        <w:numPr>
          <w:ilvl w:val="0"/>
          <w:numId w:val="15"/>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 xml:space="preserve">załączone do oferty. </w:t>
      </w:r>
    </w:p>
    <w:p w14:paraId="000000B1" w14:textId="691620BC" w:rsidR="00BD1A7A" w:rsidRPr="00650DB2" w:rsidRDefault="00B17CED" w:rsidP="00A5575E">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A5575E">
      <w:pPr>
        <w:numPr>
          <w:ilvl w:val="0"/>
          <w:numId w:val="15"/>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A5575E">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A5575E">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A5575E">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7" w:name="_Toc96590564"/>
      <w:r>
        <w:t>XIII. Informacje o sposobie porozumiewania się zamawiającego z Wykonawcami oraz przekazywania oświadczeń lub dokumentów</w:t>
      </w:r>
      <w:r w:rsidR="00611906">
        <w:t>.</w:t>
      </w:r>
      <w:bookmarkEnd w:id="17"/>
    </w:p>
    <w:p w14:paraId="64F8EDE2" w14:textId="77777777" w:rsidR="008D3188" w:rsidRPr="008D3188" w:rsidRDefault="008D3188" w:rsidP="00A5575E">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A5575E">
      <w:pPr>
        <w:numPr>
          <w:ilvl w:val="0"/>
          <w:numId w:val="14"/>
        </w:numPr>
        <w:spacing w:line="320" w:lineRule="auto"/>
        <w:jc w:val="both"/>
      </w:pPr>
      <w:r w:rsidRPr="008D3188">
        <w:t>Osobą uprawnioną do kontaktu z Wykonawcami jest:</w:t>
      </w:r>
    </w:p>
    <w:p w14:paraId="4EA9DD99" w14:textId="6D0E94BE" w:rsidR="008D3188" w:rsidRPr="008D3188" w:rsidRDefault="008D3188" w:rsidP="00A5575E">
      <w:pPr>
        <w:numPr>
          <w:ilvl w:val="0"/>
          <w:numId w:val="32"/>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A5575E">
      <w:pPr>
        <w:numPr>
          <w:ilvl w:val="0"/>
          <w:numId w:val="32"/>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D1296F">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D1296F">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D1296F">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D1296F">
      <w:pPr>
        <w:numPr>
          <w:ilvl w:val="1"/>
          <w:numId w:val="12"/>
        </w:numPr>
        <w:spacing w:line="320" w:lineRule="auto"/>
        <w:jc w:val="both"/>
      </w:pPr>
      <w:r w:rsidRPr="008D3188">
        <w:t>włączona obsługa JavaScript,</w:t>
      </w:r>
    </w:p>
    <w:p w14:paraId="2EE3F952" w14:textId="77777777" w:rsidR="008D3188" w:rsidRPr="008D3188" w:rsidRDefault="008D3188" w:rsidP="00D1296F">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D1296F">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D1296F">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A5575E">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A5575E">
      <w:pPr>
        <w:numPr>
          <w:ilvl w:val="0"/>
          <w:numId w:val="14"/>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stronie internetowej pod adresem: </w:t>
      </w:r>
      <w:hyperlink r:id="rId22">
        <w:r w:rsidRPr="007016E6">
          <w:rPr>
            <w:b/>
            <w:color w:val="0070C0"/>
          </w:rPr>
          <w:t>https://platformazakupowa.pl/strona/45-instrukcje</w:t>
        </w:r>
      </w:hyperlink>
    </w:p>
    <w:p w14:paraId="4AFDE66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A5575E">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A5575E">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8" w:name="_Toc96590565"/>
      <w:r>
        <w:t>XIV. Opis sposobu przygotowania ofert oraz dokumentów wymaganych przez Zamawiającego w SWZ</w:t>
      </w:r>
      <w:bookmarkEnd w:id="18"/>
    </w:p>
    <w:p w14:paraId="572889DF" w14:textId="77777777" w:rsidR="00B53F72" w:rsidRPr="00100CC7" w:rsidRDefault="00B53F72" w:rsidP="00A5575E">
      <w:pPr>
        <w:numPr>
          <w:ilvl w:val="0"/>
          <w:numId w:val="30"/>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A5575E">
      <w:pPr>
        <w:pStyle w:val="Akapitzlist"/>
        <w:numPr>
          <w:ilvl w:val="0"/>
          <w:numId w:val="32"/>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A5575E">
      <w:pPr>
        <w:pStyle w:val="Akapitzlist"/>
        <w:numPr>
          <w:ilvl w:val="0"/>
          <w:numId w:val="32"/>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A5575E">
      <w:pPr>
        <w:pStyle w:val="Akapitzlist"/>
        <w:numPr>
          <w:ilvl w:val="0"/>
          <w:numId w:val="32"/>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A5575E">
      <w:pPr>
        <w:pStyle w:val="Akapitzlist"/>
        <w:numPr>
          <w:ilvl w:val="0"/>
          <w:numId w:val="32"/>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A5575E">
      <w:pPr>
        <w:pStyle w:val="Akapitzlist"/>
        <w:numPr>
          <w:ilvl w:val="0"/>
          <w:numId w:val="32"/>
        </w:numPr>
      </w:pPr>
      <w:r w:rsidRPr="0004130E">
        <w:t>Pełnomocnictwo (jeżeli dotyczy)</w:t>
      </w:r>
    </w:p>
    <w:p w14:paraId="0BFB2FB3" w14:textId="207790A6" w:rsidR="00F746D5" w:rsidRPr="0004130E" w:rsidRDefault="00F746D5" w:rsidP="00A5575E">
      <w:pPr>
        <w:pStyle w:val="Akapitzlist"/>
        <w:numPr>
          <w:ilvl w:val="0"/>
          <w:numId w:val="32"/>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A5575E">
      <w:pPr>
        <w:pStyle w:val="Akapitzlist"/>
        <w:numPr>
          <w:ilvl w:val="0"/>
          <w:numId w:val="32"/>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A5575E">
      <w:pPr>
        <w:numPr>
          <w:ilvl w:val="0"/>
          <w:numId w:val="30"/>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A5575E">
      <w:pPr>
        <w:numPr>
          <w:ilvl w:val="0"/>
          <w:numId w:val="30"/>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A5575E">
      <w:pPr>
        <w:numPr>
          <w:ilvl w:val="0"/>
          <w:numId w:val="30"/>
        </w:numPr>
        <w:pBdr>
          <w:top w:val="nil"/>
          <w:left w:val="nil"/>
          <w:bottom w:val="nil"/>
          <w:right w:val="nil"/>
          <w:between w:val="nil"/>
        </w:pBdr>
        <w:jc w:val="both"/>
      </w:pPr>
      <w:r w:rsidRPr="00100CC7">
        <w:t>Oferta powinna być:</w:t>
      </w:r>
    </w:p>
    <w:p w14:paraId="39F6AEB5" w14:textId="77777777" w:rsidR="00B53F72" w:rsidRPr="00100CC7" w:rsidRDefault="00B53F72" w:rsidP="00A5575E">
      <w:pPr>
        <w:numPr>
          <w:ilvl w:val="1"/>
          <w:numId w:val="29"/>
        </w:numPr>
        <w:spacing w:line="320" w:lineRule="auto"/>
        <w:jc w:val="both"/>
      </w:pPr>
      <w:r w:rsidRPr="00100CC7">
        <w:t>sporządzona na podstawie załączników niniejszej SWZ w języku polskim,</w:t>
      </w:r>
    </w:p>
    <w:p w14:paraId="479928A0" w14:textId="77777777" w:rsidR="00B53F72" w:rsidRPr="00100CC7" w:rsidRDefault="00B53F72" w:rsidP="00A5575E">
      <w:pPr>
        <w:numPr>
          <w:ilvl w:val="1"/>
          <w:numId w:val="29"/>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77777777" w:rsidR="00B53F72" w:rsidRPr="00100CC7" w:rsidRDefault="00B53F72" w:rsidP="00A5575E">
      <w:pPr>
        <w:numPr>
          <w:ilvl w:val="1"/>
          <w:numId w:val="29"/>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A5575E">
      <w:pPr>
        <w:numPr>
          <w:ilvl w:val="0"/>
          <w:numId w:val="30"/>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A5575E">
      <w:pPr>
        <w:numPr>
          <w:ilvl w:val="0"/>
          <w:numId w:val="30"/>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A5575E">
      <w:pPr>
        <w:numPr>
          <w:ilvl w:val="0"/>
          <w:numId w:val="30"/>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A5575E">
      <w:pPr>
        <w:numPr>
          <w:ilvl w:val="0"/>
          <w:numId w:val="30"/>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D049DF" w:rsidP="00B53F72">
      <w:pPr>
        <w:spacing w:line="320" w:lineRule="auto"/>
        <w:ind w:left="720"/>
        <w:jc w:val="both"/>
        <w:rPr>
          <w:b/>
          <w:color w:val="0070C0"/>
        </w:rPr>
      </w:pPr>
      <w:hyperlink r:id="rId29">
        <w:r w:rsidR="00B53F72" w:rsidRPr="007016E6">
          <w:rPr>
            <w:b/>
            <w:color w:val="0070C0"/>
          </w:rPr>
          <w:t>https://platformazakupowa.pl/strona/45-instrukcje</w:t>
        </w:r>
      </w:hyperlink>
    </w:p>
    <w:p w14:paraId="5E7F2B06" w14:textId="77777777" w:rsidR="00B53F72" w:rsidRPr="00100CC7" w:rsidRDefault="00B53F72" w:rsidP="00A5575E">
      <w:pPr>
        <w:numPr>
          <w:ilvl w:val="0"/>
          <w:numId w:val="30"/>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A5575E">
      <w:pPr>
        <w:numPr>
          <w:ilvl w:val="0"/>
          <w:numId w:val="30"/>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A5575E">
      <w:pPr>
        <w:numPr>
          <w:ilvl w:val="0"/>
          <w:numId w:val="30"/>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A5575E">
      <w:pPr>
        <w:numPr>
          <w:ilvl w:val="0"/>
          <w:numId w:val="30"/>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A5575E">
      <w:pPr>
        <w:numPr>
          <w:ilvl w:val="0"/>
          <w:numId w:val="30"/>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9" w:name="_Toc96590566"/>
      <w:r>
        <w:t>XV. Sposób obliczania ceny oferty</w:t>
      </w:r>
      <w:bookmarkEnd w:id="19"/>
    </w:p>
    <w:p w14:paraId="6FF3BFD1" w14:textId="77777777" w:rsidR="00AC5629" w:rsidRPr="00AC5629" w:rsidRDefault="00AC5629" w:rsidP="00AC5629"/>
    <w:p w14:paraId="2D353D66" w14:textId="708060AE" w:rsidR="0089094A" w:rsidRDefault="0089094A" w:rsidP="00D1296F">
      <w:pPr>
        <w:pStyle w:val="Akapitzlist"/>
        <w:numPr>
          <w:ilvl w:val="0"/>
          <w:numId w:val="4"/>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D1296F">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D1296F">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D1296F">
      <w:pPr>
        <w:numPr>
          <w:ilvl w:val="0"/>
          <w:numId w:val="4"/>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D1296F">
      <w:pPr>
        <w:numPr>
          <w:ilvl w:val="0"/>
          <w:numId w:val="4"/>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9824A3C" w14:textId="104EDEB0" w:rsidR="00AC5629" w:rsidRDefault="00B53F72" w:rsidP="00D1296F">
      <w:pPr>
        <w:numPr>
          <w:ilvl w:val="0"/>
          <w:numId w:val="4"/>
        </w:numPr>
        <w:spacing w:line="36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01173B">
      <w:pPr>
        <w:spacing w:line="360" w:lineRule="auto"/>
        <w:ind w:left="1024"/>
        <w:jc w:val="both"/>
      </w:pPr>
    </w:p>
    <w:p w14:paraId="7A342A0E" w14:textId="2CE546F3" w:rsidR="00B53F72" w:rsidRPr="005B55A3" w:rsidRDefault="00B53F72" w:rsidP="00D1296F">
      <w:pPr>
        <w:numPr>
          <w:ilvl w:val="0"/>
          <w:numId w:val="4"/>
        </w:numPr>
        <w:spacing w:line="36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 xml:space="preserve">W </w:t>
      </w:r>
      <w:r w:rsidR="00892F79">
        <w:t>ofercie, o której mowa w ust. 1,</w:t>
      </w:r>
      <w:r w:rsidRPr="005B55A3">
        <w:t xml:space="preserve">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D1296F">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1464796B" w:rsidR="00013A52" w:rsidRPr="00F52093" w:rsidRDefault="00B17CED" w:rsidP="00F52093">
      <w:pPr>
        <w:pStyle w:val="Nagwek2"/>
        <w:spacing w:before="240" w:after="240"/>
      </w:pPr>
      <w:bookmarkStart w:id="20" w:name="_Toc96590567"/>
      <w:r w:rsidRPr="005E547A">
        <w:t>XVI. Wymagania dotyczące wadium</w:t>
      </w:r>
      <w:bookmarkEnd w:id="20"/>
      <w:r w:rsidR="00003104" w:rsidRPr="005E547A">
        <w:t xml:space="preserve"> </w:t>
      </w:r>
      <w:r w:rsidR="002C541E">
        <w:t>dla każdej części</w:t>
      </w:r>
    </w:p>
    <w:p w14:paraId="77AFE945" w14:textId="2FF6A64A" w:rsidR="00DE23A7" w:rsidRPr="00E45675" w:rsidRDefault="00DE23A7" w:rsidP="00DE23A7">
      <w:pPr>
        <w:widowControl w:val="0"/>
        <w:suppressAutoHyphens/>
        <w:spacing w:line="360" w:lineRule="auto"/>
        <w:jc w:val="both"/>
        <w:rPr>
          <w:rFonts w:eastAsia="Times New Roman"/>
          <w:lang w:eastAsia="zh-CN"/>
        </w:rPr>
      </w:pPr>
      <w:bookmarkStart w:id="21" w:name="_Toc96590568"/>
      <w:r w:rsidRPr="008A719B">
        <w:rPr>
          <w:rFonts w:eastAsia="Times New Roman"/>
          <w:b/>
          <w:lang w:eastAsia="zh-CN"/>
        </w:rPr>
        <w:t>1.</w:t>
      </w:r>
      <w:r>
        <w:rPr>
          <w:rFonts w:eastAsia="Times New Roman"/>
          <w:lang w:eastAsia="zh-CN"/>
        </w:rPr>
        <w:t xml:space="preserve"> </w:t>
      </w:r>
      <w:r w:rsidRPr="008A719B">
        <w:rPr>
          <w:rFonts w:eastAsia="Times New Roman"/>
          <w:lang w:eastAsia="zh-CN"/>
        </w:rPr>
        <w:t>Oferta musi być za</w:t>
      </w:r>
      <w:r>
        <w:rPr>
          <w:rFonts w:eastAsia="Times New Roman"/>
          <w:lang w:eastAsia="zh-CN"/>
        </w:rPr>
        <w:t>bezpieczona wadium w wysokości</w:t>
      </w:r>
      <w:r w:rsidRPr="00E45675">
        <w:rPr>
          <w:bCs/>
          <w:iCs/>
        </w:rPr>
        <w:t>:</w:t>
      </w:r>
      <w:r w:rsidRPr="00E45675">
        <w:rPr>
          <w:b/>
          <w:bCs/>
          <w:iCs/>
        </w:rPr>
        <w:t xml:space="preserve"> 1</w:t>
      </w:r>
      <w:r>
        <w:rPr>
          <w:b/>
          <w:bCs/>
          <w:iCs/>
        </w:rPr>
        <w:t>5</w:t>
      </w:r>
      <w:r w:rsidRPr="00E45675">
        <w:rPr>
          <w:b/>
          <w:bCs/>
          <w:iCs/>
        </w:rPr>
        <w:t> 000,00 zł</w:t>
      </w:r>
      <w:r w:rsidR="001B665F">
        <w:rPr>
          <w:b/>
          <w:bCs/>
          <w:iCs/>
        </w:rPr>
        <w:t xml:space="preserve"> (dla każdej części)</w:t>
      </w:r>
    </w:p>
    <w:p w14:paraId="3294F23B"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b/>
          <w:lang w:eastAsia="zh-CN"/>
        </w:rPr>
        <w:t>2.</w:t>
      </w:r>
      <w:r w:rsidRPr="008A719B">
        <w:rPr>
          <w:rFonts w:eastAsia="Times New Roman"/>
          <w:lang w:eastAsia="zh-CN"/>
        </w:rPr>
        <w:t xml:space="preserve"> Wadium wnosi się przed upływem terminu składania ofert i utrzymuje nieprzerwanie do dnia upływu terminu związania ofertą, z wyjątkiem przypadków, o których mowa w art. 98 ust. 1 pkt 2 i 3 oraz ust. 2 ustawy Pzp.</w:t>
      </w:r>
    </w:p>
    <w:p w14:paraId="171D8625" w14:textId="77777777" w:rsidR="00DE23A7" w:rsidRPr="008A719B" w:rsidRDefault="00DE23A7" w:rsidP="00DE23A7">
      <w:pPr>
        <w:widowControl w:val="0"/>
        <w:suppressAutoHyphens/>
        <w:spacing w:line="360" w:lineRule="auto"/>
        <w:jc w:val="both"/>
        <w:rPr>
          <w:rFonts w:eastAsia="Times New Roman"/>
          <w:lang w:eastAsia="zh-CN"/>
        </w:rPr>
      </w:pPr>
    </w:p>
    <w:p w14:paraId="62B00292"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b/>
          <w:lang w:eastAsia="zh-CN"/>
        </w:rPr>
        <w:t>3.</w:t>
      </w:r>
      <w:r w:rsidRPr="008A719B">
        <w:rPr>
          <w:rFonts w:eastAsia="Times New Roman"/>
          <w:lang w:eastAsia="zh-CN"/>
        </w:rPr>
        <w:t xml:space="preserve"> Wadium może być wnoszone według wyboru wykonawcy w jednej lub kilku następujących formach:</w:t>
      </w:r>
    </w:p>
    <w:p w14:paraId="155F7FAC"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ab/>
        <w:t>- pieniądzu,</w:t>
      </w:r>
    </w:p>
    <w:p w14:paraId="0BB19ACA"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ab/>
        <w:t>- gwarancjach bankowych,</w:t>
      </w:r>
    </w:p>
    <w:p w14:paraId="378BFECA"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ab/>
        <w:t>- gwarancjach ubezpieczeniowych,</w:t>
      </w:r>
    </w:p>
    <w:p w14:paraId="10BA6932" w14:textId="77777777" w:rsidR="00DE23A7" w:rsidRPr="008A719B" w:rsidRDefault="00DE23A7" w:rsidP="00DE23A7">
      <w:pPr>
        <w:widowControl w:val="0"/>
        <w:suppressAutoHyphens/>
        <w:spacing w:line="360" w:lineRule="auto"/>
        <w:ind w:left="720"/>
        <w:jc w:val="both"/>
        <w:rPr>
          <w:rFonts w:eastAsia="Times New Roman"/>
          <w:lang w:eastAsia="zh-CN"/>
        </w:rPr>
      </w:pPr>
      <w:r w:rsidRPr="008A719B">
        <w:rPr>
          <w:rFonts w:eastAsia="Times New Roman"/>
          <w:lang w:eastAsia="zh-CN"/>
        </w:rPr>
        <w:t>- poręczeniach udzielanych przez podmioty, o których mowa w art.6b ust.5 pkt.2 ustawy z dnia</w:t>
      </w:r>
      <w:r w:rsidRPr="008A719B">
        <w:rPr>
          <w:rFonts w:eastAsia="Times New Roman"/>
          <w:lang w:eastAsia="zh-CN"/>
        </w:rPr>
        <w:tab/>
        <w:t xml:space="preserve"> 9 listopada 2000 r. o utworzeniu Polskiej Agencji Rozwoju Przedsiębiorczości (Dz. U. z 202</w:t>
      </w:r>
      <w:r>
        <w:rPr>
          <w:rFonts w:eastAsia="Times New Roman"/>
          <w:lang w:eastAsia="zh-CN"/>
        </w:rPr>
        <w:t>3</w:t>
      </w:r>
      <w:r w:rsidRPr="008A719B">
        <w:rPr>
          <w:rFonts w:eastAsia="Times New Roman"/>
          <w:lang w:eastAsia="zh-CN"/>
        </w:rPr>
        <w:t xml:space="preserve">, poz. </w:t>
      </w:r>
      <w:r>
        <w:rPr>
          <w:rFonts w:eastAsia="Times New Roman"/>
          <w:lang w:eastAsia="zh-CN"/>
        </w:rPr>
        <w:t>462</w:t>
      </w:r>
      <w:r w:rsidRPr="008A719B">
        <w:rPr>
          <w:rFonts w:eastAsia="Times New Roman"/>
          <w:lang w:eastAsia="zh-CN"/>
        </w:rPr>
        <w:t>).</w:t>
      </w:r>
    </w:p>
    <w:p w14:paraId="5A626686" w14:textId="77777777" w:rsidR="00DE23A7" w:rsidRPr="008A719B" w:rsidRDefault="00DE23A7" w:rsidP="00DE23A7">
      <w:pPr>
        <w:widowControl w:val="0"/>
        <w:suppressAutoHyphens/>
        <w:spacing w:line="360" w:lineRule="auto"/>
        <w:ind w:left="720"/>
        <w:jc w:val="both"/>
        <w:rPr>
          <w:rFonts w:eastAsia="Times New Roman"/>
          <w:lang w:eastAsia="zh-CN"/>
        </w:rPr>
      </w:pPr>
      <w:r w:rsidRPr="008A719B">
        <w:rPr>
          <w:rFonts w:eastAsia="Times New Roman"/>
          <w:lang w:eastAsia="zh-CN"/>
        </w:rPr>
        <w:t xml:space="preserve">Zamawiający poza formami wnoszenia wadium ww. nie dopuszcza innych form jego wnoszenia. </w:t>
      </w:r>
    </w:p>
    <w:p w14:paraId="0C0407D6"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Wadium wnoszone w pieniądzu należy wpłacić przelewem na rachunek bankowy</w:t>
      </w:r>
    </w:p>
    <w:p w14:paraId="11AD5877"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zamawiającego: 54 9263 0000 0004 3850 2000 0002</w:t>
      </w:r>
    </w:p>
    <w:p w14:paraId="422777CA" w14:textId="77777777" w:rsidR="00DE23A7" w:rsidRPr="008A719B" w:rsidRDefault="00DE23A7" w:rsidP="00DE23A7">
      <w:pPr>
        <w:widowControl w:val="0"/>
        <w:suppressAutoHyphens/>
        <w:spacing w:line="360" w:lineRule="auto"/>
        <w:jc w:val="both"/>
        <w:rPr>
          <w:rFonts w:eastAsia="Times New Roman"/>
          <w:lang w:eastAsia="zh-CN"/>
        </w:rPr>
      </w:pPr>
    </w:p>
    <w:p w14:paraId="7F2B60D0"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W przypadku wnoszenia wadium w formie pieniężnej za termin wniesienia wadium przyjmuje się datę uznania rachunku Zamawiającego. </w:t>
      </w:r>
    </w:p>
    <w:p w14:paraId="3E2E0300"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Wadium w formie innej niż pieniężna należy wnieść w formie oryginału, w postaci</w:t>
      </w:r>
    </w:p>
    <w:p w14:paraId="0635DF29"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elektronicznej opatrzone kwalifikowanym podpisem elektronicznym przez wystawcę</w:t>
      </w:r>
    </w:p>
    <w:p w14:paraId="5BBED84C"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poręczenia lub gwarancji.   </w:t>
      </w:r>
    </w:p>
    <w:p w14:paraId="437CC27C"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W przypadku wzniesienia wadium w formie: </w:t>
      </w:r>
    </w:p>
    <w:p w14:paraId="243DF7F3" w14:textId="77777777" w:rsidR="00DE23A7" w:rsidRPr="008A719B" w:rsidRDefault="00DE23A7" w:rsidP="00DE23A7">
      <w:pPr>
        <w:widowControl w:val="0"/>
        <w:suppressAutoHyphens/>
        <w:spacing w:line="360" w:lineRule="auto"/>
        <w:ind w:left="720"/>
        <w:jc w:val="both"/>
        <w:rPr>
          <w:rFonts w:eastAsia="Times New Roman"/>
          <w:lang w:eastAsia="zh-CN"/>
        </w:rPr>
      </w:pPr>
      <w:r w:rsidRPr="008A719B">
        <w:rPr>
          <w:rFonts w:eastAsia="Times New Roman"/>
          <w:lang w:eastAsia="zh-CN"/>
        </w:rPr>
        <w:t>1) pieniężnej – zaleca się, by dowód dokonania przelewu został dołączony do  oferty;</w:t>
      </w:r>
    </w:p>
    <w:p w14:paraId="785DE424" w14:textId="77777777" w:rsidR="00DE23A7" w:rsidRPr="008A719B" w:rsidRDefault="00DE23A7" w:rsidP="00DE23A7">
      <w:pPr>
        <w:widowControl w:val="0"/>
        <w:suppressAutoHyphens/>
        <w:spacing w:line="360" w:lineRule="auto"/>
        <w:ind w:left="720"/>
        <w:jc w:val="both"/>
        <w:rPr>
          <w:rFonts w:eastAsia="Times New Roman"/>
          <w:lang w:eastAsia="zh-CN"/>
        </w:rPr>
      </w:pPr>
      <w:r w:rsidRPr="008A719B">
        <w:rPr>
          <w:rFonts w:eastAsia="Times New Roman"/>
          <w:lang w:eastAsia="zh-CN"/>
        </w:rPr>
        <w:t>2) poręczeń lub gwarancji – wymaga się , by oryginał dokumentu został złożony wraz z ofertą</w:t>
      </w:r>
    </w:p>
    <w:p w14:paraId="45062221"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b/>
          <w:lang w:eastAsia="zh-CN"/>
        </w:rPr>
        <w:t>4.</w:t>
      </w:r>
      <w:r w:rsidRPr="008A719B">
        <w:rPr>
          <w:rFonts w:eastAsia="Times New Roman"/>
          <w:lang w:eastAsia="zh-CN"/>
        </w:rPr>
        <w:t xml:space="preserve"> Zamawiający odrzuci ofertę wykonawcy, który nie wniesie wadium lub wniesie wadium w sposób nieprawidłowy lub nie utrzyma wadium nieprzerwanie do upływu terminu związania ofertą lub złoży wniosek o zwrot wadium w przypadku, o którym mowa w art. 98 ust. 2 pkt 3 ustawy Pzp.</w:t>
      </w:r>
    </w:p>
    <w:p w14:paraId="175818F1" w14:textId="77777777" w:rsidR="00DE23A7" w:rsidRPr="008A719B" w:rsidRDefault="00DE23A7" w:rsidP="00DE23A7">
      <w:pPr>
        <w:widowControl w:val="0"/>
        <w:suppressAutoHyphens/>
        <w:spacing w:line="360" w:lineRule="auto"/>
        <w:jc w:val="both"/>
        <w:rPr>
          <w:rFonts w:eastAsia="Times New Roman"/>
          <w:lang w:eastAsia="zh-CN"/>
        </w:rPr>
      </w:pPr>
    </w:p>
    <w:p w14:paraId="29C19DEF"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b/>
          <w:lang w:eastAsia="zh-CN"/>
        </w:rPr>
        <w:t>5.</w:t>
      </w:r>
      <w:r w:rsidRPr="008A719B">
        <w:rPr>
          <w:rFonts w:eastAsia="Times New Roman"/>
          <w:lang w:eastAsia="zh-CN"/>
        </w:rPr>
        <w:t xml:space="preserve"> Zwrot wadium:</w:t>
      </w:r>
    </w:p>
    <w:p w14:paraId="03D49F23"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Zamawiający zwraca wadium niezwłocznie, nie później jednak niż w terminie 7 dni od dnia wystąpienia jednej z okoliczności: </w:t>
      </w:r>
    </w:p>
    <w:p w14:paraId="0EE9B5DE"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a)</w:t>
      </w:r>
      <w:r w:rsidRPr="008A719B">
        <w:rPr>
          <w:rFonts w:eastAsia="Times New Roman"/>
          <w:lang w:eastAsia="zh-CN"/>
        </w:rPr>
        <w:tab/>
        <w:t xml:space="preserve">upływu terminu związania ofertą; </w:t>
      </w:r>
    </w:p>
    <w:p w14:paraId="36F2C94F"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b)</w:t>
      </w:r>
      <w:r w:rsidRPr="008A719B">
        <w:rPr>
          <w:rFonts w:eastAsia="Times New Roman"/>
          <w:lang w:eastAsia="zh-CN"/>
        </w:rPr>
        <w:tab/>
        <w:t xml:space="preserve">zawarcia umowy w sprawie zamówienia publicznego; </w:t>
      </w:r>
    </w:p>
    <w:p w14:paraId="1B21B65D"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c)</w:t>
      </w:r>
      <w:r w:rsidRPr="008A719B">
        <w:rPr>
          <w:rFonts w:eastAsia="Times New Roman"/>
          <w:lang w:eastAsia="zh-CN"/>
        </w:rPr>
        <w:tab/>
        <w:t xml:space="preserve">unieważnienia postępowania o udzielenie zamówienia, z wyjątkiem sytuacji gdy nie zostało rozstrzygnięte odwołanie na czynność unieważnienia albo nie upłynął termin do jego wniesienia. </w:t>
      </w:r>
    </w:p>
    <w:p w14:paraId="775DDF61"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b/>
          <w:lang w:eastAsia="zh-CN"/>
        </w:rPr>
        <w:t>6.</w:t>
      </w:r>
      <w:r w:rsidRPr="008A719B">
        <w:rPr>
          <w:rFonts w:eastAsia="Times New Roman"/>
          <w:lang w:eastAsia="zh-CN"/>
        </w:rPr>
        <w:t xml:space="preserve"> Zamawiający, niezwłocznie, nie później jednak niż w terminie 7 dni od dnia złożenia wniosku zwraca wadium wykonawcy: </w:t>
      </w:r>
    </w:p>
    <w:p w14:paraId="674F8505"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a) który wycofał ofertę przed upływem terminu składania ofert; </w:t>
      </w:r>
    </w:p>
    <w:p w14:paraId="70AF0986"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b) którego oferta została odrzucona; </w:t>
      </w:r>
    </w:p>
    <w:p w14:paraId="060D4B6D"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c) po wyborze najkorzystniejszej oferty, z wyjątkiem wykonawcy, którego oferta została</w:t>
      </w:r>
    </w:p>
    <w:p w14:paraId="47133DE2"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wybrana jako najkorzystniejsza; </w:t>
      </w:r>
    </w:p>
    <w:p w14:paraId="4839E42A"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d) po unieważnieniu postępowania, w przypadku gdy nie zostało rozstrzygnięte</w:t>
      </w:r>
    </w:p>
    <w:p w14:paraId="6FF2E9A9"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odwołanie na czynność unieważnienia albo nie upłynął termin do jego wniesienia. </w:t>
      </w:r>
    </w:p>
    <w:p w14:paraId="54FAE065" w14:textId="77777777" w:rsidR="00DE23A7" w:rsidRPr="008A719B" w:rsidRDefault="00DE23A7" w:rsidP="00DE23A7">
      <w:pPr>
        <w:widowControl w:val="0"/>
        <w:suppressAutoHyphens/>
        <w:spacing w:line="360" w:lineRule="auto"/>
        <w:jc w:val="both"/>
        <w:rPr>
          <w:rFonts w:eastAsia="Times New Roman"/>
          <w:lang w:eastAsia="zh-CN"/>
        </w:rPr>
      </w:pPr>
    </w:p>
    <w:p w14:paraId="377F6107"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Złożenie wniosku o zwrot wadium, o którym mowa powyżej, powoduje rozwiązanie stosunku prawnego z wykonawcą wraz z utratą przez niego prawa do korzystania ze środków ochrony prawnej, o których mowa w dziale IX ustawy Pzp.</w:t>
      </w:r>
    </w:p>
    <w:p w14:paraId="2CBA1752"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                                         </w:t>
      </w:r>
    </w:p>
    <w:p w14:paraId="7A1D6D17"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55EF166C" w14:textId="77777777" w:rsidR="00DE23A7" w:rsidRPr="008A719B" w:rsidRDefault="00DE23A7" w:rsidP="00DE23A7">
      <w:pPr>
        <w:widowControl w:val="0"/>
        <w:suppressAutoHyphens/>
        <w:spacing w:line="360" w:lineRule="auto"/>
        <w:jc w:val="both"/>
        <w:rPr>
          <w:rFonts w:eastAsia="Times New Roman"/>
          <w:lang w:eastAsia="zh-CN"/>
        </w:rPr>
      </w:pPr>
    </w:p>
    <w:p w14:paraId="503C0BDE"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Jeżeli wadium wniesiono w innej formie niż w pieniądzu, zamawiający zwraca je poprzez złożenie gwarantowi lub poręczycielowi oświadczenia o zwolnieniu wadium.</w:t>
      </w:r>
    </w:p>
    <w:p w14:paraId="2AA02D4D" w14:textId="77777777" w:rsidR="00DE23A7" w:rsidRPr="008A719B" w:rsidRDefault="00DE23A7" w:rsidP="00DE23A7">
      <w:pPr>
        <w:widowControl w:val="0"/>
        <w:suppressAutoHyphens/>
        <w:spacing w:line="360" w:lineRule="auto"/>
        <w:jc w:val="both"/>
        <w:rPr>
          <w:rFonts w:eastAsia="Times New Roman"/>
          <w:lang w:eastAsia="zh-CN"/>
        </w:rPr>
      </w:pPr>
    </w:p>
    <w:p w14:paraId="5DF69ACB"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b/>
          <w:lang w:eastAsia="zh-CN"/>
        </w:rPr>
        <w:t>7.</w:t>
      </w:r>
      <w:r w:rsidRPr="008A719B">
        <w:rPr>
          <w:rFonts w:eastAsia="Times New Roman"/>
          <w:lang w:eastAsia="zh-CN"/>
        </w:rPr>
        <w:t xml:space="preserve"> Zamawiający zatrzymuje wadium wraz z odsetkami, a w przypadku wadium wniesionego w formie gwarancji lub poręczenia, o których mowa w art. 97 ust. 7 pkt 2–4 ustawy Pzp, występuje odpowiednio do gwaranta lub poręczyciela z żądaniem zapłaty wadium, jeżeli:</w:t>
      </w:r>
    </w:p>
    <w:p w14:paraId="589D43F2" w14:textId="77777777" w:rsidR="00DE23A7" w:rsidRPr="008A719B" w:rsidRDefault="00DE23A7" w:rsidP="00DE23A7">
      <w:pPr>
        <w:widowControl w:val="0"/>
        <w:suppressAutoHyphens/>
        <w:spacing w:line="360" w:lineRule="auto"/>
        <w:jc w:val="both"/>
        <w:rPr>
          <w:rFonts w:eastAsia="Times New Roman"/>
          <w:lang w:eastAsia="zh-CN"/>
        </w:rPr>
      </w:pPr>
      <w:r>
        <w:rPr>
          <w:rFonts w:eastAsia="Times New Roman"/>
          <w:lang w:eastAsia="zh-CN"/>
        </w:rPr>
        <w:t>a)</w:t>
      </w:r>
      <w:r w:rsidRPr="008A719B">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244491D4"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b)wykonawca którego oferta została wybrana: </w:t>
      </w:r>
    </w:p>
    <w:p w14:paraId="759B2F9B"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 xml:space="preserve">-odmówił podpisania umowy w sprawie zamówienia publicznego na warunkach określonych w ofercie, </w:t>
      </w:r>
    </w:p>
    <w:p w14:paraId="5D7E32FC"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-nie wniósł wymaganego zabezpieczenia należytego wykonania umowy,</w:t>
      </w:r>
    </w:p>
    <w:p w14:paraId="4D76DA1E" w14:textId="77777777" w:rsidR="00DE23A7" w:rsidRPr="008A719B" w:rsidRDefault="00DE23A7" w:rsidP="00DE23A7">
      <w:pPr>
        <w:widowControl w:val="0"/>
        <w:suppressAutoHyphens/>
        <w:spacing w:line="360" w:lineRule="auto"/>
        <w:jc w:val="both"/>
        <w:rPr>
          <w:rFonts w:eastAsia="Times New Roman"/>
          <w:lang w:eastAsia="zh-CN"/>
        </w:rPr>
      </w:pPr>
      <w:r w:rsidRPr="008A719B">
        <w:rPr>
          <w:rFonts w:eastAsia="Times New Roman"/>
          <w:lang w:eastAsia="zh-CN"/>
        </w:rPr>
        <w:t>c)zawarcie umowy w sprawie zamówienia publicznego stało się niemożliwe z przyczyn leżących po   stronie wykonawcy, którego oferta została wybrana.</w:t>
      </w:r>
    </w:p>
    <w:p w14:paraId="639A924E" w14:textId="77777777" w:rsidR="00DE23A7" w:rsidRDefault="00DE23A7" w:rsidP="00DE23A7">
      <w:pPr>
        <w:widowControl w:val="0"/>
        <w:suppressAutoHyphens/>
        <w:spacing w:line="360" w:lineRule="auto"/>
        <w:jc w:val="both"/>
        <w:rPr>
          <w:rFonts w:eastAsia="Times New Roman"/>
          <w:b/>
          <w:lang w:eastAsia="zh-CN"/>
        </w:rPr>
      </w:pPr>
    </w:p>
    <w:p w14:paraId="000000FA" w14:textId="77777777" w:rsidR="00BD1A7A" w:rsidRDefault="00B17CED">
      <w:pPr>
        <w:pStyle w:val="Nagwek2"/>
        <w:spacing w:before="240" w:after="240"/>
      </w:pPr>
      <w:r>
        <w:t>XVII. Termin związania ofertą</w:t>
      </w:r>
      <w:bookmarkEnd w:id="21"/>
    </w:p>
    <w:p w14:paraId="000000FB" w14:textId="15A3E3AE" w:rsidR="00BD1A7A" w:rsidRPr="00DA4A7F" w:rsidRDefault="00B17CED" w:rsidP="00A5575E">
      <w:pPr>
        <w:numPr>
          <w:ilvl w:val="0"/>
          <w:numId w:val="31"/>
        </w:numPr>
        <w:spacing w:before="240" w:line="360" w:lineRule="auto"/>
        <w:ind w:left="426"/>
        <w:jc w:val="both"/>
      </w:pPr>
      <w:r w:rsidRPr="00DA4A7F">
        <w:t xml:space="preserve">Wykonawca będzie związany ofertą przez okres </w:t>
      </w:r>
      <w:r w:rsidRPr="00DA4A7F">
        <w:rPr>
          <w:b/>
          <w:color w:val="0070C0"/>
        </w:rPr>
        <w:t>30 dni</w:t>
      </w:r>
      <w:r w:rsidRPr="00DA4A7F">
        <w:t>, tj. do dnia</w:t>
      </w:r>
      <w:r w:rsidR="004C7259" w:rsidRPr="00DA4A7F">
        <w:t xml:space="preserve"> </w:t>
      </w:r>
      <w:r w:rsidR="001B665F">
        <w:rPr>
          <w:b/>
          <w:color w:val="0070C0"/>
          <w:highlight w:val="yellow"/>
        </w:rPr>
        <w:t>31</w:t>
      </w:r>
      <w:r w:rsidR="0050174D" w:rsidRPr="002649CB">
        <w:rPr>
          <w:b/>
          <w:color w:val="0070C0"/>
          <w:highlight w:val="yellow"/>
        </w:rPr>
        <w:t>.</w:t>
      </w:r>
      <w:r w:rsidR="002649CB">
        <w:rPr>
          <w:b/>
          <w:color w:val="0070C0"/>
          <w:highlight w:val="yellow"/>
        </w:rPr>
        <w:t>0</w:t>
      </w:r>
      <w:r w:rsidR="002C541E">
        <w:rPr>
          <w:b/>
          <w:color w:val="0070C0"/>
          <w:highlight w:val="yellow"/>
        </w:rPr>
        <w:t>8</w:t>
      </w:r>
      <w:r w:rsidR="00003104" w:rsidRPr="002649CB">
        <w:rPr>
          <w:b/>
          <w:color w:val="0070C0"/>
          <w:highlight w:val="yellow"/>
        </w:rPr>
        <w:t>.202</w:t>
      </w:r>
      <w:r w:rsidR="002649CB">
        <w:rPr>
          <w:b/>
          <w:color w:val="0070C0"/>
          <w:highlight w:val="yellow"/>
        </w:rPr>
        <w:t>4</w:t>
      </w:r>
      <w:r w:rsidRPr="00DA4A7F">
        <w:rPr>
          <w:smallCaps/>
          <w:color w:val="E36C0A" w:themeColor="accent6" w:themeShade="BF"/>
        </w:rPr>
        <w:t xml:space="preserve"> </w:t>
      </w:r>
      <w:r w:rsidRPr="00DA4A7F">
        <w:t>r. Bieg terminu związania ofertą rozpoczyna się wraz z upływem terminu składania ofert.</w:t>
      </w:r>
    </w:p>
    <w:p w14:paraId="000000FC" w14:textId="772AFBD6" w:rsidR="00BD1A7A" w:rsidRPr="00DA4A7F" w:rsidRDefault="00B17CED" w:rsidP="00A5575E">
      <w:pPr>
        <w:numPr>
          <w:ilvl w:val="0"/>
          <w:numId w:val="31"/>
        </w:numPr>
        <w:spacing w:line="360" w:lineRule="auto"/>
        <w:ind w:left="426"/>
        <w:jc w:val="both"/>
      </w:pPr>
      <w:r w:rsidRPr="00DA4A7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000000FD" w14:textId="1A4B5216" w:rsidR="00BD1A7A" w:rsidRPr="00DA4A7F" w:rsidRDefault="00B17CED" w:rsidP="00A5575E">
      <w:pPr>
        <w:numPr>
          <w:ilvl w:val="0"/>
          <w:numId w:val="31"/>
        </w:numPr>
        <w:spacing w:line="360" w:lineRule="auto"/>
        <w:ind w:left="426"/>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2" w:name="_Toc96590569"/>
      <w:r w:rsidRPr="00DA4A7F">
        <w:t>XVIII. Miejsce i termin składania ofert</w:t>
      </w:r>
      <w:bookmarkEnd w:id="22"/>
    </w:p>
    <w:p w14:paraId="000000FF" w14:textId="607F77AB" w:rsidR="00BD1A7A" w:rsidRPr="00DA4A7F" w:rsidRDefault="00B17CED" w:rsidP="00A5575E">
      <w:pPr>
        <w:numPr>
          <w:ilvl w:val="0"/>
          <w:numId w:val="21"/>
        </w:numPr>
        <w:spacing w:before="240"/>
        <w:jc w:val="both"/>
      </w:pPr>
      <w:r w:rsidRPr="00DA4A7F">
        <w:t>Ofertę wraz z wymaganymi dokumentami należy umieścić na</w:t>
      </w:r>
      <w:r w:rsidRPr="00DA4A7F">
        <w:rPr>
          <w:color w:val="0070C0"/>
        </w:rPr>
        <w:t xml:space="preserve"> </w:t>
      </w:r>
      <w:hyperlink r:id="rId30">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 xml:space="preserve">w myśl Ustawy PZP na stronie internetowej prowadzonego postępowania  do dnia </w:t>
      </w:r>
      <w:r w:rsidR="001B665F">
        <w:rPr>
          <w:b/>
          <w:color w:val="0070C0"/>
          <w:highlight w:val="yellow"/>
        </w:rPr>
        <w:t>02.</w:t>
      </w:r>
      <w:r w:rsidR="002649CB">
        <w:rPr>
          <w:b/>
          <w:color w:val="0070C0"/>
          <w:highlight w:val="yellow"/>
        </w:rPr>
        <w:t>0</w:t>
      </w:r>
      <w:r w:rsidR="001B665F">
        <w:rPr>
          <w:b/>
          <w:color w:val="0070C0"/>
          <w:highlight w:val="yellow"/>
        </w:rPr>
        <w:t>8</w:t>
      </w:r>
      <w:r w:rsidR="005805B1" w:rsidRPr="002649CB">
        <w:rPr>
          <w:b/>
          <w:color w:val="0070C0"/>
          <w:highlight w:val="yellow"/>
        </w:rPr>
        <w:t>.</w:t>
      </w:r>
      <w:r w:rsidR="00003104" w:rsidRPr="002649CB">
        <w:rPr>
          <w:b/>
          <w:color w:val="0070C0"/>
          <w:highlight w:val="yellow"/>
        </w:rPr>
        <w:t>202</w:t>
      </w:r>
      <w:r w:rsidR="002649CB">
        <w:rPr>
          <w:b/>
          <w:color w:val="0070C0"/>
          <w:highlight w:val="yellow"/>
        </w:rPr>
        <w:t>4</w:t>
      </w:r>
      <w:r w:rsidR="00003104" w:rsidRPr="00DA4A7F">
        <w:rPr>
          <w:color w:val="0070C0"/>
        </w:rPr>
        <w:t xml:space="preserve"> </w:t>
      </w:r>
      <w:r w:rsidR="00003104" w:rsidRPr="00DA4A7F">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A5575E">
      <w:pPr>
        <w:numPr>
          <w:ilvl w:val="0"/>
          <w:numId w:val="21"/>
        </w:numPr>
        <w:pBdr>
          <w:top w:val="nil"/>
          <w:left w:val="nil"/>
          <w:bottom w:val="nil"/>
          <w:right w:val="nil"/>
          <w:between w:val="nil"/>
        </w:pBdr>
        <w:jc w:val="both"/>
      </w:pPr>
      <w:r w:rsidRPr="00DA4A7F">
        <w:t>Do oferty należy dołączyć wszystkie wymagane w SWZ dokumenty.</w:t>
      </w:r>
    </w:p>
    <w:p w14:paraId="00000101" w14:textId="77777777" w:rsidR="00BD1A7A" w:rsidRPr="00DA4A7F" w:rsidRDefault="00B17CED" w:rsidP="00A5575E">
      <w:pPr>
        <w:numPr>
          <w:ilvl w:val="0"/>
          <w:numId w:val="21"/>
        </w:numPr>
        <w:pBdr>
          <w:top w:val="nil"/>
          <w:left w:val="nil"/>
          <w:bottom w:val="nil"/>
          <w:right w:val="nil"/>
          <w:between w:val="nil"/>
        </w:pBdr>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A5575E">
      <w:pPr>
        <w:numPr>
          <w:ilvl w:val="0"/>
          <w:numId w:val="21"/>
        </w:numPr>
        <w:pBdr>
          <w:top w:val="nil"/>
          <w:left w:val="nil"/>
          <w:bottom w:val="nil"/>
          <w:right w:val="nil"/>
          <w:between w:val="nil"/>
        </w:pBdr>
        <w:jc w:val="both"/>
      </w:pPr>
      <w:r w:rsidRPr="00DA4A7F">
        <w:t xml:space="preserve">Oferta lub wniosek składana elektronicznie musi zostać podpisana elektronicznym podpisem kwalifikowanym, podpisem zaufanym lub podpisem osobistym. W procesie składania oferty za pośrednictwem </w:t>
      </w:r>
      <w:hyperlink r:id="rId31">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2">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A5575E">
      <w:pPr>
        <w:numPr>
          <w:ilvl w:val="0"/>
          <w:numId w:val="21"/>
        </w:numPr>
        <w:pBdr>
          <w:top w:val="nil"/>
          <w:left w:val="nil"/>
          <w:bottom w:val="nil"/>
          <w:right w:val="nil"/>
          <w:between w:val="nil"/>
        </w:pBdr>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A5575E">
      <w:pPr>
        <w:numPr>
          <w:ilvl w:val="0"/>
          <w:numId w:val="21"/>
        </w:numPr>
        <w:pBdr>
          <w:top w:val="nil"/>
          <w:left w:val="nil"/>
          <w:bottom w:val="nil"/>
          <w:right w:val="nil"/>
          <w:between w:val="nil"/>
        </w:pBdr>
        <w:spacing w:after="240"/>
        <w:jc w:val="both"/>
        <w:rPr>
          <w:b/>
          <w:color w:val="0070C0"/>
        </w:rPr>
      </w:pPr>
      <w:r w:rsidRPr="00DA4A7F">
        <w:t xml:space="preserve">Szczegółowa instrukcja dla Wykonawców dotycząca złożenia, zmiany i wycofania oferty znajduje się na stronie internetowej pod adresem:  </w:t>
      </w:r>
      <w:hyperlink r:id="rId33">
        <w:r w:rsidRPr="00DA4A7F">
          <w:rPr>
            <w:b/>
            <w:color w:val="0070C0"/>
          </w:rPr>
          <w:t>https://platformazakupowa.pl/strona/45-instrukcje</w:t>
        </w:r>
      </w:hyperlink>
    </w:p>
    <w:p w14:paraId="00000105" w14:textId="77777777" w:rsidR="00BD1A7A" w:rsidRPr="00DA4A7F" w:rsidRDefault="00B17CED">
      <w:pPr>
        <w:pStyle w:val="Nagwek2"/>
        <w:spacing w:line="320" w:lineRule="auto"/>
        <w:jc w:val="both"/>
      </w:pPr>
      <w:bookmarkStart w:id="23" w:name="_Toc96590570"/>
      <w:r w:rsidRPr="00DA4A7F">
        <w:t>XIX. Otwarcie ofert</w:t>
      </w:r>
      <w:bookmarkEnd w:id="23"/>
    </w:p>
    <w:p w14:paraId="00000106" w14:textId="4930D5BF" w:rsidR="00BD1A7A" w:rsidRPr="00DA4A7F" w:rsidRDefault="00B17CED" w:rsidP="00D1296F">
      <w:pPr>
        <w:numPr>
          <w:ilvl w:val="0"/>
          <w:numId w:val="2"/>
        </w:numPr>
        <w:spacing w:line="320" w:lineRule="auto"/>
        <w:jc w:val="both"/>
        <w:rPr>
          <w:color w:val="0070C0"/>
        </w:rPr>
      </w:pPr>
      <w:r w:rsidRPr="00DA4A7F">
        <w:t xml:space="preserve">Otwarcie ofert następuje niezwłocznie po upływie terminu składania ofert, nie później niż następnego dnia po dniu, w którym upłynął termin składania ofert tj. </w:t>
      </w:r>
      <w:r w:rsidR="001B665F">
        <w:rPr>
          <w:b/>
          <w:color w:val="0070C0"/>
          <w:highlight w:val="yellow"/>
        </w:rPr>
        <w:t>02</w:t>
      </w:r>
      <w:r w:rsidR="00F87100" w:rsidRPr="002649CB">
        <w:rPr>
          <w:b/>
          <w:color w:val="0070C0"/>
          <w:highlight w:val="yellow"/>
        </w:rPr>
        <w:t>.</w:t>
      </w:r>
      <w:r w:rsidR="002649CB" w:rsidRPr="002649CB">
        <w:rPr>
          <w:b/>
          <w:color w:val="0070C0"/>
          <w:highlight w:val="yellow"/>
        </w:rPr>
        <w:t>0</w:t>
      </w:r>
      <w:r w:rsidR="001B665F">
        <w:rPr>
          <w:b/>
          <w:color w:val="0070C0"/>
          <w:highlight w:val="yellow"/>
        </w:rPr>
        <w:t>8</w:t>
      </w:r>
      <w:r w:rsidR="00CE5174" w:rsidRPr="002649CB">
        <w:rPr>
          <w:b/>
          <w:color w:val="0070C0"/>
          <w:highlight w:val="yellow"/>
        </w:rPr>
        <w:t>.202</w:t>
      </w:r>
      <w:r w:rsidR="002649CB" w:rsidRPr="002649CB">
        <w:rPr>
          <w:b/>
          <w:color w:val="0070C0"/>
          <w:highlight w:val="yellow"/>
        </w:rPr>
        <w:t>4</w:t>
      </w:r>
      <w:r w:rsidR="001A053C" w:rsidRPr="002649CB">
        <w:rPr>
          <w:b/>
          <w:color w:val="0070C0"/>
          <w:highlight w:val="yellow"/>
        </w:rPr>
        <w:t xml:space="preserve"> r.</w:t>
      </w:r>
      <w:r w:rsidR="001A053C" w:rsidRPr="00DA4A7F">
        <w:rPr>
          <w:b/>
          <w:color w:val="0070C0"/>
        </w:rPr>
        <w:t xml:space="preserve"> godz. 09</w:t>
      </w:r>
      <w:r w:rsidR="00CE5174" w:rsidRPr="00DA4A7F">
        <w:rPr>
          <w:b/>
          <w:color w:val="0070C0"/>
        </w:rPr>
        <w:t>:05</w:t>
      </w:r>
      <w:r w:rsidRPr="00DA4A7F">
        <w:rPr>
          <w:b/>
          <w:color w:val="0070C0"/>
        </w:rPr>
        <w:t>.</w:t>
      </w:r>
    </w:p>
    <w:p w14:paraId="240144A1" w14:textId="77777777" w:rsidR="0000642D" w:rsidRPr="00DA4A7F" w:rsidRDefault="0000642D" w:rsidP="0000642D">
      <w:pPr>
        <w:spacing w:line="320" w:lineRule="auto"/>
        <w:ind w:left="720"/>
        <w:jc w:val="both"/>
        <w:rPr>
          <w:color w:val="0070C0"/>
        </w:rPr>
      </w:pPr>
    </w:p>
    <w:p w14:paraId="00000107" w14:textId="77777777" w:rsidR="00BD1A7A" w:rsidRDefault="00B17CED" w:rsidP="00D1296F">
      <w:pPr>
        <w:numPr>
          <w:ilvl w:val="0"/>
          <w:numId w:val="2"/>
        </w:numPr>
        <w:pBdr>
          <w:top w:val="nil"/>
          <w:left w:val="nil"/>
          <w:bottom w:val="nil"/>
          <w:right w:val="nil"/>
          <w:between w:val="nil"/>
        </w:pBdr>
        <w:spacing w:line="320" w:lineRule="auto"/>
        <w:jc w:val="both"/>
      </w:pPr>
      <w:r w:rsidRPr="00DA4A7F">
        <w:t>Jeżeli otwarcie ofert następuje przy użyciu systemu teleinformatycznego, w przypadku awarii tego systemu, która powoduje brak możliwości otwarcia ofert w terminie</w:t>
      </w:r>
      <w:r>
        <w:t xml:space="preserv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D1296F">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D1296F">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D1296F">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5B1ADDC4" w:rsidR="00981B85" w:rsidRDefault="00B17CED" w:rsidP="0000642D">
      <w:pPr>
        <w:pStyle w:val="Nagwek2"/>
        <w:spacing w:before="0" w:after="0" w:line="240" w:lineRule="auto"/>
        <w:jc w:val="both"/>
      </w:pPr>
      <w:bookmarkStart w:id="24" w:name="_Toc96590571"/>
      <w:r>
        <w:t>XX. Opis kryteriów oceny ofert wraz z podaniem wag tych kryteriów i sposobu oceny ofert</w:t>
      </w:r>
      <w:r w:rsidR="00F82157">
        <w:t xml:space="preserve"> (dla każdej części)</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4"/>
    </w:p>
    <w:p w14:paraId="3B6D3688" w14:textId="77777777" w:rsidR="0000642D" w:rsidRPr="0000642D" w:rsidRDefault="0000642D" w:rsidP="0000642D"/>
    <w:p w14:paraId="692D1006" w14:textId="77777777" w:rsidR="004135A6" w:rsidRPr="00B53A66" w:rsidRDefault="004135A6" w:rsidP="00A5575E">
      <w:pPr>
        <w:numPr>
          <w:ilvl w:val="0"/>
          <w:numId w:val="20"/>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A5575E">
      <w:pPr>
        <w:numPr>
          <w:ilvl w:val="0"/>
          <w:numId w:val="20"/>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A5575E">
      <w:pPr>
        <w:numPr>
          <w:ilvl w:val="0"/>
          <w:numId w:val="23"/>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A5575E">
      <w:pPr>
        <w:numPr>
          <w:ilvl w:val="0"/>
          <w:numId w:val="24"/>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A5575E">
      <w:pPr>
        <w:numPr>
          <w:ilvl w:val="0"/>
          <w:numId w:val="24"/>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A5575E">
      <w:pPr>
        <w:numPr>
          <w:ilvl w:val="0"/>
          <w:numId w:val="23"/>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74238276" w:rsidR="00735102" w:rsidRPr="00735102" w:rsidRDefault="004135A6" w:rsidP="00735102">
      <w:r w:rsidRPr="003E19B2">
        <w:rPr>
          <w:b/>
        </w:rPr>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914854">
        <w:t>ę 36 miesięczny okres gwarancji)</w:t>
      </w:r>
      <w:r w:rsidR="002C541E">
        <w:t xml:space="preserve"> </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proofErr w:type="spellStart"/>
      <w:r w:rsidR="004135A6" w:rsidRPr="003E19B2">
        <w:rPr>
          <w:b/>
          <w:color w:val="0070C0"/>
        </w:rPr>
        <w:t>bad</w:t>
      </w:r>
      <w:proofErr w:type="spellEnd"/>
      <w:r w:rsidR="004135A6" w:rsidRPr="003E19B2">
        <w:rPr>
          <w:b/>
          <w:color w:val="0070C0"/>
        </w:rPr>
        <w:t xml:space="preserve">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proofErr w:type="spellStart"/>
      <w:r w:rsidRPr="003E19B2">
        <w:rPr>
          <w:color w:val="000000"/>
        </w:rPr>
        <w:t>bad</w:t>
      </w:r>
      <w:proofErr w:type="spellEnd"/>
      <w:r w:rsidRPr="003E19B2">
        <w:rPr>
          <w:color w:val="000000"/>
        </w:rPr>
        <w:t xml:space="preserve">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32EA957A"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5" w:name="_Toc96590572"/>
      <w:r w:rsidRPr="00B53A66">
        <w:t>XXI. Informacje o formalnościach, jakie powinny być dopełnione</w:t>
      </w:r>
      <w:r>
        <w:t xml:space="preserve"> po wyborze oferty w celu zawarcia umowy</w:t>
      </w:r>
      <w:bookmarkEnd w:id="25"/>
    </w:p>
    <w:p w14:paraId="00000122" w14:textId="77777777" w:rsidR="00BD1A7A" w:rsidRPr="002E6918" w:rsidRDefault="00B17CED" w:rsidP="00D1296F">
      <w:pPr>
        <w:numPr>
          <w:ilvl w:val="0"/>
          <w:numId w:val="6"/>
        </w:numPr>
        <w:spacing w:before="240" w:line="360" w:lineRule="auto"/>
        <w:ind w:left="462" w:hanging="426"/>
        <w:jc w:val="both"/>
      </w:pPr>
      <w:r w:rsidRPr="002E6918">
        <w:t>Zamawiający zawiera umowę w sprawie zamówienia publicznego w terminie nie krótszym niż 5 dni od dnia przesłania zawiadomienia o wyborze najkorzystniejszej oferty.</w:t>
      </w:r>
    </w:p>
    <w:p w14:paraId="00000123" w14:textId="3175223B" w:rsidR="00BD1A7A" w:rsidRPr="002E6918" w:rsidRDefault="00B17CED" w:rsidP="00D1296F">
      <w:pPr>
        <w:numPr>
          <w:ilvl w:val="0"/>
          <w:numId w:val="6"/>
        </w:numPr>
        <w:spacing w:line="360" w:lineRule="auto"/>
        <w:ind w:left="462" w:hanging="426"/>
        <w:jc w:val="both"/>
      </w:pPr>
      <w:r w:rsidRPr="002E6918">
        <w:t xml:space="preserve">Zamawiający może zawrzeć umowę w sprawie zamówienia publicznego przed upływem terminu, o którym mowa w ust. 1, jeżeli </w:t>
      </w:r>
      <w:r w:rsidRPr="002E6918">
        <w:tab/>
        <w:t>w postępowaniu o udzielenie zamówienia prowadzonym w trybie</w:t>
      </w:r>
      <w:r w:rsidR="00EE1698" w:rsidRPr="002E6918">
        <w:t xml:space="preserve"> </w:t>
      </w:r>
      <w:r w:rsidRPr="002E6918">
        <w:t>podstawowym złożono tylko jedną ofertę.</w:t>
      </w:r>
    </w:p>
    <w:p w14:paraId="00000124" w14:textId="2C63FC0C" w:rsidR="00BD1A7A" w:rsidRPr="002E6918" w:rsidRDefault="00B17CED" w:rsidP="00D1296F">
      <w:pPr>
        <w:numPr>
          <w:ilvl w:val="0"/>
          <w:numId w:val="6"/>
        </w:numPr>
        <w:spacing w:line="360" w:lineRule="auto"/>
        <w:ind w:left="462" w:hanging="426"/>
        <w:jc w:val="both"/>
      </w:pPr>
      <w:r w:rsidRPr="002E691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2E6918">
        <w:t>II</w:t>
      </w:r>
      <w:r w:rsidR="0050174D" w:rsidRPr="002E6918">
        <w:t xml:space="preserve"> SWZ i projekcie umowy.</w:t>
      </w:r>
    </w:p>
    <w:p w14:paraId="00000125" w14:textId="77777777" w:rsidR="00BD1A7A" w:rsidRPr="002E6918" w:rsidRDefault="00B17CED" w:rsidP="00D1296F">
      <w:pPr>
        <w:numPr>
          <w:ilvl w:val="0"/>
          <w:numId w:val="6"/>
        </w:numPr>
        <w:spacing w:line="360" w:lineRule="auto"/>
        <w:ind w:left="462" w:hanging="426"/>
        <w:jc w:val="both"/>
      </w:pPr>
      <w:r w:rsidRPr="002E691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2E6918" w:rsidRDefault="00B17CED" w:rsidP="00D1296F">
      <w:pPr>
        <w:numPr>
          <w:ilvl w:val="0"/>
          <w:numId w:val="6"/>
        </w:numPr>
        <w:spacing w:line="360" w:lineRule="auto"/>
        <w:ind w:left="462" w:hanging="426"/>
        <w:jc w:val="both"/>
      </w:pPr>
      <w:r w:rsidRPr="002E6918">
        <w:t>Wykonawca będzie zobowiązany do podpisania umowy w miejscu i terminie wskazanym przez Zamawiającego.</w:t>
      </w:r>
    </w:p>
    <w:p w14:paraId="46E86EEA" w14:textId="1BBF3BBA" w:rsidR="002649CB" w:rsidRPr="002E6918" w:rsidRDefault="002F0A04" w:rsidP="00EE4B20">
      <w:pPr>
        <w:pStyle w:val="Akapitzlist"/>
        <w:widowControl w:val="0"/>
        <w:numPr>
          <w:ilvl w:val="0"/>
          <w:numId w:val="6"/>
        </w:numPr>
        <w:pBdr>
          <w:top w:val="nil"/>
          <w:left w:val="nil"/>
          <w:bottom w:val="nil"/>
          <w:right w:val="nil"/>
          <w:between w:val="nil"/>
        </w:pBdr>
        <w:tabs>
          <w:tab w:val="left" w:pos="0"/>
        </w:tabs>
        <w:spacing w:line="360" w:lineRule="auto"/>
        <w:ind w:left="426" w:hanging="383"/>
        <w:jc w:val="both"/>
        <w:rPr>
          <w:bCs/>
          <w:iCs/>
        </w:rPr>
      </w:pPr>
      <w:r w:rsidRPr="002E6918">
        <w:rPr>
          <w:bCs/>
          <w:iCs/>
        </w:rPr>
        <w:t xml:space="preserve">Przed podpisaniem umowy </w:t>
      </w:r>
      <w:r w:rsidR="00914854">
        <w:rPr>
          <w:bCs/>
          <w:iCs/>
        </w:rPr>
        <w:t xml:space="preserve">w każdej części </w:t>
      </w:r>
      <w:r w:rsidRPr="002E6918">
        <w:rPr>
          <w:bCs/>
          <w:iCs/>
        </w:rPr>
        <w:t>Wykonawca zobowiązany będzie do:</w:t>
      </w:r>
    </w:p>
    <w:p w14:paraId="43AA1D18" w14:textId="642C4EF8" w:rsidR="00914854" w:rsidRPr="00914854" w:rsidRDefault="00914854" w:rsidP="00914854">
      <w:pPr>
        <w:pStyle w:val="Akapitzlist"/>
        <w:widowControl w:val="0"/>
        <w:numPr>
          <w:ilvl w:val="0"/>
          <w:numId w:val="32"/>
        </w:numPr>
        <w:pBdr>
          <w:top w:val="nil"/>
          <w:left w:val="nil"/>
          <w:bottom w:val="nil"/>
          <w:right w:val="nil"/>
          <w:between w:val="nil"/>
        </w:pBdr>
        <w:tabs>
          <w:tab w:val="left" w:pos="0"/>
        </w:tabs>
        <w:spacing w:line="360" w:lineRule="auto"/>
        <w:jc w:val="both"/>
        <w:rPr>
          <w:bCs/>
          <w:iCs/>
        </w:rPr>
      </w:pPr>
      <w:r w:rsidRPr="00914854">
        <w:rPr>
          <w:bCs/>
          <w:iCs/>
        </w:rPr>
        <w:t xml:space="preserve">do przedłożenia ubezpieczenia od odpowiedzialności cywilnej w zakresie prowadzonej działalności związanej z przedmiotem umowy na wartość nie mniejszą niż wartość wynagrodzenia umownego ustalonego w umowie. </w:t>
      </w:r>
    </w:p>
    <w:p w14:paraId="3D8B3CE7" w14:textId="79495F2E" w:rsidR="00914854" w:rsidRPr="00914854" w:rsidRDefault="00914854" w:rsidP="00914854">
      <w:pPr>
        <w:pStyle w:val="Akapitzlist"/>
        <w:widowControl w:val="0"/>
        <w:pBdr>
          <w:top w:val="nil"/>
          <w:left w:val="nil"/>
          <w:bottom w:val="nil"/>
          <w:right w:val="nil"/>
          <w:between w:val="nil"/>
        </w:pBdr>
        <w:tabs>
          <w:tab w:val="left" w:pos="0"/>
        </w:tabs>
        <w:spacing w:line="360" w:lineRule="auto"/>
        <w:ind w:left="426"/>
        <w:jc w:val="both"/>
        <w:rPr>
          <w:bCs/>
          <w:iCs/>
        </w:rPr>
      </w:pPr>
      <w:r w:rsidRPr="00914854">
        <w:rPr>
          <w:bCs/>
          <w:iCs/>
        </w:rPr>
        <w:t>Ubezpieczenie to będzie w mocy do dnia odbioru końcowego przedmiotu umowy. Ubezpieczeniu podlega odpowiedzialność cywilna za szkody oraz następstwa nieszczęśliwych wypadków dotyczące pracowników i osób trzecic</w:t>
      </w:r>
      <w:r>
        <w:rPr>
          <w:bCs/>
          <w:iCs/>
        </w:rPr>
        <w:t xml:space="preserve">h, a powstałe przy i w związku </w:t>
      </w:r>
      <w:r w:rsidRPr="00914854">
        <w:rPr>
          <w:bCs/>
          <w:iCs/>
        </w:rPr>
        <w:t xml:space="preserve">z prowadzonymi robotami, w tym także ruchem pojazdów mechanicznych. </w:t>
      </w:r>
    </w:p>
    <w:p w14:paraId="30BA948D" w14:textId="40506DE7" w:rsidR="00F82157" w:rsidRPr="002E6918" w:rsidRDefault="00914854" w:rsidP="00914854">
      <w:pPr>
        <w:pStyle w:val="Akapitzlist"/>
        <w:widowControl w:val="0"/>
        <w:pBdr>
          <w:top w:val="nil"/>
          <w:left w:val="nil"/>
          <w:bottom w:val="nil"/>
          <w:right w:val="nil"/>
          <w:between w:val="nil"/>
        </w:pBdr>
        <w:tabs>
          <w:tab w:val="left" w:pos="0"/>
        </w:tabs>
        <w:spacing w:line="360" w:lineRule="auto"/>
        <w:ind w:left="426"/>
        <w:jc w:val="both"/>
        <w:rPr>
          <w:bCs/>
          <w:iCs/>
        </w:rPr>
      </w:pPr>
      <w:r w:rsidRPr="00914854">
        <w:rPr>
          <w:bCs/>
          <w:iCs/>
        </w:rPr>
        <w:t>Wykonawca jest zobowiązany dostarczyć Zamawiającemu uwierzytelnioną kopię umowy ubezpieczeniowej (wraz z dowodem opła</w:t>
      </w:r>
      <w:r>
        <w:rPr>
          <w:bCs/>
          <w:iCs/>
        </w:rPr>
        <w:t xml:space="preserve">ty składki) w terminie zgodnym </w:t>
      </w:r>
      <w:r w:rsidRPr="00914854">
        <w:rPr>
          <w:bCs/>
          <w:iCs/>
        </w:rPr>
        <w:t>z terminem rozpoczęcia robót pod rygorem o</w:t>
      </w:r>
      <w:r>
        <w:rPr>
          <w:bCs/>
          <w:iCs/>
        </w:rPr>
        <w:t xml:space="preserve">dstąpienia przez Zamawiającego </w:t>
      </w:r>
      <w:r w:rsidRPr="00914854">
        <w:rPr>
          <w:bCs/>
          <w:iCs/>
        </w:rPr>
        <w:t>od realizacji umowy z przyczyn zależnych od Wykonawcy</w:t>
      </w:r>
      <w:r>
        <w:rPr>
          <w:bCs/>
          <w:iCs/>
        </w:rPr>
        <w:t>.</w:t>
      </w:r>
    </w:p>
    <w:p w14:paraId="00000127" w14:textId="77777777" w:rsidR="00BD1A7A" w:rsidRDefault="00B17CED">
      <w:pPr>
        <w:pStyle w:val="Nagwek2"/>
        <w:spacing w:line="320" w:lineRule="auto"/>
        <w:jc w:val="both"/>
      </w:pPr>
      <w:bookmarkStart w:id="26" w:name="_Toc96590573"/>
      <w:r>
        <w:t>XXII. Wymagania dotyczące zabezpieczenia należytego wykonania umowy</w:t>
      </w:r>
      <w:bookmarkEnd w:id="26"/>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7022457D"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B40BC2">
        <w:rPr>
          <w:rFonts w:eastAsia="Verdana"/>
          <w:b/>
          <w:color w:val="0070C0"/>
          <w:lang w:val="pl-PL"/>
        </w:rPr>
        <w:t>10</w:t>
      </w:r>
      <w:r w:rsidRPr="00EE34EA">
        <w:rPr>
          <w:rFonts w:eastAsia="Verdana"/>
          <w:b/>
          <w:color w:val="0070C0"/>
          <w:lang w:val="pl-PL"/>
        </w:rPr>
        <w:t>.202</w:t>
      </w:r>
      <w:r w:rsidR="00EE4B20">
        <w:rPr>
          <w:rFonts w:eastAsia="Verdana"/>
          <w:b/>
          <w:color w:val="0070C0"/>
          <w:lang w:val="pl-PL"/>
        </w:rPr>
        <w:t>4</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7" w:name="_Toc96590574"/>
      <w:r>
        <w:t>XXIII. Informacje o treści zawieranej umowy oraz możliwości jej zmiany</w:t>
      </w:r>
      <w:r w:rsidR="0050174D">
        <w:t>.</w:t>
      </w:r>
      <w:bookmarkEnd w:id="27"/>
      <w:r>
        <w:t xml:space="preserve"> </w:t>
      </w:r>
    </w:p>
    <w:p w14:paraId="0000012A" w14:textId="69ACC931" w:rsidR="00BD1A7A" w:rsidRPr="00EE1698" w:rsidRDefault="00B17CED" w:rsidP="00A5575E">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A5575E">
      <w:pPr>
        <w:numPr>
          <w:ilvl w:val="3"/>
          <w:numId w:val="13"/>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A5575E">
      <w:pPr>
        <w:numPr>
          <w:ilvl w:val="3"/>
          <w:numId w:val="13"/>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A5575E">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8" w:name="_Toc96590575"/>
      <w:r>
        <w:t>X</w:t>
      </w:r>
      <w:r w:rsidR="00B17CED">
        <w:t>XIV. Pouczenie o środkach ochrony prawnej przysługujących Wykonawcy</w:t>
      </w:r>
      <w:bookmarkEnd w:id="28"/>
    </w:p>
    <w:p w14:paraId="0000012F" w14:textId="77777777" w:rsidR="00BD1A7A" w:rsidRPr="00EE1698" w:rsidRDefault="00B17CED" w:rsidP="00D1296F">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D1296F">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D1296F">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D1296F">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D1296F">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D1296F">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D1296F">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D1296F">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D1296F">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D1296F">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D1296F">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D1296F">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9" w:name="_Toc96590576"/>
      <w:r>
        <w:t>XXV. Zalecenia Zamawiającego</w:t>
      </w:r>
      <w:bookmarkEnd w:id="29"/>
    </w:p>
    <w:p w14:paraId="00000140" w14:textId="77777777" w:rsidR="00BD1A7A" w:rsidRDefault="00B17CED" w:rsidP="00A5575E">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A5575E">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A5575E">
      <w:pPr>
        <w:numPr>
          <w:ilvl w:val="1"/>
          <w:numId w:val="26"/>
        </w:numPr>
        <w:spacing w:line="320" w:lineRule="auto"/>
        <w:jc w:val="both"/>
      </w:pPr>
      <w:r>
        <w:t xml:space="preserve">.zip </w:t>
      </w:r>
    </w:p>
    <w:p w14:paraId="00000144" w14:textId="77777777" w:rsidR="00BD1A7A" w:rsidRDefault="00B17CED" w:rsidP="00A5575E">
      <w:pPr>
        <w:numPr>
          <w:ilvl w:val="1"/>
          <w:numId w:val="26"/>
        </w:numPr>
        <w:spacing w:line="320" w:lineRule="auto"/>
        <w:jc w:val="both"/>
      </w:pPr>
      <w:r>
        <w:t>.7Z</w:t>
      </w:r>
    </w:p>
    <w:p w14:paraId="00000145"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A5575E">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A5575E">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w:t>
      </w:r>
      <w:proofErr w:type="spellStart"/>
      <w:r>
        <w:rPr>
          <w:b/>
        </w:rPr>
        <w:t>PAdES</w:t>
      </w:r>
      <w:proofErr w:type="spellEnd"/>
      <w:r>
        <w:rPr>
          <w:b/>
        </w:rPr>
        <w:t xml:space="preserve">. </w:t>
      </w:r>
    </w:p>
    <w:p w14:paraId="00000149" w14:textId="77777777" w:rsidR="00BD1A7A" w:rsidRDefault="00B17CED" w:rsidP="00A5575E">
      <w:pPr>
        <w:numPr>
          <w:ilvl w:val="0"/>
          <w:numId w:val="17"/>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A5575E">
      <w:pPr>
        <w:numPr>
          <w:ilvl w:val="0"/>
          <w:numId w:val="17"/>
        </w:numPr>
        <w:spacing w:line="320" w:lineRule="auto"/>
        <w:jc w:val="both"/>
      </w:pPr>
      <w:r>
        <w:t>Zamawiający rekomenduje wykorzystanie podpisu z kwalifikowanym znacznikiem czasu.</w:t>
      </w:r>
    </w:p>
    <w:p w14:paraId="0000014B"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A5575E">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A5575E">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A5575E">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0A4B6B51" w:rsidR="00BB6795" w:rsidRPr="003E19B2" w:rsidRDefault="00B17CED" w:rsidP="00A5575E">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30" w:name="_Toc96590577"/>
      <w:r w:rsidRPr="0004130E">
        <w:t>XXVI. Spis załączników</w:t>
      </w:r>
      <w:bookmarkEnd w:id="30"/>
    </w:p>
    <w:p w14:paraId="00000152" w14:textId="78CA21EF" w:rsidR="00BD1A7A" w:rsidRPr="0004130E" w:rsidRDefault="00EE1698" w:rsidP="00A5575E">
      <w:pPr>
        <w:numPr>
          <w:ilvl w:val="0"/>
          <w:numId w:val="25"/>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A5575E">
      <w:pPr>
        <w:numPr>
          <w:ilvl w:val="0"/>
          <w:numId w:val="25"/>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A5575E">
      <w:pPr>
        <w:numPr>
          <w:ilvl w:val="0"/>
          <w:numId w:val="25"/>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A5575E">
      <w:pPr>
        <w:numPr>
          <w:ilvl w:val="0"/>
          <w:numId w:val="25"/>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A5575E">
      <w:pPr>
        <w:numPr>
          <w:ilvl w:val="0"/>
          <w:numId w:val="25"/>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A5575E">
      <w:pPr>
        <w:numPr>
          <w:ilvl w:val="0"/>
          <w:numId w:val="25"/>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A5575E">
      <w:pPr>
        <w:numPr>
          <w:ilvl w:val="0"/>
          <w:numId w:val="25"/>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A5575E">
      <w:pPr>
        <w:numPr>
          <w:ilvl w:val="0"/>
          <w:numId w:val="25"/>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18E085FB" w14:textId="77777777" w:rsidR="003834C5" w:rsidRDefault="003834C5" w:rsidP="003834C5">
      <w:pPr>
        <w:ind w:left="720"/>
      </w:pPr>
    </w:p>
    <w:p w14:paraId="3039E515" w14:textId="6CAFE7A4" w:rsidR="003834C5" w:rsidRDefault="003834C5" w:rsidP="00A5575E">
      <w:pPr>
        <w:numPr>
          <w:ilvl w:val="0"/>
          <w:numId w:val="25"/>
        </w:numPr>
      </w:pPr>
      <w:r>
        <w:t xml:space="preserve">Wykaz robót – Załącznik nr </w:t>
      </w:r>
      <w:r w:rsidR="00A7148C">
        <w:t>9</w:t>
      </w:r>
      <w:r>
        <w:t>;</w:t>
      </w:r>
    </w:p>
    <w:p w14:paraId="62528212" w14:textId="77777777" w:rsidR="00A7148C" w:rsidRDefault="00A7148C" w:rsidP="00A7148C">
      <w:pPr>
        <w:ind w:left="720"/>
      </w:pPr>
    </w:p>
    <w:p w14:paraId="7F05A464" w14:textId="59E5DCBF" w:rsidR="00A7148C" w:rsidRDefault="00A7148C" w:rsidP="00A7148C">
      <w:pPr>
        <w:pStyle w:val="Akapitzlist"/>
        <w:numPr>
          <w:ilvl w:val="0"/>
          <w:numId w:val="25"/>
        </w:numPr>
      </w:pPr>
      <w:r>
        <w:t>Wykaz osób – Załącznik nr 10</w:t>
      </w:r>
      <w:r w:rsidRPr="00A7148C">
        <w:t>;</w:t>
      </w:r>
    </w:p>
    <w:p w14:paraId="071A52C5" w14:textId="77777777" w:rsidR="005959F2" w:rsidRDefault="005959F2" w:rsidP="005959F2">
      <w:pPr>
        <w:ind w:left="720"/>
      </w:pPr>
    </w:p>
    <w:p w14:paraId="58EF0049" w14:textId="17064335" w:rsidR="005959F2" w:rsidRDefault="005959F2" w:rsidP="00A5575E">
      <w:pPr>
        <w:numPr>
          <w:ilvl w:val="0"/>
          <w:numId w:val="25"/>
        </w:numPr>
      </w:pPr>
      <w:r>
        <w:t>Wzór pełnomocnictwa (wykona</w:t>
      </w:r>
      <w:r w:rsidR="00B23CB2">
        <w:t xml:space="preserve">wcy wspólnie składający ofertę) – Załącznik nr </w:t>
      </w:r>
      <w:r w:rsidR="003834C5">
        <w:t>11</w:t>
      </w:r>
      <w:r w:rsidR="00B23CB2">
        <w:t>;</w:t>
      </w:r>
    </w:p>
    <w:p w14:paraId="3384598B" w14:textId="77777777" w:rsidR="003834C5" w:rsidRDefault="003834C5" w:rsidP="003834C5">
      <w:pPr>
        <w:pStyle w:val="Akapitzlist"/>
      </w:pPr>
    </w:p>
    <w:p w14:paraId="664D034C" w14:textId="7DB90B6E" w:rsidR="003834C5" w:rsidRDefault="003834C5" w:rsidP="00A5575E">
      <w:pPr>
        <w:numPr>
          <w:ilvl w:val="0"/>
          <w:numId w:val="25"/>
        </w:numPr>
      </w:pPr>
      <w:r>
        <w:t>Wzór tablicy – Załącznik nr 12;</w:t>
      </w:r>
    </w:p>
    <w:p w14:paraId="19AF00D7" w14:textId="77777777" w:rsidR="00B23CB2" w:rsidRDefault="00B23CB2" w:rsidP="00B23CB2">
      <w:pPr>
        <w:ind w:left="720"/>
      </w:pPr>
    </w:p>
    <w:p w14:paraId="343FD8AC" w14:textId="7A392471" w:rsidR="00B23CB2" w:rsidRPr="0004130E" w:rsidRDefault="00B23CB2" w:rsidP="00A5575E">
      <w:pPr>
        <w:numPr>
          <w:ilvl w:val="0"/>
          <w:numId w:val="25"/>
        </w:numPr>
      </w:pPr>
      <w:r>
        <w:t>Dokumentacja –</w:t>
      </w:r>
      <w:r w:rsidRPr="0004130E">
        <w:t xml:space="preserve"> Załącznik</w:t>
      </w:r>
      <w:r>
        <w:t>i</w:t>
      </w:r>
      <w:r w:rsidRPr="0004130E">
        <w:t xml:space="preserve"> nr </w:t>
      </w:r>
      <w:r>
        <w:t>1</w:t>
      </w:r>
      <w:r w:rsidR="00A7148C">
        <w:t>3</w:t>
      </w:r>
      <w:r>
        <w:t>.</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D049DF" w:rsidRDefault="00D049DF">
      <w:pPr>
        <w:spacing w:line="240" w:lineRule="auto"/>
      </w:pPr>
      <w:r>
        <w:separator/>
      </w:r>
    </w:p>
  </w:endnote>
  <w:endnote w:type="continuationSeparator" w:id="0">
    <w:p w14:paraId="6A7073B8" w14:textId="77777777" w:rsidR="00D049DF" w:rsidRDefault="00D049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D049DF" w:rsidRPr="00851AD5" w:rsidRDefault="00D049DF" w:rsidP="003B59B1">
    <w:pPr>
      <w:widowControl w:val="0"/>
      <w:spacing w:line="240" w:lineRule="auto"/>
      <w:jc w:val="center"/>
      <w:rPr>
        <w:i/>
        <w:color w:val="0070C0"/>
        <w:sz w:val="20"/>
        <w:szCs w:val="20"/>
      </w:rPr>
    </w:pPr>
    <w:r>
      <w:tab/>
    </w:r>
  </w:p>
  <w:p w14:paraId="35A0D766" w14:textId="6F837DD1" w:rsidR="00D049DF" w:rsidRPr="00851AD5" w:rsidRDefault="00D049DF" w:rsidP="00205E77">
    <w:pPr>
      <w:pStyle w:val="Stopka"/>
      <w:jc w:val="right"/>
      <w:rPr>
        <w:color w:val="0070C0"/>
      </w:rPr>
    </w:pPr>
  </w:p>
  <w:p w14:paraId="00000156" w14:textId="2C3F4FF1" w:rsidR="00D049DF" w:rsidRPr="00851AD5" w:rsidRDefault="00D049DF" w:rsidP="00F54E13">
    <w:pPr>
      <w:tabs>
        <w:tab w:val="center" w:pos="4525"/>
        <w:tab w:val="right" w:pos="9050"/>
      </w:tabs>
      <w:rPr>
        <w:sz w:val="16"/>
        <w:szCs w:val="16"/>
      </w:rPr>
    </w:pPr>
    <w:r>
      <w:rPr>
        <w:sz w:val="16"/>
        <w:szCs w:val="16"/>
      </w:rPr>
      <w:tab/>
    </w:r>
    <w:r w:rsidRPr="00851AD5">
      <w:rPr>
        <w:sz w:val="16"/>
        <w:szCs w:val="16"/>
      </w:rPr>
      <w:fldChar w:fldCharType="begin"/>
    </w:r>
    <w:r w:rsidRPr="00851AD5">
      <w:rPr>
        <w:sz w:val="16"/>
        <w:szCs w:val="16"/>
      </w:rPr>
      <w:instrText>PAGE</w:instrText>
    </w:r>
    <w:r w:rsidRPr="00851AD5">
      <w:rPr>
        <w:sz w:val="16"/>
        <w:szCs w:val="16"/>
      </w:rPr>
      <w:fldChar w:fldCharType="separate"/>
    </w:r>
    <w:r w:rsidR="00BF5237">
      <w:rPr>
        <w:noProof/>
        <w:sz w:val="16"/>
        <w:szCs w:val="16"/>
      </w:rPr>
      <w:t>10</w:t>
    </w:r>
    <w:r w:rsidRPr="00851AD5">
      <w:rPr>
        <w:sz w:val="16"/>
        <w:szCs w:val="16"/>
      </w:rPr>
      <w:fldChar w:fldCharType="end"/>
    </w:r>
    <w:r>
      <w:rPr>
        <w:sz w:val="16"/>
        <w:szCs w:val="16"/>
      </w:rPr>
      <w:tab/>
    </w:r>
    <w:r>
      <w:rPr>
        <w:i/>
        <w:noProof/>
        <w:color w:val="0070C0"/>
        <w:sz w:val="20"/>
        <w:szCs w:val="20"/>
        <w:lang w:val="pl-PL"/>
      </w:rPr>
      <w:drawing>
        <wp:inline distT="0" distB="0" distL="0" distR="0" wp14:anchorId="13EA9351" wp14:editId="292237D6">
          <wp:extent cx="1426845" cy="504190"/>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504190"/>
                  </a:xfrm>
                  <a:prstGeom prst="rect">
                    <a:avLst/>
                  </a:prstGeom>
                  <a:noFill/>
                </pic:spPr>
              </pic:pic>
            </a:graphicData>
          </a:graphic>
        </wp:inline>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D049DF" w:rsidRPr="00851AD5" w:rsidRDefault="00D049DF" w:rsidP="003B59B1">
    <w:pPr>
      <w:widowControl w:val="0"/>
      <w:spacing w:line="240" w:lineRule="auto"/>
      <w:jc w:val="both"/>
      <w:rPr>
        <w:i/>
        <w:color w:val="0070C0"/>
        <w:sz w:val="20"/>
        <w:szCs w:val="20"/>
      </w:rPr>
    </w:pPr>
  </w:p>
  <w:p w14:paraId="167269C6" w14:textId="1ECF304F" w:rsidR="00D049DF" w:rsidRPr="00851AD5" w:rsidRDefault="00D049DF"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3D2CC8A1" w:rsidR="00D049DF" w:rsidRPr="00851AD5" w:rsidRDefault="00D049DF" w:rsidP="00205E77">
    <w:pPr>
      <w:widowControl w:val="0"/>
      <w:spacing w:line="240" w:lineRule="auto"/>
      <w:ind w:firstLine="720"/>
      <w:jc w:val="right"/>
      <w:rPr>
        <w:color w:val="0070C0"/>
      </w:rPr>
    </w:pPr>
    <w:r>
      <w:rPr>
        <w:i/>
        <w:noProof/>
        <w:color w:val="0070C0"/>
        <w:sz w:val="20"/>
        <w:szCs w:val="20"/>
        <w:lang w:val="pl-PL"/>
      </w:rPr>
      <w:drawing>
        <wp:inline distT="0" distB="0" distL="0" distR="0" wp14:anchorId="7A199AFB" wp14:editId="435B8EDD">
          <wp:extent cx="1426845" cy="504190"/>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50419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D049DF" w:rsidRDefault="00D049DF">
      <w:pPr>
        <w:spacing w:line="240" w:lineRule="auto"/>
      </w:pPr>
      <w:r>
        <w:separator/>
      </w:r>
    </w:p>
  </w:footnote>
  <w:footnote w:type="continuationSeparator" w:id="0">
    <w:p w14:paraId="302FACD3" w14:textId="77777777" w:rsidR="00D049DF" w:rsidRDefault="00D049DF">
      <w:pPr>
        <w:spacing w:line="240" w:lineRule="auto"/>
      </w:pPr>
      <w:r>
        <w:continuationSeparator/>
      </w:r>
    </w:p>
  </w:footnote>
  <w:footnote w:id="1">
    <w:p w14:paraId="38A3E619" w14:textId="77777777" w:rsidR="00D049DF" w:rsidRDefault="00D049DF"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D049DF" w:rsidRDefault="00D049DF">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5" w14:textId="77777777" w:rsidR="00D049DF" w:rsidRDefault="00D049DF">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D049DF" w:rsidRDefault="00D049DF">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D049DF" w:rsidRDefault="00D049DF">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D049DF" w:rsidRDefault="00D049DF">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D049DF" w:rsidRDefault="00D049DF">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D049DF" w:rsidRDefault="00D049DF"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D049DF" w:rsidRDefault="00D049DF"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80357" w14:textId="77777777" w:rsidR="00D049DF" w:rsidRDefault="00D049DF" w:rsidP="00F54E13">
    <w:pPr>
      <w:pStyle w:val="Nagwek"/>
      <w:tabs>
        <w:tab w:val="clear" w:pos="4536"/>
        <w:tab w:val="center" w:pos="5103"/>
      </w:tabs>
    </w:pPr>
    <w:r>
      <w:rPr>
        <w:noProof/>
        <w:lang w:val="pl-PL"/>
      </w:rPr>
      <w:drawing>
        <wp:inline distT="0" distB="0" distL="0" distR="0" wp14:anchorId="1AF4F4C1" wp14:editId="425E42EA">
          <wp:extent cx="1619250" cy="666750"/>
          <wp:effectExtent l="0" t="0" r="0" b="0"/>
          <wp:docPr id="2" name="Obraz 2"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sidRPr="006F5EF9">
      <w:rPr>
        <w:rFonts w:eastAsia="Times New Roman"/>
        <w:b/>
        <w:noProof/>
        <w:sz w:val="24"/>
        <w:szCs w:val="24"/>
        <w:lang w:val="pl-PL"/>
      </w:rPr>
      <w:drawing>
        <wp:inline distT="0" distB="0" distL="0" distR="0" wp14:anchorId="3539EAB1" wp14:editId="09ED606C">
          <wp:extent cx="654050" cy="539750"/>
          <wp:effectExtent l="19050" t="19050" r="12700" b="1270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4353" cy="540000"/>
                  </a:xfrm>
                  <a:prstGeom prst="rect">
                    <a:avLst/>
                  </a:prstGeom>
                  <a:noFill/>
                  <a:ln w="3175">
                    <a:solidFill>
                      <a:sysClr val="windowText" lastClr="000000"/>
                    </a:solidFill>
                  </a:ln>
                </pic:spPr>
              </pic:pic>
            </a:graphicData>
          </a:graphic>
        </wp:inline>
      </w:drawing>
    </w:r>
    <w:r>
      <w:rPr>
        <w:noProof/>
      </w:rPr>
      <w:t xml:space="preserve">        </w:t>
    </w:r>
    <w:r>
      <w:rPr>
        <w:noProof/>
        <w:lang w:val="pl-PL"/>
      </w:rPr>
      <w:drawing>
        <wp:inline distT="0" distB="0" distL="0" distR="0" wp14:anchorId="7298B3B9" wp14:editId="6733ABA7">
          <wp:extent cx="463550" cy="5422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3550" cy="542290"/>
                  </a:xfrm>
                  <a:prstGeom prst="rect">
                    <a:avLst/>
                  </a:prstGeom>
                  <a:noFill/>
                </pic:spPr>
              </pic:pic>
            </a:graphicData>
          </a:graphic>
        </wp:inline>
      </w:drawing>
    </w:r>
  </w:p>
  <w:p w14:paraId="2E079755" w14:textId="0CBCB017" w:rsidR="00D049DF" w:rsidRPr="003B59B1" w:rsidRDefault="00D049DF" w:rsidP="003B59B1">
    <w:pPr>
      <w:pStyle w:val="Nagwek"/>
      <w:pBdr>
        <w:bottom w:val="single" w:sz="6" w:space="1" w:color="auto"/>
      </w:pBdr>
      <w:rPr>
        <w:sz w:val="18"/>
        <w:szCs w:val="18"/>
      </w:rPr>
    </w:pPr>
    <w:r>
      <w:rPr>
        <w:sz w:val="18"/>
        <w:szCs w:val="18"/>
      </w:rPr>
      <w:t>PRI.272.9</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D11CA" w14:textId="77777777" w:rsidR="00D049DF" w:rsidRDefault="00D049DF" w:rsidP="00F54E13">
    <w:pPr>
      <w:pStyle w:val="Nagwek"/>
      <w:tabs>
        <w:tab w:val="clear" w:pos="4536"/>
        <w:tab w:val="center" w:pos="5103"/>
      </w:tabs>
    </w:pPr>
    <w:r>
      <w:rPr>
        <w:noProof/>
        <w:lang w:val="pl-PL"/>
      </w:rPr>
      <w:drawing>
        <wp:inline distT="0" distB="0" distL="0" distR="0" wp14:anchorId="5BB05057" wp14:editId="16071145">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sidRPr="006F5EF9">
      <w:rPr>
        <w:rFonts w:eastAsia="Times New Roman"/>
        <w:b/>
        <w:noProof/>
        <w:sz w:val="24"/>
        <w:szCs w:val="24"/>
        <w:lang w:val="pl-PL"/>
      </w:rPr>
      <w:drawing>
        <wp:inline distT="0" distB="0" distL="0" distR="0" wp14:anchorId="282E3A9E" wp14:editId="108B7BDE">
          <wp:extent cx="654050" cy="539750"/>
          <wp:effectExtent l="19050" t="19050" r="12700" b="1270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4353" cy="540000"/>
                  </a:xfrm>
                  <a:prstGeom prst="rect">
                    <a:avLst/>
                  </a:prstGeom>
                  <a:noFill/>
                  <a:ln w="3175">
                    <a:solidFill>
                      <a:sysClr val="windowText" lastClr="000000"/>
                    </a:solidFill>
                  </a:ln>
                </pic:spPr>
              </pic:pic>
            </a:graphicData>
          </a:graphic>
        </wp:inline>
      </w:drawing>
    </w:r>
    <w:r>
      <w:rPr>
        <w:noProof/>
      </w:rPr>
      <w:t xml:space="preserve">        </w:t>
    </w:r>
    <w:r>
      <w:rPr>
        <w:noProof/>
        <w:lang w:val="pl-PL"/>
      </w:rPr>
      <w:drawing>
        <wp:inline distT="0" distB="0" distL="0" distR="0" wp14:anchorId="521BBD87" wp14:editId="0D42C1A2">
          <wp:extent cx="463550" cy="5422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3550" cy="542290"/>
                  </a:xfrm>
                  <a:prstGeom prst="rect">
                    <a:avLst/>
                  </a:prstGeom>
                  <a:noFill/>
                </pic:spPr>
              </pic:pic>
            </a:graphicData>
          </a:graphic>
        </wp:inline>
      </w:drawing>
    </w:r>
  </w:p>
  <w:p w14:paraId="03905EFB" w14:textId="6FEA4D40" w:rsidR="00D049DF" w:rsidRDefault="00D049DF">
    <w:pPr>
      <w:pStyle w:val="Nagwek"/>
    </w:pPr>
  </w:p>
  <w:p w14:paraId="0F21E77C" w14:textId="1FEE8D3B" w:rsidR="00D049DF" w:rsidRPr="00FB66DD" w:rsidRDefault="00D049DF" w:rsidP="00FB66DD">
    <w:pPr>
      <w:pStyle w:val="Nagwek"/>
      <w:pBdr>
        <w:bottom w:val="single" w:sz="6" w:space="1" w:color="auto"/>
      </w:pBdr>
      <w:rPr>
        <w:sz w:val="18"/>
        <w:szCs w:val="18"/>
      </w:rPr>
    </w:pPr>
    <w:r>
      <w:rPr>
        <w:sz w:val="18"/>
        <w:szCs w:val="18"/>
      </w:rPr>
      <w:t>PRI.272.10.</w:t>
    </w:r>
    <w:r w:rsidRPr="00FB66DD">
      <w:rPr>
        <w:sz w:val="18"/>
        <w:szCs w:val="18"/>
      </w:rPr>
      <w:t>202</w:t>
    </w:r>
    <w:r>
      <w:rPr>
        <w:sz w:val="18"/>
        <w:szCs w:val="18"/>
      </w:rPr>
      <w:t>4</w:t>
    </w:r>
  </w:p>
  <w:p w14:paraId="5E4898F4" w14:textId="77777777" w:rsidR="00D049DF" w:rsidRDefault="00D049DF">
    <w:pPr>
      <w:pStyle w:val="Nagwek"/>
    </w:pPr>
  </w:p>
  <w:p w14:paraId="67956E16" w14:textId="77777777" w:rsidR="00D049DF" w:rsidRDefault="00D049D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F269BB"/>
    <w:multiLevelType w:val="hybridMultilevel"/>
    <w:tmpl w:val="39AE3BDA"/>
    <w:lvl w:ilvl="0" w:tplc="9BA6B25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55FE5"/>
    <w:multiLevelType w:val="hybridMultilevel"/>
    <w:tmpl w:val="BBE6E47A"/>
    <w:lvl w:ilvl="0" w:tplc="E1587EF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CC6054"/>
    <w:multiLevelType w:val="hybridMultilevel"/>
    <w:tmpl w:val="749CF73C"/>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CE0D4D"/>
    <w:multiLevelType w:val="hybridMultilevel"/>
    <w:tmpl w:val="9190D37C"/>
    <w:lvl w:ilvl="0" w:tplc="FF68EDC4">
      <w:start w:val="1"/>
      <w:numFmt w:val="decimal"/>
      <w:lvlText w:val="%1)"/>
      <w:lvlJc w:val="left"/>
      <w:pPr>
        <w:ind w:left="720" w:hanging="360"/>
      </w:pPr>
      <w:rPr>
        <w:rFonts w:ascii="Verdana" w:eastAsia="Arial" w:hAnsi="Verdana"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3"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6167AA"/>
    <w:multiLevelType w:val="hybridMultilevel"/>
    <w:tmpl w:val="616E38D8"/>
    <w:lvl w:ilvl="0" w:tplc="36A01CA4">
      <w:start w:val="1"/>
      <w:numFmt w:val="decimal"/>
      <w:lvlText w:val="%1."/>
      <w:lvlJc w:val="left"/>
      <w:pPr>
        <w:ind w:left="397" w:hanging="397"/>
      </w:pPr>
      <w:rPr>
        <w:rFonts w:eastAsiaTheme="minorEastAsia"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B968A8"/>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6"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21696879"/>
    <w:multiLevelType w:val="hybridMultilevel"/>
    <w:tmpl w:val="3C74B48E"/>
    <w:lvl w:ilvl="0" w:tplc="8E9EED0C">
      <w:start w:val="1"/>
      <w:numFmt w:val="decimal"/>
      <w:lvlText w:val="%1."/>
      <w:lvlJc w:val="left"/>
      <w:pPr>
        <w:ind w:left="397" w:hanging="397"/>
      </w:pPr>
      <w:rPr>
        <w:rFonts w:eastAsiaTheme="minorHAnsi" w:cs="ArialMT" w:hint="default"/>
        <w:b/>
        <w:u w:val="singl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A47243D"/>
    <w:multiLevelType w:val="hybridMultilevel"/>
    <w:tmpl w:val="D66C8FD8"/>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32D67AFD"/>
    <w:multiLevelType w:val="hybridMultilevel"/>
    <w:tmpl w:val="431E4078"/>
    <w:lvl w:ilvl="0" w:tplc="C7DE17FA">
      <w:start w:val="1"/>
      <w:numFmt w:val="decimal"/>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6" w15:restartNumberingAfterBreak="0">
    <w:nsid w:val="45A622F0"/>
    <w:multiLevelType w:val="hybridMultilevel"/>
    <w:tmpl w:val="9D1A863C"/>
    <w:lvl w:ilvl="0" w:tplc="3E10632A">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7"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89D609B"/>
    <w:multiLevelType w:val="hybridMultilevel"/>
    <w:tmpl w:val="A5289EEA"/>
    <w:lvl w:ilvl="0" w:tplc="B73C09E8">
      <w:start w:val="3"/>
      <w:numFmt w:val="decimal"/>
      <w:lvlText w:val="%1."/>
      <w:lvlJc w:val="left"/>
      <w:pPr>
        <w:ind w:left="917" w:hanging="360"/>
      </w:pPr>
      <w:rPr>
        <w:rFonts w:hint="default"/>
        <w:b/>
      </w:rPr>
    </w:lvl>
    <w:lvl w:ilvl="1" w:tplc="04150019" w:tentative="1">
      <w:start w:val="1"/>
      <w:numFmt w:val="lowerLetter"/>
      <w:lvlText w:val="%2."/>
      <w:lvlJc w:val="left"/>
      <w:pPr>
        <w:ind w:left="1637" w:hanging="360"/>
      </w:pPr>
    </w:lvl>
    <w:lvl w:ilvl="2" w:tplc="0415001B" w:tentative="1">
      <w:start w:val="1"/>
      <w:numFmt w:val="lowerRoman"/>
      <w:lvlText w:val="%3."/>
      <w:lvlJc w:val="right"/>
      <w:pPr>
        <w:ind w:left="2357" w:hanging="180"/>
      </w:pPr>
    </w:lvl>
    <w:lvl w:ilvl="3" w:tplc="0415000F" w:tentative="1">
      <w:start w:val="1"/>
      <w:numFmt w:val="decimal"/>
      <w:lvlText w:val="%4."/>
      <w:lvlJc w:val="left"/>
      <w:pPr>
        <w:ind w:left="3077" w:hanging="360"/>
      </w:pPr>
    </w:lvl>
    <w:lvl w:ilvl="4" w:tplc="04150019" w:tentative="1">
      <w:start w:val="1"/>
      <w:numFmt w:val="lowerLetter"/>
      <w:lvlText w:val="%5."/>
      <w:lvlJc w:val="left"/>
      <w:pPr>
        <w:ind w:left="3797" w:hanging="360"/>
      </w:pPr>
    </w:lvl>
    <w:lvl w:ilvl="5" w:tplc="0415001B" w:tentative="1">
      <w:start w:val="1"/>
      <w:numFmt w:val="lowerRoman"/>
      <w:lvlText w:val="%6."/>
      <w:lvlJc w:val="right"/>
      <w:pPr>
        <w:ind w:left="4517" w:hanging="180"/>
      </w:pPr>
    </w:lvl>
    <w:lvl w:ilvl="6" w:tplc="0415000F" w:tentative="1">
      <w:start w:val="1"/>
      <w:numFmt w:val="decimal"/>
      <w:lvlText w:val="%7."/>
      <w:lvlJc w:val="left"/>
      <w:pPr>
        <w:ind w:left="5237" w:hanging="360"/>
      </w:pPr>
    </w:lvl>
    <w:lvl w:ilvl="7" w:tplc="04150019" w:tentative="1">
      <w:start w:val="1"/>
      <w:numFmt w:val="lowerLetter"/>
      <w:lvlText w:val="%8."/>
      <w:lvlJc w:val="left"/>
      <w:pPr>
        <w:ind w:left="5957" w:hanging="360"/>
      </w:pPr>
    </w:lvl>
    <w:lvl w:ilvl="8" w:tplc="0415001B" w:tentative="1">
      <w:start w:val="1"/>
      <w:numFmt w:val="lowerRoman"/>
      <w:lvlText w:val="%9."/>
      <w:lvlJc w:val="right"/>
      <w:pPr>
        <w:ind w:left="6677" w:hanging="180"/>
      </w:pPr>
    </w:lvl>
  </w:abstractNum>
  <w:abstractNum w:abstractNumId="29" w15:restartNumberingAfterBreak="0">
    <w:nsid w:val="4963167B"/>
    <w:multiLevelType w:val="hybridMultilevel"/>
    <w:tmpl w:val="67AEDB28"/>
    <w:lvl w:ilvl="0" w:tplc="14B497FA">
      <w:start w:val="1"/>
      <w:numFmt w:val="decimal"/>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B577BC8"/>
    <w:multiLevelType w:val="hybridMultilevel"/>
    <w:tmpl w:val="C116E456"/>
    <w:lvl w:ilvl="0" w:tplc="40F69F0E">
      <w:start w:val="1"/>
      <w:numFmt w:val="decimal"/>
      <w:lvlText w:val="%1."/>
      <w:lvlJc w:val="left"/>
      <w:pPr>
        <w:ind w:left="397" w:hanging="397"/>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C75DA0"/>
    <w:multiLevelType w:val="hybridMultilevel"/>
    <w:tmpl w:val="D6E83236"/>
    <w:lvl w:ilvl="0" w:tplc="27FAFC18">
      <w:start w:val="1"/>
      <w:numFmt w:val="decimal"/>
      <w:lvlText w:val="%1)"/>
      <w:lvlJc w:val="left"/>
      <w:pPr>
        <w:ind w:left="397" w:hanging="397"/>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540A439E"/>
    <w:multiLevelType w:val="hybridMultilevel"/>
    <w:tmpl w:val="F87C4CC6"/>
    <w:lvl w:ilvl="0" w:tplc="3DECE55E">
      <w:start w:val="5"/>
      <w:numFmt w:val="bullet"/>
      <w:lvlText w:val="-"/>
      <w:lvlJc w:val="left"/>
      <w:pPr>
        <w:ind w:left="720" w:hanging="360"/>
      </w:pPr>
      <w:rPr>
        <w:rFonts w:ascii="Verdana" w:eastAsia="Arial" w:hAnsi="Verdana"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7"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9" w15:restartNumberingAfterBreak="0">
    <w:nsid w:val="5F1D35E9"/>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0"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2400501"/>
    <w:multiLevelType w:val="multilevel"/>
    <w:tmpl w:val="36BE9312"/>
    <w:lvl w:ilvl="0">
      <w:start w:val="71"/>
      <w:numFmt w:val="decimal"/>
      <w:lvlText w:val="%1"/>
      <w:lvlJc w:val="left"/>
      <w:pPr>
        <w:ind w:left="1335" w:hanging="1335"/>
      </w:pPr>
      <w:rPr>
        <w:rFonts w:hint="default"/>
      </w:rPr>
    </w:lvl>
    <w:lvl w:ilvl="1">
      <w:start w:val="22"/>
      <w:numFmt w:val="decimal"/>
      <w:lvlText w:val="%1.%2"/>
      <w:lvlJc w:val="left"/>
      <w:pPr>
        <w:ind w:left="1515" w:hanging="1335"/>
      </w:pPr>
      <w:rPr>
        <w:rFonts w:hint="default"/>
      </w:rPr>
    </w:lvl>
    <w:lvl w:ilvl="2">
      <w:numFmt w:val="decimalZero"/>
      <w:lvlText w:val="%1.%2.%3"/>
      <w:lvlJc w:val="left"/>
      <w:pPr>
        <w:ind w:left="1695" w:hanging="1335"/>
      </w:pPr>
      <w:rPr>
        <w:rFonts w:hint="default"/>
      </w:rPr>
    </w:lvl>
    <w:lvl w:ilvl="3">
      <w:numFmt w:val="decimalZero"/>
      <w:lvlText w:val="%1.%2.%3.%4"/>
      <w:lvlJc w:val="left"/>
      <w:pPr>
        <w:ind w:left="1875" w:hanging="1335"/>
      </w:pPr>
      <w:rPr>
        <w:rFonts w:hint="default"/>
      </w:rPr>
    </w:lvl>
    <w:lvl w:ilvl="4">
      <w:start w:val="6"/>
      <w:numFmt w:val="decimal"/>
      <w:lvlText w:val="%1.%2.%3.%4-%5"/>
      <w:lvlJc w:val="left"/>
      <w:pPr>
        <w:ind w:left="2045" w:hanging="1335"/>
      </w:pPr>
      <w:rPr>
        <w:rFonts w:hint="default"/>
      </w:rPr>
    </w:lvl>
    <w:lvl w:ilvl="5">
      <w:start w:val="1"/>
      <w:numFmt w:val="decimal"/>
      <w:lvlText w:val="%1.%2.%3.%4-%5.%6"/>
      <w:lvlJc w:val="left"/>
      <w:pPr>
        <w:ind w:left="2235" w:hanging="1335"/>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4"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5" w15:restartNumberingAfterBreak="0">
    <w:nsid w:val="6C537F2F"/>
    <w:multiLevelType w:val="hybridMultilevel"/>
    <w:tmpl w:val="87B228E8"/>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C29A1B04">
      <w:start w:val="1"/>
      <w:numFmt w:val="lowerLetter"/>
      <w:lvlText w:val="%3)"/>
      <w:lvlJc w:val="left"/>
      <w:pPr>
        <w:ind w:left="340" w:hanging="340"/>
      </w:pPr>
      <w:rPr>
        <w:rFonts w:ascii="Arial" w:eastAsia="Times New Roman" w:hAnsi="Arial" w:cs="Arial" w:hint="default"/>
        <w:b w:val="0"/>
        <w:i w:val="0"/>
        <w:strike w:val="0"/>
        <w:dstrike w:val="0"/>
        <w:color w:val="000000"/>
        <w:sz w:val="22"/>
        <w:szCs w:val="22"/>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6" w15:restartNumberingAfterBreak="0">
    <w:nsid w:val="6E7436FB"/>
    <w:multiLevelType w:val="hybridMultilevel"/>
    <w:tmpl w:val="1DF82A3A"/>
    <w:lvl w:ilvl="0" w:tplc="B2F017B0">
      <w:start w:val="1"/>
      <w:numFmt w:val="lowerLetter"/>
      <w:lvlText w:val="%1)"/>
      <w:lvlJc w:val="left"/>
      <w:pPr>
        <w:ind w:left="340" w:hanging="340"/>
      </w:pPr>
      <w:rPr>
        <w:rFonts w:ascii="Verdana" w:eastAsia="Times New Roman" w:hAnsi="Verdana" w:cs="Times New Roman"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7"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9"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0"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3"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4"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5"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6"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4"/>
  </w:num>
  <w:num w:numId="2">
    <w:abstractNumId w:val="11"/>
  </w:num>
  <w:num w:numId="3">
    <w:abstractNumId w:val="16"/>
  </w:num>
  <w:num w:numId="4">
    <w:abstractNumId w:val="48"/>
  </w:num>
  <w:num w:numId="5">
    <w:abstractNumId w:val="37"/>
  </w:num>
  <w:num w:numId="6">
    <w:abstractNumId w:val="21"/>
  </w:num>
  <w:num w:numId="7">
    <w:abstractNumId w:val="53"/>
  </w:num>
  <w:num w:numId="8">
    <w:abstractNumId w:val="36"/>
  </w:num>
  <w:num w:numId="9">
    <w:abstractNumId w:val="12"/>
  </w:num>
  <w:num w:numId="10">
    <w:abstractNumId w:val="54"/>
  </w:num>
  <w:num w:numId="11">
    <w:abstractNumId w:val="25"/>
  </w:num>
  <w:num w:numId="12">
    <w:abstractNumId w:val="41"/>
  </w:num>
  <w:num w:numId="13">
    <w:abstractNumId w:val="40"/>
  </w:num>
  <w:num w:numId="14">
    <w:abstractNumId w:val="13"/>
  </w:num>
  <w:num w:numId="15">
    <w:abstractNumId w:val="55"/>
  </w:num>
  <w:num w:numId="16">
    <w:abstractNumId w:val="27"/>
  </w:num>
  <w:num w:numId="17">
    <w:abstractNumId w:val="19"/>
  </w:num>
  <w:num w:numId="18">
    <w:abstractNumId w:val="43"/>
  </w:num>
  <w:num w:numId="19">
    <w:abstractNumId w:val="52"/>
  </w:num>
  <w:num w:numId="20">
    <w:abstractNumId w:val="38"/>
  </w:num>
  <w:num w:numId="21">
    <w:abstractNumId w:val="50"/>
  </w:num>
  <w:num w:numId="22">
    <w:abstractNumId w:val="49"/>
  </w:num>
  <w:num w:numId="23">
    <w:abstractNumId w:val="56"/>
  </w:num>
  <w:num w:numId="24">
    <w:abstractNumId w:val="44"/>
  </w:num>
  <w:num w:numId="25">
    <w:abstractNumId w:val="31"/>
  </w:num>
  <w:num w:numId="26">
    <w:abstractNumId w:val="35"/>
  </w:num>
  <w:num w:numId="27">
    <w:abstractNumId w:val="17"/>
  </w:num>
  <w:num w:numId="28">
    <w:abstractNumId w:val="39"/>
  </w:num>
  <w:num w:numId="29">
    <w:abstractNumId w:val="8"/>
  </w:num>
  <w:num w:numId="30">
    <w:abstractNumId w:val="51"/>
  </w:num>
  <w:num w:numId="31">
    <w:abstractNumId w:val="2"/>
  </w:num>
  <w:num w:numId="32">
    <w:abstractNumId w:val="3"/>
  </w:num>
  <w:num w:numId="33">
    <w:abstractNumId w:val="30"/>
  </w:num>
  <w:num w:numId="34">
    <w:abstractNumId w:val="22"/>
  </w:num>
  <w:num w:numId="35">
    <w:abstractNumId w:val="47"/>
  </w:num>
  <w:num w:numId="36">
    <w:abstractNumId w:val="5"/>
  </w:num>
  <w:num w:numId="37">
    <w:abstractNumId w:val="33"/>
  </w:num>
  <w:num w:numId="38">
    <w:abstractNumId w:val="26"/>
  </w:num>
  <w:num w:numId="39">
    <w:abstractNumId w:val="4"/>
  </w:num>
  <w:num w:numId="40">
    <w:abstractNumId w:val="9"/>
  </w:num>
  <w:num w:numId="41">
    <w:abstractNumId w:val="6"/>
  </w:num>
  <w:num w:numId="42">
    <w:abstractNumId w:val="46"/>
  </w:num>
  <w:num w:numId="43">
    <w:abstractNumId w:val="45"/>
  </w:num>
  <w:num w:numId="44">
    <w:abstractNumId w:val="42"/>
  </w:num>
  <w:num w:numId="45">
    <w:abstractNumId w:val="14"/>
  </w:num>
  <w:num w:numId="46">
    <w:abstractNumId w:val="1"/>
  </w:num>
  <w:num w:numId="47">
    <w:abstractNumId w:val="7"/>
  </w:num>
  <w:num w:numId="48">
    <w:abstractNumId w:val="20"/>
  </w:num>
  <w:num w:numId="49">
    <w:abstractNumId w:val="28"/>
  </w:num>
  <w:num w:numId="50">
    <w:abstractNumId w:val="10"/>
  </w:num>
  <w:num w:numId="51">
    <w:abstractNumId w:val="15"/>
  </w:num>
  <w:num w:numId="52">
    <w:abstractNumId w:val="34"/>
  </w:num>
  <w:num w:numId="53">
    <w:abstractNumId w:val="18"/>
  </w:num>
  <w:num w:numId="54">
    <w:abstractNumId w:val="32"/>
  </w:num>
  <w:num w:numId="55">
    <w:abstractNumId w:val="29"/>
  </w:num>
  <w:num w:numId="56">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130E"/>
    <w:rsid w:val="000413D5"/>
    <w:rsid w:val="0004163F"/>
    <w:rsid w:val="0004665D"/>
    <w:rsid w:val="000555D3"/>
    <w:rsid w:val="00056948"/>
    <w:rsid w:val="00060303"/>
    <w:rsid w:val="00065333"/>
    <w:rsid w:val="00066EF1"/>
    <w:rsid w:val="0006790D"/>
    <w:rsid w:val="00073B93"/>
    <w:rsid w:val="00087FEA"/>
    <w:rsid w:val="000B0069"/>
    <w:rsid w:val="000B40CF"/>
    <w:rsid w:val="000C0E78"/>
    <w:rsid w:val="000C1AA0"/>
    <w:rsid w:val="000C5E72"/>
    <w:rsid w:val="000D70E9"/>
    <w:rsid w:val="000E1A00"/>
    <w:rsid w:val="000E789D"/>
    <w:rsid w:val="000E7C68"/>
    <w:rsid w:val="000F2B34"/>
    <w:rsid w:val="000F2CC8"/>
    <w:rsid w:val="000F498E"/>
    <w:rsid w:val="000F7F98"/>
    <w:rsid w:val="0010097E"/>
    <w:rsid w:val="00100CC7"/>
    <w:rsid w:val="0010417A"/>
    <w:rsid w:val="00110E52"/>
    <w:rsid w:val="0011281C"/>
    <w:rsid w:val="00113890"/>
    <w:rsid w:val="001308AA"/>
    <w:rsid w:val="00131D6B"/>
    <w:rsid w:val="00133421"/>
    <w:rsid w:val="0014315A"/>
    <w:rsid w:val="00144B86"/>
    <w:rsid w:val="00145410"/>
    <w:rsid w:val="00151612"/>
    <w:rsid w:val="001531B3"/>
    <w:rsid w:val="001615F3"/>
    <w:rsid w:val="00163046"/>
    <w:rsid w:val="00166C84"/>
    <w:rsid w:val="001732F2"/>
    <w:rsid w:val="00175FB8"/>
    <w:rsid w:val="00191E23"/>
    <w:rsid w:val="00192B6A"/>
    <w:rsid w:val="001949B2"/>
    <w:rsid w:val="00194C44"/>
    <w:rsid w:val="001A053C"/>
    <w:rsid w:val="001A0C45"/>
    <w:rsid w:val="001A3F15"/>
    <w:rsid w:val="001A431E"/>
    <w:rsid w:val="001A56ED"/>
    <w:rsid w:val="001B2676"/>
    <w:rsid w:val="001B2939"/>
    <w:rsid w:val="001B4C7F"/>
    <w:rsid w:val="001B549B"/>
    <w:rsid w:val="001B665F"/>
    <w:rsid w:val="001C47DB"/>
    <w:rsid w:val="001C6450"/>
    <w:rsid w:val="001D239C"/>
    <w:rsid w:val="001D5C91"/>
    <w:rsid w:val="001D5DF7"/>
    <w:rsid w:val="001E0E25"/>
    <w:rsid w:val="001E3619"/>
    <w:rsid w:val="001E7C97"/>
    <w:rsid w:val="001F2256"/>
    <w:rsid w:val="00205E77"/>
    <w:rsid w:val="00205FEB"/>
    <w:rsid w:val="00206C94"/>
    <w:rsid w:val="002212AC"/>
    <w:rsid w:val="00221782"/>
    <w:rsid w:val="00222486"/>
    <w:rsid w:val="00225875"/>
    <w:rsid w:val="00230755"/>
    <w:rsid w:val="00235AFF"/>
    <w:rsid w:val="00243721"/>
    <w:rsid w:val="00245FE2"/>
    <w:rsid w:val="00257574"/>
    <w:rsid w:val="00260F61"/>
    <w:rsid w:val="002649CB"/>
    <w:rsid w:val="0027728A"/>
    <w:rsid w:val="0028162E"/>
    <w:rsid w:val="00282B26"/>
    <w:rsid w:val="00287478"/>
    <w:rsid w:val="002A33B8"/>
    <w:rsid w:val="002A3EBA"/>
    <w:rsid w:val="002A5335"/>
    <w:rsid w:val="002C317C"/>
    <w:rsid w:val="002C541E"/>
    <w:rsid w:val="002C57D7"/>
    <w:rsid w:val="002D0D14"/>
    <w:rsid w:val="002D1584"/>
    <w:rsid w:val="002D2AE2"/>
    <w:rsid w:val="002E4EBB"/>
    <w:rsid w:val="002E5830"/>
    <w:rsid w:val="002E6918"/>
    <w:rsid w:val="002E6CBB"/>
    <w:rsid w:val="002F0A04"/>
    <w:rsid w:val="002F2474"/>
    <w:rsid w:val="002F6689"/>
    <w:rsid w:val="002F761B"/>
    <w:rsid w:val="002F7C67"/>
    <w:rsid w:val="00311FCD"/>
    <w:rsid w:val="00314284"/>
    <w:rsid w:val="00315536"/>
    <w:rsid w:val="003206C4"/>
    <w:rsid w:val="00333164"/>
    <w:rsid w:val="0033354D"/>
    <w:rsid w:val="00340108"/>
    <w:rsid w:val="00345551"/>
    <w:rsid w:val="003472E2"/>
    <w:rsid w:val="003479E1"/>
    <w:rsid w:val="003540BA"/>
    <w:rsid w:val="0035446C"/>
    <w:rsid w:val="003561C9"/>
    <w:rsid w:val="003609B3"/>
    <w:rsid w:val="003631BF"/>
    <w:rsid w:val="0037579E"/>
    <w:rsid w:val="00380E6E"/>
    <w:rsid w:val="003834C5"/>
    <w:rsid w:val="003917A5"/>
    <w:rsid w:val="00392338"/>
    <w:rsid w:val="00395D06"/>
    <w:rsid w:val="0039797E"/>
    <w:rsid w:val="003A0F30"/>
    <w:rsid w:val="003A1477"/>
    <w:rsid w:val="003A1D73"/>
    <w:rsid w:val="003A557A"/>
    <w:rsid w:val="003A5C0C"/>
    <w:rsid w:val="003B3D07"/>
    <w:rsid w:val="003B3DE2"/>
    <w:rsid w:val="003B59B1"/>
    <w:rsid w:val="003C3651"/>
    <w:rsid w:val="003C7BDC"/>
    <w:rsid w:val="003E042E"/>
    <w:rsid w:val="003E19B2"/>
    <w:rsid w:val="003E4251"/>
    <w:rsid w:val="003F7DC6"/>
    <w:rsid w:val="00401A39"/>
    <w:rsid w:val="004060A0"/>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25D0"/>
    <w:rsid w:val="004A52E7"/>
    <w:rsid w:val="004A7AB1"/>
    <w:rsid w:val="004B3361"/>
    <w:rsid w:val="004B5302"/>
    <w:rsid w:val="004B735E"/>
    <w:rsid w:val="004B7AD7"/>
    <w:rsid w:val="004C6E4F"/>
    <w:rsid w:val="004C7259"/>
    <w:rsid w:val="004C7EE5"/>
    <w:rsid w:val="004D0DB9"/>
    <w:rsid w:val="004E30E2"/>
    <w:rsid w:val="004E40F9"/>
    <w:rsid w:val="004F2A60"/>
    <w:rsid w:val="0050174D"/>
    <w:rsid w:val="0050233A"/>
    <w:rsid w:val="00507B55"/>
    <w:rsid w:val="00522E9C"/>
    <w:rsid w:val="00524ACA"/>
    <w:rsid w:val="005272CC"/>
    <w:rsid w:val="00546CD1"/>
    <w:rsid w:val="0055787A"/>
    <w:rsid w:val="005578F5"/>
    <w:rsid w:val="005648A5"/>
    <w:rsid w:val="00571676"/>
    <w:rsid w:val="005745D0"/>
    <w:rsid w:val="00574F53"/>
    <w:rsid w:val="005766A1"/>
    <w:rsid w:val="005805B1"/>
    <w:rsid w:val="00581700"/>
    <w:rsid w:val="00583D33"/>
    <w:rsid w:val="005959F2"/>
    <w:rsid w:val="005A118C"/>
    <w:rsid w:val="005A2AEF"/>
    <w:rsid w:val="005A4D5F"/>
    <w:rsid w:val="005B2C7C"/>
    <w:rsid w:val="005B55A3"/>
    <w:rsid w:val="005C0E0A"/>
    <w:rsid w:val="005C50C8"/>
    <w:rsid w:val="005C6B27"/>
    <w:rsid w:val="005D53F3"/>
    <w:rsid w:val="005D6962"/>
    <w:rsid w:val="005E2E0E"/>
    <w:rsid w:val="005E33DB"/>
    <w:rsid w:val="005E547A"/>
    <w:rsid w:val="005F1234"/>
    <w:rsid w:val="005F3376"/>
    <w:rsid w:val="006001B2"/>
    <w:rsid w:val="0060200D"/>
    <w:rsid w:val="006066A2"/>
    <w:rsid w:val="00607012"/>
    <w:rsid w:val="00611906"/>
    <w:rsid w:val="00613392"/>
    <w:rsid w:val="00614F0E"/>
    <w:rsid w:val="0061697F"/>
    <w:rsid w:val="00617791"/>
    <w:rsid w:val="00625831"/>
    <w:rsid w:val="00626839"/>
    <w:rsid w:val="00631CAD"/>
    <w:rsid w:val="00640A1F"/>
    <w:rsid w:val="006444F6"/>
    <w:rsid w:val="00646459"/>
    <w:rsid w:val="00646963"/>
    <w:rsid w:val="00650381"/>
    <w:rsid w:val="00650DB2"/>
    <w:rsid w:val="006567D4"/>
    <w:rsid w:val="00664479"/>
    <w:rsid w:val="00671508"/>
    <w:rsid w:val="00671F63"/>
    <w:rsid w:val="0067249D"/>
    <w:rsid w:val="00673158"/>
    <w:rsid w:val="00680588"/>
    <w:rsid w:val="00690331"/>
    <w:rsid w:val="00690395"/>
    <w:rsid w:val="00691687"/>
    <w:rsid w:val="00692AC2"/>
    <w:rsid w:val="00692D13"/>
    <w:rsid w:val="006A3DB9"/>
    <w:rsid w:val="006A4E1A"/>
    <w:rsid w:val="006A63B0"/>
    <w:rsid w:val="006B29B2"/>
    <w:rsid w:val="006B322C"/>
    <w:rsid w:val="006B3F73"/>
    <w:rsid w:val="006C22E6"/>
    <w:rsid w:val="006C74E2"/>
    <w:rsid w:val="006D1061"/>
    <w:rsid w:val="006D5EC4"/>
    <w:rsid w:val="006D6068"/>
    <w:rsid w:val="006E6273"/>
    <w:rsid w:val="006F0EED"/>
    <w:rsid w:val="006F7D58"/>
    <w:rsid w:val="007016E6"/>
    <w:rsid w:val="0070201F"/>
    <w:rsid w:val="00702D49"/>
    <w:rsid w:val="00703876"/>
    <w:rsid w:val="00707E4A"/>
    <w:rsid w:val="00711F95"/>
    <w:rsid w:val="00713455"/>
    <w:rsid w:val="007168F9"/>
    <w:rsid w:val="00735102"/>
    <w:rsid w:val="00735CEE"/>
    <w:rsid w:val="00735D40"/>
    <w:rsid w:val="00743685"/>
    <w:rsid w:val="007443FA"/>
    <w:rsid w:val="00750F16"/>
    <w:rsid w:val="0075106D"/>
    <w:rsid w:val="00757016"/>
    <w:rsid w:val="007638BD"/>
    <w:rsid w:val="007643B8"/>
    <w:rsid w:val="007736B2"/>
    <w:rsid w:val="00775051"/>
    <w:rsid w:val="0077538F"/>
    <w:rsid w:val="007818B4"/>
    <w:rsid w:val="00782E5B"/>
    <w:rsid w:val="00787A90"/>
    <w:rsid w:val="00792982"/>
    <w:rsid w:val="0079330D"/>
    <w:rsid w:val="00794C69"/>
    <w:rsid w:val="007A6F06"/>
    <w:rsid w:val="007B337B"/>
    <w:rsid w:val="007B5220"/>
    <w:rsid w:val="007C3A1A"/>
    <w:rsid w:val="007D3347"/>
    <w:rsid w:val="007D6E44"/>
    <w:rsid w:val="007E0DF8"/>
    <w:rsid w:val="007E6784"/>
    <w:rsid w:val="007E7CF2"/>
    <w:rsid w:val="007F5233"/>
    <w:rsid w:val="007F61D7"/>
    <w:rsid w:val="007F6CB2"/>
    <w:rsid w:val="00802E0B"/>
    <w:rsid w:val="00803871"/>
    <w:rsid w:val="00804F4F"/>
    <w:rsid w:val="00805E12"/>
    <w:rsid w:val="00807F97"/>
    <w:rsid w:val="008110AA"/>
    <w:rsid w:val="00812D82"/>
    <w:rsid w:val="00812DCB"/>
    <w:rsid w:val="00813728"/>
    <w:rsid w:val="008303E3"/>
    <w:rsid w:val="00830D7B"/>
    <w:rsid w:val="00832E53"/>
    <w:rsid w:val="0083449D"/>
    <w:rsid w:val="008367EA"/>
    <w:rsid w:val="00836E40"/>
    <w:rsid w:val="0084587B"/>
    <w:rsid w:val="008469D6"/>
    <w:rsid w:val="00851AD5"/>
    <w:rsid w:val="00857769"/>
    <w:rsid w:val="008716B8"/>
    <w:rsid w:val="0088277F"/>
    <w:rsid w:val="00883880"/>
    <w:rsid w:val="0088500A"/>
    <w:rsid w:val="0088544F"/>
    <w:rsid w:val="008877C6"/>
    <w:rsid w:val="0089094A"/>
    <w:rsid w:val="0089177F"/>
    <w:rsid w:val="00892460"/>
    <w:rsid w:val="00892F79"/>
    <w:rsid w:val="008A3CD7"/>
    <w:rsid w:val="008A568A"/>
    <w:rsid w:val="008A719B"/>
    <w:rsid w:val="008B46D2"/>
    <w:rsid w:val="008B5C47"/>
    <w:rsid w:val="008C0E43"/>
    <w:rsid w:val="008C2DEE"/>
    <w:rsid w:val="008C34BA"/>
    <w:rsid w:val="008C5542"/>
    <w:rsid w:val="008C7489"/>
    <w:rsid w:val="008D140A"/>
    <w:rsid w:val="008D3188"/>
    <w:rsid w:val="008E63C7"/>
    <w:rsid w:val="008F26ED"/>
    <w:rsid w:val="008F35F2"/>
    <w:rsid w:val="008F7126"/>
    <w:rsid w:val="00914854"/>
    <w:rsid w:val="00915D79"/>
    <w:rsid w:val="009210C2"/>
    <w:rsid w:val="00924077"/>
    <w:rsid w:val="0092564D"/>
    <w:rsid w:val="0093376D"/>
    <w:rsid w:val="00942027"/>
    <w:rsid w:val="009429ED"/>
    <w:rsid w:val="009464DE"/>
    <w:rsid w:val="0095047A"/>
    <w:rsid w:val="00952645"/>
    <w:rsid w:val="009531D6"/>
    <w:rsid w:val="00954E7E"/>
    <w:rsid w:val="00955251"/>
    <w:rsid w:val="00963C93"/>
    <w:rsid w:val="00971EA4"/>
    <w:rsid w:val="00971F79"/>
    <w:rsid w:val="00981B85"/>
    <w:rsid w:val="009850CE"/>
    <w:rsid w:val="00986C94"/>
    <w:rsid w:val="009871D7"/>
    <w:rsid w:val="009915DD"/>
    <w:rsid w:val="009925B4"/>
    <w:rsid w:val="00995A44"/>
    <w:rsid w:val="00996BBE"/>
    <w:rsid w:val="009A159E"/>
    <w:rsid w:val="009B2E88"/>
    <w:rsid w:val="009B4488"/>
    <w:rsid w:val="009C17D5"/>
    <w:rsid w:val="009C3BFD"/>
    <w:rsid w:val="009C5482"/>
    <w:rsid w:val="009C7DC5"/>
    <w:rsid w:val="009D0D68"/>
    <w:rsid w:val="009D1A2D"/>
    <w:rsid w:val="009D3732"/>
    <w:rsid w:val="009D6229"/>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575E"/>
    <w:rsid w:val="00A57D6D"/>
    <w:rsid w:val="00A6398E"/>
    <w:rsid w:val="00A7148C"/>
    <w:rsid w:val="00A7382B"/>
    <w:rsid w:val="00A7584B"/>
    <w:rsid w:val="00A86AC0"/>
    <w:rsid w:val="00A915FA"/>
    <w:rsid w:val="00A972E0"/>
    <w:rsid w:val="00AA4591"/>
    <w:rsid w:val="00AB10B6"/>
    <w:rsid w:val="00AB1548"/>
    <w:rsid w:val="00AC5629"/>
    <w:rsid w:val="00AD0330"/>
    <w:rsid w:val="00AD0D64"/>
    <w:rsid w:val="00AD1AC2"/>
    <w:rsid w:val="00AE1E23"/>
    <w:rsid w:val="00AF3DD1"/>
    <w:rsid w:val="00B03878"/>
    <w:rsid w:val="00B0712B"/>
    <w:rsid w:val="00B104D6"/>
    <w:rsid w:val="00B1527F"/>
    <w:rsid w:val="00B17CED"/>
    <w:rsid w:val="00B22606"/>
    <w:rsid w:val="00B23CB2"/>
    <w:rsid w:val="00B24056"/>
    <w:rsid w:val="00B2742F"/>
    <w:rsid w:val="00B30C65"/>
    <w:rsid w:val="00B33ADC"/>
    <w:rsid w:val="00B40BC2"/>
    <w:rsid w:val="00B440D1"/>
    <w:rsid w:val="00B506F1"/>
    <w:rsid w:val="00B53A66"/>
    <w:rsid w:val="00B53F72"/>
    <w:rsid w:val="00B552EA"/>
    <w:rsid w:val="00B60B19"/>
    <w:rsid w:val="00B64C9D"/>
    <w:rsid w:val="00B75E9C"/>
    <w:rsid w:val="00B864A0"/>
    <w:rsid w:val="00BA2730"/>
    <w:rsid w:val="00BA280A"/>
    <w:rsid w:val="00BA3259"/>
    <w:rsid w:val="00BA59B4"/>
    <w:rsid w:val="00BA789D"/>
    <w:rsid w:val="00BB198A"/>
    <w:rsid w:val="00BB2569"/>
    <w:rsid w:val="00BB6795"/>
    <w:rsid w:val="00BC20A8"/>
    <w:rsid w:val="00BC4D96"/>
    <w:rsid w:val="00BD1A7A"/>
    <w:rsid w:val="00BD22CC"/>
    <w:rsid w:val="00BE360D"/>
    <w:rsid w:val="00BF1D8C"/>
    <w:rsid w:val="00BF5237"/>
    <w:rsid w:val="00BF7B3F"/>
    <w:rsid w:val="00C01B8E"/>
    <w:rsid w:val="00C01FD6"/>
    <w:rsid w:val="00C07A19"/>
    <w:rsid w:val="00C10103"/>
    <w:rsid w:val="00C33E38"/>
    <w:rsid w:val="00C3613D"/>
    <w:rsid w:val="00C41C5C"/>
    <w:rsid w:val="00C4257F"/>
    <w:rsid w:val="00C50910"/>
    <w:rsid w:val="00C50F19"/>
    <w:rsid w:val="00C531BC"/>
    <w:rsid w:val="00C570F3"/>
    <w:rsid w:val="00C577F3"/>
    <w:rsid w:val="00C57D9E"/>
    <w:rsid w:val="00C61FCC"/>
    <w:rsid w:val="00C66956"/>
    <w:rsid w:val="00C66C05"/>
    <w:rsid w:val="00C72578"/>
    <w:rsid w:val="00C75108"/>
    <w:rsid w:val="00C83E4B"/>
    <w:rsid w:val="00C84640"/>
    <w:rsid w:val="00CA5083"/>
    <w:rsid w:val="00CA78EC"/>
    <w:rsid w:val="00CB66CC"/>
    <w:rsid w:val="00CC2EDE"/>
    <w:rsid w:val="00CC3DA4"/>
    <w:rsid w:val="00CD75D7"/>
    <w:rsid w:val="00CE4B03"/>
    <w:rsid w:val="00CE5174"/>
    <w:rsid w:val="00CE529A"/>
    <w:rsid w:val="00CF05EE"/>
    <w:rsid w:val="00CF2487"/>
    <w:rsid w:val="00CF3F57"/>
    <w:rsid w:val="00CF4793"/>
    <w:rsid w:val="00CF4C89"/>
    <w:rsid w:val="00D038EC"/>
    <w:rsid w:val="00D049DF"/>
    <w:rsid w:val="00D06A4B"/>
    <w:rsid w:val="00D1296F"/>
    <w:rsid w:val="00D21305"/>
    <w:rsid w:val="00D21826"/>
    <w:rsid w:val="00D27415"/>
    <w:rsid w:val="00D3087C"/>
    <w:rsid w:val="00D33424"/>
    <w:rsid w:val="00D352AA"/>
    <w:rsid w:val="00D429E5"/>
    <w:rsid w:val="00D42BE2"/>
    <w:rsid w:val="00D43A79"/>
    <w:rsid w:val="00D4430E"/>
    <w:rsid w:val="00D47557"/>
    <w:rsid w:val="00D52CBA"/>
    <w:rsid w:val="00D64120"/>
    <w:rsid w:val="00D6441C"/>
    <w:rsid w:val="00D751DC"/>
    <w:rsid w:val="00D75561"/>
    <w:rsid w:val="00D7799D"/>
    <w:rsid w:val="00D932DA"/>
    <w:rsid w:val="00D96DD6"/>
    <w:rsid w:val="00DA1B6D"/>
    <w:rsid w:val="00DA4A7F"/>
    <w:rsid w:val="00DA535F"/>
    <w:rsid w:val="00DB1340"/>
    <w:rsid w:val="00DB13AF"/>
    <w:rsid w:val="00DB3E2B"/>
    <w:rsid w:val="00DB57EA"/>
    <w:rsid w:val="00DB7F9E"/>
    <w:rsid w:val="00DD610B"/>
    <w:rsid w:val="00DE23A7"/>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853"/>
    <w:rsid w:val="00E60E89"/>
    <w:rsid w:val="00E70E3C"/>
    <w:rsid w:val="00E71897"/>
    <w:rsid w:val="00E763E2"/>
    <w:rsid w:val="00E77D5B"/>
    <w:rsid w:val="00E85A3E"/>
    <w:rsid w:val="00E86925"/>
    <w:rsid w:val="00E910E3"/>
    <w:rsid w:val="00E95F62"/>
    <w:rsid w:val="00EA1CCC"/>
    <w:rsid w:val="00EB5CF9"/>
    <w:rsid w:val="00EB76B7"/>
    <w:rsid w:val="00EC1938"/>
    <w:rsid w:val="00EC2914"/>
    <w:rsid w:val="00ED221B"/>
    <w:rsid w:val="00ED2707"/>
    <w:rsid w:val="00ED289C"/>
    <w:rsid w:val="00ED3B45"/>
    <w:rsid w:val="00ED6C9C"/>
    <w:rsid w:val="00EE1698"/>
    <w:rsid w:val="00EE34EA"/>
    <w:rsid w:val="00EE4B20"/>
    <w:rsid w:val="00EF1C6B"/>
    <w:rsid w:val="00EF6D15"/>
    <w:rsid w:val="00F074EE"/>
    <w:rsid w:val="00F20ED6"/>
    <w:rsid w:val="00F26665"/>
    <w:rsid w:val="00F30778"/>
    <w:rsid w:val="00F32ADD"/>
    <w:rsid w:val="00F334F2"/>
    <w:rsid w:val="00F35377"/>
    <w:rsid w:val="00F37F07"/>
    <w:rsid w:val="00F52093"/>
    <w:rsid w:val="00F54E13"/>
    <w:rsid w:val="00F5539A"/>
    <w:rsid w:val="00F63197"/>
    <w:rsid w:val="00F659D2"/>
    <w:rsid w:val="00F6712E"/>
    <w:rsid w:val="00F746D5"/>
    <w:rsid w:val="00F75FFF"/>
    <w:rsid w:val="00F82157"/>
    <w:rsid w:val="00F82CDA"/>
    <w:rsid w:val="00F836F2"/>
    <w:rsid w:val="00F87100"/>
    <w:rsid w:val="00F911BD"/>
    <w:rsid w:val="00F934FF"/>
    <w:rsid w:val="00FA488E"/>
    <w:rsid w:val="00FA4EE9"/>
    <w:rsid w:val="00FA69F1"/>
    <w:rsid w:val="00FB66DD"/>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https://www.gov.pl/premier/dzialania-%09informacyjne"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3772C-FFCB-4011-9030-C2A5AC10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3134</TotalTime>
  <Pages>44</Pages>
  <Words>13983</Words>
  <Characters>83900</Characters>
  <Application>Microsoft Office Word</Application>
  <DocSecurity>0</DocSecurity>
  <Lines>699</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102</cp:revision>
  <cp:lastPrinted>2024-07-12T11:25:00Z</cp:lastPrinted>
  <dcterms:created xsi:type="dcterms:W3CDTF">2022-02-01T09:51:00Z</dcterms:created>
  <dcterms:modified xsi:type="dcterms:W3CDTF">2024-07-12T11:28:00Z</dcterms:modified>
</cp:coreProperties>
</file>