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E0" w:rsidRPr="002D66E0" w:rsidRDefault="002D66E0" w:rsidP="002D66E0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D66E0">
        <w:rPr>
          <w:rFonts w:ascii="Times New Roman" w:eastAsia="Times New Roman" w:hAnsi="Times New Roman" w:cs="Times New Roman"/>
          <w:lang w:eastAsia="pl-PL"/>
        </w:rPr>
        <w:t>Załącznik nr 2 do SWZ</w:t>
      </w:r>
    </w:p>
    <w:p w:rsidR="002D66E0" w:rsidRPr="002D66E0" w:rsidRDefault="00284995" w:rsidP="002D66E0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ZP.272.1.77.2024</w:t>
      </w:r>
      <w:r w:rsidR="002D66E0" w:rsidRPr="002D66E0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2D66E0" w:rsidRDefault="002D66E0" w:rsidP="002D66E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8228D8" w:rsidRPr="002D66E0" w:rsidRDefault="002D66E0" w:rsidP="002D66E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D66E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SZCZEGÓŁOWY OPIS PRZEDMIOTU ZAMÓWIENIA</w:t>
      </w:r>
    </w:p>
    <w:p w:rsidR="00E557F3" w:rsidRPr="002D66E0" w:rsidRDefault="008228D8" w:rsidP="002D66E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D66E0">
        <w:rPr>
          <w:rFonts w:ascii="Times New Roman" w:hAnsi="Times New Roman" w:cs="Times New Roman"/>
        </w:rPr>
        <w:t>Przedmiotem zamówienia jest usługa tłumaczenia ustnego (konsekutywnego)</w:t>
      </w:r>
      <w:r w:rsidR="002D66E0">
        <w:rPr>
          <w:rFonts w:ascii="Times New Roman" w:hAnsi="Times New Roman" w:cs="Times New Roman"/>
        </w:rPr>
        <w:t xml:space="preserve"> </w:t>
      </w:r>
      <w:r w:rsidRPr="002D66E0">
        <w:rPr>
          <w:rFonts w:ascii="Times New Roman" w:hAnsi="Times New Roman" w:cs="Times New Roman"/>
        </w:rPr>
        <w:t xml:space="preserve">z języka polskiego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 xml:space="preserve">na język </w:t>
      </w:r>
      <w:r w:rsidR="00BA1DAB" w:rsidRPr="002D66E0">
        <w:rPr>
          <w:rFonts w:ascii="Times New Roman" w:hAnsi="Times New Roman" w:cs="Times New Roman"/>
        </w:rPr>
        <w:t xml:space="preserve">rumuński </w:t>
      </w:r>
      <w:r w:rsidRPr="002D66E0">
        <w:rPr>
          <w:rFonts w:ascii="Times New Roman" w:hAnsi="Times New Roman" w:cs="Times New Roman"/>
        </w:rPr>
        <w:t xml:space="preserve">oraz z </w:t>
      </w:r>
      <w:r w:rsidR="00210D37" w:rsidRPr="002D66E0">
        <w:rPr>
          <w:rFonts w:ascii="Times New Roman" w:hAnsi="Times New Roman" w:cs="Times New Roman"/>
        </w:rPr>
        <w:t>języka rumuńskiego</w:t>
      </w:r>
      <w:r w:rsidR="00BA1DAB" w:rsidRPr="002D66E0">
        <w:rPr>
          <w:rFonts w:ascii="Times New Roman" w:hAnsi="Times New Roman" w:cs="Times New Roman"/>
        </w:rPr>
        <w:t xml:space="preserve"> </w:t>
      </w:r>
      <w:r w:rsidRPr="002D66E0">
        <w:rPr>
          <w:rFonts w:ascii="Times New Roman" w:hAnsi="Times New Roman" w:cs="Times New Roman"/>
        </w:rPr>
        <w:t>na język polski</w:t>
      </w:r>
      <w:r w:rsidR="00E557F3" w:rsidRPr="002D66E0">
        <w:rPr>
          <w:rFonts w:ascii="Times New Roman" w:hAnsi="Times New Roman" w:cs="Times New Roman"/>
        </w:rPr>
        <w:t xml:space="preserve"> w czasie spotkań przedstawicieli województwa warmińsko-mazurskiego z uczestnikami delegacji z Rumunii.</w:t>
      </w:r>
    </w:p>
    <w:p w:rsidR="00E557F3" w:rsidRPr="002D66E0" w:rsidRDefault="00E557F3" w:rsidP="002D66E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Tłumaczenia ustne </w:t>
      </w:r>
      <w:r w:rsidR="008228D8" w:rsidRPr="002D66E0">
        <w:rPr>
          <w:rFonts w:ascii="Times New Roman" w:hAnsi="Times New Roman" w:cs="Times New Roman"/>
        </w:rPr>
        <w:t>rea</w:t>
      </w:r>
      <w:r w:rsidR="00E049FD" w:rsidRPr="002D66E0">
        <w:rPr>
          <w:rFonts w:ascii="Times New Roman" w:hAnsi="Times New Roman" w:cs="Times New Roman"/>
        </w:rPr>
        <w:t>lizowane</w:t>
      </w:r>
      <w:r w:rsidRPr="002D66E0">
        <w:rPr>
          <w:rFonts w:ascii="Times New Roman" w:hAnsi="Times New Roman" w:cs="Times New Roman"/>
        </w:rPr>
        <w:t xml:space="preserve"> będą </w:t>
      </w:r>
      <w:r w:rsidR="00C172FA" w:rsidRPr="002D66E0">
        <w:rPr>
          <w:rFonts w:ascii="Times New Roman" w:hAnsi="Times New Roman" w:cs="Times New Roman"/>
        </w:rPr>
        <w:t>w 2024 roku (w okresie od września do grudnia</w:t>
      </w:r>
      <w:r w:rsidRPr="002D66E0">
        <w:rPr>
          <w:rFonts w:ascii="Times New Roman" w:hAnsi="Times New Roman" w:cs="Times New Roman"/>
        </w:rPr>
        <w:t>)</w:t>
      </w:r>
      <w:r w:rsidR="00E049FD" w:rsidRPr="002D66E0">
        <w:rPr>
          <w:rFonts w:ascii="Times New Roman" w:hAnsi="Times New Roman" w:cs="Times New Roman"/>
        </w:rPr>
        <w:t xml:space="preserve">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>na obszarze województwa warmińsko-mazurskiego, przede wszystkim w Olsztynie.</w:t>
      </w:r>
    </w:p>
    <w:p w:rsidR="00E557F3" w:rsidRPr="002D66E0" w:rsidRDefault="00E557F3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Przewiduje się do 30 godzin tłumaczeń ustnych podczas wszystkich spotka</w:t>
      </w:r>
      <w:r w:rsidR="0088715C" w:rsidRPr="002D66E0">
        <w:rPr>
          <w:rFonts w:ascii="Times New Roman" w:hAnsi="Times New Roman" w:cs="Times New Roman"/>
        </w:rPr>
        <w:t xml:space="preserve">ń w </w:t>
      </w:r>
      <w:r w:rsidRPr="002D66E0">
        <w:rPr>
          <w:rFonts w:ascii="Times New Roman" w:hAnsi="Times New Roman" w:cs="Times New Roman"/>
        </w:rPr>
        <w:t>2024 r</w:t>
      </w:r>
      <w:r w:rsidR="00C172FA" w:rsidRPr="002D66E0">
        <w:rPr>
          <w:rFonts w:ascii="Times New Roman" w:hAnsi="Times New Roman" w:cs="Times New Roman"/>
        </w:rPr>
        <w:t>oku</w:t>
      </w:r>
      <w:r w:rsidRPr="002D66E0">
        <w:rPr>
          <w:rFonts w:ascii="Times New Roman" w:hAnsi="Times New Roman" w:cs="Times New Roman"/>
        </w:rPr>
        <w:t xml:space="preserve">. </w:t>
      </w:r>
      <w:r w:rsidR="00916A87" w:rsidRPr="002D66E0">
        <w:rPr>
          <w:rFonts w:ascii="Times New Roman" w:hAnsi="Times New Roman" w:cs="Times New Roman"/>
        </w:rPr>
        <w:t xml:space="preserve">Maksymalny czas pracy 30 godzin zegarowych tłumaczenia, minimalny czas pracy 18 godzin zegarowych </w:t>
      </w:r>
      <w:r w:rsidR="002D66E0">
        <w:rPr>
          <w:rFonts w:ascii="Times New Roman" w:hAnsi="Times New Roman" w:cs="Times New Roman"/>
        </w:rPr>
        <w:t xml:space="preserve">tłumaczenia, </w:t>
      </w:r>
      <w:r w:rsidR="00916A87" w:rsidRPr="002D66E0">
        <w:rPr>
          <w:rFonts w:ascii="Times New Roman" w:hAnsi="Times New Roman" w:cs="Times New Roman"/>
        </w:rPr>
        <w:t>w ok</w:t>
      </w:r>
      <w:r w:rsidR="002D66E0">
        <w:rPr>
          <w:rFonts w:ascii="Times New Roman" w:hAnsi="Times New Roman" w:cs="Times New Roman"/>
        </w:rPr>
        <w:t>resie</w:t>
      </w:r>
      <w:r w:rsidR="00B71748">
        <w:rPr>
          <w:rFonts w:ascii="Times New Roman" w:hAnsi="Times New Roman" w:cs="Times New Roman"/>
        </w:rPr>
        <w:t xml:space="preserve"> 4 miesięcy od dnia zawarcia umowy. </w:t>
      </w:r>
      <w:bookmarkStart w:id="0" w:name="_GoBack"/>
      <w:bookmarkEnd w:id="0"/>
    </w:p>
    <w:p w:rsidR="00E557F3" w:rsidRPr="002D66E0" w:rsidRDefault="00E557F3" w:rsidP="002D66E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Częstotliwość i liczba poszczególnych tłumaczeń będzie zależna od rzec</w:t>
      </w:r>
      <w:r w:rsidR="00D2087B" w:rsidRPr="002D66E0">
        <w:rPr>
          <w:rFonts w:ascii="Times New Roman" w:hAnsi="Times New Roman" w:cs="Times New Roman"/>
        </w:rPr>
        <w:t>zywistych potrzeb Zamawiającego, a ich wykonanie będzie każdorazowo zlecane droga elektroniczną na adres wskazany przez Zamawiającego</w:t>
      </w:r>
      <w:r w:rsidR="000D331C" w:rsidRPr="002D66E0">
        <w:rPr>
          <w:rFonts w:ascii="Times New Roman" w:hAnsi="Times New Roman" w:cs="Times New Roman"/>
        </w:rPr>
        <w:t>.</w:t>
      </w:r>
    </w:p>
    <w:p w:rsidR="000D331C" w:rsidRPr="002D66E0" w:rsidRDefault="000D331C" w:rsidP="002D66E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Zlecenia tłumaczeń będą dokonywane w wyprzedzeniem 7 dni roboczych. </w:t>
      </w:r>
    </w:p>
    <w:p w:rsidR="003639D6" w:rsidRPr="002D66E0" w:rsidRDefault="003639D6" w:rsidP="002D66E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Podstawową jednostką obliczeniową dla tłumaczenia ustnego konsekutywnego jest pełna godzina zegarowa pracy tłumacza (do 30 minut – połowa stawki, powyżej 30 minut do 60 minut – pełna stawka). Przez 1 godzinę tłumaczenia ustnego konsekutywnego rozumie się 60 minut pracy tłumacza. W ofercie należy podać cenę za 1 godzinę świadczenia usługi.</w:t>
      </w:r>
    </w:p>
    <w:p w:rsidR="003639D6" w:rsidRPr="002D66E0" w:rsidRDefault="003639D6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Czas pracy tłumacza liczy się od chwili rozpoczęcia spotkania do momentu, w którym tłumacz został zwolniony przez przedstawiciela Zamawiającego z wykonywania tłumaczenia. </w:t>
      </w:r>
    </w:p>
    <w:p w:rsidR="0080446E" w:rsidRPr="002D66E0" w:rsidRDefault="0080446E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W szczególnych okolicznościach czas pracy tłumacza może się przedłużyć ze względu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 xml:space="preserve">na faktyczny czas trwania spotkania, wykraczający poza pierwotne szacunki określone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 xml:space="preserve">w zleceniu. W takich przypadkach Wykonawca zobowiązuje się do kontynuowania usługi tłumaczenia ustnego, aż do zakończenia spotkania. </w:t>
      </w:r>
    </w:p>
    <w:p w:rsidR="003639D6" w:rsidRPr="002D66E0" w:rsidRDefault="003639D6" w:rsidP="002D66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Do wykonania przedmiotu zamówienia Wykonawca zapewni osobę będą</w:t>
      </w:r>
      <w:r w:rsidR="00210D37" w:rsidRPr="002D66E0">
        <w:rPr>
          <w:rFonts w:ascii="Times New Roman" w:hAnsi="Times New Roman" w:cs="Times New Roman"/>
        </w:rPr>
        <w:t>cą tłumaczem języka rumuńskiego</w:t>
      </w:r>
      <w:r w:rsidRPr="002D66E0">
        <w:rPr>
          <w:rFonts w:ascii="Times New Roman" w:hAnsi="Times New Roman" w:cs="Times New Roman"/>
        </w:rPr>
        <w:t xml:space="preserve">, </w:t>
      </w:r>
      <w:r w:rsidR="0018724C" w:rsidRPr="002D66E0">
        <w:rPr>
          <w:rFonts w:ascii="Times New Roman" w:hAnsi="Times New Roman" w:cs="Times New Roman"/>
        </w:rPr>
        <w:t xml:space="preserve">która będzie uczestniczyć w wykonywaniu zamówienia </w:t>
      </w:r>
      <w:r w:rsidR="005C0188">
        <w:rPr>
          <w:rFonts w:ascii="Times New Roman" w:hAnsi="Times New Roman" w:cs="Times New Roman"/>
        </w:rPr>
        <w:t xml:space="preserve">oraz która w okresie ostatnich </w:t>
      </w:r>
      <w:r w:rsidR="0018724C" w:rsidRPr="002D66E0">
        <w:rPr>
          <w:rFonts w:ascii="Times New Roman" w:hAnsi="Times New Roman" w:cs="Times New Roman"/>
        </w:rPr>
        <w:t xml:space="preserve">3 lat liczonych wstecz od dnia, w którym upływa termin składania ofert, wykonała </w:t>
      </w:r>
      <w:r w:rsidR="00284995">
        <w:rPr>
          <w:rFonts w:ascii="Times New Roman" w:hAnsi="Times New Roman" w:cs="Times New Roman"/>
        </w:rPr>
        <w:br/>
      </w:r>
      <w:r w:rsidR="0018724C" w:rsidRPr="002D66E0">
        <w:rPr>
          <w:rFonts w:ascii="Times New Roman" w:hAnsi="Times New Roman" w:cs="Times New Roman"/>
        </w:rPr>
        <w:t>co najmniej 3 tłumaczenia ustne z jęz</w:t>
      </w:r>
      <w:r w:rsidR="00210D37" w:rsidRPr="002D66E0">
        <w:rPr>
          <w:rFonts w:ascii="Times New Roman" w:hAnsi="Times New Roman" w:cs="Times New Roman"/>
        </w:rPr>
        <w:t>yka polskiego na język rumuński lub z języka rumuńskiego</w:t>
      </w:r>
      <w:r w:rsidR="0018724C" w:rsidRPr="002D66E0">
        <w:rPr>
          <w:rFonts w:ascii="Times New Roman" w:hAnsi="Times New Roman" w:cs="Times New Roman"/>
        </w:rPr>
        <w:t xml:space="preserve"> na język polski w czasie spotkań związanych ze współpracą międzynarodową</w:t>
      </w:r>
      <w:r w:rsidR="002D66E0">
        <w:rPr>
          <w:rFonts w:ascii="Times New Roman" w:hAnsi="Times New Roman" w:cs="Times New Roman"/>
        </w:rPr>
        <w:t xml:space="preserve"> / </w:t>
      </w:r>
      <w:r w:rsidR="0018724C" w:rsidRPr="002D66E0">
        <w:rPr>
          <w:rFonts w:ascii="Times New Roman" w:hAnsi="Times New Roman" w:cs="Times New Roman"/>
        </w:rPr>
        <w:t>międzynarodowych konferencji</w:t>
      </w:r>
      <w:r w:rsidR="002D66E0">
        <w:rPr>
          <w:rFonts w:ascii="Times New Roman" w:hAnsi="Times New Roman" w:cs="Times New Roman"/>
        </w:rPr>
        <w:t xml:space="preserve"> </w:t>
      </w:r>
      <w:r w:rsidR="0018724C" w:rsidRPr="002D66E0">
        <w:rPr>
          <w:rFonts w:ascii="Times New Roman" w:hAnsi="Times New Roman" w:cs="Times New Roman"/>
        </w:rPr>
        <w:t>/</w:t>
      </w:r>
      <w:r w:rsidR="002D66E0">
        <w:rPr>
          <w:rFonts w:ascii="Times New Roman" w:hAnsi="Times New Roman" w:cs="Times New Roman"/>
        </w:rPr>
        <w:t xml:space="preserve"> </w:t>
      </w:r>
      <w:r w:rsidR="0018724C" w:rsidRPr="002D66E0">
        <w:rPr>
          <w:rFonts w:ascii="Times New Roman" w:hAnsi="Times New Roman" w:cs="Times New Roman"/>
        </w:rPr>
        <w:t>forów</w:t>
      </w:r>
      <w:r w:rsidR="002D66E0">
        <w:rPr>
          <w:rFonts w:ascii="Times New Roman" w:hAnsi="Times New Roman" w:cs="Times New Roman"/>
        </w:rPr>
        <w:t xml:space="preserve"> </w:t>
      </w:r>
      <w:r w:rsidR="0018724C" w:rsidRPr="002D66E0">
        <w:rPr>
          <w:rFonts w:ascii="Times New Roman" w:hAnsi="Times New Roman" w:cs="Times New Roman"/>
        </w:rPr>
        <w:t>/</w:t>
      </w:r>
      <w:r w:rsidR="002D66E0">
        <w:rPr>
          <w:rFonts w:ascii="Times New Roman" w:hAnsi="Times New Roman" w:cs="Times New Roman"/>
        </w:rPr>
        <w:t xml:space="preserve"> </w:t>
      </w:r>
      <w:r w:rsidR="0018724C" w:rsidRPr="002D66E0">
        <w:rPr>
          <w:rFonts w:ascii="Times New Roman" w:hAnsi="Times New Roman" w:cs="Times New Roman"/>
        </w:rPr>
        <w:t>debat.</w:t>
      </w:r>
    </w:p>
    <w:p w:rsidR="00B4290D" w:rsidRPr="002D66E0" w:rsidRDefault="00B4290D" w:rsidP="002D66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Tłumacz ma obowiązek stawić się</w:t>
      </w:r>
      <w:r w:rsidR="00EF1CB1" w:rsidRPr="002D66E0">
        <w:rPr>
          <w:rFonts w:ascii="Times New Roman" w:hAnsi="Times New Roman" w:cs="Times New Roman"/>
        </w:rPr>
        <w:t xml:space="preserve"> </w:t>
      </w:r>
      <w:r w:rsidRPr="002D66E0">
        <w:rPr>
          <w:rFonts w:ascii="Times New Roman" w:hAnsi="Times New Roman" w:cs="Times New Roman"/>
        </w:rPr>
        <w:t>w stroju formalnym, w ustalonym miejscu przez Zamawiającego</w:t>
      </w:r>
      <w:r w:rsidR="00EF1CB1" w:rsidRPr="002D66E0">
        <w:rPr>
          <w:rFonts w:ascii="Times New Roman" w:hAnsi="Times New Roman" w:cs="Times New Roman"/>
        </w:rPr>
        <w:t>,</w:t>
      </w:r>
      <w:r w:rsidRPr="002D66E0">
        <w:rPr>
          <w:rFonts w:ascii="Times New Roman" w:hAnsi="Times New Roman" w:cs="Times New Roman"/>
        </w:rPr>
        <w:t xml:space="preserve"> najpóźniej na 30 mi</w:t>
      </w:r>
      <w:r w:rsidR="0088715C" w:rsidRPr="002D66E0">
        <w:rPr>
          <w:rFonts w:ascii="Times New Roman" w:hAnsi="Times New Roman" w:cs="Times New Roman"/>
        </w:rPr>
        <w:t xml:space="preserve">nut przed rozpoczęciem każdego z tłumaczeń, </w:t>
      </w:r>
      <w:r w:rsidRPr="002D66E0">
        <w:rPr>
          <w:rFonts w:ascii="Times New Roman" w:hAnsi="Times New Roman" w:cs="Times New Roman"/>
        </w:rPr>
        <w:t>w celu uzgodnienia szczegółów.</w:t>
      </w:r>
    </w:p>
    <w:p w:rsidR="003B7CB5" w:rsidRPr="002D66E0" w:rsidRDefault="002B1E31" w:rsidP="002D66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lastRenderedPageBreak/>
        <w:t>Zamawi</w:t>
      </w:r>
      <w:r w:rsidR="00EF1CB1" w:rsidRPr="002D66E0">
        <w:rPr>
          <w:rFonts w:ascii="Times New Roman" w:hAnsi="Times New Roman" w:cs="Times New Roman"/>
        </w:rPr>
        <w:t xml:space="preserve">ający nie ponosi żadnych </w:t>
      </w:r>
      <w:r w:rsidRPr="002D66E0">
        <w:rPr>
          <w:rFonts w:ascii="Times New Roman" w:hAnsi="Times New Roman" w:cs="Times New Roman"/>
        </w:rPr>
        <w:t>kosztów związanych z pracą tłumacza (koszty zakwaterowania, transportu, ubezpieczenia, wyżywienia i innych).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Czas dojazdu do i z miejsca spotkania nie wlicza się do czasu pracy tłumacza i nie będzie </w:t>
      </w:r>
      <w:r w:rsidR="002D66E0">
        <w:rPr>
          <w:rFonts w:ascii="Times New Roman" w:hAnsi="Times New Roman" w:cs="Times New Roman"/>
        </w:rPr>
        <w:br/>
        <w:t xml:space="preserve">to podstawą </w:t>
      </w:r>
      <w:r w:rsidRPr="002D66E0">
        <w:rPr>
          <w:rFonts w:ascii="Times New Roman" w:hAnsi="Times New Roman" w:cs="Times New Roman"/>
        </w:rPr>
        <w:t xml:space="preserve">do obciążenia Zamawiającego. 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Do czasu pracy tłumacza wlicza si</w:t>
      </w:r>
      <w:r w:rsidR="00E049FD" w:rsidRPr="002D66E0">
        <w:rPr>
          <w:rFonts w:ascii="Times New Roman" w:hAnsi="Times New Roman" w:cs="Times New Roman"/>
        </w:rPr>
        <w:t>ę czas przerw podczas spotkania</w:t>
      </w:r>
      <w:r w:rsidR="00D56C83" w:rsidRPr="002D66E0">
        <w:rPr>
          <w:rFonts w:ascii="Times New Roman" w:hAnsi="Times New Roman" w:cs="Times New Roman"/>
        </w:rPr>
        <w:t>,</w:t>
      </w:r>
      <w:r w:rsidR="00E049FD" w:rsidRPr="002D66E0">
        <w:rPr>
          <w:rFonts w:ascii="Times New Roman" w:hAnsi="Times New Roman" w:cs="Times New Roman"/>
        </w:rPr>
        <w:t xml:space="preserve"> podyktowanych harmonogramem</w:t>
      </w:r>
      <w:r w:rsidR="00D56C83" w:rsidRPr="002D66E0">
        <w:rPr>
          <w:rFonts w:ascii="Times New Roman" w:hAnsi="Times New Roman" w:cs="Times New Roman"/>
        </w:rPr>
        <w:t xml:space="preserve"> ramowym</w:t>
      </w:r>
      <w:r w:rsidR="00E049FD" w:rsidRPr="002D66E0">
        <w:rPr>
          <w:rFonts w:ascii="Times New Roman" w:hAnsi="Times New Roman" w:cs="Times New Roman"/>
        </w:rPr>
        <w:t>.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Wykonawca odpowiedzialny jest za wykonanie przedmiotu zamówienia zgodnie z ustaleniami określonymi przez Zamawiającego.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Wymagana jest należyta staranność przy realizacji przedmiotu zamówienia.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Wykonawca zobowiązuje się do zachowania poufności, co do uzyskanych informacji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>i dokumentacji dotyczących realizacji przedmiotu zamówienia.</w:t>
      </w:r>
    </w:p>
    <w:p w:rsidR="003B7CB5" w:rsidRPr="002D66E0" w:rsidRDefault="003B7CB5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W celu zapewnienia jak największej jakości tłumaczenia, Zamawiający na co najmniej </w:t>
      </w:r>
      <w:r w:rsidR="002D66E0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>2 dni kalendarzowe przed terminem real</w:t>
      </w:r>
      <w:r w:rsidR="00E049FD" w:rsidRPr="002D66E0">
        <w:rPr>
          <w:rFonts w:ascii="Times New Roman" w:hAnsi="Times New Roman" w:cs="Times New Roman"/>
        </w:rPr>
        <w:t>izacji zamówienia przekaże drogą</w:t>
      </w:r>
      <w:r w:rsidRPr="002D66E0">
        <w:rPr>
          <w:rFonts w:ascii="Times New Roman" w:hAnsi="Times New Roman" w:cs="Times New Roman"/>
        </w:rPr>
        <w:t xml:space="preserve"> mailową Wykonawcy materiały, które pomogą tłumaczowi</w:t>
      </w:r>
      <w:r w:rsidR="0088715C" w:rsidRPr="002D66E0">
        <w:rPr>
          <w:rFonts w:ascii="Times New Roman" w:hAnsi="Times New Roman" w:cs="Times New Roman"/>
        </w:rPr>
        <w:t xml:space="preserve"> przygotować się do tłumaczenia</w:t>
      </w:r>
      <w:r w:rsidRPr="002D66E0">
        <w:rPr>
          <w:rFonts w:ascii="Times New Roman" w:hAnsi="Times New Roman" w:cs="Times New Roman"/>
        </w:rPr>
        <w:t xml:space="preserve">. </w:t>
      </w:r>
    </w:p>
    <w:p w:rsidR="00E17717" w:rsidRPr="002D66E0" w:rsidRDefault="007E6060" w:rsidP="002D66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Tematyka tłumaczeń koncentrować </w:t>
      </w:r>
      <w:bookmarkStart w:id="1" w:name="_Hlk94610371"/>
      <w:r w:rsidRPr="002D66E0">
        <w:rPr>
          <w:rFonts w:ascii="Times New Roman" w:hAnsi="Times New Roman" w:cs="Times New Roman"/>
        </w:rPr>
        <w:t xml:space="preserve">się będzie przede wszystkim na: </w:t>
      </w:r>
      <w:r w:rsidR="00E17717" w:rsidRPr="002D66E0">
        <w:rPr>
          <w:rFonts w:ascii="Times New Roman" w:hAnsi="Times New Roman" w:cs="Times New Roman"/>
        </w:rPr>
        <w:t>funkcjonowaniu samorządu terytorialnego, stosunkach międzynarodowych, kulturze</w:t>
      </w:r>
      <w:r w:rsidR="0080446E" w:rsidRPr="002D66E0">
        <w:rPr>
          <w:rFonts w:ascii="Times New Roman" w:hAnsi="Times New Roman" w:cs="Times New Roman"/>
        </w:rPr>
        <w:t xml:space="preserve"> i turystyce, </w:t>
      </w:r>
      <w:r w:rsidR="00E17717" w:rsidRPr="002D66E0">
        <w:rPr>
          <w:rFonts w:ascii="Times New Roman" w:hAnsi="Times New Roman" w:cs="Times New Roman"/>
        </w:rPr>
        <w:t xml:space="preserve">gospodarce, sporcie, nauce. </w:t>
      </w:r>
      <w:bookmarkEnd w:id="1"/>
    </w:p>
    <w:p w:rsidR="00007D5B" w:rsidRPr="002D66E0" w:rsidRDefault="00E17717" w:rsidP="002D66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Wy</w:t>
      </w:r>
      <w:r w:rsidR="00007D5B" w:rsidRPr="002D66E0">
        <w:rPr>
          <w:rFonts w:ascii="Times New Roman" w:hAnsi="Times New Roman" w:cs="Times New Roman"/>
        </w:rPr>
        <w:t xml:space="preserve">konawca zobowiązany jest do posługiwania się w tłumaczeniach terminologią używaną </w:t>
      </w:r>
      <w:r w:rsidR="002D66E0">
        <w:rPr>
          <w:rFonts w:ascii="Times New Roman" w:hAnsi="Times New Roman" w:cs="Times New Roman"/>
        </w:rPr>
        <w:br/>
      </w:r>
      <w:r w:rsidR="00007D5B" w:rsidRPr="002D66E0">
        <w:rPr>
          <w:rFonts w:ascii="Times New Roman" w:hAnsi="Times New Roman" w:cs="Times New Roman"/>
        </w:rPr>
        <w:t>w oficjalnych dokumentach polskiej administracji rządowej i samorządowej, ewentualnie terminami powszechnie używanymi przez doktrynę danej dziedziny, której tłumaczenie dotyczy.</w:t>
      </w:r>
    </w:p>
    <w:p w:rsidR="00D73016" w:rsidRPr="002D66E0" w:rsidRDefault="00994FFC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D66E0">
        <w:rPr>
          <w:rFonts w:ascii="Times New Roman" w:hAnsi="Times New Roman" w:cs="Times New Roman"/>
        </w:rPr>
        <w:t>Dodatk</w:t>
      </w:r>
      <w:r w:rsidR="00063933" w:rsidRPr="002D66E0">
        <w:rPr>
          <w:rFonts w:ascii="Times New Roman" w:hAnsi="Times New Roman" w:cs="Times New Roman"/>
        </w:rPr>
        <w:t>owe wymagania dotyczące tłumacza</w:t>
      </w:r>
      <w:r w:rsidRPr="002D66E0">
        <w:rPr>
          <w:rFonts w:ascii="Times New Roman" w:hAnsi="Times New Roman" w:cs="Times New Roman"/>
        </w:rPr>
        <w:t>:</w:t>
      </w:r>
      <w:r w:rsidR="00D73016" w:rsidRPr="002D66E0">
        <w:rPr>
          <w:rFonts w:ascii="Times New Roman" w:hAnsi="Times New Roman" w:cs="Times New Roman"/>
        </w:rPr>
        <w:t xml:space="preserve"> 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- dobra znajomość tematu, będącego przedmiotem tłumaczenia, wiedza interdyscyplinarna;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- wysoki poziom umiejętności translatorskich i warsztatowych;</w:t>
      </w:r>
    </w:p>
    <w:p w:rsidR="002B1E31" w:rsidRPr="002D66E0" w:rsidRDefault="005C0188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B1E31" w:rsidRPr="002D66E0">
        <w:rPr>
          <w:rFonts w:ascii="Times New Roman" w:hAnsi="Times New Roman" w:cs="Times New Roman"/>
        </w:rPr>
        <w:t>dyspozycyjność, terminowość, punktualność, staranność w wykonywaniu zadań;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- odporność na stres;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- umiejętność długotrwałej koncentracji;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- dobra i wyraźna dykcja; </w:t>
      </w:r>
    </w:p>
    <w:p w:rsidR="002B1E31" w:rsidRPr="002D66E0" w:rsidRDefault="002B1E31" w:rsidP="002D66E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>- wysoka kultura osobista i etyka zawodowa.</w:t>
      </w:r>
    </w:p>
    <w:p w:rsidR="002B1E31" w:rsidRPr="002D66E0" w:rsidRDefault="002B1E31" w:rsidP="002D66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66E0">
        <w:rPr>
          <w:rFonts w:ascii="Times New Roman" w:hAnsi="Times New Roman" w:cs="Times New Roman"/>
        </w:rPr>
        <w:t xml:space="preserve">W przypadku, gdy tłumacz nie radzi sobie z tłumaczeniem, Zamawiający powiadomi Wykonawcę o tym fakcie. Wykonawca jest zobowiązany wówczas do natychmiastowej zmiany tłumacza na nowego – spełniającego wymogi stawiane przez Zamawiającego, przy czym stawka za tłumaczenie pozostaje bez zmian. Zamawiający nie ponosi żadnych kosztów związanych </w:t>
      </w:r>
      <w:r w:rsidR="005C0188">
        <w:rPr>
          <w:rFonts w:ascii="Times New Roman" w:hAnsi="Times New Roman" w:cs="Times New Roman"/>
        </w:rPr>
        <w:br/>
      </w:r>
      <w:r w:rsidRPr="002D66E0">
        <w:rPr>
          <w:rFonts w:ascii="Times New Roman" w:hAnsi="Times New Roman" w:cs="Times New Roman"/>
        </w:rPr>
        <w:t>ze zmianą tłumacza w trakcie wykonywania tłumaczenia.</w:t>
      </w:r>
    </w:p>
    <w:p w:rsidR="002B1E31" w:rsidRPr="002D66E0" w:rsidRDefault="002B1E31" w:rsidP="002D66E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2B1E31" w:rsidRPr="002D66E0" w:rsidRDefault="0088715C" w:rsidP="002D66E0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2D66E0">
        <w:rPr>
          <w:rFonts w:ascii="Times New Roman" w:hAnsi="Times New Roman" w:cs="Times New Roman"/>
        </w:rPr>
        <w:lastRenderedPageBreak/>
        <w:t xml:space="preserve">Aktualnie </w:t>
      </w:r>
      <w:r w:rsidR="00EF4672" w:rsidRPr="002D66E0">
        <w:rPr>
          <w:rFonts w:ascii="Times New Roman" w:hAnsi="Times New Roman" w:cs="Times New Roman"/>
        </w:rPr>
        <w:t>nie są jeszcze znane dokładne miejsca spotkań. Docelowo miejscem wykonania usługi będzie miasto Olsztyn. Jeżeli jednak w programie pojawią się miejsca poza Olsztynem, Z</w:t>
      </w:r>
      <w:r w:rsidR="00E17717" w:rsidRPr="002D66E0">
        <w:rPr>
          <w:rFonts w:ascii="Times New Roman" w:hAnsi="Times New Roman" w:cs="Times New Roman"/>
        </w:rPr>
        <w:t>a</w:t>
      </w:r>
      <w:r w:rsidR="00EF4672" w:rsidRPr="002D66E0">
        <w:rPr>
          <w:rFonts w:ascii="Times New Roman" w:hAnsi="Times New Roman" w:cs="Times New Roman"/>
        </w:rPr>
        <w:t>mawiający zapewni tłumaczowi transport na miejsce spotkania i z powrotem.</w:t>
      </w:r>
    </w:p>
    <w:p w:rsidR="002B1E31" w:rsidRPr="002B1E31" w:rsidRDefault="002B1E31" w:rsidP="002B1E31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994FFC" w:rsidRPr="008228D8" w:rsidRDefault="00994FFC" w:rsidP="00661C2B">
      <w:pPr>
        <w:rPr>
          <w:rFonts w:ascii="Arial" w:hAnsi="Arial" w:cs="Arial"/>
          <w:sz w:val="18"/>
          <w:szCs w:val="18"/>
        </w:rPr>
      </w:pPr>
    </w:p>
    <w:p w:rsidR="002E198E" w:rsidRDefault="002E198E" w:rsidP="002E198E">
      <w:pPr>
        <w:pStyle w:val="Default"/>
      </w:pPr>
    </w:p>
    <w:sectPr w:rsidR="002E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EB" w:rsidRDefault="002725EB" w:rsidP="009D7216">
      <w:pPr>
        <w:spacing w:after="0" w:line="240" w:lineRule="auto"/>
      </w:pPr>
      <w:r>
        <w:separator/>
      </w:r>
    </w:p>
  </w:endnote>
  <w:endnote w:type="continuationSeparator" w:id="0">
    <w:p w:rsidR="002725EB" w:rsidRDefault="002725EB" w:rsidP="009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EB" w:rsidRDefault="002725EB" w:rsidP="009D7216">
      <w:pPr>
        <w:spacing w:after="0" w:line="240" w:lineRule="auto"/>
      </w:pPr>
      <w:r>
        <w:separator/>
      </w:r>
    </w:p>
  </w:footnote>
  <w:footnote w:type="continuationSeparator" w:id="0">
    <w:p w:rsidR="002725EB" w:rsidRDefault="002725EB" w:rsidP="009D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FFF683A"/>
    <w:multiLevelType w:val="hybridMultilevel"/>
    <w:tmpl w:val="DB74B2E8"/>
    <w:lvl w:ilvl="0" w:tplc="42D2C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48A3"/>
    <w:multiLevelType w:val="hybridMultilevel"/>
    <w:tmpl w:val="986A871C"/>
    <w:lvl w:ilvl="0" w:tplc="1AC417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20AF"/>
    <w:multiLevelType w:val="hybridMultilevel"/>
    <w:tmpl w:val="1B1C6BA4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72A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AB1F20"/>
    <w:multiLevelType w:val="hybridMultilevel"/>
    <w:tmpl w:val="6CEE7C2A"/>
    <w:lvl w:ilvl="0" w:tplc="FC46A59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D31F5"/>
    <w:multiLevelType w:val="hybridMultilevel"/>
    <w:tmpl w:val="874A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F23B5"/>
    <w:multiLevelType w:val="hybridMultilevel"/>
    <w:tmpl w:val="37C4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9"/>
    <w:rsid w:val="00007D5B"/>
    <w:rsid w:val="00015008"/>
    <w:rsid w:val="00034A4A"/>
    <w:rsid w:val="00063933"/>
    <w:rsid w:val="00070648"/>
    <w:rsid w:val="000D331C"/>
    <w:rsid w:val="000E65A7"/>
    <w:rsid w:val="00141B23"/>
    <w:rsid w:val="00142957"/>
    <w:rsid w:val="0018724C"/>
    <w:rsid w:val="001B5F2A"/>
    <w:rsid w:val="001F7041"/>
    <w:rsid w:val="0020405E"/>
    <w:rsid w:val="00210D37"/>
    <w:rsid w:val="00212283"/>
    <w:rsid w:val="00220025"/>
    <w:rsid w:val="00240502"/>
    <w:rsid w:val="00267D16"/>
    <w:rsid w:val="002725EB"/>
    <w:rsid w:val="00284995"/>
    <w:rsid w:val="00290198"/>
    <w:rsid w:val="00291517"/>
    <w:rsid w:val="00292006"/>
    <w:rsid w:val="002A0476"/>
    <w:rsid w:val="002B1E31"/>
    <w:rsid w:val="002D66E0"/>
    <w:rsid w:val="002E198E"/>
    <w:rsid w:val="002F738C"/>
    <w:rsid w:val="003639D6"/>
    <w:rsid w:val="003A4AC6"/>
    <w:rsid w:val="003B7CB5"/>
    <w:rsid w:val="003E1F02"/>
    <w:rsid w:val="0047316D"/>
    <w:rsid w:val="004D1E44"/>
    <w:rsid w:val="004F6BDB"/>
    <w:rsid w:val="0053574F"/>
    <w:rsid w:val="00556337"/>
    <w:rsid w:val="005945C2"/>
    <w:rsid w:val="005C0188"/>
    <w:rsid w:val="006504CB"/>
    <w:rsid w:val="00661567"/>
    <w:rsid w:val="00661C2B"/>
    <w:rsid w:val="00680B97"/>
    <w:rsid w:val="00696429"/>
    <w:rsid w:val="006B38EE"/>
    <w:rsid w:val="006D785A"/>
    <w:rsid w:val="006E1C43"/>
    <w:rsid w:val="007A417F"/>
    <w:rsid w:val="007D3B3F"/>
    <w:rsid w:val="007D40B1"/>
    <w:rsid w:val="007E6060"/>
    <w:rsid w:val="0080446E"/>
    <w:rsid w:val="008228D8"/>
    <w:rsid w:val="00854560"/>
    <w:rsid w:val="0088715C"/>
    <w:rsid w:val="008939AA"/>
    <w:rsid w:val="00916483"/>
    <w:rsid w:val="00916A87"/>
    <w:rsid w:val="00924FDC"/>
    <w:rsid w:val="00994FFC"/>
    <w:rsid w:val="009C6358"/>
    <w:rsid w:val="009D7216"/>
    <w:rsid w:val="00A616CD"/>
    <w:rsid w:val="00A81BB8"/>
    <w:rsid w:val="00AC4A9B"/>
    <w:rsid w:val="00B00AAF"/>
    <w:rsid w:val="00B4290D"/>
    <w:rsid w:val="00B71748"/>
    <w:rsid w:val="00B944EB"/>
    <w:rsid w:val="00BA1DAB"/>
    <w:rsid w:val="00BB3212"/>
    <w:rsid w:val="00C172FA"/>
    <w:rsid w:val="00C5536A"/>
    <w:rsid w:val="00C63901"/>
    <w:rsid w:val="00C85828"/>
    <w:rsid w:val="00C9374B"/>
    <w:rsid w:val="00CA077A"/>
    <w:rsid w:val="00CA37F6"/>
    <w:rsid w:val="00CB5B0B"/>
    <w:rsid w:val="00D04E41"/>
    <w:rsid w:val="00D2087B"/>
    <w:rsid w:val="00D56C83"/>
    <w:rsid w:val="00D73016"/>
    <w:rsid w:val="00D74362"/>
    <w:rsid w:val="00DA5CA9"/>
    <w:rsid w:val="00DD2979"/>
    <w:rsid w:val="00DD3B9B"/>
    <w:rsid w:val="00DF0606"/>
    <w:rsid w:val="00E049FD"/>
    <w:rsid w:val="00E07642"/>
    <w:rsid w:val="00E10F58"/>
    <w:rsid w:val="00E17717"/>
    <w:rsid w:val="00E214B7"/>
    <w:rsid w:val="00E54361"/>
    <w:rsid w:val="00E557F3"/>
    <w:rsid w:val="00EA227E"/>
    <w:rsid w:val="00EF1CB1"/>
    <w:rsid w:val="00EF4672"/>
    <w:rsid w:val="00EF6044"/>
    <w:rsid w:val="00F0386D"/>
    <w:rsid w:val="00F23837"/>
    <w:rsid w:val="00F70892"/>
    <w:rsid w:val="00F7434A"/>
    <w:rsid w:val="00F95AB3"/>
    <w:rsid w:val="00FB0AD8"/>
    <w:rsid w:val="00FB6566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674B"/>
  <w15:chartTrackingRefBased/>
  <w15:docId w15:val="{4B8A8379-A634-4D7E-8CA4-35835E8F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Podsis rysunku,maz_wyliczenie,opis dzialania,K-P_odwolanie,A_wyliczenie,Akapit z listą5"/>
    <w:basedOn w:val="Normalny"/>
    <w:link w:val="AkapitzlistZnak"/>
    <w:uiPriority w:val="34"/>
    <w:qFormat/>
    <w:rsid w:val="00DD29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Preambuła Znak,normalny tekst Znak,Podsis rysunku Znak,maz_wyliczenie Znak,opis dzialania Znak,K-P_odwolanie Znak,A_wyliczenie Znak,Akapit z listą5 Znak"/>
    <w:link w:val="Akapitzlist"/>
    <w:uiPriority w:val="34"/>
    <w:qFormat/>
    <w:rsid w:val="007E60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16"/>
    <w:rPr>
      <w:vertAlign w:val="superscript"/>
    </w:rPr>
  </w:style>
  <w:style w:type="character" w:customStyle="1" w:styleId="markedcontent">
    <w:name w:val="markedcontent"/>
    <w:basedOn w:val="Domylnaczcionkaakapitu"/>
    <w:rsid w:val="0026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2D0A-9E0D-4F89-91E3-36BEB425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Gajewska</dc:creator>
  <cp:keywords/>
  <dc:description/>
  <cp:lastModifiedBy>Katarzyna Sosnowska-Pełka</cp:lastModifiedBy>
  <cp:revision>9</cp:revision>
  <cp:lastPrinted>2024-08-13T12:10:00Z</cp:lastPrinted>
  <dcterms:created xsi:type="dcterms:W3CDTF">2024-06-26T12:44:00Z</dcterms:created>
  <dcterms:modified xsi:type="dcterms:W3CDTF">2024-08-13T12:10:00Z</dcterms:modified>
</cp:coreProperties>
</file>