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EA1" w14:textId="77777777" w:rsidR="00682306" w:rsidRDefault="00682306">
      <w:pPr>
        <w:pStyle w:val="Textbody"/>
        <w:tabs>
          <w:tab w:val="left" w:pos="708"/>
        </w:tabs>
        <w:jc w:val="center"/>
        <w:rPr>
          <w:rFonts w:ascii="Arial" w:hAnsi="Arial" w:cs="Arial"/>
          <w:b/>
          <w:szCs w:val="24"/>
        </w:rPr>
      </w:pPr>
    </w:p>
    <w:p w14:paraId="178F79AB" w14:textId="77777777" w:rsidR="00682306" w:rsidRDefault="009903D5">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3EE03885" wp14:editId="3AE511C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3B4AEB" w14:textId="77777777" w:rsidR="00682306" w:rsidRDefault="00682306">
      <w:pPr>
        <w:pStyle w:val="Textbody"/>
        <w:tabs>
          <w:tab w:val="left" w:pos="708"/>
        </w:tabs>
        <w:jc w:val="center"/>
        <w:rPr>
          <w:rFonts w:ascii="Arial" w:eastAsia="Arial Unicode MS" w:hAnsi="Arial" w:cs="Arial"/>
          <w:b/>
          <w:sz w:val="28"/>
          <w:szCs w:val="28"/>
        </w:rPr>
      </w:pPr>
    </w:p>
    <w:p w14:paraId="5BB6033E" w14:textId="77777777" w:rsidR="00682306" w:rsidRDefault="009903D5">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70A754B0" w14:textId="77777777" w:rsidR="00682306" w:rsidRDefault="009903D5">
      <w:pPr>
        <w:pStyle w:val="Textbody"/>
        <w:tabs>
          <w:tab w:val="left" w:pos="708"/>
        </w:tabs>
        <w:spacing w:after="0"/>
        <w:jc w:val="center"/>
        <w:rPr>
          <w:rFonts w:ascii="Arial" w:hAnsi="Arial" w:cs="Arial"/>
        </w:rPr>
      </w:pPr>
      <w:r>
        <w:rPr>
          <w:rFonts w:ascii="Arial" w:eastAsia="Arial Unicode MS" w:hAnsi="Arial" w:cs="Arial"/>
          <w:b/>
          <w:spacing w:val="20"/>
          <w:sz w:val="32"/>
          <w:szCs w:val="32"/>
        </w:rPr>
        <w:t>WARUNKÓW ZAMÓWIENIA</w:t>
      </w:r>
    </w:p>
    <w:p w14:paraId="5E68C4BE" w14:textId="77777777" w:rsidR="00682306" w:rsidRDefault="009903D5">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7450A0EF" w14:textId="77777777" w:rsidR="00682306"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Default="00682306">
      <w:pPr>
        <w:spacing w:line="314" w:lineRule="exact"/>
        <w:jc w:val="center"/>
        <w:rPr>
          <w:rFonts w:ascii="Arial" w:eastAsia="Times New Roman" w:hAnsi="Arial"/>
          <w:sz w:val="32"/>
          <w:szCs w:val="32"/>
          <w:lang w:eastAsia="pl-PL"/>
        </w:rPr>
      </w:pPr>
    </w:p>
    <w:p w14:paraId="743A8B7E" w14:textId="77777777" w:rsidR="00682306" w:rsidRDefault="009903D5">
      <w:pPr>
        <w:spacing w:line="314" w:lineRule="exact"/>
        <w:jc w:val="center"/>
        <w:rPr>
          <w:rFonts w:ascii="Arial" w:eastAsia="Times New Roman" w:hAnsi="Arial"/>
          <w:sz w:val="32"/>
          <w:szCs w:val="32"/>
          <w:lang w:eastAsia="pl-PL"/>
        </w:rPr>
      </w:pPr>
      <w:r>
        <w:rPr>
          <w:rFonts w:ascii="Arial" w:eastAsia="Times New Roman" w:hAnsi="Arial"/>
          <w:sz w:val="32"/>
          <w:szCs w:val="32"/>
          <w:lang w:eastAsia="pl-PL"/>
        </w:rPr>
        <w:t>Zakup paliwa do urządzeń oraz samochodów służbowych</w:t>
      </w:r>
    </w:p>
    <w:p w14:paraId="05064C39" w14:textId="77777777" w:rsidR="00682306" w:rsidRDefault="00682306">
      <w:pPr>
        <w:spacing w:line="314" w:lineRule="exact"/>
        <w:jc w:val="center"/>
        <w:rPr>
          <w:rFonts w:ascii="Arial" w:eastAsia="Times New Roman" w:hAnsi="Arial"/>
          <w:sz w:val="32"/>
          <w:szCs w:val="32"/>
          <w:lang w:eastAsia="pl-PL"/>
        </w:rPr>
      </w:pPr>
    </w:p>
    <w:p w14:paraId="5DA6EC77" w14:textId="55872B97" w:rsidR="00682306" w:rsidRDefault="009903D5">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DZP/TP/61/</w:t>
      </w:r>
      <w:r w:rsidR="002E0E96">
        <w:rPr>
          <w:rFonts w:ascii="Arial" w:eastAsia="Arial" w:hAnsi="Arial"/>
          <w:sz w:val="28"/>
          <w:szCs w:val="28"/>
          <w:u w:val="single"/>
          <w:lang w:eastAsia="pl-PL"/>
        </w:rPr>
        <w:t>1/</w:t>
      </w:r>
      <w:r>
        <w:rPr>
          <w:rFonts w:ascii="Arial" w:eastAsia="Arial" w:hAnsi="Arial"/>
          <w:sz w:val="28"/>
          <w:szCs w:val="28"/>
          <w:u w:val="single"/>
          <w:lang w:eastAsia="pl-PL"/>
        </w:rPr>
        <w:t>2023</w:t>
      </w:r>
    </w:p>
    <w:p w14:paraId="67CA6F30"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25DA7FF"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5783BB0"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096AC87"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F656580"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FF3AAA7" w14:textId="77777777" w:rsidR="00682306"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Pr>
          <w:rFonts w:ascii="Arial" w:eastAsia="Arial" w:hAnsi="Arial"/>
          <w:b/>
          <w:kern w:val="0"/>
          <w:szCs w:val="20"/>
          <w:u w:val="single"/>
          <w:lang w:eastAsia="pl-PL" w:bidi="ar-SA"/>
        </w:rPr>
        <w:t>Zatwierdził:</w:t>
      </w:r>
    </w:p>
    <w:p w14:paraId="2ABF76BA"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3A78D8"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43A9D94"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7BC2FEE"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98765FF"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A60CBBE"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2E750547"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A5832AF"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49D3EC4"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F7D9ADB"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0AA7922"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6F5E253"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1F83CE0"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B445C74"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89BAA60"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9352961" w14:textId="0AC9819C" w:rsidR="00682306" w:rsidRDefault="009903D5" w:rsidP="00D0391B">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2E0E96">
        <w:rPr>
          <w:rFonts w:ascii="Arial" w:eastAsia="Arial" w:hAnsi="Arial"/>
          <w:kern w:val="0"/>
          <w:szCs w:val="20"/>
          <w:lang w:eastAsia="pl-PL" w:bidi="ar-SA"/>
        </w:rPr>
        <w:t>14</w:t>
      </w:r>
      <w:r w:rsidR="00031EFF">
        <w:rPr>
          <w:rFonts w:ascii="Arial" w:eastAsia="Arial" w:hAnsi="Arial"/>
          <w:kern w:val="0"/>
          <w:szCs w:val="20"/>
          <w:lang w:eastAsia="pl-PL" w:bidi="ar-SA"/>
        </w:rPr>
        <w:t>.08.</w:t>
      </w:r>
      <w:r>
        <w:rPr>
          <w:rFonts w:ascii="Arial" w:eastAsia="Arial" w:hAnsi="Arial"/>
          <w:kern w:val="0"/>
          <w:szCs w:val="20"/>
          <w:lang w:eastAsia="pl-PL" w:bidi="ar-SA"/>
        </w:rPr>
        <w:t>2023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A011327" w14:textId="77777777">
        <w:trPr>
          <w:trHeight w:hRule="exact" w:val="510"/>
        </w:trPr>
        <w:tc>
          <w:tcPr>
            <w:tcW w:w="10485" w:type="dxa"/>
            <w:shd w:val="pct10" w:color="auto" w:fill="auto"/>
            <w:vAlign w:val="center"/>
          </w:tcPr>
          <w:p w14:paraId="078164B4" w14:textId="77777777" w:rsidR="00682306" w:rsidRDefault="009903D5">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64876C3" w14:textId="77777777" w:rsidR="00682306" w:rsidRDefault="009903D5">
      <w:pPr>
        <w:pStyle w:val="Standard"/>
        <w:spacing w:after="0"/>
        <w:jc w:val="both"/>
        <w:rPr>
          <w:rFonts w:ascii="Arial" w:hAnsi="Arial" w:cs="Arial"/>
        </w:rPr>
      </w:pPr>
      <w:r>
        <w:rPr>
          <w:rFonts w:ascii="Arial" w:hAnsi="Arial" w:cs="Arial"/>
        </w:rPr>
        <w:t>Szpital Powiatowy w Zawierciu</w:t>
      </w:r>
    </w:p>
    <w:p w14:paraId="05010E81" w14:textId="77777777" w:rsidR="00682306" w:rsidRDefault="009903D5">
      <w:pPr>
        <w:pStyle w:val="Standard"/>
        <w:spacing w:after="0"/>
        <w:jc w:val="both"/>
        <w:rPr>
          <w:rFonts w:ascii="Arial" w:hAnsi="Arial" w:cs="Arial"/>
        </w:rPr>
      </w:pPr>
      <w:r>
        <w:rPr>
          <w:rFonts w:ascii="Arial" w:hAnsi="Arial" w:cs="Arial"/>
        </w:rPr>
        <w:t>ul. Miodowa 14, 42-400 Zawiercie</w:t>
      </w:r>
    </w:p>
    <w:p w14:paraId="1496216A" w14:textId="77777777" w:rsidR="00682306" w:rsidRDefault="009903D5">
      <w:pPr>
        <w:pStyle w:val="Standard"/>
        <w:spacing w:after="0"/>
        <w:jc w:val="both"/>
        <w:rPr>
          <w:rFonts w:ascii="Arial" w:hAnsi="Arial" w:cs="Arial"/>
          <w:lang w:val="en-US"/>
        </w:rPr>
      </w:pPr>
      <w:r>
        <w:rPr>
          <w:rFonts w:ascii="Arial" w:hAnsi="Arial" w:cs="Arial"/>
          <w:lang w:val="en-US"/>
        </w:rPr>
        <w:t>e-mail: zampub@szpitalzawiercie.pl</w:t>
      </w:r>
    </w:p>
    <w:p w14:paraId="5E8C9BF9" w14:textId="77777777" w:rsidR="00682306" w:rsidRDefault="009903D5">
      <w:pPr>
        <w:pStyle w:val="Standard"/>
        <w:spacing w:after="0"/>
        <w:jc w:val="both"/>
        <w:rPr>
          <w:rFonts w:ascii="Arial" w:hAnsi="Arial" w:cs="Arial"/>
          <w:lang w:val="en-US"/>
        </w:rPr>
      </w:pPr>
      <w:r>
        <w:rPr>
          <w:rFonts w:ascii="Arial" w:hAnsi="Arial" w:cs="Arial"/>
          <w:lang w:val="en-US"/>
        </w:rPr>
        <w:t>tel. 32 67 40 361</w:t>
      </w:r>
    </w:p>
    <w:p w14:paraId="53488FB3" w14:textId="77777777" w:rsidR="00682306" w:rsidRDefault="009903D5">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33A92DC" w14:textId="77777777">
        <w:trPr>
          <w:trHeight w:hRule="exact" w:val="510"/>
        </w:trPr>
        <w:tc>
          <w:tcPr>
            <w:tcW w:w="10485" w:type="dxa"/>
            <w:shd w:val="pct10" w:color="auto" w:fill="auto"/>
            <w:vAlign w:val="center"/>
          </w:tcPr>
          <w:p w14:paraId="21BDA39D"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7920A6B5" w14:textId="77777777" w:rsidR="00682306" w:rsidRDefault="009903D5">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2022 r. poz. 1710, z póżn. zm.), zwaną dalej Pzp.</w:t>
      </w:r>
    </w:p>
    <w:p w14:paraId="74A87513" w14:textId="77777777" w:rsidR="00682306" w:rsidRDefault="009903D5">
      <w:pPr>
        <w:pStyle w:val="Standard"/>
        <w:numPr>
          <w:ilvl w:val="0"/>
          <w:numId w:val="2"/>
        </w:numPr>
        <w:spacing w:after="0"/>
        <w:ind w:left="426" w:hanging="426"/>
        <w:jc w:val="both"/>
        <w:rPr>
          <w:rFonts w:ascii="Arial" w:hAnsi="Arial" w:cs="Arial"/>
        </w:rPr>
      </w:pPr>
      <w:r>
        <w:rPr>
          <w:rFonts w:ascii="Arial" w:hAnsi="Arial" w:cs="Arial"/>
        </w:rPr>
        <w:t>Postępowanie o</w:t>
      </w:r>
      <w:r>
        <w:rPr>
          <w:rFonts w:ascii="Arial" w:eastAsia="Tahoma" w:hAnsi="Arial" w:cs="Arial"/>
        </w:rPr>
        <w:t xml:space="preserve"> </w:t>
      </w:r>
      <w:r>
        <w:rPr>
          <w:rFonts w:ascii="Arial" w:hAnsi="Arial" w:cs="Arial"/>
        </w:rPr>
        <w:t>udzielenie</w:t>
      </w:r>
      <w:r>
        <w:rPr>
          <w:rFonts w:ascii="Arial" w:eastAsia="Tahoma" w:hAnsi="Arial" w:cs="Arial"/>
        </w:rPr>
        <w:t xml:space="preserve"> </w:t>
      </w:r>
      <w:r>
        <w:rPr>
          <w:rFonts w:ascii="Arial" w:hAnsi="Arial" w:cs="Arial"/>
        </w:rPr>
        <w:t>zamówienia</w:t>
      </w:r>
      <w:r>
        <w:rPr>
          <w:rFonts w:ascii="Arial" w:eastAsia="Tahoma" w:hAnsi="Arial" w:cs="Arial"/>
        </w:rPr>
        <w:t xml:space="preserve"> </w:t>
      </w:r>
      <w:r>
        <w:rPr>
          <w:rFonts w:ascii="Arial" w:hAnsi="Arial" w:cs="Arial"/>
        </w:rPr>
        <w:t>prowadzone jest w procedurze przewidzianej dla postępowań, których wartość zamówienia jest poniżej progów unijnych określonych w przepisach wydanych na podstawie art. 3 Pzp. W zakresie nieuregulowanym SWZ, stosuje się przepisy Pzp.</w:t>
      </w:r>
    </w:p>
    <w:p w14:paraId="7DA04C77" w14:textId="77777777" w:rsidR="00682306" w:rsidRDefault="009903D5">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9A26719" w14:textId="77777777" w:rsidR="00682306" w:rsidRDefault="009903D5">
      <w:pPr>
        <w:pStyle w:val="Standard"/>
        <w:numPr>
          <w:ilvl w:val="0"/>
          <w:numId w:val="2"/>
        </w:numPr>
        <w:spacing w:after="0"/>
        <w:ind w:left="426" w:hanging="426"/>
        <w:jc w:val="both"/>
        <w:rPr>
          <w:rFonts w:ascii="Arial" w:hAnsi="Arial" w:cs="Arial"/>
        </w:rPr>
      </w:pPr>
      <w:r>
        <w:rPr>
          <w:rFonts w:ascii="Arial" w:hAnsi="Arial" w:cs="Arial"/>
        </w:rPr>
        <w:t>Postępowanie prowadzone jest zgodnie z art. art. 275 pkt 1 Pzp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2EFD5AFD" w14:textId="77777777">
        <w:trPr>
          <w:trHeight w:hRule="exact" w:val="510"/>
        </w:trPr>
        <w:tc>
          <w:tcPr>
            <w:tcW w:w="10485" w:type="dxa"/>
            <w:shd w:val="pct10" w:color="auto" w:fill="auto"/>
            <w:vAlign w:val="center"/>
          </w:tcPr>
          <w:p w14:paraId="3659D2EB"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89858AD" w14:textId="094377FC" w:rsidR="00682306" w:rsidRDefault="009903D5">
      <w:pPr>
        <w:pStyle w:val="Akapitzlist"/>
        <w:widowControl w:val="0"/>
        <w:numPr>
          <w:ilvl w:val="0"/>
          <w:numId w:val="3"/>
        </w:numPr>
        <w:autoSpaceDN/>
        <w:spacing w:line="276" w:lineRule="auto"/>
        <w:ind w:left="426"/>
        <w:contextualSpacing/>
        <w:jc w:val="both"/>
        <w:textAlignment w:val="auto"/>
        <w:rPr>
          <w:rFonts w:ascii="Arial" w:hAnsi="Arial"/>
          <w:sz w:val="22"/>
          <w:szCs w:val="22"/>
        </w:rPr>
      </w:pPr>
      <w:r>
        <w:rPr>
          <w:rFonts w:ascii="Arial" w:hAnsi="Arial"/>
          <w:bCs/>
          <w:sz w:val="22"/>
          <w:szCs w:val="22"/>
        </w:rPr>
        <w:t>Przedmiotem niniejszego z</w:t>
      </w:r>
      <w:r>
        <w:rPr>
          <w:rFonts w:ascii="Arial" w:hAnsi="Arial"/>
          <w:sz w:val="22"/>
          <w:szCs w:val="22"/>
        </w:rPr>
        <w:t>amówienia jest zakup paliwa do urządzeń oraz samochodów służbowych dla potrzeb Szpitala Powiatowego w Zawierciu z</w:t>
      </w:r>
      <w:r>
        <w:rPr>
          <w:rFonts w:ascii="Arial" w:eastAsiaTheme="minorEastAsia" w:hAnsi="Arial" w:cs="Arial"/>
          <w:sz w:val="22"/>
          <w:szCs w:val="22"/>
          <w:lang w:eastAsia="pl-PL"/>
        </w:rPr>
        <w:t>godnie z formularzem asortymentowo – cenowym stanowiącym załącznik nr 2 do SWZ, tj.:</w:t>
      </w:r>
    </w:p>
    <w:p w14:paraId="178ECA9A" w14:textId="77777777" w:rsidR="00682306" w:rsidRDefault="009903D5">
      <w:pPr>
        <w:pStyle w:val="Akapitzlist"/>
        <w:widowControl w:val="0"/>
        <w:autoSpaceDN/>
        <w:spacing w:line="276" w:lineRule="auto"/>
        <w:ind w:left="426"/>
        <w:contextualSpacing/>
        <w:jc w:val="both"/>
        <w:textAlignment w:val="auto"/>
        <w:rPr>
          <w:rFonts w:ascii="Arial" w:hAnsi="Arial"/>
          <w:sz w:val="22"/>
          <w:szCs w:val="22"/>
        </w:rPr>
      </w:pPr>
      <w:r>
        <w:rPr>
          <w:rFonts w:ascii="Arial" w:hAnsi="Arial"/>
          <w:sz w:val="22"/>
          <w:szCs w:val="22"/>
        </w:rPr>
        <w:t>- benzyna Pb 95</w:t>
      </w:r>
    </w:p>
    <w:p w14:paraId="5BFF430C" w14:textId="77777777" w:rsidR="00682306" w:rsidRDefault="009903D5" w:rsidP="00D0391B">
      <w:pPr>
        <w:pStyle w:val="Akapitzlist"/>
        <w:widowControl w:val="0"/>
        <w:autoSpaceDN/>
        <w:spacing w:after="240" w:line="276" w:lineRule="auto"/>
        <w:ind w:left="426"/>
        <w:contextualSpacing/>
        <w:jc w:val="both"/>
        <w:textAlignment w:val="auto"/>
        <w:rPr>
          <w:rFonts w:ascii="Arial" w:eastAsiaTheme="minorEastAsia" w:hAnsi="Arial" w:cs="Arial"/>
          <w:sz w:val="22"/>
          <w:szCs w:val="22"/>
          <w:lang w:eastAsia="pl-PL"/>
        </w:rPr>
      </w:pPr>
      <w:r>
        <w:rPr>
          <w:rFonts w:ascii="Arial" w:eastAsiaTheme="minorEastAsia" w:hAnsi="Arial" w:cs="Arial"/>
          <w:sz w:val="22"/>
          <w:szCs w:val="22"/>
          <w:lang w:eastAsia="pl-PL"/>
        </w:rPr>
        <w:t>- olej napędowy ON</w:t>
      </w:r>
    </w:p>
    <w:p w14:paraId="6ABBF9AD" w14:textId="77777777" w:rsidR="00682306" w:rsidRDefault="009903D5" w:rsidP="00D0391B">
      <w:pPr>
        <w:pStyle w:val="Akapitzlist"/>
        <w:widowControl w:val="0"/>
        <w:autoSpaceDN/>
        <w:spacing w:before="240" w:line="276" w:lineRule="auto"/>
        <w:ind w:left="426"/>
        <w:contextualSpacing/>
        <w:jc w:val="both"/>
        <w:textAlignment w:val="auto"/>
        <w:rPr>
          <w:rFonts w:ascii="Arial" w:hAnsi="Arial"/>
          <w:sz w:val="22"/>
          <w:szCs w:val="22"/>
        </w:rPr>
      </w:pPr>
      <w:r>
        <w:rPr>
          <w:rFonts w:ascii="Arial" w:hAnsi="Arial"/>
          <w:sz w:val="22"/>
          <w:szCs w:val="22"/>
        </w:rPr>
        <w:t>Sprzedaż paliwa odbywać się będzie bezgotówkowo za pomocą kart elektronicznych (odrębnie dla każdego pojazdu) zabezpieczonych kodem PIN. W chwili obecnej Zamawiający dysponuje 11 pojazdami, 2 kosiarkami spalinowymi i 2 agregatami prądotwórczymi. Zamawiający zobowiązuje się do aktualizacji wykazu pojazdów. Tankowanie paliwa odbywać się będzie do pojazdów oraz do beczek.</w:t>
      </w:r>
    </w:p>
    <w:p w14:paraId="48664547" w14:textId="77777777" w:rsidR="00682306" w:rsidRDefault="00682306">
      <w:pPr>
        <w:pStyle w:val="Akapitzlist"/>
        <w:widowControl w:val="0"/>
        <w:autoSpaceDN/>
        <w:spacing w:line="276" w:lineRule="auto"/>
        <w:ind w:left="426"/>
        <w:contextualSpacing/>
        <w:jc w:val="both"/>
        <w:textAlignment w:val="auto"/>
        <w:rPr>
          <w:rFonts w:ascii="Arial" w:hAnsi="Arial"/>
          <w:sz w:val="10"/>
          <w:szCs w:val="10"/>
        </w:rPr>
      </w:pPr>
    </w:p>
    <w:p w14:paraId="167C900F" w14:textId="77777777" w:rsidR="00682306" w:rsidRDefault="009903D5">
      <w:pPr>
        <w:pStyle w:val="Akapitzlist"/>
        <w:widowControl w:val="0"/>
        <w:autoSpaceDN/>
        <w:spacing w:line="276" w:lineRule="auto"/>
        <w:ind w:left="426"/>
        <w:contextualSpacing/>
        <w:jc w:val="both"/>
        <w:textAlignment w:val="auto"/>
        <w:rPr>
          <w:rFonts w:ascii="Arial" w:hAnsi="Arial"/>
          <w:sz w:val="22"/>
          <w:szCs w:val="22"/>
        </w:rPr>
      </w:pPr>
      <w:r>
        <w:rPr>
          <w:rFonts w:ascii="Arial" w:hAnsi="Arial"/>
          <w:sz w:val="22"/>
          <w:szCs w:val="22"/>
        </w:rPr>
        <w:t xml:space="preserve">Wykonawca winien dysponować min. 1 stacją paliw zlokalizowaną w odległości do 10 km liczonej </w:t>
      </w:r>
      <w:r>
        <w:rPr>
          <w:rFonts w:ascii="Arial" w:hAnsi="Arial"/>
          <w:sz w:val="22"/>
          <w:szCs w:val="22"/>
        </w:rPr>
        <w:br/>
        <w:t>w ciągu dróg publicznych od siedziby Zamawiającego, tj. Zawiercie, ul. Miodowa 14.</w:t>
      </w:r>
    </w:p>
    <w:p w14:paraId="43AF4C11" w14:textId="77777777" w:rsidR="00682306" w:rsidRDefault="00682306">
      <w:pPr>
        <w:pStyle w:val="Akapitzlist"/>
        <w:widowControl w:val="0"/>
        <w:autoSpaceDN/>
        <w:spacing w:line="276" w:lineRule="auto"/>
        <w:ind w:left="426"/>
        <w:contextualSpacing/>
        <w:jc w:val="both"/>
        <w:textAlignment w:val="auto"/>
        <w:rPr>
          <w:rFonts w:ascii="Arial" w:hAnsi="Arial"/>
          <w:sz w:val="10"/>
          <w:szCs w:val="10"/>
        </w:rPr>
      </w:pPr>
    </w:p>
    <w:p w14:paraId="3705FFFE" w14:textId="313F303A" w:rsidR="00682306" w:rsidRDefault="009903D5">
      <w:pPr>
        <w:pStyle w:val="Akapitzlist"/>
        <w:widowControl w:val="0"/>
        <w:autoSpaceDN/>
        <w:spacing w:line="276" w:lineRule="auto"/>
        <w:ind w:left="426"/>
        <w:contextualSpacing/>
        <w:jc w:val="both"/>
        <w:textAlignment w:val="auto"/>
        <w:rPr>
          <w:rFonts w:ascii="Arial" w:hAnsi="Arial"/>
          <w:sz w:val="22"/>
          <w:szCs w:val="22"/>
        </w:rPr>
      </w:pPr>
      <w:r>
        <w:rPr>
          <w:rFonts w:ascii="Arial" w:hAnsi="Arial"/>
          <w:sz w:val="22"/>
          <w:szCs w:val="22"/>
        </w:rPr>
        <w:t xml:space="preserve">Ilość paliwa wskazana w formularzu asortymentowo – cenowym jest podana orientacyjnie i nie wiąże Zamawiającego, a ich zakup będzie realizowany wg bieżących potrzeb maksymalnie do wysokości środków finansowych przeznaczonych na ten cel. Cena, jaką zapłaci Zamawiający będzie wynikała </w:t>
      </w:r>
      <w:r>
        <w:rPr>
          <w:rFonts w:ascii="Arial" w:hAnsi="Arial"/>
          <w:sz w:val="22"/>
          <w:szCs w:val="22"/>
        </w:rPr>
        <w:br/>
        <w:t>z faktycznie pobranej ilości paliwa oraz ceny jednostkowej brutto obowiązującej na stacji paliw w chwili zakupu pomniejszonej o stały rabat zaoferowana przez Wykonawcę.</w:t>
      </w:r>
    </w:p>
    <w:p w14:paraId="7C3A889D" w14:textId="77777777" w:rsidR="00682306" w:rsidRDefault="009903D5">
      <w:pPr>
        <w:widowControl/>
        <w:numPr>
          <w:ilvl w:val="0"/>
          <w:numId w:val="4"/>
        </w:numPr>
        <w:autoSpaceDN/>
        <w:spacing w:line="276" w:lineRule="auto"/>
        <w:ind w:left="426" w:hanging="426"/>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Kody zgodne ze Wspólnym Słownikiem Zamówień (CPV):</w:t>
      </w:r>
    </w:p>
    <w:p w14:paraId="6C97EAF7" w14:textId="77777777" w:rsidR="00682306" w:rsidRDefault="009903D5">
      <w:pPr>
        <w:pStyle w:val="Akapitzlist"/>
        <w:widowControl w:val="0"/>
        <w:spacing w:line="276" w:lineRule="auto"/>
        <w:rPr>
          <w:rStyle w:val="markedcontent"/>
          <w:rFonts w:ascii="Arial" w:hAnsi="Arial" w:cs="Arial"/>
          <w:bCs/>
          <w:sz w:val="22"/>
          <w:szCs w:val="22"/>
        </w:rPr>
      </w:pPr>
      <w:r>
        <w:rPr>
          <w:rStyle w:val="markedcontent"/>
          <w:rFonts w:ascii="Arial" w:hAnsi="Arial" w:cs="Arial"/>
          <w:bCs/>
          <w:sz w:val="22"/>
          <w:szCs w:val="22"/>
        </w:rPr>
        <w:t>09100000-0 Paliwa</w:t>
      </w:r>
      <w:r>
        <w:rPr>
          <w:bCs/>
          <w:sz w:val="22"/>
          <w:szCs w:val="22"/>
        </w:rPr>
        <w:br/>
      </w:r>
      <w:r>
        <w:rPr>
          <w:rStyle w:val="markedcontent"/>
          <w:rFonts w:ascii="Arial" w:hAnsi="Arial" w:cs="Arial"/>
          <w:bCs/>
          <w:sz w:val="22"/>
          <w:szCs w:val="22"/>
        </w:rPr>
        <w:t>09132100-4 Benzyna bezołowiowa</w:t>
      </w:r>
    </w:p>
    <w:p w14:paraId="1B1DF05B" w14:textId="77777777" w:rsidR="00682306" w:rsidRDefault="009903D5">
      <w:pPr>
        <w:pStyle w:val="Akapitzlist"/>
        <w:widowControl w:val="0"/>
        <w:spacing w:line="276" w:lineRule="auto"/>
        <w:rPr>
          <w:rFonts w:ascii="Arial" w:hAnsi="Arial"/>
          <w:sz w:val="22"/>
          <w:szCs w:val="22"/>
        </w:rPr>
      </w:pPr>
      <w:r>
        <w:rPr>
          <w:rFonts w:ascii="Arial" w:hAnsi="Arial"/>
          <w:bCs/>
          <w:sz w:val="22"/>
          <w:szCs w:val="22"/>
        </w:rPr>
        <w:t>09134100-8 Olej</w:t>
      </w:r>
      <w:r>
        <w:rPr>
          <w:rFonts w:ascii="Arial" w:hAnsi="Arial"/>
          <w:sz w:val="22"/>
          <w:szCs w:val="22"/>
        </w:rPr>
        <w:t xml:space="preserve"> napędowy</w:t>
      </w:r>
    </w:p>
    <w:p w14:paraId="669A98D1"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możliwości zawarcia umowy ramowej.</w:t>
      </w:r>
    </w:p>
    <w:p w14:paraId="53E567E3"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dopuszcza składania ofert wariantowych.</w:t>
      </w:r>
    </w:p>
    <w:p w14:paraId="22CF40C4"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przeprowadzenia aukcji elektronicznej.</w:t>
      </w:r>
    </w:p>
    <w:p w14:paraId="03F455C1"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odbycia przez Wykonawcę wizji lokalnej i złożenie oferty nie wymaga odbycia przez Wykonawcę wizji lokalnej.</w:t>
      </w:r>
    </w:p>
    <w:p w14:paraId="4F8A8994"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Zamawiający nie przewiduje zwrotu kosztów udziału w postępowaniu.</w:t>
      </w:r>
    </w:p>
    <w:p w14:paraId="1F2DA150"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lastRenderedPageBreak/>
        <w:t>Zamawiający nie zastrzega żadnego elementu zamówienia do osobistej realizacji przez Wykonawcę.</w:t>
      </w:r>
    </w:p>
    <w:p w14:paraId="34924EE2"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sz w:val="22"/>
          <w:szCs w:val="22"/>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6BE8FF41" w14:textId="77777777" w:rsidR="00682306" w:rsidRDefault="009903D5">
      <w:pPr>
        <w:pStyle w:val="listaa"/>
        <w:numPr>
          <w:ilvl w:val="0"/>
          <w:numId w:val="4"/>
        </w:numPr>
        <w:spacing w:line="276" w:lineRule="auto"/>
        <w:ind w:left="426" w:hanging="426"/>
        <w:rPr>
          <w:rFonts w:ascii="Arial" w:hAnsi="Arial" w:cs="Arial"/>
          <w:sz w:val="22"/>
          <w:szCs w:val="22"/>
        </w:rPr>
      </w:pPr>
      <w:r>
        <w:rPr>
          <w:rFonts w:ascii="Arial" w:hAnsi="Arial" w:cs="Arial"/>
          <w:sz w:val="22"/>
          <w:szCs w:val="22"/>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4D0159AD" w14:textId="77777777">
        <w:trPr>
          <w:trHeight w:hRule="exact" w:val="510"/>
        </w:trPr>
        <w:tc>
          <w:tcPr>
            <w:tcW w:w="10485" w:type="dxa"/>
            <w:shd w:val="pct10" w:color="auto" w:fill="auto"/>
            <w:vAlign w:val="center"/>
          </w:tcPr>
          <w:p w14:paraId="64954192"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47DA214E" w14:textId="77777777" w:rsidR="00682306" w:rsidRDefault="009903D5">
      <w:pPr>
        <w:tabs>
          <w:tab w:val="left" w:pos="420"/>
        </w:tabs>
        <w:suppressAutoHyphens w:val="0"/>
        <w:autoSpaceDN/>
        <w:spacing w:before="120" w:after="120" w:line="276" w:lineRule="auto"/>
        <w:jc w:val="both"/>
        <w:textAlignment w:val="auto"/>
        <w:rPr>
          <w:rFonts w:ascii="Arial" w:hAnsi="Arial"/>
          <w:kern w:val="0"/>
          <w:sz w:val="22"/>
          <w:szCs w:val="22"/>
          <w:lang w:eastAsia="pl-PL"/>
        </w:rPr>
      </w:pPr>
      <w:r>
        <w:rPr>
          <w:rFonts w:ascii="Arial" w:eastAsia="Arial" w:hAnsi="Arial"/>
          <w:kern w:val="0"/>
          <w:sz w:val="22"/>
          <w:szCs w:val="22"/>
          <w:lang w:eastAsia="pl-PL"/>
        </w:rPr>
        <w:t>Zamówienie zostanie zrealizowane sukcesywnie w okresie 12 miesięcy od daty zawarcia umowy. 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2D763FDD" w14:textId="77777777">
        <w:trPr>
          <w:trHeight w:hRule="exact" w:val="510"/>
        </w:trPr>
        <w:tc>
          <w:tcPr>
            <w:tcW w:w="10485" w:type="dxa"/>
            <w:shd w:val="pct10" w:color="auto" w:fill="auto"/>
            <w:vAlign w:val="center"/>
          </w:tcPr>
          <w:p w14:paraId="163C96EA"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2C7CC53F" w14:textId="77777777" w:rsidR="00682306" w:rsidRDefault="009903D5">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49A7D20F" w14:textId="77777777" w:rsidR="00682306" w:rsidRDefault="009903D5">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w:t>
      </w:r>
      <w:r w:rsidRPr="009055C1">
        <w:rPr>
          <w:rFonts w:ascii="Arial" w:eastAsia="Arial" w:hAnsi="Arial" w:cs="Arial"/>
          <w:kern w:val="0"/>
          <w:lang w:eastAsia="pl-PL"/>
        </w:rPr>
        <w:t>30</w:t>
      </w:r>
      <w:r>
        <w:rPr>
          <w:rFonts w:ascii="Arial" w:eastAsia="Arial" w:hAnsi="Arial" w:cs="Arial"/>
          <w:kern w:val="0"/>
          <w:lang w:eastAsia="pl-PL"/>
        </w:rPr>
        <w:t xml:space="preserve"> dni od daty otrzymania oryginału faktury, prawidłowo wystawionej i dostarczonej na adres Zamawiającego. </w:t>
      </w:r>
    </w:p>
    <w:p w14:paraId="463270ED" w14:textId="77777777" w:rsidR="00682306" w:rsidRDefault="009903D5">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2F76C14" w14:textId="77777777">
        <w:trPr>
          <w:trHeight w:hRule="exact" w:val="794"/>
        </w:trPr>
        <w:tc>
          <w:tcPr>
            <w:tcW w:w="10485" w:type="dxa"/>
            <w:shd w:val="pct10" w:color="auto" w:fill="auto"/>
            <w:vAlign w:val="center"/>
          </w:tcPr>
          <w:p w14:paraId="18230805" w14:textId="77777777" w:rsidR="00682306" w:rsidRDefault="009903D5">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38FA00F3"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O udzielenie zamówienia publicznego mogą ubiegać się Wykonawcy, którzy </w:t>
      </w:r>
      <w:r>
        <w:rPr>
          <w:rFonts w:ascii="Arial" w:eastAsia="Arial" w:hAnsi="Arial"/>
          <w:b/>
          <w:kern w:val="0"/>
          <w:sz w:val="22"/>
          <w:szCs w:val="22"/>
          <w:lang w:eastAsia="pl-PL" w:bidi="ar-SA"/>
        </w:rPr>
        <w:t>nie podlegają</w:t>
      </w:r>
      <w:r>
        <w:rPr>
          <w:rFonts w:ascii="Arial" w:eastAsia="Arial" w:hAnsi="Arial"/>
          <w:kern w:val="0"/>
          <w:sz w:val="22"/>
          <w:szCs w:val="22"/>
          <w:lang w:eastAsia="pl-PL" w:bidi="ar-SA"/>
        </w:rPr>
        <w:t xml:space="preserve"> </w:t>
      </w:r>
      <w:r>
        <w:rPr>
          <w:rFonts w:ascii="Arial" w:eastAsia="Arial" w:hAnsi="Arial"/>
          <w:b/>
          <w:kern w:val="0"/>
          <w:sz w:val="22"/>
          <w:szCs w:val="22"/>
          <w:lang w:eastAsia="pl-PL" w:bidi="ar-SA"/>
        </w:rPr>
        <w:t xml:space="preserve">wykluczeniu </w:t>
      </w:r>
      <w:r>
        <w:rPr>
          <w:rFonts w:ascii="Arial" w:eastAsia="Arial" w:hAnsi="Arial"/>
          <w:kern w:val="0"/>
          <w:sz w:val="22"/>
          <w:szCs w:val="22"/>
          <w:lang w:eastAsia="pl-PL" w:bidi="ar-SA"/>
        </w:rPr>
        <w:t>na podstawie art. 108 ust. 1 Pzp.</w:t>
      </w:r>
    </w:p>
    <w:p w14:paraId="6A034144"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hAnsi="Arial"/>
          <w:color w:val="000000"/>
          <w:kern w:val="0"/>
          <w:sz w:val="22"/>
          <w:szCs w:val="22"/>
          <w:lang w:eastAsia="pl-PL" w:bidi="ar-SA"/>
        </w:rPr>
        <w:t xml:space="preserve">Z postępowania o udzielenie zamówienia wyklucza się wykonawcę: </w:t>
      </w:r>
    </w:p>
    <w:p w14:paraId="19EBC97D" w14:textId="77777777" w:rsidR="00682306" w:rsidRDefault="009903D5">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059D7696" w14:textId="77777777" w:rsidR="00682306"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6447052B"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lub w art. 46 lub art. 48 ustawy </w:t>
      </w:r>
      <w:r>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lastRenderedPageBreak/>
        <w:t>o charakterze terrorystycznym, o którym mowa w art. 115 § 20 Kodeksu karnego, lub mające na celu popełnienie tego przestępstwa,</w:t>
      </w:r>
    </w:p>
    <w:p w14:paraId="46E65ACA"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3D37EE9" w14:textId="77777777" w:rsidR="00682306" w:rsidRDefault="009903D5">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63B873A1"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7B41422D"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0F59837E"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hAnsi="Arial"/>
          <w:color w:val="000000"/>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beneficjentem rzeczywistym w rozumieniu ustawy z dnia 1 marca 2018 r. </w:t>
      </w:r>
      <w:r>
        <w:rPr>
          <w:rFonts w:ascii="Arial" w:hAnsi="Arial" w:cs="Arial"/>
          <w:color w:val="000000"/>
          <w:kern w:val="0"/>
          <w:sz w:val="22"/>
          <w:szCs w:val="22"/>
          <w:lang w:eastAsia="pl-PL"/>
        </w:rPr>
        <w:br/>
        <w:t xml:space="preserve">o przeciwdziałaniu praniu pieniędzy oraz finansowaniu terroryzmu (Dz. U. z 2022 r. poz. 593 </w:t>
      </w:r>
      <w:r>
        <w:rPr>
          <w:rFonts w:ascii="Arial" w:hAnsi="Arial" w:cs="Arial"/>
          <w:color w:val="000000"/>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w:t>
      </w:r>
      <w:r>
        <w:rPr>
          <w:rFonts w:ascii="Arial" w:hAnsi="Arial" w:cs="Arial"/>
          <w:color w:val="000000"/>
          <w:kern w:val="0"/>
          <w:sz w:val="22"/>
          <w:szCs w:val="22"/>
          <w:lang w:eastAsia="pl-PL"/>
        </w:rPr>
        <w:lastRenderedPageBreak/>
        <w:t xml:space="preserve">na listę na podstawie decyzji w sprawie wpisu na listę rozstrzygającej </w:t>
      </w:r>
      <w:r>
        <w:rPr>
          <w:rFonts w:ascii="Arial" w:hAnsi="Arial" w:cs="Arial"/>
          <w:color w:val="000000"/>
          <w:kern w:val="0"/>
          <w:sz w:val="22"/>
          <w:szCs w:val="22"/>
          <w:lang w:eastAsia="pl-PL"/>
        </w:rPr>
        <w:br/>
        <w:t>o zastosowaniu środka, o którym mowa w art. 1 pkt 3 ww. ustawy.</w:t>
      </w:r>
    </w:p>
    <w:p w14:paraId="322D84D5"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kern w:val="0"/>
          <w:sz w:val="22"/>
          <w:szCs w:val="20"/>
          <w:lang w:eastAsia="pl-PL"/>
        </w:rPr>
        <w:t>Zdolność do występowania w obrocie gospodarczym – Zamawiający nie definiuje szczególnych warunków;</w:t>
      </w:r>
    </w:p>
    <w:p w14:paraId="57EBCED2"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Urzędu Regulacji Energetyki na obrót paliwami ciekłymi zgodnie z wymogami ustawy </w:t>
      </w:r>
      <w:r>
        <w:rPr>
          <w:rFonts w:ascii="Arial" w:eastAsia="Arial" w:hAnsi="Arial" w:cs="Arial"/>
          <w:kern w:val="0"/>
          <w:sz w:val="22"/>
          <w:szCs w:val="20"/>
          <w:lang w:eastAsia="pl-PL"/>
        </w:rPr>
        <w:br/>
        <w:t>z dnia 10 kwietnia 1997 r. – Prawo energetyczne;</w:t>
      </w:r>
    </w:p>
    <w:p w14:paraId="0C6A3E9C"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Sytuacja finansowa lub ekonomiczna – Zamawiający nie definiuje szczególnych warunków;</w:t>
      </w:r>
    </w:p>
    <w:p w14:paraId="62F0A4DC" w14:textId="77777777" w:rsidR="00682306"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kern w:val="0"/>
          <w:sz w:val="22"/>
          <w:szCs w:val="22"/>
          <w:lang w:eastAsia="pl-PL"/>
        </w:rPr>
      </w:pPr>
      <w:r>
        <w:rPr>
          <w:rFonts w:ascii="Arial" w:eastAsia="Arial" w:hAnsi="Arial" w:cs="Arial"/>
          <w:kern w:val="0"/>
          <w:sz w:val="22"/>
          <w:szCs w:val="20"/>
          <w:lang w:eastAsia="pl-PL"/>
        </w:rPr>
        <w:t>Zdolność techniczna lub zawodowa – Zamawiający nie definiuje szczególnych warunków</w:t>
      </w:r>
      <w:r>
        <w:rPr>
          <w:rFonts w:ascii="Arial" w:hAnsi="Arial"/>
          <w:i/>
          <w:sz w:val="22"/>
          <w:szCs w:val="22"/>
        </w:rPr>
        <w:t xml:space="preserve">. </w:t>
      </w:r>
    </w:p>
    <w:p w14:paraId="44F182FC" w14:textId="77777777" w:rsidR="00682306" w:rsidRDefault="00682306">
      <w:pPr>
        <w:spacing w:line="276" w:lineRule="auto"/>
        <w:ind w:left="720"/>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6A40BB56" w14:textId="77777777">
        <w:trPr>
          <w:trHeight w:hRule="exact" w:val="734"/>
        </w:trPr>
        <w:tc>
          <w:tcPr>
            <w:tcW w:w="10485" w:type="dxa"/>
            <w:shd w:val="clear" w:color="auto" w:fill="D9D9D9"/>
            <w:vAlign w:val="center"/>
          </w:tcPr>
          <w:p w14:paraId="003AC914" w14:textId="77777777" w:rsidR="00682306" w:rsidRDefault="009903D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505FBF7D" w14:textId="77777777" w:rsidR="00682306"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Zamawiający wymaga </w:t>
      </w:r>
      <w:r>
        <w:rPr>
          <w:rFonts w:ascii="Arial" w:eastAsia="CIDFont+F6" w:hAnsi="Arial" w:cs="Arial"/>
          <w:b/>
          <w:sz w:val="22"/>
          <w:szCs w:val="22"/>
          <w:lang w:eastAsia="pl-PL"/>
        </w:rPr>
        <w:t>złożenia wraz z ofertą</w:t>
      </w:r>
      <w:r>
        <w:rPr>
          <w:rFonts w:ascii="Arial" w:eastAsia="CIDFont+F6" w:hAnsi="Arial" w:cs="Arial"/>
          <w:sz w:val="22"/>
          <w:szCs w:val="22"/>
          <w:lang w:eastAsia="pl-PL"/>
        </w:rPr>
        <w:t xml:space="preserve"> przedmiotowych środków dowodowych:</w:t>
      </w:r>
    </w:p>
    <w:p w14:paraId="04420032" w14:textId="77777777" w:rsidR="00682306" w:rsidRDefault="009903D5">
      <w:pPr>
        <w:autoSpaceDE w:val="0"/>
        <w:adjustRightInd w:val="0"/>
        <w:spacing w:line="276" w:lineRule="auto"/>
        <w:ind w:firstLine="425"/>
        <w:jc w:val="both"/>
        <w:rPr>
          <w:rFonts w:ascii="Arial" w:eastAsia="CIDFont+F6" w:hAnsi="Arial"/>
          <w:color w:val="000000" w:themeColor="text1"/>
          <w:sz w:val="22"/>
          <w:szCs w:val="22"/>
          <w:lang w:eastAsia="pl-PL"/>
        </w:rPr>
      </w:pPr>
      <w:r>
        <w:rPr>
          <w:rFonts w:ascii="Arial" w:hAnsi="Arial"/>
          <w:color w:val="000000" w:themeColor="text1"/>
          <w:sz w:val="22"/>
          <w:szCs w:val="22"/>
        </w:rPr>
        <w:t>-  Zamawiający nie wymaga.</w:t>
      </w:r>
    </w:p>
    <w:p w14:paraId="730E3336"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b/>
          <w:kern w:val="0"/>
          <w:sz w:val="22"/>
          <w:szCs w:val="22"/>
          <w:lang w:eastAsia="pl-PL"/>
        </w:rPr>
        <w:t>Do oferty</w:t>
      </w:r>
      <w:r>
        <w:rPr>
          <w:rFonts w:ascii="Arial" w:eastAsia="CIDFont+F6" w:hAnsi="Arial" w:cs="Arial"/>
          <w:kern w:val="0"/>
          <w:sz w:val="22"/>
          <w:szCs w:val="22"/>
          <w:lang w:eastAsia="pl-PL"/>
        </w:rPr>
        <w:t xml:space="preserve"> </w:t>
      </w:r>
      <w:r>
        <w:rPr>
          <w:rFonts w:ascii="Arial" w:eastAsia="CIDFont+F6" w:hAnsi="Arial" w:cs="Arial"/>
          <w:b/>
          <w:kern w:val="0"/>
          <w:sz w:val="22"/>
          <w:szCs w:val="22"/>
          <w:lang w:eastAsia="pl-PL"/>
        </w:rPr>
        <w:t>każdy Wykonawca musi dołączyć:</w:t>
      </w:r>
    </w:p>
    <w:p w14:paraId="0BADC7F0" w14:textId="77777777" w:rsidR="00682306" w:rsidRDefault="009903D5">
      <w:pPr>
        <w:suppressAutoHyphens w:val="0"/>
        <w:autoSpaceDE w:val="0"/>
        <w:adjustRightInd w:val="0"/>
        <w:spacing w:line="276" w:lineRule="auto"/>
        <w:ind w:left="425"/>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oświadczenie o którym mowa w art. 125 ust. 1 Pzp; w zakresie wskazanym w załączniku nr 3 do SWZ o niepodleganiu wykluczeniu.</w:t>
      </w:r>
    </w:p>
    <w:p w14:paraId="24DBFD4F" w14:textId="77777777" w:rsidR="00682306"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każdy z Wykonawców - art. 125 ust. 4 Pzp oraz</w:t>
      </w:r>
    </w:p>
    <w:p w14:paraId="36CB2233" w14:textId="77777777" w:rsidR="00682306"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Pr>
          <w:rFonts w:ascii="Arial" w:eastAsia="CIDFont+F6" w:hAnsi="Arial" w:cs="Arial"/>
          <w:sz w:val="22"/>
          <w:szCs w:val="22"/>
          <w:lang w:eastAsia="pl-PL"/>
        </w:rPr>
        <w:t>każdy podmiot udostępniający - art. 125 ust. 5 Pzp.</w:t>
      </w:r>
    </w:p>
    <w:p w14:paraId="29EBCC9B" w14:textId="77777777" w:rsidR="00682306"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Zamawiający nie weryfikuje podstaw wykluczenia w odniesieniu do podwykonawcy.</w:t>
      </w:r>
    </w:p>
    <w:p w14:paraId="56151420" w14:textId="77777777" w:rsidR="00682306" w:rsidRPr="00A21438"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Oferty wykonawców, którzy nie złożą lub nie </w:t>
      </w:r>
      <w:r w:rsidRPr="00A21438">
        <w:rPr>
          <w:rFonts w:ascii="Arial" w:eastAsia="CIDFont+F6" w:hAnsi="Arial" w:cs="Arial"/>
          <w:kern w:val="0"/>
          <w:sz w:val="22"/>
          <w:szCs w:val="22"/>
          <w:lang w:eastAsia="pl-PL"/>
        </w:rPr>
        <w:t>uzupełnią oświadczenia o którym mowa w pkt 1, podlegają odrzuceniu na podstawie art. 226 ust. 1 pkt 2 lit. „c” Pzp.</w:t>
      </w:r>
    </w:p>
    <w:p w14:paraId="01B1E3D9" w14:textId="34214B76" w:rsidR="00682306" w:rsidRPr="00A21438"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21438">
        <w:rPr>
          <w:rFonts w:ascii="Arial" w:eastAsia="CIDFont+F6" w:hAnsi="Arial" w:cs="Arial"/>
          <w:kern w:val="0"/>
          <w:sz w:val="22"/>
          <w:szCs w:val="22"/>
          <w:lang w:eastAsia="pl-PL"/>
        </w:rPr>
        <w:t xml:space="preserve">Do oferty każdy Wykonawca musi dołączyć przedmiotowe środki dowodowe, zgodnie z częścią XI pkt </w:t>
      </w:r>
      <w:r w:rsidR="00D0391B" w:rsidRPr="00A21438">
        <w:rPr>
          <w:rFonts w:ascii="Arial" w:eastAsia="CIDFont+F6" w:hAnsi="Arial" w:cs="Arial"/>
          <w:kern w:val="0"/>
          <w:sz w:val="22"/>
          <w:szCs w:val="22"/>
          <w:lang w:eastAsia="pl-PL"/>
        </w:rPr>
        <w:t>15</w:t>
      </w:r>
      <w:r w:rsidRPr="00A21438">
        <w:rPr>
          <w:rFonts w:ascii="Arial" w:eastAsia="CIDFont+F6" w:hAnsi="Arial" w:cs="Arial"/>
          <w:kern w:val="0"/>
          <w:sz w:val="22"/>
          <w:szCs w:val="22"/>
          <w:lang w:eastAsia="pl-PL"/>
        </w:rPr>
        <w:t xml:space="preserve"> ppkt </w:t>
      </w:r>
      <w:r w:rsidR="00D0391B" w:rsidRPr="00A21438">
        <w:rPr>
          <w:rFonts w:ascii="Arial" w:eastAsia="CIDFont+F6" w:hAnsi="Arial" w:cs="Arial"/>
          <w:kern w:val="0"/>
          <w:sz w:val="22"/>
          <w:szCs w:val="22"/>
          <w:lang w:eastAsia="pl-PL"/>
        </w:rPr>
        <w:t>7</w:t>
      </w:r>
      <w:r w:rsidRPr="00A21438">
        <w:rPr>
          <w:rFonts w:ascii="Arial" w:eastAsia="CIDFont+F6" w:hAnsi="Arial" w:cs="Arial"/>
          <w:kern w:val="0"/>
          <w:sz w:val="22"/>
          <w:szCs w:val="22"/>
          <w:lang w:eastAsia="pl-PL"/>
        </w:rPr>
        <w:t>).</w:t>
      </w:r>
    </w:p>
    <w:p w14:paraId="207EB59B" w14:textId="77777777" w:rsidR="00682306" w:rsidRDefault="009903D5">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3809B083" w14:textId="28BDD757" w:rsidR="00682306" w:rsidRDefault="009903D5">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 </w:t>
      </w:r>
      <w:r w:rsidRPr="005C4860">
        <w:rPr>
          <w:rFonts w:ascii="Arial" w:eastAsia="Arial" w:hAnsi="Arial" w:cs="Arial"/>
          <w:kern w:val="0"/>
          <w:sz w:val="22"/>
          <w:szCs w:val="22"/>
          <w:u w:val="single"/>
          <w:lang w:eastAsia="pl-PL"/>
        </w:rPr>
        <w:t>oświadczeni</w:t>
      </w:r>
      <w:r w:rsidR="005C4860">
        <w:rPr>
          <w:rFonts w:ascii="Arial" w:eastAsia="Arial" w:hAnsi="Arial" w:cs="Arial"/>
          <w:kern w:val="0"/>
          <w:sz w:val="22"/>
          <w:szCs w:val="22"/>
          <w:u w:val="single"/>
          <w:lang w:eastAsia="pl-PL"/>
        </w:rPr>
        <w:t>a</w:t>
      </w:r>
      <w:r>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w:t>
      </w:r>
      <w:r w:rsidRPr="007F235A">
        <w:rPr>
          <w:rFonts w:ascii="Arial" w:eastAsia="Arial" w:hAnsi="Arial" w:cs="Arial"/>
          <w:kern w:val="0"/>
          <w:sz w:val="22"/>
          <w:szCs w:val="22"/>
          <w:lang w:eastAsia="pl-PL"/>
        </w:rPr>
        <w:t>nr 5 do Specyfikacji</w:t>
      </w:r>
      <w:r>
        <w:rPr>
          <w:rFonts w:ascii="Arial" w:eastAsia="Arial" w:hAnsi="Arial" w:cs="Arial"/>
          <w:kern w:val="0"/>
          <w:sz w:val="22"/>
          <w:szCs w:val="22"/>
          <w:lang w:eastAsia="pl-PL"/>
        </w:rPr>
        <w:t>.</w:t>
      </w:r>
    </w:p>
    <w:p w14:paraId="6278DDF2" w14:textId="123780FD" w:rsidR="009055C1" w:rsidRDefault="009055C1">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lastRenderedPageBreak/>
        <w:t xml:space="preserve">- </w:t>
      </w:r>
      <w:r w:rsidR="005C4860" w:rsidRPr="005C4860">
        <w:rPr>
          <w:rFonts w:ascii="Arial" w:eastAsia="Arial" w:hAnsi="Arial" w:cs="Arial"/>
          <w:kern w:val="0"/>
          <w:sz w:val="22"/>
          <w:szCs w:val="20"/>
          <w:u w:val="single"/>
          <w:lang w:eastAsia="pl-PL"/>
        </w:rPr>
        <w:t>aktualn</w:t>
      </w:r>
      <w:r w:rsidR="005C4860">
        <w:rPr>
          <w:rFonts w:ascii="Arial" w:eastAsia="Arial" w:hAnsi="Arial" w:cs="Arial"/>
          <w:kern w:val="0"/>
          <w:sz w:val="22"/>
          <w:szCs w:val="20"/>
          <w:u w:val="single"/>
          <w:lang w:eastAsia="pl-PL"/>
        </w:rPr>
        <w:t>ej</w:t>
      </w:r>
      <w:r w:rsidR="005C4860" w:rsidRPr="005C4860">
        <w:rPr>
          <w:rFonts w:ascii="Arial" w:eastAsia="Arial" w:hAnsi="Arial" w:cs="Arial"/>
          <w:kern w:val="0"/>
          <w:sz w:val="22"/>
          <w:szCs w:val="20"/>
          <w:u w:val="single"/>
          <w:lang w:eastAsia="pl-PL"/>
        </w:rPr>
        <w:t xml:space="preserve"> koncesj</w:t>
      </w:r>
      <w:r w:rsidR="005C4860">
        <w:rPr>
          <w:rFonts w:ascii="Arial" w:eastAsia="Arial" w:hAnsi="Arial" w:cs="Arial"/>
          <w:kern w:val="0"/>
          <w:sz w:val="22"/>
          <w:szCs w:val="20"/>
          <w:u w:val="single"/>
          <w:lang w:eastAsia="pl-PL"/>
        </w:rPr>
        <w:t>i</w:t>
      </w:r>
      <w:r w:rsidR="005C4860">
        <w:rPr>
          <w:rFonts w:ascii="Arial" w:eastAsia="Arial" w:hAnsi="Arial" w:cs="Arial"/>
          <w:kern w:val="0"/>
          <w:sz w:val="22"/>
          <w:szCs w:val="20"/>
          <w:lang w:eastAsia="pl-PL"/>
        </w:rPr>
        <w:t xml:space="preserve"> wydan</w:t>
      </w:r>
      <w:r w:rsidR="00A21438">
        <w:rPr>
          <w:rFonts w:ascii="Arial" w:eastAsia="Arial" w:hAnsi="Arial" w:cs="Arial"/>
          <w:kern w:val="0"/>
          <w:sz w:val="22"/>
          <w:szCs w:val="20"/>
          <w:lang w:eastAsia="pl-PL"/>
        </w:rPr>
        <w:t>ej</w:t>
      </w:r>
      <w:r w:rsidR="005C4860">
        <w:rPr>
          <w:rFonts w:ascii="Arial" w:eastAsia="Arial" w:hAnsi="Arial" w:cs="Arial"/>
          <w:kern w:val="0"/>
          <w:sz w:val="22"/>
          <w:szCs w:val="20"/>
          <w:lang w:eastAsia="pl-PL"/>
        </w:rPr>
        <w:t xml:space="preserve"> przez Prezesa Urzędu Regulacji Energetyki na obrót paliwami ciekłymi zgodnie z wymogami ustawy z dnia 10 kwietnia 1997 r. – Prawo energetyczne.</w:t>
      </w:r>
    </w:p>
    <w:p w14:paraId="66C55AB8" w14:textId="77777777" w:rsidR="00682306" w:rsidRDefault="009903D5">
      <w:pPr>
        <w:pStyle w:val="Tekstpodstawowy"/>
        <w:numPr>
          <w:ilvl w:val="0"/>
          <w:numId w:val="13"/>
        </w:numPr>
        <w:suppressAutoHyphens/>
        <w:spacing w:after="0"/>
        <w:ind w:left="426"/>
        <w:jc w:val="both"/>
        <w:rPr>
          <w:rFonts w:ascii="Arial" w:hAnsi="Arial" w:cs="Arial"/>
          <w:sz w:val="22"/>
          <w:szCs w:val="22"/>
        </w:rPr>
      </w:pPr>
      <w:r>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oferta wykonawcy podlega odrzuceniu bez względu na ich złożenie, uzupełnienie lub poprawienie lub</w:t>
      </w:r>
    </w:p>
    <w:p w14:paraId="04E1DEA1" w14:textId="77777777" w:rsidR="00682306"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245EAA38" w14:textId="77777777">
        <w:tc>
          <w:tcPr>
            <w:tcW w:w="10485" w:type="dxa"/>
            <w:shd w:val="clear" w:color="auto" w:fill="D9D9D9"/>
          </w:tcPr>
          <w:p w14:paraId="68266788" w14:textId="77777777" w:rsidR="00682306" w:rsidRDefault="009903D5">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306AAD58" w14:textId="77777777" w:rsidR="00335395" w:rsidRPr="0094344E" w:rsidRDefault="00335395" w:rsidP="0033539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788CB22"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94344E">
        <w:rPr>
          <w:rFonts w:ascii="Arial" w:eastAsia="Times New Roman" w:hAnsi="Arial"/>
          <w:kern w:val="0"/>
          <w:sz w:val="22"/>
          <w:szCs w:val="22"/>
          <w:lang w:val="en-US" w:eastAsia="pl-PL" w:bidi="pl-PL"/>
        </w:rPr>
        <w:t xml:space="preserve">Kasandra Kurdek tel. 32 67 40 361, email: </w:t>
      </w:r>
      <w:hyperlink r:id="rId10" w:history="1">
        <w:r w:rsidRPr="0094344E">
          <w:rPr>
            <w:rStyle w:val="Hipercze"/>
            <w:rFonts w:ascii="Arial" w:eastAsia="Times New Roman" w:hAnsi="Arial"/>
            <w:color w:val="auto"/>
            <w:kern w:val="0"/>
            <w:sz w:val="22"/>
            <w:szCs w:val="22"/>
            <w:lang w:val="en-US" w:eastAsia="pl-PL" w:bidi="pl-PL"/>
          </w:rPr>
          <w:t>zampub@szpitalzawiercie.pl</w:t>
        </w:r>
      </w:hyperlink>
    </w:p>
    <w:p w14:paraId="25E599BD"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color w:val="auto"/>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7447BEF3"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756191"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552CEA17"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94344E">
          <w:rPr>
            <w:rStyle w:val="Hipercze"/>
            <w:rFonts w:ascii="Arial" w:eastAsia="Times New Roman" w:hAnsi="Arial"/>
            <w:color w:val="auto"/>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371D5C48"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color w:val="auto"/>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7C6A0D85"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0B959F94"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p>
    <w:p w14:paraId="0617B8C7" w14:textId="3EC498E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określonym w SWZ, tj. nr DZP/TP/6</w:t>
      </w:r>
      <w:r w:rsidR="00CE6F48">
        <w:rPr>
          <w:rFonts w:ascii="Arial" w:eastAsia="Times New Roman" w:hAnsi="Arial"/>
          <w:kern w:val="0"/>
          <w:sz w:val="22"/>
          <w:szCs w:val="22"/>
          <w:lang w:eastAsia="pl-PL" w:bidi="pl-PL"/>
        </w:rPr>
        <w:t>1</w:t>
      </w:r>
      <w:r w:rsidRPr="0094344E">
        <w:rPr>
          <w:rFonts w:ascii="Arial" w:eastAsia="Times New Roman" w:hAnsi="Arial"/>
          <w:kern w:val="0"/>
          <w:sz w:val="22"/>
          <w:szCs w:val="22"/>
          <w:lang w:eastAsia="pl-PL" w:bidi="pl-PL"/>
        </w:rPr>
        <w:t>/</w:t>
      </w:r>
      <w:r w:rsidR="00CE6F48">
        <w:rPr>
          <w:rFonts w:ascii="Arial" w:eastAsia="Times New Roman" w:hAnsi="Arial"/>
          <w:kern w:val="0"/>
          <w:sz w:val="22"/>
          <w:szCs w:val="22"/>
          <w:lang w:eastAsia="pl-PL" w:bidi="pl-PL"/>
        </w:rPr>
        <w:t>1/</w:t>
      </w:r>
      <w:r w:rsidRPr="0094344E">
        <w:rPr>
          <w:rFonts w:ascii="Arial" w:eastAsia="Times New Roman" w:hAnsi="Arial"/>
          <w:kern w:val="0"/>
          <w:sz w:val="22"/>
          <w:szCs w:val="22"/>
          <w:lang w:eastAsia="pl-PL" w:bidi="pl-PL"/>
        </w:rPr>
        <w:t>2023.</w:t>
      </w:r>
    </w:p>
    <w:p w14:paraId="57184CC2"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9. Zamawiający nie przewiduje sposobu komunikowania się z Wykonawcami w inny sposób niż przy użyciu środków komunikacji elektronicznej, wskazanych w SWZ (w szczególności w sposób określony w art. 65 ust. 1, art. 66 i art. 69 ustawy Pzp).</w:t>
      </w:r>
    </w:p>
    <w:p w14:paraId="5A459D98"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BBBB85F"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B9CDA6C"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B7426C5" w14:textId="77777777" w:rsidR="00335395" w:rsidRPr="0094344E"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3CE099E7" w:rsidR="00682306" w:rsidRPr="00335395"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6D0C4745" w14:textId="77777777">
        <w:trPr>
          <w:trHeight w:hRule="exact" w:val="510"/>
        </w:trPr>
        <w:tc>
          <w:tcPr>
            <w:tcW w:w="10485" w:type="dxa"/>
            <w:shd w:val="pct10" w:color="auto" w:fill="auto"/>
            <w:vAlign w:val="center"/>
          </w:tcPr>
          <w:p w14:paraId="5ECCACC1"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0B171622" w14:textId="77777777" w:rsidR="00682306" w:rsidRDefault="009903D5">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413A43A2" w14:textId="77777777">
        <w:trPr>
          <w:trHeight w:hRule="exact" w:val="510"/>
        </w:trPr>
        <w:tc>
          <w:tcPr>
            <w:tcW w:w="10485" w:type="dxa"/>
            <w:shd w:val="pct10" w:color="auto" w:fill="auto"/>
            <w:vAlign w:val="center"/>
          </w:tcPr>
          <w:p w14:paraId="0FB8D7C4"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734177FD" w14:textId="47A25D72" w:rsidR="00682306"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Pr>
          <w:rFonts w:ascii="Arial" w:eastAsia="CIDFont+F6" w:hAnsi="Arial" w:cs="Arial"/>
          <w:kern w:val="0"/>
          <w:sz w:val="22"/>
          <w:szCs w:val="22"/>
          <w:lang w:eastAsia="pl-PL"/>
        </w:rPr>
        <w:t xml:space="preserve">Wykonawca jest związany ofertą od dnia upływu terminu składania ofert do </w:t>
      </w:r>
      <w:r>
        <w:rPr>
          <w:rFonts w:ascii="Arial" w:eastAsia="CIDFont+F6" w:hAnsi="Arial" w:cs="Arial"/>
          <w:color w:val="000000" w:themeColor="text1"/>
          <w:kern w:val="0"/>
          <w:sz w:val="22"/>
          <w:szCs w:val="22"/>
          <w:lang w:eastAsia="pl-PL"/>
        </w:rPr>
        <w:t xml:space="preserve">dnia </w:t>
      </w:r>
      <w:r w:rsidR="00BC2912">
        <w:rPr>
          <w:rFonts w:ascii="Arial" w:eastAsia="CIDFont+F6" w:hAnsi="Arial" w:cs="Arial"/>
          <w:b/>
          <w:color w:val="000000" w:themeColor="text1"/>
          <w:kern w:val="0"/>
          <w:sz w:val="22"/>
          <w:szCs w:val="22"/>
          <w:lang w:eastAsia="pl-PL"/>
        </w:rPr>
        <w:t>20.09</w:t>
      </w:r>
      <w:r w:rsidRPr="00335395">
        <w:rPr>
          <w:rFonts w:ascii="Arial" w:eastAsia="CIDFont+F6" w:hAnsi="Arial" w:cs="Arial"/>
          <w:b/>
          <w:color w:val="000000" w:themeColor="text1"/>
          <w:kern w:val="0"/>
          <w:sz w:val="22"/>
          <w:szCs w:val="22"/>
          <w:lang w:eastAsia="pl-PL"/>
        </w:rPr>
        <w:t>.2023 r</w:t>
      </w:r>
      <w:r>
        <w:rPr>
          <w:rFonts w:ascii="Arial" w:eastAsia="CIDFont+F6" w:hAnsi="Arial" w:cs="Arial"/>
          <w:b/>
          <w:color w:val="000000" w:themeColor="text1"/>
          <w:kern w:val="0"/>
          <w:sz w:val="22"/>
          <w:szCs w:val="22"/>
          <w:lang w:eastAsia="pl-PL"/>
        </w:rPr>
        <w:t>.</w:t>
      </w:r>
    </w:p>
    <w:p w14:paraId="31A51275" w14:textId="77777777" w:rsidR="00682306"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Pzp W przypadku, gdy wybór najkorzystniejszej oferty nie nastąpi przed upływem terminu związania ofertą określonego w dokumentach zamówienia, zamawiający przed </w:t>
      </w:r>
      <w:r>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cs="Arial"/>
          <w:kern w:val="0"/>
          <w:sz w:val="22"/>
          <w:szCs w:val="22"/>
          <w:lang w:eastAsia="pl-PL"/>
        </w:rPr>
        <w:br/>
        <w:t>Zamawiającego terminie, pisemnej zgody na wybór jego oferty.</w:t>
      </w:r>
    </w:p>
    <w:p w14:paraId="6D9F6E75" w14:textId="77777777" w:rsidR="00682306"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Przedłużenie terminu związania ofertą, o którym mowa w art. 307 ust. 2 ustawy Pzp,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70C9D76E" w14:textId="77777777">
        <w:trPr>
          <w:trHeight w:hRule="exact" w:val="510"/>
        </w:trPr>
        <w:tc>
          <w:tcPr>
            <w:tcW w:w="10485" w:type="dxa"/>
            <w:shd w:val="pct10" w:color="auto" w:fill="auto"/>
            <w:vAlign w:val="center"/>
          </w:tcPr>
          <w:p w14:paraId="530137E3"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3CC04FD" w14:textId="32E7184E" w:rsidR="00335395" w:rsidRPr="0094344E" w:rsidRDefault="009903D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1. </w:t>
      </w:r>
      <w:r w:rsidR="00335395">
        <w:rPr>
          <w:rFonts w:ascii="Arial" w:hAnsi="Arial"/>
          <w:kern w:val="0"/>
          <w:sz w:val="22"/>
          <w:szCs w:val="22"/>
          <w:lang w:eastAsia="pl-PL"/>
        </w:rPr>
        <w:tab/>
      </w:r>
      <w:r w:rsidR="00335395">
        <w:rPr>
          <w:rFonts w:ascii="Arial" w:hAnsi="Arial"/>
          <w:kern w:val="0"/>
          <w:sz w:val="22"/>
          <w:szCs w:val="22"/>
          <w:lang w:eastAsia="pl-PL"/>
        </w:rPr>
        <w:tab/>
      </w:r>
      <w:r w:rsidR="00335395" w:rsidRPr="00335395">
        <w:rPr>
          <w:rFonts w:ascii="Arial" w:hAnsi="Arial"/>
          <w:kern w:val="0"/>
          <w:sz w:val="22"/>
          <w:szCs w:val="22"/>
          <w:lang w:eastAsia="pl-PL"/>
        </w:rPr>
        <w:t xml:space="preserve">Wykonawca </w:t>
      </w:r>
      <w:r w:rsidR="00335395"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34E8356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 xml:space="preserve">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w:t>
      </w:r>
      <w:r w:rsidRPr="0094344E">
        <w:rPr>
          <w:rFonts w:ascii="Arial" w:hAnsi="Arial"/>
          <w:kern w:val="0"/>
          <w:sz w:val="22"/>
          <w:szCs w:val="22"/>
          <w:lang w:eastAsia="pl-PL"/>
        </w:rPr>
        <w:lastRenderedPageBreak/>
        <w:t>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B56766E"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0A4003"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7469C10"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4ADDFE0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16677A8"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1309353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634B0F8A"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1A00071"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3DCAB1"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1795A16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625D894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3967E3E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619FB5F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4715A245"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23FF1878"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C5A808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702433E"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7CDA66D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color w:val="auto"/>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61A7D3E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7E78BBD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w:t>
      </w:r>
      <w:r w:rsidRPr="0094344E">
        <w:rPr>
          <w:rFonts w:ascii="Arial" w:hAnsi="Arial"/>
          <w:kern w:val="0"/>
          <w:sz w:val="22"/>
          <w:szCs w:val="22"/>
          <w:lang w:eastAsia="pl-PL"/>
        </w:rPr>
        <w:lastRenderedPageBreak/>
        <w:t>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8CB74DB"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4EEDA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5F00998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350FADA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3585F467" w14:textId="77777777" w:rsidR="00335395" w:rsidRPr="00335395" w:rsidRDefault="00335395" w:rsidP="00335395">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EFDDC3F"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1BF74C0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792BAA96"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1B3C2FBC"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0000DB"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E2DCF4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761BED"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1A4F67"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40650972"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7F282AE2" w14:textId="0290F0A8"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sidR="00D0391B">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43022373"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Przedmiotowe środki dowodowe: nie wymagane</w:t>
      </w:r>
    </w:p>
    <w:p w14:paraId="4416DCA7"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C1BBF65"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0F8A5F89"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4A7FB614" w14:textId="77777777" w:rsidR="00335395" w:rsidRPr="0094344E"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t>
      </w:r>
      <w:r w:rsidRPr="0094344E">
        <w:rPr>
          <w:rFonts w:ascii="Arial" w:hAnsi="Arial"/>
          <w:kern w:val="0"/>
          <w:sz w:val="22"/>
          <w:szCs w:val="22"/>
          <w:lang w:eastAsia="pl-PL"/>
        </w:rPr>
        <w:lastRenderedPageBreak/>
        <w:t>wego środka dowodowego, oferta podlega odrzuceniu albo zachodzą przesłanki unieważnienia postępowania.</w:t>
      </w:r>
    </w:p>
    <w:p w14:paraId="0A07A906" w14:textId="77777777" w:rsidR="00682306" w:rsidRDefault="00682306">
      <w:pPr>
        <w:tabs>
          <w:tab w:val="left" w:pos="0"/>
        </w:tabs>
        <w:suppressAutoHyphens w:val="0"/>
        <w:autoSpaceDE w:val="0"/>
        <w:adjustRightInd w:val="0"/>
        <w:spacing w:line="276" w:lineRule="auto"/>
        <w:jc w:val="both"/>
        <w:textAlignment w:val="auto"/>
        <w:rPr>
          <w:rFonts w:ascii="Arial" w:hAnsi="Arial"/>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5D3FF55" w14:textId="77777777">
        <w:trPr>
          <w:trHeight w:hRule="exact" w:val="510"/>
        </w:trPr>
        <w:tc>
          <w:tcPr>
            <w:tcW w:w="10485" w:type="dxa"/>
            <w:shd w:val="pct10" w:color="auto" w:fill="auto"/>
            <w:vAlign w:val="center"/>
          </w:tcPr>
          <w:p w14:paraId="62EC144F"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00F71130" w14:textId="42D808B1" w:rsidR="00682306" w:rsidRPr="005C4860" w:rsidRDefault="009903D5">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Termin </w:t>
      </w:r>
      <w:r w:rsidRPr="005C4860">
        <w:rPr>
          <w:rFonts w:ascii="Arial" w:eastAsia="Arial" w:hAnsi="Arial"/>
          <w:kern w:val="0"/>
          <w:sz w:val="22"/>
          <w:szCs w:val="22"/>
          <w:lang w:eastAsia="pl-PL" w:bidi="ar-SA"/>
        </w:rPr>
        <w:t xml:space="preserve">składania ofert: do dnia: </w:t>
      </w:r>
      <w:r w:rsidR="00BC2912">
        <w:rPr>
          <w:rFonts w:ascii="Arial" w:eastAsia="Arial" w:hAnsi="Arial"/>
          <w:b/>
          <w:kern w:val="0"/>
          <w:sz w:val="22"/>
          <w:szCs w:val="22"/>
          <w:lang w:eastAsia="pl-PL" w:bidi="ar-SA"/>
        </w:rPr>
        <w:t>22</w:t>
      </w:r>
      <w:r w:rsidR="005C4860" w:rsidRPr="005C4860">
        <w:rPr>
          <w:rFonts w:ascii="Arial" w:eastAsia="Arial" w:hAnsi="Arial"/>
          <w:b/>
          <w:kern w:val="0"/>
          <w:sz w:val="22"/>
          <w:szCs w:val="22"/>
          <w:lang w:eastAsia="pl-PL" w:bidi="ar-SA"/>
        </w:rPr>
        <w:t>.08</w:t>
      </w:r>
      <w:r w:rsidRPr="005C4860">
        <w:rPr>
          <w:rFonts w:ascii="Arial" w:eastAsia="Arial" w:hAnsi="Arial"/>
          <w:b/>
          <w:bCs/>
          <w:kern w:val="0"/>
          <w:sz w:val="22"/>
          <w:szCs w:val="22"/>
          <w:lang w:eastAsia="pl-PL" w:bidi="ar-SA"/>
        </w:rPr>
        <w:t>.2023</w:t>
      </w:r>
      <w:r w:rsidRPr="005C4860">
        <w:rPr>
          <w:rFonts w:ascii="Arial" w:eastAsia="Arial" w:hAnsi="Arial"/>
          <w:b/>
          <w:kern w:val="0"/>
          <w:sz w:val="22"/>
          <w:szCs w:val="22"/>
          <w:lang w:eastAsia="pl-PL" w:bidi="ar-SA"/>
        </w:rPr>
        <w:t xml:space="preserve"> r. 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C4860" w:rsidRPr="005C4860" w14:paraId="3B07EF7F" w14:textId="77777777">
        <w:trPr>
          <w:trHeight w:hRule="exact" w:val="510"/>
        </w:trPr>
        <w:tc>
          <w:tcPr>
            <w:tcW w:w="10485" w:type="dxa"/>
            <w:shd w:val="pct10" w:color="auto" w:fill="auto"/>
            <w:vAlign w:val="center"/>
          </w:tcPr>
          <w:p w14:paraId="215AFF7C" w14:textId="77777777" w:rsidR="00682306" w:rsidRPr="005C4860" w:rsidRDefault="009903D5">
            <w:pPr>
              <w:spacing w:line="276" w:lineRule="auto"/>
              <w:rPr>
                <w:rFonts w:ascii="Arial" w:eastAsia="Times New Roman" w:hAnsi="Arial"/>
                <w:sz w:val="22"/>
                <w:szCs w:val="22"/>
              </w:rPr>
            </w:pPr>
            <w:r w:rsidRPr="005C4860">
              <w:rPr>
                <w:rFonts w:ascii="Arial" w:eastAsia="Times New Roman" w:hAnsi="Arial"/>
                <w:b/>
                <w:sz w:val="22"/>
                <w:szCs w:val="22"/>
              </w:rPr>
              <w:t>XIII. MIEJSCE I TERMIN OTWARCIA OFERT</w:t>
            </w:r>
          </w:p>
        </w:tc>
      </w:tr>
    </w:tbl>
    <w:p w14:paraId="3A7BAA00" w14:textId="21B6390A" w:rsidR="00682306" w:rsidRPr="005C4860" w:rsidRDefault="009903D5">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C4860">
        <w:rPr>
          <w:rFonts w:ascii="Arial" w:eastAsia="Arial" w:hAnsi="Arial" w:cs="Arial"/>
          <w:kern w:val="0"/>
          <w:sz w:val="22"/>
          <w:szCs w:val="22"/>
          <w:lang w:eastAsia="pl-PL"/>
        </w:rPr>
        <w:t xml:space="preserve">Otwarcie ofert odbędzie się najpóźniej w dniu </w:t>
      </w:r>
      <w:r w:rsidR="00CE6F48">
        <w:rPr>
          <w:rFonts w:ascii="Arial" w:eastAsia="Arial" w:hAnsi="Arial" w:cs="Arial"/>
          <w:b/>
          <w:bCs/>
          <w:kern w:val="0"/>
          <w:sz w:val="22"/>
          <w:szCs w:val="22"/>
          <w:lang w:eastAsia="pl-PL"/>
        </w:rPr>
        <w:t>22</w:t>
      </w:r>
      <w:r w:rsidR="005C4860" w:rsidRPr="005C4860">
        <w:rPr>
          <w:rFonts w:ascii="Arial" w:eastAsia="Arial" w:hAnsi="Arial" w:cs="Arial"/>
          <w:b/>
          <w:bCs/>
          <w:kern w:val="0"/>
          <w:sz w:val="22"/>
          <w:szCs w:val="22"/>
          <w:lang w:eastAsia="pl-PL"/>
        </w:rPr>
        <w:t>.08</w:t>
      </w:r>
      <w:r w:rsidRPr="005C4860">
        <w:rPr>
          <w:rFonts w:ascii="Arial" w:eastAsia="Arial" w:hAnsi="Arial" w:cs="Arial"/>
          <w:b/>
          <w:kern w:val="0"/>
          <w:sz w:val="22"/>
          <w:szCs w:val="22"/>
          <w:lang w:eastAsia="pl-PL"/>
        </w:rPr>
        <w:t xml:space="preserve">.2023 r. o godz. 09:30 </w:t>
      </w:r>
      <w:r w:rsidRPr="005C4860">
        <w:rPr>
          <w:rFonts w:ascii="Arial" w:eastAsia="Arial" w:hAnsi="Arial" w:cs="Arial"/>
          <w:kern w:val="0"/>
          <w:sz w:val="22"/>
          <w:szCs w:val="22"/>
          <w:lang w:eastAsia="pl-PL"/>
        </w:rPr>
        <w:t>przez odszyfrowanie wczytanych ofert na platformie zakupowych.</w:t>
      </w:r>
    </w:p>
    <w:p w14:paraId="35358F7A" w14:textId="77777777" w:rsidR="00682306"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Zamawiający nie przewiduje publicznej sesji otwarcia ofert.</w:t>
      </w:r>
    </w:p>
    <w:p w14:paraId="62CE0E1D" w14:textId="77777777" w:rsidR="00682306"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najpóźniej przed otwarciem ofert, udostępnia na stronie internetowej prowadzonego </w:t>
      </w:r>
      <w:r>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niezwłocznie po otwarciu ofert, udostępnia na stronie internetowej prowadzonego </w:t>
      </w:r>
      <w:r>
        <w:rPr>
          <w:rFonts w:ascii="Arial" w:eastAsia="CIDFont+F6" w:hAnsi="Arial" w:cs="Arial"/>
          <w:kern w:val="0"/>
          <w:sz w:val="22"/>
          <w:szCs w:val="22"/>
          <w:lang w:eastAsia="pl-PL"/>
        </w:rPr>
        <w:br/>
        <w:t>postępowania informacje o:</w:t>
      </w:r>
    </w:p>
    <w:p w14:paraId="27FE8D58" w14:textId="77777777" w:rsidR="00682306"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nazwach albo imionach i nazwiskach oraz siedzibach lub miejscach prowadzonej działalności </w:t>
      </w:r>
      <w:r>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cenach zawartych w ofertach.</w:t>
      </w:r>
    </w:p>
    <w:p w14:paraId="57A7FF7C" w14:textId="77777777" w:rsidR="00682306"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poinformuje o zmianie terminu otwarcia ofert na stronie internetowej prowadzonego </w:t>
      </w:r>
      <w:r>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1647BE4" w14:textId="77777777">
        <w:trPr>
          <w:trHeight w:hRule="exact" w:val="510"/>
        </w:trPr>
        <w:tc>
          <w:tcPr>
            <w:tcW w:w="10485" w:type="dxa"/>
            <w:shd w:val="pct10" w:color="auto" w:fill="auto"/>
            <w:vAlign w:val="center"/>
          </w:tcPr>
          <w:p w14:paraId="3BD5BA9A"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56F19A6A" w14:textId="77777777" w:rsidR="00682306" w:rsidRDefault="009903D5">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Pod pojęciem ceny Zamawiający rozumie cenę w rozumieniu art. 3 ust. 1 pkt 1 i ust. 2 ustawy z dnia </w:t>
      </w:r>
      <w:r>
        <w:rPr>
          <w:rFonts w:ascii="Arial" w:eastAsia="Arial" w:hAnsi="Arial" w:cs="Arial"/>
          <w:kern w:val="0"/>
          <w:sz w:val="22"/>
          <w:szCs w:val="22"/>
          <w:lang w:eastAsia="pl-PL"/>
        </w:rPr>
        <w:br/>
        <w:t>9 maja 2014 r. o informowaniu o cenach towarów i usług (tj. Dz. U. z 2019 r. poz. 178).</w:t>
      </w:r>
    </w:p>
    <w:p w14:paraId="0DBDC461" w14:textId="77777777" w:rsidR="00682306"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Cena winna obejmować wszystkie koszty i składniki związane z wykonaniem zamówienia </w:t>
      </w:r>
      <w:r>
        <w:rPr>
          <w:rFonts w:ascii="Arial" w:eastAsia="Arial" w:hAnsi="Arial" w:cs="Arial"/>
          <w:kern w:val="0"/>
          <w:sz w:val="22"/>
          <w:szCs w:val="22"/>
          <w:lang w:eastAsia="pl-PL"/>
        </w:rPr>
        <w:br/>
        <w:t>i uwzględniać cały zakres przedmiotu zamówienia.</w:t>
      </w:r>
    </w:p>
    <w:p w14:paraId="442377FB" w14:textId="77777777" w:rsidR="00682306"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Cenę należy wyliczyć zgodnie z załącznikiem nr 2 do SWZ – Formularz asortymentowo-cenowy.</w:t>
      </w:r>
    </w:p>
    <w:p w14:paraId="1FBEC19C" w14:textId="77777777" w:rsidR="00682306"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 xml:space="preserve">Wszystkie wartości określone w formularzu asortymentowo cenowym i ofertowym muszą być liczone </w:t>
      </w:r>
      <w:r>
        <w:rPr>
          <w:rFonts w:ascii="Arial" w:eastAsia="Arial" w:hAnsi="Arial" w:cs="Arial"/>
          <w:kern w:val="0"/>
          <w:sz w:val="22"/>
          <w:szCs w:val="22"/>
          <w:lang w:eastAsia="pl-PL"/>
        </w:rPr>
        <w:br/>
        <w:t>z dokładnością do dwóch miejsc po przecinku oraz winny być różne od 0.</w:t>
      </w:r>
    </w:p>
    <w:p w14:paraId="741646F3" w14:textId="77777777" w:rsidR="00682306"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kern w:val="0"/>
          <w:sz w:val="22"/>
          <w:szCs w:val="22"/>
          <w:lang w:eastAsia="pl-PL"/>
        </w:rPr>
      </w:pPr>
      <w:r>
        <w:rPr>
          <w:rStyle w:val="markedcontent"/>
          <w:rFonts w:ascii="Arial" w:hAnsi="Arial" w:cs="Arial"/>
          <w:sz w:val="22"/>
          <w:szCs w:val="22"/>
        </w:rPr>
        <w:t>Ilości paliw podane w Opisie przedmiotu zamówienia są wielkościami orientacyjnymi</w:t>
      </w:r>
      <w:r>
        <w:rPr>
          <w:sz w:val="22"/>
          <w:szCs w:val="22"/>
        </w:rPr>
        <w:t xml:space="preserve"> </w:t>
      </w:r>
      <w:r>
        <w:rPr>
          <w:rStyle w:val="markedcontent"/>
          <w:rFonts w:ascii="Arial" w:hAnsi="Arial" w:cs="Arial"/>
          <w:sz w:val="22"/>
          <w:szCs w:val="22"/>
        </w:rPr>
        <w:t>i nie wiążą Zamawiającego, a ich zakup będzie realizowany wg. bieżących potrzeb</w:t>
      </w:r>
      <w:r>
        <w:rPr>
          <w:sz w:val="22"/>
          <w:szCs w:val="22"/>
        </w:rPr>
        <w:t xml:space="preserve"> </w:t>
      </w:r>
      <w:r>
        <w:rPr>
          <w:rStyle w:val="markedcontent"/>
          <w:rFonts w:ascii="Arial" w:hAnsi="Arial" w:cs="Arial"/>
          <w:sz w:val="22"/>
          <w:szCs w:val="22"/>
        </w:rPr>
        <w:t>maksymalnie do wysokości środków finansowych przeznaczonych na ten cel.</w:t>
      </w:r>
    </w:p>
    <w:p w14:paraId="15ACCAD8" w14:textId="77777777" w:rsidR="00682306"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 tej ofercie ceny kwotę podatku od towarów i usług, który miałby obowiązek rozliczyć. W ofercie, o której mowa w art. 225 ust. ust. 1 ustawy Pzp, Wykonawca ma obowiązek:</w:t>
      </w:r>
    </w:p>
    <w:p w14:paraId="20EE8FF8" w14:textId="77777777" w:rsidR="00682306"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poinformowania zamawiającego, że wybór jego oferty będzie prowadził do powstania u zamawiającego obowiązku podatkowego;</w:t>
      </w:r>
    </w:p>
    <w:p w14:paraId="7B15EC37" w14:textId="77777777" w:rsidR="00682306"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13F2FE" w14:textId="77777777" w:rsidR="00682306"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wartości towaru lub usługi objętego obowiązkiem podatkowym zamawiającego, bez </w:t>
      </w:r>
      <w:r>
        <w:rPr>
          <w:rFonts w:ascii="Arial" w:eastAsia="CIDFont+F6" w:hAnsi="Arial" w:cs="Arial"/>
          <w:kern w:val="0"/>
          <w:sz w:val="22"/>
          <w:szCs w:val="22"/>
          <w:lang w:eastAsia="pl-PL"/>
        </w:rPr>
        <w:br/>
        <w:t>kwoty podatku;</w:t>
      </w:r>
    </w:p>
    <w:p w14:paraId="7F5DBB3C" w14:textId="77777777" w:rsidR="00682306"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wskazania stawki podatku od towarów i usług, która zgodnie z wiedzą wykonawcy, będzie miała </w:t>
      </w:r>
      <w:r>
        <w:rPr>
          <w:rFonts w:ascii="Arial" w:eastAsia="CIDFont+F6" w:hAnsi="Arial" w:cs="Arial"/>
          <w:kern w:val="0"/>
          <w:sz w:val="22"/>
          <w:szCs w:val="22"/>
          <w:lang w:eastAsia="pl-PL"/>
        </w:rPr>
        <w:br/>
        <w:t>zastosowanie.</w:t>
      </w:r>
    </w:p>
    <w:p w14:paraId="49E4D925" w14:textId="77777777" w:rsidR="00682306"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zaoferowana cena lub koszt, lub ich istotne części składowe, wydają się rażąco niskie </w:t>
      </w:r>
      <w:r>
        <w:rPr>
          <w:rFonts w:ascii="Arial" w:eastAsia="ArialMT-Identity-H" w:hAnsi="Arial" w:cs="Arial"/>
          <w:kern w:val="0"/>
          <w:sz w:val="22"/>
          <w:szCs w:val="22"/>
          <w:lang w:eastAsia="pl-PL"/>
        </w:rPr>
        <w:br/>
        <w:t xml:space="preserve">w stosunku do przedmiotu zamówienia lub budzą wątpliwości zamawiającego co do możliwości </w:t>
      </w:r>
      <w:r>
        <w:rPr>
          <w:rFonts w:ascii="Arial" w:eastAsia="ArialMT-Identity-H" w:hAnsi="Arial" w:cs="Arial"/>
          <w:kern w:val="0"/>
          <w:sz w:val="22"/>
          <w:szCs w:val="22"/>
          <w:lang w:eastAsia="pl-PL"/>
        </w:rPr>
        <w:br/>
        <w:t xml:space="preserve">wykonania przedmiotu zamówienia zgodnie z wymaganiami określonymi w dokumentach zamówienia </w:t>
      </w:r>
      <w:r>
        <w:rPr>
          <w:rFonts w:ascii="Arial" w:eastAsia="ArialMT-Identity-H" w:hAnsi="Arial" w:cs="Arial"/>
          <w:kern w:val="0"/>
          <w:sz w:val="22"/>
          <w:szCs w:val="22"/>
          <w:lang w:eastAsia="pl-PL"/>
        </w:rPr>
        <w:lastRenderedPageBreak/>
        <w:t>lub wynikającymi z odrębnych przepisów, zamawiający żąda od wykonawcy wyjaśnień, w tym złożenia dowodów w zakresie wyliczenia ceny lub kosztu, lub ich istotnych części składowych.</w:t>
      </w:r>
    </w:p>
    <w:p w14:paraId="6B6B2D17" w14:textId="77777777" w:rsidR="00682306"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 przypadku gdy cena całkowita oferty złożonej w terminie jest niższa o co najmniej 30% od:</w:t>
      </w:r>
    </w:p>
    <w:p w14:paraId="09ADC498" w14:textId="77777777" w:rsidR="00682306"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ustalonej przed </w:t>
      </w:r>
      <w:r>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6A5BAACC" w14:textId="77777777" w:rsidR="00682306"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br/>
        <w:t xml:space="preserve">z uwzględnieniem okoliczności, które nastąpiły po wszczęciu postępowania, w szczególności </w:t>
      </w:r>
      <w:r>
        <w:rPr>
          <w:rFonts w:ascii="Arial" w:eastAsia="ArialMT-Identity-H" w:hAnsi="Arial" w:cs="Arial"/>
          <w:kern w:val="0"/>
          <w:sz w:val="22"/>
          <w:szCs w:val="22"/>
          <w:lang w:eastAsia="pl-PL"/>
        </w:rPr>
        <w:br/>
        <w:t>istotnej zmiany cen rynkowych, zamawiający może zwrócić się o udzielenie wyjaśnień, o których mowa w ust. 1.</w:t>
      </w:r>
    </w:p>
    <w:p w14:paraId="59B43B0F" w14:textId="77777777" w:rsidR="00682306" w:rsidRDefault="009903D5">
      <w:pPr>
        <w:pStyle w:val="Akapitzlist"/>
        <w:numPr>
          <w:ilvl w:val="0"/>
          <w:numId w:val="26"/>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Wyjaśnienia, o których mowa w ust. 1, mogą dotyczyć w szczególności:</w:t>
      </w:r>
    </w:p>
    <w:p w14:paraId="724A9E50" w14:textId="77777777" w:rsidR="00682306" w:rsidRDefault="009903D5">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zarządzania procesem produkcji, świadczonych usług lub metody budowy;</w:t>
      </w:r>
    </w:p>
    <w:p w14:paraId="33A86A89"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wybranych rozwiązań technicznych, wyjątkowo korzystnych warunków dostaw, usług albo </w:t>
      </w:r>
      <w:r>
        <w:rPr>
          <w:rFonts w:ascii="Arial" w:eastAsia="ArialMT-Identity-H" w:hAnsi="Arial" w:cs="Arial"/>
          <w:kern w:val="0"/>
          <w:sz w:val="22"/>
          <w:szCs w:val="22"/>
          <w:lang w:eastAsia="pl-PL"/>
        </w:rPr>
        <w:br/>
        <w:t>związanych z realizacją robót budowlanych;</w:t>
      </w:r>
    </w:p>
    <w:p w14:paraId="5F0BCCD4"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oryginalności dostaw, usług lub robót budowlanych oferowanych przez wykonawcę;</w:t>
      </w:r>
    </w:p>
    <w:p w14:paraId="62BDD0A8"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cs="Arial"/>
          <w:kern w:val="0"/>
          <w:sz w:val="22"/>
          <w:szCs w:val="22"/>
          <w:lang w:eastAsia="pl-PL"/>
        </w:rPr>
        <w:br/>
        <w:t xml:space="preserve">ustalonych na podstawie przepisów ustawy z dnia 10 października 2002 r. o minimalnym </w:t>
      </w:r>
      <w:r>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26FAAF99"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prawem w rozumieniu przepisów o postępowaniu w sprawach dotyczących pomocy publicznej;</w:t>
      </w:r>
    </w:p>
    <w:p w14:paraId="7A2F5001"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br/>
        <w:t>w miejscu, w którym realizowane jest zamówienie;</w:t>
      </w:r>
    </w:p>
    <w:p w14:paraId="041D24E3"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zgodności z przepisami dotyczącymi z zakresu ochrony środowiska;</w:t>
      </w:r>
    </w:p>
    <w:p w14:paraId="6D1CC8F1" w14:textId="77777777" w:rsidR="00682306"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wypełniania obowiązków związanych z powierzeniem wykonania części zamówienia </w:t>
      </w:r>
      <w:r>
        <w:rPr>
          <w:rFonts w:ascii="Arial" w:eastAsia="ArialMT-Identity-H" w:hAnsi="Arial" w:cs="Arial"/>
          <w:kern w:val="0"/>
          <w:sz w:val="22"/>
          <w:szCs w:val="22"/>
          <w:lang w:eastAsia="pl-PL"/>
        </w:rPr>
        <w:br/>
        <w:t>podwykonawcy.</w:t>
      </w:r>
    </w:p>
    <w:p w14:paraId="0455B366" w14:textId="77777777" w:rsidR="00682306" w:rsidRDefault="009903D5">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Obowiązek wykazania, że oferta nie zawiera rażąco niskiej ceny lub kosztu spoczywa na wykonawcy.</w:t>
      </w:r>
    </w:p>
    <w:p w14:paraId="66D00E9E" w14:textId="77777777" w:rsidR="00682306"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CDB6F0" w14:textId="77777777" w:rsidR="00682306"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CIDFont+F6" w:hAnsi="Arial" w:cs="Arial"/>
          <w:kern w:val="0"/>
          <w:sz w:val="22"/>
          <w:szCs w:val="22"/>
          <w:lang w:eastAsia="pl-PL"/>
        </w:rPr>
        <w:t xml:space="preserve">Zamawiający informuje, że nie przewiduje możliwości udzielenia Wykonawcy zaliczek na poczet </w:t>
      </w:r>
      <w:r>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0C35EB45" w14:textId="77777777">
        <w:trPr>
          <w:trHeight w:hRule="exact" w:val="1113"/>
        </w:trPr>
        <w:tc>
          <w:tcPr>
            <w:tcW w:w="10485" w:type="dxa"/>
            <w:shd w:val="pct10" w:color="auto" w:fill="auto"/>
            <w:vAlign w:val="center"/>
          </w:tcPr>
          <w:p w14:paraId="2CEFF27A" w14:textId="77777777" w:rsidR="00682306" w:rsidRDefault="009903D5">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0B8F6B58" w14:textId="77777777" w:rsidR="00682306" w:rsidRDefault="00682306">
      <w:pPr>
        <w:autoSpaceDE w:val="0"/>
        <w:adjustRightInd w:val="0"/>
        <w:spacing w:line="276" w:lineRule="auto"/>
        <w:ind w:left="425"/>
        <w:contextualSpacing/>
        <w:jc w:val="both"/>
        <w:rPr>
          <w:rFonts w:ascii="Arial" w:eastAsia="Times New Roman" w:hAnsi="Arial"/>
          <w:b/>
          <w:sz w:val="22"/>
          <w:szCs w:val="22"/>
        </w:rPr>
      </w:pPr>
    </w:p>
    <w:p w14:paraId="1815C811" w14:textId="77777777" w:rsidR="00682306" w:rsidRDefault="009903D5">
      <w:pPr>
        <w:widowControl/>
        <w:numPr>
          <w:ilvl w:val="0"/>
          <w:numId w:val="29"/>
        </w:numPr>
        <w:suppressAutoHyphens w:val="0"/>
        <w:autoSpaceDN/>
        <w:spacing w:after="200" w:line="276" w:lineRule="auto"/>
        <w:ind w:left="284" w:hanging="284"/>
        <w:jc w:val="both"/>
        <w:textAlignment w:val="auto"/>
        <w:rPr>
          <w:rFonts w:ascii="Arial" w:eastAsia="Calibri" w:hAnsi="Arial"/>
          <w:sz w:val="22"/>
          <w:szCs w:val="22"/>
        </w:rPr>
      </w:pPr>
      <w:r>
        <w:rPr>
          <w:rFonts w:ascii="Arial" w:eastAsia="Calibri" w:hAnsi="Arial"/>
          <w:sz w:val="22"/>
          <w:szCs w:val="22"/>
        </w:rPr>
        <w:t>Przy wyborze oferty Zamawiający będzie kierował się następującymi kryteriami:</w:t>
      </w:r>
    </w:p>
    <w:p w14:paraId="16A8F764" w14:textId="77777777" w:rsidR="00682306" w:rsidRDefault="009903D5">
      <w:pPr>
        <w:widowControl/>
        <w:tabs>
          <w:tab w:val="left" w:pos="5640"/>
        </w:tabs>
        <w:suppressAutoHyphens w:val="0"/>
        <w:autoSpaceDN/>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A. Cena</w:t>
      </w:r>
      <w:r>
        <w:rPr>
          <w:rFonts w:ascii="Times New Roman" w:eastAsia="Times New Roman" w:hAnsi="Times New Roman"/>
          <w:b/>
          <w:kern w:val="0"/>
          <w:sz w:val="20"/>
          <w:szCs w:val="20"/>
          <w:lang w:eastAsia="pl-PL" w:bidi="ar-SA"/>
        </w:rPr>
        <w:t xml:space="preserve"> </w:t>
      </w:r>
      <w:r>
        <w:rPr>
          <w:rFonts w:ascii="Arial" w:eastAsia="Arial" w:hAnsi="Arial"/>
          <w:b/>
          <w:kern w:val="0"/>
          <w:sz w:val="22"/>
          <w:szCs w:val="20"/>
          <w:lang w:eastAsia="pl-PL" w:bidi="ar-SA"/>
        </w:rPr>
        <w:t>– waga 10 %,</w:t>
      </w:r>
    </w:p>
    <w:p w14:paraId="6B27682E" w14:textId="77777777" w:rsidR="00682306" w:rsidRDefault="00682306">
      <w:pPr>
        <w:widowControl/>
        <w:suppressAutoHyphens w:val="0"/>
        <w:autoSpaceDN/>
        <w:textAlignment w:val="auto"/>
        <w:rPr>
          <w:rFonts w:ascii="Times New Roman" w:eastAsia="Times New Roman" w:hAnsi="Times New Roman"/>
          <w:b/>
          <w:kern w:val="0"/>
          <w:sz w:val="20"/>
          <w:szCs w:val="20"/>
          <w:lang w:eastAsia="pl-PL" w:bidi="ar-SA"/>
        </w:rPr>
      </w:pPr>
    </w:p>
    <w:p w14:paraId="61D49708" w14:textId="77777777" w:rsidR="00682306" w:rsidRDefault="009903D5">
      <w:pPr>
        <w:widowControl/>
        <w:tabs>
          <w:tab w:val="left" w:pos="5640"/>
        </w:tabs>
        <w:suppressAutoHyphens w:val="0"/>
        <w:autoSpaceDN/>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B. </w:t>
      </w:r>
      <w:r>
        <w:rPr>
          <w:rFonts w:ascii="Arial" w:eastAsia="Arial" w:hAnsi="Arial"/>
          <w:b/>
          <w:kern w:val="0"/>
          <w:sz w:val="22"/>
          <w:szCs w:val="22"/>
          <w:lang w:eastAsia="pl-PL"/>
        </w:rPr>
        <w:t>Wartość stałego upustu cenowego za 1 I paliwa</w:t>
      </w:r>
      <w:r>
        <w:rPr>
          <w:rFonts w:ascii="Times New Roman" w:eastAsia="Times New Roman" w:hAnsi="Times New Roman"/>
          <w:b/>
          <w:kern w:val="0"/>
          <w:sz w:val="20"/>
          <w:szCs w:val="20"/>
          <w:lang w:eastAsia="pl-PL" w:bidi="ar-SA"/>
        </w:rPr>
        <w:t xml:space="preserve">  </w:t>
      </w:r>
      <w:r>
        <w:rPr>
          <w:rFonts w:ascii="Arial" w:eastAsia="Arial" w:hAnsi="Arial"/>
          <w:b/>
          <w:kern w:val="0"/>
          <w:sz w:val="22"/>
          <w:szCs w:val="20"/>
          <w:lang w:eastAsia="pl-PL" w:bidi="ar-SA"/>
        </w:rPr>
        <w:t>– waga 90 %,</w:t>
      </w:r>
    </w:p>
    <w:p w14:paraId="33B30485" w14:textId="77777777" w:rsidR="00682306" w:rsidRDefault="00682306">
      <w:pPr>
        <w:widowControl/>
        <w:suppressAutoHyphens w:val="0"/>
        <w:autoSpaceDN/>
        <w:textAlignment w:val="auto"/>
        <w:rPr>
          <w:rFonts w:ascii="Times New Roman" w:eastAsia="Times New Roman" w:hAnsi="Times New Roman"/>
          <w:kern w:val="0"/>
          <w:sz w:val="20"/>
          <w:szCs w:val="20"/>
          <w:lang w:eastAsia="pl-PL" w:bidi="ar-SA"/>
        </w:rPr>
      </w:pPr>
    </w:p>
    <w:p w14:paraId="75C12A65" w14:textId="77777777" w:rsidR="00682306" w:rsidRDefault="009903D5">
      <w:pPr>
        <w:pStyle w:val="Akapitzlist"/>
        <w:numPr>
          <w:ilvl w:val="0"/>
          <w:numId w:val="30"/>
        </w:numPr>
        <w:tabs>
          <w:tab w:val="left" w:pos="700"/>
        </w:tabs>
        <w:suppressAutoHyphens w:val="0"/>
        <w:autoSpaceDN/>
        <w:textAlignment w:val="auto"/>
        <w:rPr>
          <w:rFonts w:ascii="Arial" w:eastAsia="Arial" w:hAnsi="Arial"/>
          <w:b/>
          <w:kern w:val="0"/>
          <w:sz w:val="22"/>
          <w:szCs w:val="20"/>
          <w:lang w:eastAsia="pl-PL"/>
        </w:rPr>
      </w:pPr>
      <w:r>
        <w:rPr>
          <w:rFonts w:ascii="Arial" w:eastAsia="Arial" w:hAnsi="Arial"/>
          <w:kern w:val="0"/>
          <w:sz w:val="22"/>
          <w:szCs w:val="20"/>
          <w:lang w:eastAsia="pl-PL"/>
        </w:rPr>
        <w:t>Kryterium „</w:t>
      </w:r>
      <w:r>
        <w:rPr>
          <w:rFonts w:ascii="Arial" w:eastAsia="Arial" w:hAnsi="Arial"/>
          <w:b/>
          <w:kern w:val="0"/>
          <w:sz w:val="22"/>
          <w:szCs w:val="20"/>
          <w:lang w:eastAsia="pl-PL"/>
        </w:rPr>
        <w:t>Cena</w:t>
      </w:r>
      <w:r>
        <w:rPr>
          <w:rFonts w:ascii="Arial" w:eastAsia="Arial" w:hAnsi="Arial"/>
          <w:kern w:val="0"/>
          <w:sz w:val="22"/>
          <w:szCs w:val="20"/>
          <w:lang w:eastAsia="pl-PL"/>
        </w:rPr>
        <w:t>” będzie liczone w następujący sposób:</w:t>
      </w:r>
    </w:p>
    <w:p w14:paraId="0E845ADB" w14:textId="77777777" w:rsidR="00682306" w:rsidRDefault="00682306">
      <w:pPr>
        <w:widowControl/>
        <w:suppressAutoHyphens w:val="0"/>
        <w:autoSpaceDN/>
        <w:textAlignment w:val="auto"/>
        <w:rPr>
          <w:rFonts w:ascii="Times New Roman" w:eastAsia="Times New Roman" w:hAnsi="Times New Roman"/>
          <w:kern w:val="0"/>
          <w:sz w:val="20"/>
          <w:szCs w:val="20"/>
          <w:lang w:eastAsia="pl-PL" w:bidi="ar-SA"/>
        </w:rPr>
      </w:pPr>
    </w:p>
    <w:p w14:paraId="069E4846" w14:textId="77777777" w:rsidR="00682306" w:rsidRDefault="009903D5">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najwyższą liczbę punktów za to kryterium (10 pkt) otrzyma oferta o najniższej cenie brutto, pozostali Wykonawcy odpowiednio mniej, stosownie do wzoru:</w:t>
      </w:r>
    </w:p>
    <w:p w14:paraId="26A98ACB" w14:textId="3F068266" w:rsidR="00682306" w:rsidRDefault="009903D5">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513E656A" w14:textId="77777777" w:rsidR="00682306" w:rsidRDefault="009903D5">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najniższa zaoferowana cena brutto</w:t>
      </w:r>
    </w:p>
    <w:p w14:paraId="61C5666A" w14:textId="77777777" w:rsidR="00682306" w:rsidRDefault="009903D5">
      <w:pPr>
        <w:widowControl/>
        <w:suppressAutoHyphens w:val="0"/>
        <w:autoSpaceDN/>
        <w:ind w:left="21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A  =  ----------------------------------------------------------------  x  10 punktów</w:t>
      </w:r>
    </w:p>
    <w:p w14:paraId="6CF6DD00" w14:textId="77777777" w:rsidR="00682306" w:rsidRDefault="009903D5">
      <w:pPr>
        <w:widowControl/>
        <w:suppressAutoHyphens w:val="0"/>
        <w:autoSpaceDN/>
        <w:ind w:left="3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cena brutto oferty badanej</w:t>
      </w:r>
    </w:p>
    <w:p w14:paraId="558949CD" w14:textId="77777777" w:rsidR="00682306" w:rsidRDefault="00682306">
      <w:pPr>
        <w:widowControl/>
        <w:suppressAutoHyphens w:val="0"/>
        <w:autoSpaceDN/>
        <w:textAlignment w:val="auto"/>
        <w:rPr>
          <w:rFonts w:ascii="Arial" w:eastAsia="Arial" w:hAnsi="Arial"/>
          <w:b/>
          <w:kern w:val="0"/>
          <w:sz w:val="22"/>
          <w:szCs w:val="20"/>
          <w:lang w:eastAsia="pl-PL" w:bidi="ar-SA"/>
        </w:rPr>
      </w:pPr>
    </w:p>
    <w:p w14:paraId="0EE1209B" w14:textId="77777777" w:rsidR="00682306" w:rsidRDefault="009903D5">
      <w:pPr>
        <w:spacing w:line="276" w:lineRule="auto"/>
        <w:jc w:val="both"/>
        <w:rPr>
          <w:rFonts w:ascii="Arial" w:eastAsia="Times New Roman" w:hAnsi="Arial"/>
          <w:b/>
          <w:sz w:val="22"/>
          <w:szCs w:val="22"/>
        </w:rPr>
      </w:pPr>
      <w:r>
        <w:rPr>
          <w:rFonts w:ascii="Arial" w:eastAsia="Times New Roman" w:hAnsi="Arial"/>
          <w:b/>
          <w:sz w:val="22"/>
          <w:szCs w:val="22"/>
        </w:rPr>
        <w:t xml:space="preserve">Uwaga! </w:t>
      </w:r>
    </w:p>
    <w:p w14:paraId="6DAC99B2" w14:textId="77777777" w:rsidR="00682306" w:rsidRDefault="00682306">
      <w:pPr>
        <w:widowControl/>
        <w:suppressAutoHyphens w:val="0"/>
        <w:autoSpaceDN/>
        <w:textAlignment w:val="auto"/>
        <w:rPr>
          <w:rFonts w:ascii="Arial" w:eastAsia="Times New Roman" w:hAnsi="Arial"/>
          <w:kern w:val="0"/>
          <w:sz w:val="22"/>
          <w:szCs w:val="22"/>
          <w:lang w:eastAsia="pl-PL" w:bidi="ar-SA"/>
        </w:rPr>
      </w:pPr>
    </w:p>
    <w:p w14:paraId="11913522" w14:textId="77777777" w:rsidR="00682306" w:rsidRDefault="009903D5">
      <w:pPr>
        <w:widowControl/>
        <w:suppressAutoHyphens w:val="0"/>
        <w:autoSpaceDN/>
        <w:textAlignment w:val="auto"/>
        <w:rPr>
          <w:rFonts w:ascii="Arial" w:eastAsia="Times New Roman" w:hAnsi="Arial"/>
          <w:i/>
          <w:kern w:val="0"/>
          <w:sz w:val="22"/>
          <w:szCs w:val="22"/>
          <w:u w:val="single"/>
          <w:lang w:eastAsia="pl-PL" w:bidi="ar-SA"/>
        </w:rPr>
      </w:pPr>
      <w:r>
        <w:rPr>
          <w:rFonts w:ascii="Arial" w:eastAsia="Times New Roman" w:hAnsi="Arial"/>
          <w:i/>
          <w:kern w:val="0"/>
          <w:sz w:val="22"/>
          <w:szCs w:val="22"/>
          <w:u w:val="single"/>
          <w:lang w:eastAsia="pl-PL" w:bidi="ar-SA"/>
        </w:rPr>
        <w:t>Cenę jednostkową za jeden litr paliwa należy podać z daty: na jeden dzień przed terminem składania ofert.</w:t>
      </w:r>
    </w:p>
    <w:p w14:paraId="0AB00962" w14:textId="77777777" w:rsidR="00682306" w:rsidRDefault="00682306">
      <w:pPr>
        <w:widowControl/>
        <w:suppressAutoHyphens w:val="0"/>
        <w:autoSpaceDN/>
        <w:textAlignment w:val="auto"/>
        <w:rPr>
          <w:rFonts w:ascii="Arial" w:eastAsia="Times New Roman" w:hAnsi="Arial"/>
          <w:kern w:val="0"/>
          <w:sz w:val="22"/>
          <w:szCs w:val="22"/>
          <w:lang w:eastAsia="pl-PL" w:bidi="ar-SA"/>
        </w:rPr>
      </w:pPr>
    </w:p>
    <w:p w14:paraId="1E64B8A4" w14:textId="77777777" w:rsidR="00682306" w:rsidRDefault="009903D5">
      <w:pPr>
        <w:pStyle w:val="Akapitzlist"/>
        <w:numPr>
          <w:ilvl w:val="0"/>
          <w:numId w:val="30"/>
        </w:numPr>
        <w:tabs>
          <w:tab w:val="left" w:pos="708"/>
        </w:tabs>
        <w:suppressAutoHyphens w:val="0"/>
        <w:spacing w:line="276" w:lineRule="auto"/>
        <w:jc w:val="both"/>
        <w:textAlignment w:val="auto"/>
        <w:rPr>
          <w:rFonts w:ascii="Arial" w:hAnsi="Arial"/>
          <w:b/>
          <w:sz w:val="22"/>
          <w:szCs w:val="22"/>
        </w:rPr>
      </w:pPr>
      <w:r>
        <w:rPr>
          <w:rFonts w:ascii="Arial" w:eastAsia="Arial" w:hAnsi="Arial"/>
          <w:kern w:val="0"/>
          <w:sz w:val="22"/>
          <w:szCs w:val="22"/>
          <w:lang w:eastAsia="pl-PL"/>
        </w:rPr>
        <w:t>Kryterium „</w:t>
      </w:r>
      <w:r>
        <w:rPr>
          <w:rFonts w:ascii="Arial" w:eastAsia="Arial" w:hAnsi="Arial"/>
          <w:b/>
          <w:kern w:val="0"/>
          <w:sz w:val="22"/>
          <w:szCs w:val="22"/>
          <w:lang w:eastAsia="pl-PL"/>
        </w:rPr>
        <w:t>Wartość stałego upustu cenowego za 1 I paliwa</w:t>
      </w:r>
      <w:r>
        <w:rPr>
          <w:rFonts w:ascii="Arial" w:eastAsia="Arial" w:hAnsi="Arial"/>
          <w:kern w:val="0"/>
          <w:sz w:val="22"/>
          <w:szCs w:val="22"/>
          <w:lang w:eastAsia="pl-PL"/>
        </w:rPr>
        <w:t xml:space="preserve">” </w:t>
      </w:r>
    </w:p>
    <w:p w14:paraId="190C1C5C" w14:textId="77777777" w:rsidR="00682306" w:rsidRDefault="00682306">
      <w:pPr>
        <w:pStyle w:val="Akapitzlist"/>
        <w:tabs>
          <w:tab w:val="left" w:pos="708"/>
        </w:tabs>
        <w:suppressAutoHyphens w:val="0"/>
        <w:spacing w:line="276" w:lineRule="auto"/>
        <w:jc w:val="both"/>
        <w:textAlignment w:val="auto"/>
        <w:rPr>
          <w:rFonts w:ascii="Arial" w:hAnsi="Arial"/>
          <w:b/>
          <w:sz w:val="22"/>
          <w:szCs w:val="22"/>
        </w:rPr>
      </w:pPr>
    </w:p>
    <w:p w14:paraId="00A8B26B" w14:textId="77777777" w:rsidR="00682306" w:rsidRDefault="009903D5">
      <w:pPr>
        <w:spacing w:line="276" w:lineRule="auto"/>
        <w:jc w:val="both"/>
        <w:rPr>
          <w:rFonts w:ascii="Arial" w:eastAsia="Times New Roman" w:hAnsi="Arial"/>
          <w:sz w:val="22"/>
          <w:szCs w:val="22"/>
        </w:rPr>
      </w:pPr>
      <w:r>
        <w:rPr>
          <w:rFonts w:ascii="Arial" w:eastAsia="Times New Roman" w:hAnsi="Arial"/>
          <w:sz w:val="22"/>
          <w:szCs w:val="22"/>
        </w:rPr>
        <w:t>B1 – dla oleju napędowego ON – 45 pkt</w:t>
      </w:r>
    </w:p>
    <w:p w14:paraId="62D160CD" w14:textId="77777777" w:rsidR="00682306" w:rsidRDefault="009903D5">
      <w:pPr>
        <w:spacing w:line="276" w:lineRule="auto"/>
        <w:jc w:val="both"/>
        <w:rPr>
          <w:rFonts w:ascii="Arial" w:eastAsia="Times New Roman" w:hAnsi="Arial"/>
          <w:sz w:val="22"/>
          <w:szCs w:val="22"/>
        </w:rPr>
      </w:pPr>
      <w:r>
        <w:rPr>
          <w:rFonts w:ascii="Arial" w:eastAsia="Times New Roman" w:hAnsi="Arial"/>
          <w:sz w:val="22"/>
          <w:szCs w:val="22"/>
        </w:rPr>
        <w:t>B2 – dla benzyny Pb 95 – 45 pkt</w:t>
      </w:r>
    </w:p>
    <w:p w14:paraId="157B7F94" w14:textId="77777777" w:rsidR="00682306" w:rsidRDefault="00682306">
      <w:pPr>
        <w:spacing w:line="276" w:lineRule="auto"/>
        <w:jc w:val="both"/>
        <w:rPr>
          <w:rFonts w:ascii="Arial" w:eastAsia="Times New Roman" w:hAnsi="Arial"/>
          <w:sz w:val="22"/>
          <w:szCs w:val="22"/>
        </w:rPr>
      </w:pPr>
    </w:p>
    <w:p w14:paraId="3DDA0D4F" w14:textId="77777777" w:rsidR="00682306" w:rsidRDefault="009903D5">
      <w:pPr>
        <w:tabs>
          <w:tab w:val="left" w:pos="708"/>
        </w:tabs>
        <w:suppressAutoHyphens w:val="0"/>
        <w:spacing w:line="254" w:lineRule="auto"/>
        <w:jc w:val="both"/>
        <w:textAlignment w:val="auto"/>
        <w:rPr>
          <w:rFonts w:ascii="Arial" w:hAnsi="Arial"/>
          <w:sz w:val="22"/>
          <w:szCs w:val="22"/>
        </w:rPr>
      </w:pPr>
      <w:r>
        <w:rPr>
          <w:rFonts w:ascii="Arial" w:hAnsi="Arial"/>
          <w:sz w:val="22"/>
          <w:szCs w:val="22"/>
        </w:rPr>
        <w:t>będzie liczone w następujący sposób:</w:t>
      </w:r>
    </w:p>
    <w:p w14:paraId="713D608B" w14:textId="77777777" w:rsidR="00682306" w:rsidRDefault="00682306">
      <w:pPr>
        <w:tabs>
          <w:tab w:val="left" w:pos="708"/>
        </w:tabs>
        <w:suppressAutoHyphens w:val="0"/>
        <w:spacing w:line="254" w:lineRule="auto"/>
        <w:jc w:val="both"/>
        <w:textAlignment w:val="auto"/>
        <w:rPr>
          <w:rFonts w:ascii="Arial" w:hAnsi="Arial"/>
          <w:sz w:val="22"/>
          <w:szCs w:val="22"/>
        </w:rPr>
      </w:pPr>
    </w:p>
    <w:p w14:paraId="5AADB453" w14:textId="77777777" w:rsidR="00682306" w:rsidRDefault="00682306">
      <w:pPr>
        <w:tabs>
          <w:tab w:val="left" w:pos="708"/>
        </w:tabs>
        <w:suppressAutoHyphens w:val="0"/>
        <w:spacing w:line="254" w:lineRule="auto"/>
        <w:jc w:val="both"/>
        <w:textAlignment w:val="auto"/>
        <w:rPr>
          <w:rFonts w:ascii="Arial" w:hAnsi="Arial"/>
          <w:sz w:val="22"/>
          <w:szCs w:val="22"/>
        </w:rPr>
      </w:pPr>
    </w:p>
    <w:p w14:paraId="54EBA97F" w14:textId="77777777" w:rsidR="00682306" w:rsidRDefault="009903D5">
      <w:pPr>
        <w:widowControl/>
        <w:suppressAutoHyphens w:val="0"/>
        <w:autoSpaceDN/>
        <w:ind w:left="3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Wartość upustu oferty badanej</w:t>
      </w:r>
    </w:p>
    <w:p w14:paraId="6FD242B4" w14:textId="77777777" w:rsidR="00682306" w:rsidRDefault="009903D5">
      <w:pPr>
        <w:widowControl/>
        <w:suppressAutoHyphens w:val="0"/>
        <w:autoSpaceDN/>
        <w:ind w:left="21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B1 =  ----------------------------------------------------------------  x  45 punktów</w:t>
      </w:r>
    </w:p>
    <w:p w14:paraId="7055DDDC" w14:textId="77777777" w:rsidR="00682306" w:rsidRDefault="009903D5">
      <w:pPr>
        <w:tabs>
          <w:tab w:val="left" w:pos="708"/>
        </w:tabs>
        <w:suppressAutoHyphens w:val="0"/>
        <w:spacing w:line="254" w:lineRule="auto"/>
        <w:jc w:val="both"/>
        <w:textAlignment w:val="auto"/>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t>Największa wartość upustu</w:t>
      </w:r>
    </w:p>
    <w:p w14:paraId="292D4579" w14:textId="77777777" w:rsidR="00682306" w:rsidRDefault="00682306">
      <w:pPr>
        <w:tabs>
          <w:tab w:val="left" w:pos="708"/>
        </w:tabs>
        <w:suppressAutoHyphens w:val="0"/>
        <w:spacing w:line="254" w:lineRule="auto"/>
        <w:jc w:val="both"/>
        <w:textAlignment w:val="auto"/>
        <w:rPr>
          <w:rFonts w:ascii="Arial" w:hAnsi="Arial"/>
          <w:b/>
          <w:sz w:val="22"/>
          <w:szCs w:val="22"/>
        </w:rPr>
      </w:pPr>
    </w:p>
    <w:p w14:paraId="48CEF2DF" w14:textId="77777777" w:rsidR="00682306" w:rsidRDefault="00682306">
      <w:pPr>
        <w:tabs>
          <w:tab w:val="left" w:pos="708"/>
        </w:tabs>
        <w:suppressAutoHyphens w:val="0"/>
        <w:spacing w:line="254" w:lineRule="auto"/>
        <w:jc w:val="both"/>
        <w:textAlignment w:val="auto"/>
        <w:rPr>
          <w:rFonts w:ascii="Arial" w:hAnsi="Arial"/>
          <w:b/>
          <w:sz w:val="22"/>
          <w:szCs w:val="22"/>
        </w:rPr>
      </w:pPr>
    </w:p>
    <w:p w14:paraId="46482C87" w14:textId="77777777" w:rsidR="00682306" w:rsidRDefault="00682306">
      <w:pPr>
        <w:tabs>
          <w:tab w:val="left" w:pos="708"/>
        </w:tabs>
        <w:suppressAutoHyphens w:val="0"/>
        <w:spacing w:line="254" w:lineRule="auto"/>
        <w:jc w:val="both"/>
        <w:textAlignment w:val="auto"/>
        <w:rPr>
          <w:rFonts w:ascii="Arial" w:hAnsi="Arial"/>
          <w:b/>
          <w:sz w:val="22"/>
          <w:szCs w:val="22"/>
        </w:rPr>
      </w:pPr>
    </w:p>
    <w:p w14:paraId="59E116E0" w14:textId="77777777" w:rsidR="00682306" w:rsidRDefault="00682306">
      <w:pPr>
        <w:tabs>
          <w:tab w:val="left" w:pos="708"/>
        </w:tabs>
        <w:suppressAutoHyphens w:val="0"/>
        <w:spacing w:line="254" w:lineRule="auto"/>
        <w:jc w:val="both"/>
        <w:textAlignment w:val="auto"/>
        <w:rPr>
          <w:rFonts w:ascii="Arial" w:hAnsi="Arial"/>
          <w:b/>
          <w:sz w:val="22"/>
          <w:szCs w:val="22"/>
        </w:rPr>
      </w:pPr>
    </w:p>
    <w:p w14:paraId="2B37756E" w14:textId="77777777" w:rsidR="00682306" w:rsidRDefault="009903D5">
      <w:pPr>
        <w:widowControl/>
        <w:suppressAutoHyphens w:val="0"/>
        <w:autoSpaceDN/>
        <w:ind w:left="3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Wartość upustu oferty badanej</w:t>
      </w:r>
    </w:p>
    <w:p w14:paraId="09A0BF93" w14:textId="77777777" w:rsidR="00682306" w:rsidRDefault="009903D5">
      <w:pPr>
        <w:widowControl/>
        <w:suppressAutoHyphens w:val="0"/>
        <w:autoSpaceDN/>
        <w:ind w:left="21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B2 =  ----------------------------------------------------------------  x  45 punktów</w:t>
      </w:r>
    </w:p>
    <w:p w14:paraId="76E2303C" w14:textId="77777777" w:rsidR="00682306" w:rsidRDefault="009903D5">
      <w:pPr>
        <w:tabs>
          <w:tab w:val="left" w:pos="708"/>
        </w:tabs>
        <w:suppressAutoHyphens w:val="0"/>
        <w:spacing w:line="254" w:lineRule="auto"/>
        <w:jc w:val="both"/>
        <w:textAlignment w:val="auto"/>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t>Największa wartość upustu</w:t>
      </w:r>
    </w:p>
    <w:p w14:paraId="5E6152B9" w14:textId="77777777" w:rsidR="00682306" w:rsidRDefault="00682306">
      <w:pPr>
        <w:tabs>
          <w:tab w:val="left" w:pos="708"/>
        </w:tabs>
        <w:suppressAutoHyphens w:val="0"/>
        <w:spacing w:line="254" w:lineRule="auto"/>
        <w:jc w:val="both"/>
        <w:textAlignment w:val="auto"/>
        <w:rPr>
          <w:rFonts w:ascii="Arial" w:hAnsi="Arial"/>
          <w:b/>
          <w:sz w:val="22"/>
          <w:szCs w:val="22"/>
        </w:rPr>
      </w:pPr>
    </w:p>
    <w:p w14:paraId="56AF76D2" w14:textId="77777777" w:rsidR="00682306" w:rsidRDefault="009903D5">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najwyższą liczbę punktów za to kryterium (90 pkt) otrzyma oferta o najwyższej wartości stałego upustu cenowego za 1 l paliwa, pozostali Wykonawcy odpowiednio mniej, stosownie do wzoru:</w:t>
      </w:r>
    </w:p>
    <w:p w14:paraId="246E3A8C" w14:textId="77777777" w:rsidR="00682306" w:rsidRDefault="00682306">
      <w:pPr>
        <w:spacing w:line="276" w:lineRule="auto"/>
        <w:jc w:val="both"/>
        <w:rPr>
          <w:rFonts w:ascii="Arial" w:eastAsia="Times New Roman" w:hAnsi="Arial"/>
          <w:b/>
          <w:sz w:val="22"/>
          <w:szCs w:val="22"/>
        </w:rPr>
      </w:pPr>
    </w:p>
    <w:p w14:paraId="33C8C1AF" w14:textId="77777777" w:rsidR="00682306" w:rsidRDefault="009903D5">
      <w:pPr>
        <w:spacing w:line="276" w:lineRule="auto"/>
        <w:jc w:val="both"/>
        <w:rPr>
          <w:rFonts w:ascii="Arial" w:eastAsia="Times New Roman" w:hAnsi="Arial"/>
          <w:b/>
          <w:sz w:val="22"/>
          <w:szCs w:val="22"/>
        </w:rPr>
      </w:pPr>
      <w:r>
        <w:rPr>
          <w:rFonts w:ascii="Arial" w:eastAsia="Times New Roman" w:hAnsi="Arial"/>
          <w:b/>
          <w:sz w:val="22"/>
          <w:szCs w:val="22"/>
        </w:rPr>
        <w:t>Kryterium B = B1 + B2</w:t>
      </w:r>
    </w:p>
    <w:p w14:paraId="37BB3296" w14:textId="77777777" w:rsidR="00682306" w:rsidRDefault="00682306">
      <w:pPr>
        <w:spacing w:line="276" w:lineRule="auto"/>
        <w:jc w:val="both"/>
        <w:rPr>
          <w:rFonts w:ascii="Arial" w:eastAsia="Times New Roman" w:hAnsi="Arial"/>
          <w:b/>
          <w:sz w:val="22"/>
          <w:szCs w:val="22"/>
        </w:rPr>
      </w:pPr>
    </w:p>
    <w:p w14:paraId="2390806E" w14:textId="77777777" w:rsidR="00682306" w:rsidRDefault="009903D5">
      <w:pPr>
        <w:spacing w:line="276" w:lineRule="auto"/>
        <w:jc w:val="both"/>
        <w:rPr>
          <w:rFonts w:ascii="Arial" w:eastAsia="Times New Roman" w:hAnsi="Arial"/>
          <w:b/>
          <w:sz w:val="22"/>
          <w:szCs w:val="22"/>
        </w:rPr>
      </w:pPr>
      <w:r>
        <w:rPr>
          <w:rFonts w:ascii="Arial" w:eastAsia="Times New Roman" w:hAnsi="Arial"/>
          <w:b/>
          <w:sz w:val="22"/>
          <w:szCs w:val="22"/>
        </w:rPr>
        <w:t xml:space="preserve">Uwaga! </w:t>
      </w:r>
    </w:p>
    <w:p w14:paraId="799BD0ED" w14:textId="77777777" w:rsidR="00682306" w:rsidRDefault="009903D5">
      <w:pPr>
        <w:spacing w:line="276" w:lineRule="auto"/>
        <w:jc w:val="both"/>
        <w:rPr>
          <w:rFonts w:ascii="Arial" w:eastAsia="Times New Roman" w:hAnsi="Arial"/>
          <w:sz w:val="22"/>
          <w:szCs w:val="22"/>
        </w:rPr>
      </w:pPr>
      <w:r>
        <w:rPr>
          <w:rFonts w:ascii="Arial" w:eastAsia="Times New Roman" w:hAnsi="Arial"/>
          <w:sz w:val="22"/>
          <w:szCs w:val="22"/>
        </w:rPr>
        <w:t>W przypadku, gdy Wykonawca nie wskaże powyższego w Formularzu ofertowym, Zamawiający przyjmie, iż zaoferowano 0 groszy, a co za tym idzie Wykonawca otrzyma 0 pkt.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682306" w14:paraId="6319E103" w14:textId="77777777">
        <w:trPr>
          <w:trHeight w:hRule="exact" w:val="510"/>
        </w:trPr>
        <w:tc>
          <w:tcPr>
            <w:tcW w:w="10343" w:type="dxa"/>
            <w:shd w:val="pct10" w:color="auto" w:fill="auto"/>
            <w:vAlign w:val="center"/>
          </w:tcPr>
          <w:p w14:paraId="69AB138C"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 xml:space="preserve">XVI. WYBÓR WYKONAWCY I ZAWARCIE UMOWY </w:t>
            </w:r>
          </w:p>
        </w:tc>
      </w:tr>
    </w:tbl>
    <w:p w14:paraId="72DA134B" w14:textId="77777777" w:rsidR="00682306" w:rsidRDefault="009903D5">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634EC326" w14:textId="77777777" w:rsidR="00682306"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5FA16677" w14:textId="77777777" w:rsidR="00682306"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5B80E9D9" w14:textId="77777777" w:rsidR="00682306"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lastRenderedPageBreak/>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 kosztem nabycia albo</w:t>
      </w:r>
    </w:p>
    <w:p w14:paraId="12F1223A" w14:textId="77777777" w:rsidR="00682306"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 niższymi innymi kosztami cyklu życia</w:t>
      </w:r>
    </w:p>
    <w:p w14:paraId="47BAC823" w14:textId="77777777" w:rsidR="00682306"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639CC1FA" w14:textId="77777777" w:rsidR="00682306"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Jeżeli nie można dokonać wyboru oferty w sposób, o którym mowa w ust. 1, Zamawiający wzywa </w:t>
      </w:r>
      <w:r>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Wykonawcy, składając oferty dodatkowe, nie mogą oferować cen lub kosztów wyższych niż </w:t>
      </w:r>
      <w:r>
        <w:rPr>
          <w:rFonts w:ascii="Arial" w:eastAsia="ArialMT-Identity-H" w:hAnsi="Arial" w:cs="Arial"/>
          <w:kern w:val="0"/>
          <w:sz w:val="22"/>
          <w:szCs w:val="22"/>
          <w:lang w:eastAsia="pl-PL"/>
        </w:rPr>
        <w:br/>
        <w:t>zaoferowane w uprzednio złożonych przez nich ofertach.</w:t>
      </w:r>
    </w:p>
    <w:p w14:paraId="653C6E49" w14:textId="77777777" w:rsidR="00682306"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Niezwłocznie po wyborze najkorzystniejszej oferty Zamawiający informuje równocześnie </w:t>
      </w:r>
      <w:r>
        <w:rPr>
          <w:rFonts w:ascii="Arial" w:eastAsia="ArialMT-Identity-H" w:hAnsi="Arial" w:cs="Arial"/>
          <w:kern w:val="0"/>
          <w:sz w:val="22"/>
          <w:szCs w:val="22"/>
          <w:lang w:eastAsia="pl-PL"/>
        </w:rPr>
        <w:br/>
        <w:t>Wykonawców, którzy złożyli oferty, o:</w:t>
      </w:r>
    </w:p>
    <w:p w14:paraId="2B76A0A4" w14:textId="77777777" w:rsidR="00682306"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wyborze najkorzystniejszej oferty, podając nazwę albo imię i nazwisko, siedzibę albo miejsce </w:t>
      </w:r>
      <w:r>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wykonawcach, których oferty zostały odrzucone</w:t>
      </w:r>
    </w:p>
    <w:p w14:paraId="16E5790D" w14:textId="77777777" w:rsidR="00682306"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7C61A097" w14:textId="77777777" w:rsidR="00682306"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udostępnia niezwłocznie informacje, o których mowa w ust. 10 pkt 1, na stronie </w:t>
      </w:r>
      <w:r>
        <w:rPr>
          <w:rFonts w:ascii="Arial" w:eastAsia="ArialMT-Identity-H" w:hAnsi="Arial" w:cs="Arial"/>
          <w:kern w:val="0"/>
          <w:sz w:val="22"/>
          <w:szCs w:val="22"/>
          <w:lang w:eastAsia="pl-PL"/>
        </w:rPr>
        <w:br/>
        <w:t>internetowej prowadzonego postępowania.</w:t>
      </w:r>
    </w:p>
    <w:p w14:paraId="485AC764" w14:textId="77777777" w:rsidR="00682306"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5DA0133B" w14:textId="77777777" w:rsidR="00682306"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zawiera umowę w sprawie zamówienia publicznego, z uwzględnieniem art. 577, </w:t>
      </w:r>
      <w:r>
        <w:rPr>
          <w:rFonts w:ascii="Arial" w:eastAsia="ArialMT-Identity-H" w:hAnsi="Arial" w:cs="Arial"/>
          <w:kern w:val="0"/>
          <w:sz w:val="22"/>
          <w:szCs w:val="22"/>
          <w:lang w:eastAsia="pl-PL"/>
        </w:rPr>
        <w:br/>
        <w:t xml:space="preserve">w terminie nie krótszym niż 5 dni od dnia przesłania zawiadomienia o wyborze najkorzystniejszej </w:t>
      </w:r>
      <w:r>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MT-Identity-H" w:hAnsi="Arial" w:cs="Arial"/>
          <w:kern w:val="0"/>
          <w:sz w:val="22"/>
          <w:szCs w:val="22"/>
          <w:lang w:eastAsia="pl-PL"/>
        </w:rPr>
        <w:t xml:space="preserve">Zamawiający może zawrzeć umowę w sprawie zamówienia publicznego przed upływem terminu, </w:t>
      </w:r>
      <w:r>
        <w:rPr>
          <w:rFonts w:ascii="Arial" w:eastAsia="ArialMT-Identity-H" w:hAnsi="Arial" w:cs="Arial"/>
          <w:kern w:val="0"/>
          <w:sz w:val="22"/>
          <w:szCs w:val="22"/>
          <w:lang w:eastAsia="pl-PL"/>
        </w:rPr>
        <w:br/>
        <w:t xml:space="preserve">o którym mowa w ust. 13, jeżeli w postępowaniu o udzielenie zamówienia prowadzonym w trybie </w:t>
      </w:r>
      <w:r>
        <w:rPr>
          <w:rFonts w:ascii="Arial" w:eastAsia="ArialMT-Identity-H" w:hAnsi="Arial" w:cs="Arial"/>
          <w:kern w:val="0"/>
          <w:sz w:val="22"/>
          <w:szCs w:val="22"/>
          <w:lang w:eastAsia="pl-PL"/>
        </w:rPr>
        <w:br/>
        <w:t>podstawowym złożono tylko jedną ofertę.</w:t>
      </w:r>
    </w:p>
    <w:p w14:paraId="07F766FA" w14:textId="77777777" w:rsidR="00682306"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Pr>
          <w:rFonts w:ascii="Arial" w:eastAsia="Arial" w:hAnsi="Arial" w:cs="Arial"/>
          <w:kern w:val="0"/>
          <w:sz w:val="22"/>
          <w:szCs w:val="22"/>
          <w:lang w:eastAsia="pl-PL"/>
        </w:rPr>
        <w:t xml:space="preserve">Jeżeli zostanie wybrana oferta Wykonawców wspólnie ubiegający się o udzielenie zamówienia, </w:t>
      </w:r>
      <w:r>
        <w:rPr>
          <w:rFonts w:ascii="Arial" w:eastAsia="Arial" w:hAnsi="Arial" w:cs="Arial"/>
          <w:kern w:val="0"/>
          <w:sz w:val="22"/>
          <w:szCs w:val="22"/>
          <w:lang w:eastAsia="pl-PL"/>
        </w:rPr>
        <w:br/>
        <w:t>to przed zawarciem umowy, winni dostarczyć Zamawiającemu:</w:t>
      </w:r>
    </w:p>
    <w:p w14:paraId="393633BA" w14:textId="77777777" w:rsidR="00682306"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w przypadku konsorcjum - umowę założenia konsorcjum, regulującą współpracę członków </w:t>
      </w:r>
      <w:r>
        <w:rPr>
          <w:rFonts w:ascii="Arial" w:eastAsia="Arial" w:hAnsi="Arial"/>
          <w:kern w:val="0"/>
          <w:sz w:val="22"/>
          <w:szCs w:val="22"/>
          <w:lang w:eastAsia="pl-PL" w:bidi="ar-SA"/>
        </w:rPr>
        <w:br/>
        <w:t>konsorcjum w realizacji przedmiotowego zamówienia,</w:t>
      </w:r>
    </w:p>
    <w:p w14:paraId="6F6B352B" w14:textId="77777777" w:rsidR="00682306"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7DAC98B6" w14:textId="77777777">
        <w:tc>
          <w:tcPr>
            <w:tcW w:w="10485" w:type="dxa"/>
            <w:shd w:val="clear" w:color="auto" w:fill="D9D9D9"/>
          </w:tcPr>
          <w:p w14:paraId="7EE3A136" w14:textId="77777777" w:rsidR="00682306" w:rsidRDefault="009903D5">
            <w:pPr>
              <w:pStyle w:val="Tekstpodstawowy2"/>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616B874F" w14:textId="77777777" w:rsidR="00682306" w:rsidRDefault="009903D5">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które zostaną wprowadzone do treści tej umowy, określone zostały w załączniku nr 4 do SWZ.</w:t>
      </w:r>
    </w:p>
    <w:p w14:paraId="7532D204" w14:textId="77777777" w:rsidR="00682306" w:rsidRDefault="009903D5">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14:paraId="2798C593" w14:textId="77777777">
        <w:tc>
          <w:tcPr>
            <w:tcW w:w="10485" w:type="dxa"/>
            <w:shd w:val="clear" w:color="auto" w:fill="D9D9D9"/>
          </w:tcPr>
          <w:p w14:paraId="39AFC802" w14:textId="77777777" w:rsidR="00682306" w:rsidRDefault="009903D5">
            <w:pPr>
              <w:pStyle w:val="Tekstpodstawowy2"/>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2AE071DE" w14:textId="77777777" w:rsidR="00682306" w:rsidRDefault="009903D5">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5D32D1BD" w14:textId="77777777">
        <w:trPr>
          <w:trHeight w:hRule="exact" w:val="615"/>
        </w:trPr>
        <w:tc>
          <w:tcPr>
            <w:tcW w:w="10485" w:type="dxa"/>
            <w:shd w:val="pct10" w:color="auto" w:fill="auto"/>
            <w:vAlign w:val="center"/>
          </w:tcPr>
          <w:p w14:paraId="7F7D26D7" w14:textId="77777777" w:rsidR="00682306" w:rsidRDefault="009903D5">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XIX. OCHRONA DANYCH OSOBOWYCH „RODO”</w:t>
            </w:r>
          </w:p>
          <w:p w14:paraId="7F47F419" w14:textId="77777777" w:rsidR="00682306" w:rsidRDefault="00682306">
            <w:pPr>
              <w:spacing w:before="120" w:after="120" w:line="276" w:lineRule="auto"/>
              <w:rPr>
                <w:rFonts w:ascii="Arial" w:eastAsia="Times New Roman" w:hAnsi="Arial"/>
                <w:b/>
                <w:sz w:val="22"/>
                <w:szCs w:val="22"/>
              </w:rPr>
            </w:pPr>
          </w:p>
          <w:p w14:paraId="066C55CD" w14:textId="77777777" w:rsidR="00682306" w:rsidRDefault="00682306">
            <w:pPr>
              <w:spacing w:before="120" w:after="120" w:line="276" w:lineRule="auto"/>
              <w:rPr>
                <w:rFonts w:ascii="Arial" w:eastAsia="Times New Roman" w:hAnsi="Arial"/>
                <w:b/>
                <w:sz w:val="22"/>
                <w:szCs w:val="22"/>
              </w:rPr>
            </w:pPr>
          </w:p>
          <w:p w14:paraId="0524508D" w14:textId="77777777" w:rsidR="00682306" w:rsidRDefault="00682306">
            <w:pPr>
              <w:spacing w:before="120" w:after="120" w:line="276" w:lineRule="auto"/>
              <w:rPr>
                <w:rFonts w:ascii="Arial" w:eastAsia="Times New Roman" w:hAnsi="Arial"/>
                <w:sz w:val="22"/>
                <w:szCs w:val="22"/>
              </w:rPr>
            </w:pPr>
          </w:p>
        </w:tc>
      </w:tr>
    </w:tbl>
    <w:p w14:paraId="01A5396C" w14:textId="77777777" w:rsidR="00682306" w:rsidRDefault="009903D5">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Default="009903D5">
      <w:pPr>
        <w:widowControl/>
        <w:numPr>
          <w:ilvl w:val="0"/>
          <w:numId w:val="38"/>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Default="009903D5">
      <w:pPr>
        <w:widowControl/>
        <w:numPr>
          <w:ilvl w:val="0"/>
          <w:numId w:val="38"/>
        </w:numPr>
        <w:spacing w:line="276" w:lineRule="auto"/>
        <w:jc w:val="both"/>
        <w:textAlignment w:val="auto"/>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D03CF1" w14:textId="77777777" w:rsidR="00682306" w:rsidRDefault="009903D5">
      <w:pPr>
        <w:widowControl/>
        <w:numPr>
          <w:ilvl w:val="0"/>
          <w:numId w:val="38"/>
        </w:numPr>
        <w:spacing w:line="276" w:lineRule="auto"/>
        <w:jc w:val="both"/>
        <w:textAlignment w:val="auto"/>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Default="009903D5">
      <w:pPr>
        <w:widowControl/>
        <w:numPr>
          <w:ilvl w:val="0"/>
          <w:numId w:val="38"/>
        </w:numPr>
        <w:spacing w:line="276" w:lineRule="auto"/>
        <w:jc w:val="both"/>
        <w:textAlignment w:val="auto"/>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color w:val="000000"/>
          <w:sz w:val="22"/>
          <w:szCs w:val="22"/>
          <w:lang w:eastAsia="pl-PL"/>
        </w:rPr>
        <w:t>Dz. U. 2022 r. poz. 1710</w:t>
      </w:r>
      <w:r>
        <w:rPr>
          <w:rFonts w:ascii="Arial" w:hAnsi="Arial"/>
          <w:sz w:val="22"/>
          <w:szCs w:val="22"/>
        </w:rPr>
        <w:t xml:space="preserve">), dalej „ustawa Pzp”; </w:t>
      </w:r>
    </w:p>
    <w:p w14:paraId="592F2FEB" w14:textId="77777777" w:rsidR="00682306" w:rsidRDefault="009903D5">
      <w:pPr>
        <w:widowControl/>
        <w:numPr>
          <w:ilvl w:val="0"/>
          <w:numId w:val="38"/>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Default="009903D5">
      <w:pPr>
        <w:widowControl/>
        <w:numPr>
          <w:ilvl w:val="0"/>
          <w:numId w:val="38"/>
        </w:numPr>
        <w:spacing w:line="276" w:lineRule="auto"/>
        <w:jc w:val="both"/>
        <w:rPr>
          <w:rFonts w:ascii="Arial" w:hAnsi="Arial"/>
          <w:sz w:val="22"/>
          <w:szCs w:val="22"/>
        </w:rPr>
      </w:pPr>
      <w:r>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br/>
        <w:t xml:space="preserve">w postępowaniu o udzielenie zamówienia publicznego; konsekwencje niepodania określonych danych wynikają z ustawy Pzp;  </w:t>
      </w:r>
    </w:p>
    <w:p w14:paraId="0D903D9C" w14:textId="77777777" w:rsidR="00682306" w:rsidRDefault="009903D5">
      <w:pPr>
        <w:widowControl/>
        <w:numPr>
          <w:ilvl w:val="0"/>
          <w:numId w:val="38"/>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7198307C" w14:textId="77777777" w:rsidR="00682306" w:rsidRDefault="009903D5">
      <w:pPr>
        <w:widowControl/>
        <w:numPr>
          <w:ilvl w:val="0"/>
          <w:numId w:val="38"/>
        </w:numPr>
        <w:spacing w:line="276" w:lineRule="auto"/>
        <w:jc w:val="both"/>
        <w:rPr>
          <w:rFonts w:ascii="Arial" w:hAnsi="Arial"/>
          <w:sz w:val="22"/>
          <w:szCs w:val="22"/>
        </w:rPr>
      </w:pPr>
      <w:r>
        <w:rPr>
          <w:rFonts w:ascii="Arial" w:hAnsi="Arial"/>
          <w:sz w:val="22"/>
          <w:szCs w:val="22"/>
        </w:rPr>
        <w:t xml:space="preserve">posiada Pani/Pan: </w:t>
      </w:r>
    </w:p>
    <w:p w14:paraId="7688F955" w14:textId="77777777" w:rsidR="00682306" w:rsidRDefault="009903D5">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7FD22E7B" w14:textId="77777777" w:rsidR="00682306" w:rsidRDefault="009903D5">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Default="009903D5">
      <w:pPr>
        <w:spacing w:after="120"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14:paraId="1FB1DE0B" w14:textId="77777777">
        <w:trPr>
          <w:trHeight w:hRule="exact" w:val="510"/>
        </w:trPr>
        <w:tc>
          <w:tcPr>
            <w:tcW w:w="10485" w:type="dxa"/>
            <w:shd w:val="pct10" w:color="auto" w:fill="auto"/>
            <w:vAlign w:val="center"/>
          </w:tcPr>
          <w:p w14:paraId="7A51658D" w14:textId="77777777" w:rsidR="00682306" w:rsidRDefault="009903D5">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059FFD61" w14:textId="77777777" w:rsidR="00682306" w:rsidRDefault="009903D5">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kern w:val="0"/>
          <w:sz w:val="22"/>
          <w:szCs w:val="22"/>
          <w:lang w:eastAsia="pl-PL"/>
        </w:rPr>
        <w:br/>
        <w:t>w wyniku naruszenia przez Zamawiającego przepisów ustawy Pzp.</w:t>
      </w:r>
    </w:p>
    <w:p w14:paraId="65C81A3F"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kern w:val="0"/>
          <w:sz w:val="22"/>
          <w:szCs w:val="22"/>
          <w:lang w:eastAsia="pl-PL"/>
        </w:rPr>
        <w:br/>
        <w:t>w art. 469 pkt 15 ustawy Pzp oraz Rzecznikowi Małych Średnich Przedsiębiorstw.</w:t>
      </w:r>
    </w:p>
    <w:p w14:paraId="48A3E2F0"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przysługuje na:</w:t>
      </w:r>
    </w:p>
    <w:p w14:paraId="5245FB49" w14:textId="77777777" w:rsidR="00682306" w:rsidRDefault="009903D5">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Default="009903D5">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zaniechanie czynności w postępowaniu o udzielenie zamówienia, do której zamawiający był </w:t>
      </w:r>
      <w:r>
        <w:rPr>
          <w:rFonts w:ascii="Arial" w:eastAsia="CIDFont+F6" w:hAnsi="Arial" w:cs="Arial"/>
          <w:kern w:val="0"/>
          <w:sz w:val="22"/>
          <w:szCs w:val="22"/>
          <w:lang w:eastAsia="pl-PL"/>
        </w:rPr>
        <w:br/>
        <w:t>obowiązany na podstawie ustawy.</w:t>
      </w:r>
    </w:p>
    <w:p w14:paraId="042702A6"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wnosi się do Prezesa Krajowej Izby Odwoławczej.</w:t>
      </w:r>
    </w:p>
    <w:p w14:paraId="679D46BC"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Odwołujący przekazuje kopię odwołania zamawiającemu przed upływem terminu do wniesienia </w:t>
      </w:r>
      <w:r>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Odwołanie zawiera:</w:t>
      </w:r>
    </w:p>
    <w:p w14:paraId="06D68D73"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Powszechnego Elektronicznego Systemu Ewidencji Ludności (PESEL) lub NIP </w:t>
      </w:r>
      <w:r>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numer w Krajowym Rejestrze Sądowym, a w przypadku jego braku – numer w innym właściwym </w:t>
      </w:r>
      <w:r>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określenie przedmiotu zamówienia;</w:t>
      </w:r>
    </w:p>
    <w:p w14:paraId="22050E36"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numeru ogłoszenia w przypadku zamieszczenia w Biuletynie Zamówień Publicznych </w:t>
      </w:r>
      <w:r>
        <w:rPr>
          <w:rFonts w:ascii="Arial" w:eastAsia="CIDFont+F6" w:hAnsi="Arial" w:cs="Arial"/>
          <w:kern w:val="0"/>
          <w:sz w:val="22"/>
          <w:szCs w:val="22"/>
          <w:lang w:eastAsia="pl-PL"/>
        </w:rPr>
        <w:br/>
        <w:t>albo publikacji w Dzienniku Urzędowym Unii Europejskiej;</w:t>
      </w:r>
    </w:p>
    <w:p w14:paraId="36FEFAA5"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czynności lub zaniechania czynności zamawiającego, której zarzuca się niezgodność </w:t>
      </w:r>
      <w:r>
        <w:rPr>
          <w:rFonts w:ascii="Arial" w:eastAsia="CIDFont+F6" w:hAnsi="Arial" w:cs="Arial"/>
          <w:kern w:val="0"/>
          <w:sz w:val="22"/>
          <w:szCs w:val="22"/>
          <w:lang w:eastAsia="pl-PL"/>
        </w:rPr>
        <w:br/>
        <w:t>z przepisami ustawy;</w:t>
      </w:r>
    </w:p>
    <w:p w14:paraId="6EE25B4A"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zwięzłe przedstawienie zarzutów;</w:t>
      </w:r>
    </w:p>
    <w:p w14:paraId="7CD50D6E"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żądanie co do sposobu rozstrzygnięcia odwołania;</w:t>
      </w:r>
    </w:p>
    <w:p w14:paraId="1471365D"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wskazanie okoliczności faktycznych i prawnych uzasadniających wniesienie odwołania oraz </w:t>
      </w:r>
      <w:r>
        <w:rPr>
          <w:rFonts w:ascii="Arial" w:eastAsia="CIDFont+F6" w:hAnsi="Arial" w:cs="Arial"/>
          <w:kern w:val="0"/>
          <w:sz w:val="22"/>
          <w:szCs w:val="22"/>
          <w:lang w:eastAsia="pl-PL"/>
        </w:rPr>
        <w:br/>
        <w:t>dowodów na poparcie przytoczonych okoliczności;</w:t>
      </w:r>
    </w:p>
    <w:p w14:paraId="563F5BEF"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podpis odwołującego albo jego przedstawiciela lub przedstawicieli;</w:t>
      </w:r>
    </w:p>
    <w:p w14:paraId="57B6CAF8" w14:textId="77777777" w:rsidR="00682306"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wykaz załączników.</w:t>
      </w:r>
    </w:p>
    <w:p w14:paraId="1A95828F" w14:textId="77777777" w:rsidR="00682306" w:rsidRDefault="009903D5">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 odwołania dołącza się:</w:t>
      </w:r>
    </w:p>
    <w:p w14:paraId="74BE6217" w14:textId="77777777" w:rsidR="00682306"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uiszczenia wpisu od odwołania w wymaganej wysokości;</w:t>
      </w:r>
    </w:p>
    <w:p w14:paraId="46C60AC2" w14:textId="77777777" w:rsidR="00682306"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dowód przesłania kopii odwołania zamawiającemu;</w:t>
      </w:r>
    </w:p>
    <w:p w14:paraId="36979ECD" w14:textId="77777777" w:rsidR="00682306"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dokument potwierdzający umocowanie do reprezentowania odwołującego.</w:t>
      </w:r>
    </w:p>
    <w:p w14:paraId="71B3EEA5" w14:textId="77777777" w:rsidR="00682306" w:rsidRDefault="009903D5">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br/>
        <w:t>w terminie:</w:t>
      </w:r>
    </w:p>
    <w:p w14:paraId="1ED7176B" w14:textId="77777777" w:rsidR="00682306"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5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10 dni od dnia przekazania informacji o czynności zamawiającego stanowiącej podstawę jego </w:t>
      </w:r>
      <w:r>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kern w:val="0"/>
          <w:sz w:val="22"/>
          <w:szCs w:val="22"/>
          <w:lang w:eastAsia="pl-PL"/>
        </w:rPr>
        <w:br/>
        <w:t xml:space="preserve">W uzasadnionych przypadkach Izba może żądać przedstawienia tłumaczenia dokumentu na język </w:t>
      </w:r>
      <w:r>
        <w:rPr>
          <w:rFonts w:ascii="Arial" w:eastAsia="CIDFont+F6" w:hAnsi="Arial" w:cs="Arial"/>
          <w:kern w:val="0"/>
          <w:sz w:val="22"/>
          <w:szCs w:val="22"/>
          <w:lang w:eastAsia="pl-PL"/>
        </w:rPr>
        <w:br/>
        <w:t>polski poświadczonego przez tłumacza przysięgłego.</w:t>
      </w:r>
    </w:p>
    <w:p w14:paraId="42E34B81"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Pisma w postępowaniu odwoławczym wnosi się w formie pisemnej albo w formie elektronicznej albo </w:t>
      </w:r>
      <w:r>
        <w:rPr>
          <w:rFonts w:ascii="Arial" w:eastAsia="CIDFont+F6" w:hAnsi="Arial" w:cs="Arial"/>
          <w:kern w:val="0"/>
          <w:sz w:val="22"/>
          <w:szCs w:val="22"/>
          <w:lang w:eastAsia="pl-PL"/>
        </w:rPr>
        <w:br/>
        <w:t xml:space="preserve">w postaci elektronicznej, z tym że odwołanie i przystąpienie do postępowania odwoławczego, </w:t>
      </w:r>
      <w:r>
        <w:rPr>
          <w:rFonts w:ascii="Arial" w:eastAsia="CIDFont+F6" w:hAnsi="Arial" w:cs="Arial"/>
          <w:kern w:val="0"/>
          <w:sz w:val="22"/>
          <w:szCs w:val="22"/>
          <w:lang w:eastAsia="pl-PL"/>
        </w:rPr>
        <w:br/>
        <w:t>wniesione w postaci elektronicznej, wymagają opatrzenia podpisem zaufanym.</w:t>
      </w:r>
    </w:p>
    <w:p w14:paraId="24D45BCC"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Pisma w formie pisemnej wnosi się za pośrednictwem operatora pocztowego, w rozumieniu ustawy </w:t>
      </w:r>
      <w:r>
        <w:rPr>
          <w:rFonts w:ascii="Arial" w:eastAsia="CIDFont+F6" w:hAnsi="Arial" w:cs="Arial"/>
          <w:kern w:val="0"/>
          <w:sz w:val="22"/>
          <w:szCs w:val="22"/>
          <w:lang w:eastAsia="pl-PL"/>
        </w:rPr>
        <w:br/>
        <w:t xml:space="preserve">z dnia 23 listopada 2012 r. – Prawo pocztowe, osobiście, za pośrednictwem posłańca, a pisma </w:t>
      </w:r>
      <w:r>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Zgodnie z art. 579 ust. 1 ustawy Pzp na orzeczenie Izby oraz postanowienie Prezesa Izby, o którym mowa w art. 519 ust. 1, stronom oraz uczestnikom postępowania odwoławczego przysługuje skarga do sądu.</w:t>
      </w:r>
    </w:p>
    <w:p w14:paraId="7F2BB754" w14:textId="77777777" w:rsidR="00682306"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682306" w14:paraId="7C1976CC" w14:textId="77777777">
        <w:trPr>
          <w:trHeight w:hRule="exact" w:val="615"/>
        </w:trPr>
        <w:tc>
          <w:tcPr>
            <w:tcW w:w="10485" w:type="dxa"/>
            <w:gridSpan w:val="4"/>
            <w:shd w:val="pct10" w:color="auto" w:fill="auto"/>
            <w:vAlign w:val="center"/>
          </w:tcPr>
          <w:p w14:paraId="4B251FA8" w14:textId="77777777" w:rsidR="00682306" w:rsidRDefault="009903D5">
            <w:pPr>
              <w:spacing w:before="120" w:after="120" w:line="276" w:lineRule="auto"/>
              <w:rPr>
                <w:rFonts w:ascii="Arial" w:eastAsia="Times New Roman" w:hAnsi="Arial"/>
                <w:b/>
                <w:sz w:val="22"/>
                <w:szCs w:val="22"/>
              </w:rPr>
            </w:pPr>
            <w:r>
              <w:rPr>
                <w:rFonts w:ascii="Arial" w:eastAsia="Times New Roman" w:hAnsi="Arial"/>
                <w:b/>
                <w:sz w:val="22"/>
                <w:szCs w:val="22"/>
              </w:rPr>
              <w:t>XXI. ZAŁĄCZNIKI DO SWZ</w:t>
            </w:r>
          </w:p>
          <w:p w14:paraId="6A3C5076" w14:textId="77777777" w:rsidR="00682306" w:rsidRDefault="00682306">
            <w:pPr>
              <w:spacing w:before="120" w:after="120" w:line="276" w:lineRule="auto"/>
              <w:rPr>
                <w:rFonts w:ascii="Arial" w:eastAsia="Times New Roman" w:hAnsi="Arial"/>
                <w:b/>
                <w:sz w:val="22"/>
                <w:szCs w:val="22"/>
              </w:rPr>
            </w:pPr>
          </w:p>
          <w:p w14:paraId="26E7B64E" w14:textId="77777777" w:rsidR="00682306" w:rsidRDefault="00682306">
            <w:pPr>
              <w:spacing w:before="120" w:after="120" w:line="276" w:lineRule="auto"/>
              <w:rPr>
                <w:rFonts w:ascii="Arial" w:eastAsia="Times New Roman" w:hAnsi="Arial"/>
                <w:b/>
                <w:sz w:val="22"/>
                <w:szCs w:val="22"/>
              </w:rPr>
            </w:pPr>
          </w:p>
          <w:p w14:paraId="22499658" w14:textId="77777777" w:rsidR="00682306" w:rsidRDefault="00682306">
            <w:pPr>
              <w:spacing w:before="120" w:after="120" w:line="276" w:lineRule="auto"/>
              <w:rPr>
                <w:rFonts w:ascii="Arial" w:eastAsia="Times New Roman" w:hAnsi="Arial"/>
                <w:sz w:val="22"/>
                <w:szCs w:val="22"/>
              </w:rPr>
            </w:pPr>
          </w:p>
        </w:tc>
      </w:tr>
      <w:tr w:rsidR="00682306"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ofertowy - załącznik nr 1 do SWZ,</w:t>
      </w:r>
    </w:p>
    <w:p w14:paraId="1D521A20"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Formularz asortymentowo-cenowy - załącznik nr 2 do SWZ,</w:t>
      </w:r>
    </w:p>
    <w:p w14:paraId="71C0FFB6"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o niepodleganiu wykluczeniu - załącznik nr 3 do SWZ,</w:t>
      </w:r>
    </w:p>
    <w:p w14:paraId="141ECAE7"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Projektowane postanowienia umowy - załącznik nr 4 do SWZ,</w:t>
      </w:r>
    </w:p>
    <w:p w14:paraId="7C5AB50A"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Oświadczenie - grupa kapitałowa stanowiące załącznik nr 5 do SWZ.</w:t>
      </w:r>
    </w:p>
    <w:sectPr w:rsidR="00682306">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4706B1A"/>
    <w:multiLevelType w:val="multilevel"/>
    <w:tmpl w:val="34706B1A"/>
    <w:lvl w:ilvl="0">
      <w:start w:val="11"/>
      <w:numFmt w:val="decimal"/>
      <w:lvlText w:val="%1."/>
      <w:lvlJc w:val="left"/>
      <w:pPr>
        <w:tabs>
          <w:tab w:val="left" w:pos="0"/>
        </w:tabs>
        <w:ind w:left="0" w:firstLine="0"/>
      </w:pPr>
      <w:rPr>
        <w:rFonts w:hint="default"/>
      </w:r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3"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5"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EF013C"/>
    <w:multiLevelType w:val="multilevel"/>
    <w:tmpl w:val="4DEF013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A67EE0"/>
    <w:multiLevelType w:val="multilevel"/>
    <w:tmpl w:val="55A67EE0"/>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C06B06"/>
    <w:multiLevelType w:val="multilevel"/>
    <w:tmpl w:val="67C06B0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4"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3"/>
  </w:num>
  <w:num w:numId="2" w16cid:durableId="1657681957">
    <w:abstractNumId w:val="30"/>
  </w:num>
  <w:num w:numId="3" w16cid:durableId="724573706">
    <w:abstractNumId w:val="17"/>
  </w:num>
  <w:num w:numId="4" w16cid:durableId="712580613">
    <w:abstractNumId w:val="12"/>
  </w:num>
  <w:num w:numId="5" w16cid:durableId="1921523314">
    <w:abstractNumId w:val="0"/>
  </w:num>
  <w:num w:numId="6" w16cid:durableId="194537834">
    <w:abstractNumId w:val="37"/>
  </w:num>
  <w:num w:numId="7" w16cid:durableId="1335719735">
    <w:abstractNumId w:val="14"/>
  </w:num>
  <w:num w:numId="8" w16cid:durableId="1655913091">
    <w:abstractNumId w:val="16"/>
  </w:num>
  <w:num w:numId="9" w16cid:durableId="1455562333">
    <w:abstractNumId w:val="2"/>
  </w:num>
  <w:num w:numId="10" w16cid:durableId="29381646">
    <w:abstractNumId w:val="43"/>
  </w:num>
  <w:num w:numId="11" w16cid:durableId="507142463">
    <w:abstractNumId w:val="46"/>
  </w:num>
  <w:num w:numId="12" w16cid:durableId="13927730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39"/>
  </w:num>
  <w:num w:numId="14" w16cid:durableId="43062443">
    <w:abstractNumId w:val="25"/>
  </w:num>
  <w:num w:numId="15" w16cid:durableId="744692255">
    <w:abstractNumId w:val="13"/>
  </w:num>
  <w:num w:numId="16" w16cid:durableId="1230504252">
    <w:abstractNumId w:val="26"/>
  </w:num>
  <w:num w:numId="17" w16cid:durableId="66347842">
    <w:abstractNumId w:val="24"/>
  </w:num>
  <w:num w:numId="18" w16cid:durableId="2011638903">
    <w:abstractNumId w:val="38"/>
  </w:num>
  <w:num w:numId="19" w16cid:durableId="600531865">
    <w:abstractNumId w:val="22"/>
  </w:num>
  <w:num w:numId="20" w16cid:durableId="862323040">
    <w:abstractNumId w:val="4"/>
  </w:num>
  <w:num w:numId="21" w16cid:durableId="341274961">
    <w:abstractNumId w:val="31"/>
  </w:num>
  <w:num w:numId="22" w16cid:durableId="1509521508">
    <w:abstractNumId w:val="19"/>
  </w:num>
  <w:num w:numId="23" w16cid:durableId="129833433">
    <w:abstractNumId w:val="33"/>
  </w:num>
  <w:num w:numId="24" w16cid:durableId="2119446294">
    <w:abstractNumId w:val="10"/>
  </w:num>
  <w:num w:numId="25" w16cid:durableId="1207370633">
    <w:abstractNumId w:val="11"/>
  </w:num>
  <w:num w:numId="26" w16cid:durableId="2082940642">
    <w:abstractNumId w:val="44"/>
  </w:num>
  <w:num w:numId="27" w16cid:durableId="1564565812">
    <w:abstractNumId w:val="18"/>
  </w:num>
  <w:num w:numId="28" w16cid:durableId="1056199475">
    <w:abstractNumId w:val="21"/>
  </w:num>
  <w:num w:numId="29" w16cid:durableId="676156740">
    <w:abstractNumId w:val="29"/>
  </w:num>
  <w:num w:numId="30" w16cid:durableId="6294727">
    <w:abstractNumId w:val="32"/>
  </w:num>
  <w:num w:numId="31" w16cid:durableId="1618558805">
    <w:abstractNumId w:val="41"/>
  </w:num>
  <w:num w:numId="32" w16cid:durableId="584655164">
    <w:abstractNumId w:val="15"/>
  </w:num>
  <w:num w:numId="33" w16cid:durableId="1587492394">
    <w:abstractNumId w:val="8"/>
  </w:num>
  <w:num w:numId="34" w16cid:durableId="921135900">
    <w:abstractNumId w:val="20"/>
  </w:num>
  <w:num w:numId="35" w16cid:durableId="2366718">
    <w:abstractNumId w:val="45"/>
  </w:num>
  <w:num w:numId="36" w16cid:durableId="1886478970">
    <w:abstractNumId w:val="1"/>
  </w:num>
  <w:num w:numId="37" w16cid:durableId="1134786617">
    <w:abstractNumId w:val="5"/>
  </w:num>
  <w:num w:numId="38" w16cid:durableId="544947285">
    <w:abstractNumId w:val="7"/>
  </w:num>
  <w:num w:numId="39" w16cid:durableId="1559167921">
    <w:abstractNumId w:val="28"/>
  </w:num>
  <w:num w:numId="40" w16cid:durableId="1402483735">
    <w:abstractNumId w:val="9"/>
  </w:num>
  <w:num w:numId="41" w16cid:durableId="456996150">
    <w:abstractNumId w:val="23"/>
  </w:num>
  <w:num w:numId="42" w16cid:durableId="1306083268">
    <w:abstractNumId w:val="42"/>
  </w:num>
  <w:num w:numId="43" w16cid:durableId="625549170">
    <w:abstractNumId w:val="35"/>
  </w:num>
  <w:num w:numId="44" w16cid:durableId="782651712">
    <w:abstractNumId w:val="34"/>
  </w:num>
  <w:num w:numId="45" w16cid:durableId="1961764149">
    <w:abstractNumId w:val="36"/>
  </w:num>
  <w:num w:numId="46" w16cid:durableId="596137118">
    <w:abstractNumId w:val="27"/>
  </w:num>
  <w:num w:numId="47" w16cid:durableId="228466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2031B"/>
    <w:rsid w:val="00024A6A"/>
    <w:rsid w:val="00026A89"/>
    <w:rsid w:val="0002742E"/>
    <w:rsid w:val="000276C3"/>
    <w:rsid w:val="00031EF9"/>
    <w:rsid w:val="00031EFF"/>
    <w:rsid w:val="0003569F"/>
    <w:rsid w:val="0003760F"/>
    <w:rsid w:val="000431A3"/>
    <w:rsid w:val="0004710F"/>
    <w:rsid w:val="00050C71"/>
    <w:rsid w:val="00057BDD"/>
    <w:rsid w:val="000674E9"/>
    <w:rsid w:val="000676F8"/>
    <w:rsid w:val="000709F9"/>
    <w:rsid w:val="000731DA"/>
    <w:rsid w:val="00073E70"/>
    <w:rsid w:val="00075E8E"/>
    <w:rsid w:val="00076711"/>
    <w:rsid w:val="0008269C"/>
    <w:rsid w:val="00083B56"/>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51D2"/>
    <w:rsid w:val="0011000E"/>
    <w:rsid w:val="00110904"/>
    <w:rsid w:val="00111845"/>
    <w:rsid w:val="0011197C"/>
    <w:rsid w:val="00112BCF"/>
    <w:rsid w:val="00121865"/>
    <w:rsid w:val="001224D5"/>
    <w:rsid w:val="00123DBE"/>
    <w:rsid w:val="001253A7"/>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22042"/>
    <w:rsid w:val="00223CA0"/>
    <w:rsid w:val="00225A66"/>
    <w:rsid w:val="00234D68"/>
    <w:rsid w:val="002363E8"/>
    <w:rsid w:val="002440A2"/>
    <w:rsid w:val="00246BFB"/>
    <w:rsid w:val="00250817"/>
    <w:rsid w:val="00251DFC"/>
    <w:rsid w:val="002558C8"/>
    <w:rsid w:val="00255D46"/>
    <w:rsid w:val="0025642A"/>
    <w:rsid w:val="00260418"/>
    <w:rsid w:val="00264996"/>
    <w:rsid w:val="00264A62"/>
    <w:rsid w:val="00264B2B"/>
    <w:rsid w:val="002653EE"/>
    <w:rsid w:val="0026675F"/>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E96"/>
    <w:rsid w:val="002E0F0D"/>
    <w:rsid w:val="002E3EF0"/>
    <w:rsid w:val="002E6225"/>
    <w:rsid w:val="002E7FED"/>
    <w:rsid w:val="002F6B48"/>
    <w:rsid w:val="00302B4B"/>
    <w:rsid w:val="00306F92"/>
    <w:rsid w:val="0032233F"/>
    <w:rsid w:val="003242B6"/>
    <w:rsid w:val="00335395"/>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49BD"/>
    <w:rsid w:val="004D1351"/>
    <w:rsid w:val="004D5D4E"/>
    <w:rsid w:val="004E0BDB"/>
    <w:rsid w:val="004E1EBE"/>
    <w:rsid w:val="004E1EF5"/>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B3B9E"/>
    <w:rsid w:val="005B4A85"/>
    <w:rsid w:val="005B5E37"/>
    <w:rsid w:val="005B6491"/>
    <w:rsid w:val="005C1901"/>
    <w:rsid w:val="005C2D6B"/>
    <w:rsid w:val="005C4860"/>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36CF"/>
    <w:rsid w:val="006E576A"/>
    <w:rsid w:val="006F011E"/>
    <w:rsid w:val="00702702"/>
    <w:rsid w:val="007042F2"/>
    <w:rsid w:val="00704B93"/>
    <w:rsid w:val="00707D96"/>
    <w:rsid w:val="00707F95"/>
    <w:rsid w:val="007121C5"/>
    <w:rsid w:val="00716AC8"/>
    <w:rsid w:val="00720BFC"/>
    <w:rsid w:val="00723A76"/>
    <w:rsid w:val="007273E1"/>
    <w:rsid w:val="007363C1"/>
    <w:rsid w:val="00742B11"/>
    <w:rsid w:val="00743A92"/>
    <w:rsid w:val="00743AC1"/>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2E61"/>
    <w:rsid w:val="007C3635"/>
    <w:rsid w:val="007D0CA1"/>
    <w:rsid w:val="007D2787"/>
    <w:rsid w:val="007E4E05"/>
    <w:rsid w:val="007E4E28"/>
    <w:rsid w:val="007F235A"/>
    <w:rsid w:val="007F335E"/>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90FF5"/>
    <w:rsid w:val="0089788C"/>
    <w:rsid w:val="00897F85"/>
    <w:rsid w:val="008A2CCB"/>
    <w:rsid w:val="008A3C2B"/>
    <w:rsid w:val="008A4257"/>
    <w:rsid w:val="008A4602"/>
    <w:rsid w:val="008A4DAA"/>
    <w:rsid w:val="008B0DE3"/>
    <w:rsid w:val="008B3F76"/>
    <w:rsid w:val="008B7E02"/>
    <w:rsid w:val="008C4EB6"/>
    <w:rsid w:val="008C7979"/>
    <w:rsid w:val="008D175B"/>
    <w:rsid w:val="008D39F3"/>
    <w:rsid w:val="008D44C0"/>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21438"/>
    <w:rsid w:val="00A318AA"/>
    <w:rsid w:val="00A426B8"/>
    <w:rsid w:val="00A44476"/>
    <w:rsid w:val="00A46F4F"/>
    <w:rsid w:val="00A470E1"/>
    <w:rsid w:val="00A504E1"/>
    <w:rsid w:val="00A52CD2"/>
    <w:rsid w:val="00A52D67"/>
    <w:rsid w:val="00A548F5"/>
    <w:rsid w:val="00A631D2"/>
    <w:rsid w:val="00A67B8C"/>
    <w:rsid w:val="00A830A8"/>
    <w:rsid w:val="00A84050"/>
    <w:rsid w:val="00A840B3"/>
    <w:rsid w:val="00A85F6A"/>
    <w:rsid w:val="00A8629E"/>
    <w:rsid w:val="00A91D0C"/>
    <w:rsid w:val="00A9531A"/>
    <w:rsid w:val="00A95E50"/>
    <w:rsid w:val="00A96F17"/>
    <w:rsid w:val="00AA575D"/>
    <w:rsid w:val="00AA6E64"/>
    <w:rsid w:val="00AB09A6"/>
    <w:rsid w:val="00AB1FB3"/>
    <w:rsid w:val="00AB4186"/>
    <w:rsid w:val="00AB58C7"/>
    <w:rsid w:val="00AB5F5D"/>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389C"/>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2912"/>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5147"/>
    <w:rsid w:val="00C2202A"/>
    <w:rsid w:val="00C2590C"/>
    <w:rsid w:val="00C26058"/>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E6F48"/>
    <w:rsid w:val="00CF43FC"/>
    <w:rsid w:val="00CF66ED"/>
    <w:rsid w:val="00CF7F61"/>
    <w:rsid w:val="00D02C4B"/>
    <w:rsid w:val="00D0391B"/>
    <w:rsid w:val="00D04DF4"/>
    <w:rsid w:val="00D076F9"/>
    <w:rsid w:val="00D123E4"/>
    <w:rsid w:val="00D20572"/>
    <w:rsid w:val="00D23EFE"/>
    <w:rsid w:val="00D33941"/>
    <w:rsid w:val="00D3584A"/>
    <w:rsid w:val="00D36C6D"/>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2E50"/>
    <w:rsid w:val="00E433BC"/>
    <w:rsid w:val="00E44E73"/>
    <w:rsid w:val="00E4540B"/>
    <w:rsid w:val="00E5739C"/>
    <w:rsid w:val="00E6118A"/>
    <w:rsid w:val="00E77764"/>
    <w:rsid w:val="00E812FD"/>
    <w:rsid w:val="00E84A17"/>
    <w:rsid w:val="00E92E06"/>
    <w:rsid w:val="00E9482C"/>
    <w:rsid w:val="00E966B7"/>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7270</Words>
  <Characters>43620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9</cp:revision>
  <cp:lastPrinted>2023-08-02T12:42:00Z</cp:lastPrinted>
  <dcterms:created xsi:type="dcterms:W3CDTF">2023-07-05T10:52:00Z</dcterms:created>
  <dcterms:modified xsi:type="dcterms:W3CDTF">2023-08-14T11:48:00Z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