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7B4" w:rsidRPr="00850E47" w:rsidRDefault="00A737B4" w:rsidP="00A737B4">
      <w:pPr>
        <w:pStyle w:val="Nagwek3"/>
        <w:spacing w:line="276" w:lineRule="auto"/>
        <w:rPr>
          <w:rFonts w:asciiTheme="majorHAnsi" w:hAnsiTheme="majorHAnsi" w:cstheme="majorHAnsi"/>
          <w:sz w:val="18"/>
          <w:szCs w:val="18"/>
        </w:rPr>
      </w:pPr>
      <w:r w:rsidRPr="00850E47">
        <w:rPr>
          <w:rFonts w:asciiTheme="majorHAnsi" w:hAnsiTheme="majorHAnsi" w:cstheme="majorHAnsi"/>
          <w:sz w:val="18"/>
          <w:szCs w:val="18"/>
        </w:rPr>
        <w:tab/>
      </w:r>
      <w:r w:rsidRPr="00850E47">
        <w:rPr>
          <w:rFonts w:asciiTheme="majorHAnsi" w:hAnsiTheme="majorHAnsi" w:cstheme="majorHAnsi"/>
          <w:sz w:val="18"/>
          <w:szCs w:val="18"/>
        </w:rPr>
        <w:tab/>
      </w:r>
      <w:r w:rsidRPr="00850E47">
        <w:rPr>
          <w:rFonts w:asciiTheme="majorHAnsi" w:hAnsiTheme="majorHAnsi" w:cstheme="majorHAnsi"/>
          <w:sz w:val="18"/>
          <w:szCs w:val="18"/>
        </w:rPr>
        <w:tab/>
        <w:t xml:space="preserve">           </w:t>
      </w:r>
      <w:r w:rsidR="00A31858" w:rsidRPr="00850E47">
        <w:rPr>
          <w:rFonts w:asciiTheme="majorHAnsi" w:hAnsiTheme="majorHAnsi" w:cstheme="majorHAnsi"/>
          <w:sz w:val="32"/>
          <w:szCs w:val="32"/>
        </w:rPr>
        <w:t xml:space="preserve">UMOWA  </w:t>
      </w:r>
      <w:r w:rsidR="00173FEE" w:rsidRPr="00850E47">
        <w:rPr>
          <w:rFonts w:asciiTheme="majorHAnsi" w:hAnsiTheme="majorHAnsi" w:cstheme="majorHAnsi"/>
          <w:sz w:val="32"/>
          <w:szCs w:val="32"/>
        </w:rPr>
        <w:t>………………….</w:t>
      </w:r>
    </w:p>
    <w:p w:rsidR="00A737B4" w:rsidRPr="00850E47" w:rsidRDefault="00A737B4" w:rsidP="001240DC">
      <w:pPr>
        <w:spacing w:line="276" w:lineRule="auto"/>
        <w:ind w:right="29"/>
        <w:jc w:val="both"/>
        <w:rPr>
          <w:rFonts w:asciiTheme="majorHAnsi" w:hAnsiTheme="majorHAnsi" w:cstheme="majorHAnsi"/>
          <w:color w:val="000000"/>
          <w:sz w:val="22"/>
          <w:szCs w:val="22"/>
        </w:rPr>
      </w:pPr>
    </w:p>
    <w:p w:rsidR="00A737B4" w:rsidRPr="00850E47" w:rsidRDefault="00A71AD0" w:rsidP="00A737B4">
      <w:pPr>
        <w:ind w:right="195"/>
        <w:jc w:val="both"/>
        <w:rPr>
          <w:rFonts w:asciiTheme="majorHAnsi" w:hAnsiTheme="majorHAnsi" w:cstheme="majorHAnsi"/>
          <w:color w:val="000000"/>
          <w:sz w:val="22"/>
          <w:szCs w:val="22"/>
        </w:rPr>
      </w:pPr>
      <w:r w:rsidRPr="00850E47">
        <w:rPr>
          <w:rFonts w:asciiTheme="majorHAnsi" w:hAnsiTheme="majorHAnsi" w:cstheme="majorHAnsi"/>
          <w:color w:val="000000"/>
          <w:sz w:val="22"/>
          <w:szCs w:val="22"/>
        </w:rPr>
        <w:t xml:space="preserve">zawarta w dniu </w:t>
      </w:r>
      <w:r w:rsidR="00173FEE" w:rsidRPr="00850E47">
        <w:rPr>
          <w:rFonts w:asciiTheme="majorHAnsi" w:hAnsiTheme="majorHAnsi" w:cstheme="majorHAnsi"/>
          <w:color w:val="000000"/>
          <w:sz w:val="22"/>
          <w:szCs w:val="22"/>
        </w:rPr>
        <w:t>……………………</w:t>
      </w:r>
      <w:r w:rsidR="00DA2A31" w:rsidRPr="00850E47">
        <w:rPr>
          <w:rFonts w:asciiTheme="majorHAnsi" w:hAnsiTheme="majorHAnsi" w:cstheme="majorHAnsi"/>
          <w:color w:val="000000"/>
          <w:sz w:val="22"/>
          <w:szCs w:val="22"/>
        </w:rPr>
        <w:t xml:space="preserve"> </w:t>
      </w:r>
      <w:r w:rsidR="00A737B4" w:rsidRPr="00850E47">
        <w:rPr>
          <w:rFonts w:asciiTheme="majorHAnsi" w:hAnsiTheme="majorHAnsi" w:cstheme="majorHAnsi"/>
          <w:color w:val="000000"/>
          <w:sz w:val="22"/>
          <w:szCs w:val="22"/>
        </w:rPr>
        <w:t>r. pomiędzy:</w:t>
      </w:r>
      <w:r w:rsidR="00A737B4" w:rsidRPr="00850E47">
        <w:rPr>
          <w:rFonts w:asciiTheme="majorHAnsi" w:hAnsiTheme="majorHAnsi" w:cstheme="majorHAnsi"/>
          <w:color w:val="000000"/>
          <w:sz w:val="22"/>
          <w:szCs w:val="22"/>
        </w:rPr>
        <w:tab/>
        <w:t xml:space="preserve"> </w:t>
      </w:r>
    </w:p>
    <w:p w:rsidR="00A737B4" w:rsidRPr="00850E47" w:rsidRDefault="001B054E" w:rsidP="00A737B4">
      <w:pPr>
        <w:ind w:right="195"/>
        <w:jc w:val="both"/>
        <w:rPr>
          <w:rFonts w:asciiTheme="majorHAnsi" w:hAnsiTheme="majorHAnsi" w:cstheme="majorHAnsi"/>
          <w:b/>
          <w:bCs/>
          <w:smallCaps/>
          <w:color w:val="000000"/>
          <w:sz w:val="22"/>
          <w:szCs w:val="22"/>
        </w:rPr>
      </w:pPr>
      <w:r w:rsidRPr="00850E47">
        <w:rPr>
          <w:rFonts w:asciiTheme="majorHAnsi" w:hAnsiTheme="majorHAnsi" w:cstheme="majorHAnsi"/>
          <w:b/>
          <w:bCs/>
          <w:smallCaps/>
          <w:color w:val="000000"/>
          <w:sz w:val="22"/>
          <w:szCs w:val="22"/>
        </w:rPr>
        <w:t>Gminą W</w:t>
      </w:r>
      <w:r w:rsidR="00A737B4" w:rsidRPr="00850E47">
        <w:rPr>
          <w:rFonts w:asciiTheme="majorHAnsi" w:hAnsiTheme="majorHAnsi" w:cstheme="majorHAnsi"/>
          <w:b/>
          <w:bCs/>
          <w:smallCaps/>
          <w:color w:val="000000"/>
          <w:sz w:val="22"/>
          <w:szCs w:val="22"/>
        </w:rPr>
        <w:t xml:space="preserve">iązownica </w:t>
      </w:r>
    </w:p>
    <w:p w:rsidR="00A737B4" w:rsidRPr="00850E47" w:rsidRDefault="00A737B4" w:rsidP="00A737B4">
      <w:pPr>
        <w:ind w:right="195"/>
        <w:jc w:val="both"/>
        <w:rPr>
          <w:rFonts w:asciiTheme="majorHAnsi" w:hAnsiTheme="majorHAnsi" w:cstheme="majorHAnsi"/>
          <w:b/>
          <w:bCs/>
          <w:smallCaps/>
          <w:color w:val="000000"/>
          <w:sz w:val="22"/>
          <w:szCs w:val="22"/>
        </w:rPr>
      </w:pPr>
      <w:r w:rsidRPr="00850E47">
        <w:rPr>
          <w:rFonts w:asciiTheme="majorHAnsi" w:hAnsiTheme="majorHAnsi" w:cstheme="majorHAnsi"/>
          <w:b/>
          <w:bCs/>
          <w:smallCaps/>
          <w:color w:val="000000"/>
          <w:sz w:val="22"/>
          <w:szCs w:val="22"/>
        </w:rPr>
        <w:t xml:space="preserve">ul. Warszawska 15, 37-522  Wiązownica  </w:t>
      </w:r>
    </w:p>
    <w:p w:rsidR="00A737B4" w:rsidRPr="00850E47" w:rsidRDefault="00A737B4" w:rsidP="00A737B4">
      <w:pPr>
        <w:ind w:right="195"/>
        <w:jc w:val="both"/>
        <w:rPr>
          <w:rFonts w:asciiTheme="majorHAnsi" w:hAnsiTheme="majorHAnsi" w:cstheme="majorHAnsi"/>
          <w:b/>
          <w:bCs/>
          <w:smallCaps/>
          <w:color w:val="000000"/>
          <w:sz w:val="22"/>
          <w:szCs w:val="22"/>
        </w:rPr>
      </w:pPr>
      <w:r w:rsidRPr="00850E47">
        <w:rPr>
          <w:rFonts w:asciiTheme="majorHAnsi" w:hAnsiTheme="majorHAnsi" w:cstheme="majorHAnsi"/>
          <w:b/>
          <w:bCs/>
          <w:smallCaps/>
          <w:color w:val="000000"/>
          <w:sz w:val="22"/>
          <w:szCs w:val="22"/>
        </w:rPr>
        <w:t>NIP 792 20 31 567   REGON  650900364</w:t>
      </w:r>
    </w:p>
    <w:p w:rsidR="00A737B4" w:rsidRPr="00850E47" w:rsidRDefault="00A737B4" w:rsidP="00A737B4">
      <w:pPr>
        <w:ind w:right="195"/>
        <w:jc w:val="both"/>
        <w:rPr>
          <w:rFonts w:asciiTheme="majorHAnsi" w:hAnsiTheme="majorHAnsi" w:cstheme="majorHAnsi"/>
          <w:bCs/>
          <w:color w:val="000000"/>
          <w:sz w:val="22"/>
          <w:szCs w:val="22"/>
        </w:rPr>
      </w:pPr>
      <w:r w:rsidRPr="00850E47">
        <w:rPr>
          <w:rFonts w:asciiTheme="majorHAnsi" w:hAnsiTheme="majorHAnsi" w:cstheme="majorHAnsi"/>
          <w:bCs/>
          <w:color w:val="000000"/>
          <w:sz w:val="22"/>
          <w:szCs w:val="22"/>
        </w:rPr>
        <w:t>reprezentowaną przez:</w:t>
      </w:r>
    </w:p>
    <w:p w:rsidR="00A737B4" w:rsidRPr="00850E47" w:rsidRDefault="00A737B4" w:rsidP="00A737B4">
      <w:pPr>
        <w:ind w:right="195"/>
        <w:jc w:val="both"/>
        <w:rPr>
          <w:rFonts w:asciiTheme="majorHAnsi" w:hAnsiTheme="majorHAnsi" w:cstheme="majorHAnsi"/>
          <w:b/>
          <w:bCs/>
          <w:smallCaps/>
          <w:color w:val="000000"/>
          <w:sz w:val="22"/>
          <w:szCs w:val="22"/>
        </w:rPr>
      </w:pPr>
      <w:r w:rsidRPr="00850E47">
        <w:rPr>
          <w:rFonts w:asciiTheme="majorHAnsi" w:hAnsiTheme="majorHAnsi" w:cstheme="majorHAnsi"/>
          <w:b/>
          <w:bCs/>
          <w:smallCaps/>
          <w:color w:val="000000"/>
          <w:sz w:val="22"/>
          <w:szCs w:val="22"/>
        </w:rPr>
        <w:t>Wójta  Gminy   Wiązownica</w:t>
      </w:r>
      <w:r w:rsidRPr="00850E47">
        <w:rPr>
          <w:rFonts w:asciiTheme="majorHAnsi" w:hAnsiTheme="majorHAnsi" w:cstheme="majorHAnsi"/>
          <w:smallCaps/>
          <w:color w:val="000000"/>
          <w:sz w:val="22"/>
          <w:szCs w:val="22"/>
        </w:rPr>
        <w:t xml:space="preserve"> </w:t>
      </w:r>
      <w:r w:rsidRPr="00850E47">
        <w:rPr>
          <w:rFonts w:asciiTheme="majorHAnsi" w:hAnsiTheme="majorHAnsi" w:cstheme="majorHAnsi"/>
          <w:smallCaps/>
          <w:color w:val="000000"/>
          <w:sz w:val="22"/>
          <w:szCs w:val="22"/>
        </w:rPr>
        <w:tab/>
        <w:t xml:space="preserve"> </w:t>
      </w:r>
      <w:r w:rsidRPr="00850E47">
        <w:rPr>
          <w:rFonts w:asciiTheme="majorHAnsi" w:hAnsiTheme="majorHAnsi" w:cstheme="majorHAnsi"/>
          <w:smallCaps/>
          <w:color w:val="000000"/>
          <w:sz w:val="22"/>
          <w:szCs w:val="22"/>
        </w:rPr>
        <w:tab/>
      </w:r>
      <w:r w:rsidRPr="00850E47">
        <w:rPr>
          <w:rFonts w:asciiTheme="majorHAnsi" w:hAnsiTheme="majorHAnsi" w:cstheme="majorHAnsi"/>
          <w:smallCaps/>
          <w:color w:val="000000"/>
          <w:sz w:val="22"/>
          <w:szCs w:val="22"/>
        </w:rPr>
        <w:tab/>
      </w:r>
      <w:r w:rsidRPr="00850E47">
        <w:rPr>
          <w:rFonts w:asciiTheme="majorHAnsi" w:hAnsiTheme="majorHAnsi" w:cstheme="majorHAnsi"/>
          <w:smallCaps/>
          <w:color w:val="000000"/>
          <w:sz w:val="22"/>
          <w:szCs w:val="22"/>
        </w:rPr>
        <w:tab/>
      </w:r>
      <w:r w:rsidR="0025328D" w:rsidRPr="00850E47">
        <w:rPr>
          <w:rFonts w:asciiTheme="majorHAnsi" w:hAnsiTheme="majorHAnsi" w:cstheme="majorHAnsi"/>
          <w:b/>
          <w:bCs/>
          <w:color w:val="000000"/>
          <w:sz w:val="22"/>
          <w:szCs w:val="22"/>
        </w:rPr>
        <w:t>P.  Krzysztofa Strenta</w:t>
      </w:r>
    </w:p>
    <w:p w:rsidR="00A737B4" w:rsidRPr="00850E47" w:rsidRDefault="00A737B4" w:rsidP="00A737B4">
      <w:pPr>
        <w:ind w:right="195"/>
        <w:jc w:val="both"/>
        <w:rPr>
          <w:rFonts w:asciiTheme="majorHAnsi" w:hAnsiTheme="majorHAnsi" w:cstheme="majorHAnsi"/>
          <w:color w:val="000000"/>
          <w:sz w:val="22"/>
          <w:szCs w:val="22"/>
        </w:rPr>
      </w:pPr>
      <w:r w:rsidRPr="00850E47">
        <w:rPr>
          <w:rFonts w:asciiTheme="majorHAnsi" w:hAnsiTheme="majorHAnsi" w:cstheme="majorHAnsi"/>
          <w:b/>
          <w:bCs/>
          <w:color w:val="000000"/>
          <w:sz w:val="22"/>
          <w:szCs w:val="22"/>
        </w:rPr>
        <w:t xml:space="preserve">przy kontrasygnacie </w:t>
      </w:r>
      <w:r w:rsidR="0025328D" w:rsidRPr="00850E47">
        <w:rPr>
          <w:rFonts w:asciiTheme="majorHAnsi" w:hAnsiTheme="majorHAnsi" w:cstheme="majorHAnsi"/>
          <w:b/>
          <w:bCs/>
          <w:smallCaps/>
          <w:color w:val="000000"/>
          <w:sz w:val="22"/>
          <w:szCs w:val="22"/>
        </w:rPr>
        <w:t xml:space="preserve">Skarbnika Gminy </w:t>
      </w:r>
      <w:r w:rsidR="0025328D" w:rsidRPr="00850E47">
        <w:rPr>
          <w:rFonts w:asciiTheme="majorHAnsi" w:hAnsiTheme="majorHAnsi" w:cstheme="majorHAnsi"/>
          <w:b/>
          <w:bCs/>
          <w:smallCaps/>
          <w:color w:val="000000"/>
          <w:sz w:val="22"/>
          <w:szCs w:val="22"/>
        </w:rPr>
        <w:tab/>
      </w:r>
      <w:r w:rsidR="0025328D" w:rsidRPr="00850E47">
        <w:rPr>
          <w:rFonts w:asciiTheme="majorHAnsi" w:hAnsiTheme="majorHAnsi" w:cstheme="majorHAnsi"/>
          <w:b/>
          <w:bCs/>
          <w:smallCaps/>
          <w:color w:val="000000"/>
          <w:sz w:val="22"/>
          <w:szCs w:val="22"/>
        </w:rPr>
        <w:tab/>
      </w:r>
      <w:r w:rsidR="00173FEE" w:rsidRPr="00850E47">
        <w:rPr>
          <w:rFonts w:asciiTheme="majorHAnsi" w:hAnsiTheme="majorHAnsi" w:cstheme="majorHAnsi"/>
          <w:b/>
          <w:bCs/>
          <w:smallCaps/>
          <w:color w:val="000000"/>
          <w:sz w:val="22"/>
          <w:szCs w:val="22"/>
        </w:rPr>
        <w:tab/>
      </w:r>
      <w:r w:rsidR="0025328D" w:rsidRPr="00850E47">
        <w:rPr>
          <w:rFonts w:asciiTheme="majorHAnsi" w:hAnsiTheme="majorHAnsi" w:cstheme="majorHAnsi"/>
          <w:b/>
          <w:bCs/>
          <w:color w:val="000000"/>
          <w:sz w:val="22"/>
          <w:szCs w:val="22"/>
        </w:rPr>
        <w:t xml:space="preserve">P. </w:t>
      </w:r>
      <w:r w:rsidR="00173FEE" w:rsidRPr="00850E47">
        <w:rPr>
          <w:rFonts w:asciiTheme="majorHAnsi" w:hAnsiTheme="majorHAnsi" w:cstheme="majorHAnsi"/>
          <w:b/>
          <w:bCs/>
          <w:color w:val="000000"/>
          <w:sz w:val="22"/>
          <w:szCs w:val="22"/>
        </w:rPr>
        <w:t>Witolda Dorosza</w:t>
      </w:r>
    </w:p>
    <w:p w:rsidR="00A737B4" w:rsidRPr="00850E47" w:rsidRDefault="00A737B4" w:rsidP="00A737B4">
      <w:pPr>
        <w:ind w:right="195"/>
        <w:jc w:val="both"/>
        <w:rPr>
          <w:rFonts w:asciiTheme="majorHAnsi" w:hAnsiTheme="majorHAnsi" w:cstheme="majorHAnsi"/>
          <w:color w:val="000000"/>
          <w:sz w:val="22"/>
          <w:szCs w:val="22"/>
        </w:rPr>
      </w:pPr>
      <w:r w:rsidRPr="00850E47">
        <w:rPr>
          <w:rFonts w:asciiTheme="majorHAnsi" w:hAnsiTheme="majorHAnsi" w:cstheme="majorHAnsi"/>
          <w:color w:val="000000"/>
          <w:sz w:val="22"/>
          <w:szCs w:val="22"/>
        </w:rPr>
        <w:t xml:space="preserve">zwanym  dalej </w:t>
      </w:r>
      <w:r w:rsidRPr="00850E47">
        <w:rPr>
          <w:rFonts w:asciiTheme="majorHAnsi" w:hAnsiTheme="majorHAnsi" w:cstheme="majorHAnsi"/>
          <w:b/>
          <w:color w:val="000000"/>
          <w:sz w:val="22"/>
          <w:szCs w:val="22"/>
        </w:rPr>
        <w:t>„Zamawiającym”</w:t>
      </w:r>
    </w:p>
    <w:p w:rsidR="00A31858" w:rsidRPr="00850E47" w:rsidRDefault="00173FEE" w:rsidP="0025328D">
      <w:pPr>
        <w:ind w:right="195"/>
        <w:jc w:val="both"/>
        <w:rPr>
          <w:rFonts w:asciiTheme="majorHAnsi" w:hAnsiTheme="majorHAnsi" w:cstheme="majorHAnsi"/>
          <w:b/>
          <w:bCs/>
          <w:color w:val="000000"/>
          <w:sz w:val="22"/>
          <w:szCs w:val="22"/>
        </w:rPr>
      </w:pPr>
      <w:r w:rsidRPr="00850E47">
        <w:rPr>
          <w:rFonts w:asciiTheme="majorHAnsi" w:hAnsiTheme="majorHAnsi" w:cstheme="majorHAnsi"/>
          <w:b/>
          <w:bCs/>
          <w:color w:val="000000"/>
          <w:sz w:val="22"/>
          <w:szCs w:val="22"/>
        </w:rPr>
        <w:t>…………………………………………..</w:t>
      </w:r>
    </w:p>
    <w:p w:rsidR="00A31858" w:rsidRPr="00850E47" w:rsidRDefault="00A31858" w:rsidP="00A31858">
      <w:pPr>
        <w:ind w:right="195"/>
        <w:jc w:val="both"/>
        <w:rPr>
          <w:rFonts w:asciiTheme="majorHAnsi" w:hAnsiTheme="majorHAnsi" w:cstheme="majorHAnsi"/>
          <w:bCs/>
          <w:color w:val="000000"/>
          <w:sz w:val="22"/>
          <w:szCs w:val="22"/>
        </w:rPr>
      </w:pPr>
      <w:r w:rsidRPr="00850E47">
        <w:rPr>
          <w:rFonts w:asciiTheme="majorHAnsi" w:hAnsiTheme="majorHAnsi" w:cstheme="majorHAnsi"/>
          <w:bCs/>
          <w:color w:val="000000"/>
          <w:sz w:val="22"/>
          <w:szCs w:val="22"/>
        </w:rPr>
        <w:t>reprezentowaną przez:</w:t>
      </w:r>
    </w:p>
    <w:p w:rsidR="00A737B4" w:rsidRPr="00850E47" w:rsidRDefault="00173FEE" w:rsidP="0025328D">
      <w:pPr>
        <w:ind w:right="195"/>
        <w:jc w:val="both"/>
        <w:rPr>
          <w:rFonts w:asciiTheme="majorHAnsi" w:hAnsiTheme="majorHAnsi" w:cstheme="majorHAnsi"/>
          <w:b/>
          <w:bCs/>
          <w:color w:val="000000"/>
          <w:sz w:val="22"/>
          <w:szCs w:val="22"/>
        </w:rPr>
      </w:pPr>
      <w:r w:rsidRPr="00850E47">
        <w:rPr>
          <w:rFonts w:asciiTheme="majorHAnsi" w:hAnsiTheme="majorHAnsi" w:cstheme="majorHAnsi"/>
          <w:b/>
          <w:bCs/>
          <w:color w:val="000000"/>
          <w:sz w:val="22"/>
          <w:szCs w:val="22"/>
        </w:rPr>
        <w:t>…………………………………………..</w:t>
      </w:r>
      <w:r w:rsidR="00A31858" w:rsidRPr="00850E47">
        <w:rPr>
          <w:rFonts w:asciiTheme="majorHAnsi" w:hAnsiTheme="majorHAnsi" w:cstheme="majorHAnsi"/>
          <w:b/>
          <w:bCs/>
          <w:color w:val="000000"/>
          <w:sz w:val="22"/>
          <w:szCs w:val="22"/>
        </w:rPr>
        <w:tab/>
      </w:r>
      <w:r w:rsidR="00A31858" w:rsidRPr="00850E47">
        <w:rPr>
          <w:rFonts w:asciiTheme="majorHAnsi" w:hAnsiTheme="majorHAnsi" w:cstheme="majorHAnsi"/>
          <w:b/>
          <w:bCs/>
          <w:color w:val="000000"/>
          <w:sz w:val="22"/>
          <w:szCs w:val="22"/>
        </w:rPr>
        <w:tab/>
      </w:r>
      <w:r w:rsidR="00A31858" w:rsidRPr="00850E47">
        <w:rPr>
          <w:rFonts w:asciiTheme="majorHAnsi" w:hAnsiTheme="majorHAnsi" w:cstheme="majorHAnsi"/>
          <w:b/>
          <w:bCs/>
          <w:color w:val="000000"/>
          <w:sz w:val="22"/>
          <w:szCs w:val="22"/>
        </w:rPr>
        <w:tab/>
      </w:r>
      <w:r w:rsidR="00A31858" w:rsidRPr="00850E47">
        <w:rPr>
          <w:rFonts w:asciiTheme="majorHAnsi" w:hAnsiTheme="majorHAnsi" w:cstheme="majorHAnsi"/>
          <w:b/>
          <w:bCs/>
          <w:color w:val="000000"/>
          <w:sz w:val="22"/>
          <w:szCs w:val="22"/>
        </w:rPr>
        <w:tab/>
      </w:r>
    </w:p>
    <w:p w:rsidR="00A737B4" w:rsidRPr="00850E47" w:rsidRDefault="00A737B4" w:rsidP="00A737B4">
      <w:pPr>
        <w:widowControl w:val="0"/>
        <w:autoSpaceDE w:val="0"/>
        <w:autoSpaceDN w:val="0"/>
        <w:adjustRightInd w:val="0"/>
        <w:rPr>
          <w:rFonts w:asciiTheme="majorHAnsi" w:hAnsiTheme="majorHAnsi" w:cstheme="majorHAnsi"/>
          <w:color w:val="000000"/>
          <w:sz w:val="22"/>
          <w:szCs w:val="22"/>
        </w:rPr>
      </w:pPr>
      <w:r w:rsidRPr="00850E47">
        <w:rPr>
          <w:rFonts w:asciiTheme="majorHAnsi" w:hAnsiTheme="majorHAnsi" w:cstheme="majorHAnsi"/>
          <w:color w:val="000000"/>
          <w:sz w:val="22"/>
          <w:szCs w:val="22"/>
        </w:rPr>
        <w:t xml:space="preserve">zwanym dalej  </w:t>
      </w:r>
      <w:r w:rsidRPr="00850E47">
        <w:rPr>
          <w:rFonts w:asciiTheme="majorHAnsi" w:hAnsiTheme="majorHAnsi" w:cstheme="majorHAnsi"/>
          <w:b/>
          <w:color w:val="000000"/>
          <w:sz w:val="22"/>
          <w:szCs w:val="22"/>
        </w:rPr>
        <w:t>„Wykonawcą</w:t>
      </w:r>
      <w:r w:rsidRPr="00850E47">
        <w:rPr>
          <w:rFonts w:asciiTheme="majorHAnsi" w:hAnsiTheme="majorHAnsi" w:cstheme="majorHAnsi"/>
          <w:color w:val="000000"/>
          <w:sz w:val="22"/>
          <w:szCs w:val="22"/>
        </w:rPr>
        <w:t>:</w:t>
      </w:r>
    </w:p>
    <w:p w:rsidR="00DA2A31" w:rsidRPr="00850E47" w:rsidRDefault="00DA2A31" w:rsidP="00A737B4">
      <w:pPr>
        <w:widowControl w:val="0"/>
        <w:autoSpaceDE w:val="0"/>
        <w:autoSpaceDN w:val="0"/>
        <w:adjustRightInd w:val="0"/>
        <w:rPr>
          <w:rFonts w:asciiTheme="majorHAnsi" w:hAnsiTheme="majorHAnsi" w:cstheme="majorHAnsi"/>
          <w:b/>
          <w:bCs/>
          <w:color w:val="000000"/>
          <w:sz w:val="22"/>
          <w:szCs w:val="22"/>
        </w:rPr>
      </w:pPr>
    </w:p>
    <w:p w:rsidR="00A737B4" w:rsidRPr="00850E47" w:rsidRDefault="00A737B4" w:rsidP="00A737B4">
      <w:pPr>
        <w:jc w:val="both"/>
        <w:rPr>
          <w:rFonts w:asciiTheme="majorHAnsi" w:hAnsiTheme="majorHAnsi" w:cstheme="majorHAnsi"/>
          <w:sz w:val="22"/>
          <w:szCs w:val="22"/>
        </w:rPr>
      </w:pPr>
      <w:r w:rsidRPr="00850E47">
        <w:rPr>
          <w:rFonts w:asciiTheme="majorHAnsi" w:hAnsiTheme="majorHAnsi" w:cstheme="majorHAnsi"/>
          <w:sz w:val="22"/>
          <w:szCs w:val="22"/>
        </w:rPr>
        <w:t>została zawarta umowa o następującej treści:</w:t>
      </w:r>
    </w:p>
    <w:p w:rsidR="00A737B4" w:rsidRPr="00850E47" w:rsidRDefault="00A737B4" w:rsidP="00A737B4">
      <w:pPr>
        <w:tabs>
          <w:tab w:val="left" w:pos="8931"/>
        </w:tabs>
        <w:jc w:val="both"/>
        <w:rPr>
          <w:rFonts w:asciiTheme="majorHAnsi" w:hAnsiTheme="majorHAnsi" w:cstheme="majorHAnsi"/>
          <w:sz w:val="22"/>
          <w:szCs w:val="22"/>
        </w:rPr>
      </w:pPr>
    </w:p>
    <w:p w:rsidR="00A737B4" w:rsidRPr="00850E47" w:rsidRDefault="00A737B4" w:rsidP="00A737B4">
      <w:pPr>
        <w:tabs>
          <w:tab w:val="left" w:pos="8931"/>
        </w:tabs>
        <w:jc w:val="both"/>
        <w:rPr>
          <w:rFonts w:asciiTheme="majorHAnsi" w:hAnsiTheme="majorHAnsi" w:cstheme="majorHAnsi"/>
          <w:sz w:val="22"/>
          <w:szCs w:val="22"/>
        </w:rPr>
      </w:pPr>
      <w:r w:rsidRPr="00850E47">
        <w:rPr>
          <w:rFonts w:asciiTheme="majorHAnsi" w:hAnsiTheme="majorHAnsi" w:cstheme="majorHAnsi"/>
          <w:sz w:val="22"/>
          <w:szCs w:val="22"/>
        </w:rPr>
        <w:t>Umowa niniejsza zostaje zawarta w wyniku wyboru najkorzystniejszej oferty w  postępowaniu o udzielenie zamówienia publicznego przeprowadzonego</w:t>
      </w:r>
      <w:r w:rsidR="00DA2A31" w:rsidRPr="00850E47">
        <w:rPr>
          <w:rFonts w:asciiTheme="majorHAnsi" w:hAnsiTheme="majorHAnsi" w:cstheme="majorHAnsi"/>
          <w:sz w:val="22"/>
          <w:szCs w:val="22"/>
        </w:rPr>
        <w:t xml:space="preserve"> w trybie </w:t>
      </w:r>
      <w:r w:rsidR="00173FEE" w:rsidRPr="00850E47">
        <w:rPr>
          <w:rFonts w:asciiTheme="majorHAnsi" w:hAnsiTheme="majorHAnsi" w:cstheme="majorHAnsi"/>
          <w:sz w:val="22"/>
          <w:szCs w:val="22"/>
        </w:rPr>
        <w:t>zapytania ofertowego.</w:t>
      </w:r>
    </w:p>
    <w:p w:rsidR="00A737B4" w:rsidRPr="00850E47" w:rsidRDefault="00A737B4" w:rsidP="00A737B4">
      <w:pPr>
        <w:widowControl w:val="0"/>
        <w:suppressAutoHyphens/>
        <w:spacing w:after="120"/>
        <w:contextualSpacing/>
        <w:jc w:val="both"/>
        <w:rPr>
          <w:rFonts w:asciiTheme="majorHAnsi" w:hAnsiTheme="majorHAnsi" w:cstheme="majorHAnsi"/>
          <w:sz w:val="22"/>
          <w:szCs w:val="22"/>
        </w:rPr>
      </w:pPr>
    </w:p>
    <w:p w:rsidR="00A737B4" w:rsidRPr="00850E47" w:rsidRDefault="00A737B4" w:rsidP="00A737B4">
      <w:pPr>
        <w:spacing w:line="276" w:lineRule="auto"/>
        <w:ind w:right="195"/>
        <w:jc w:val="center"/>
        <w:rPr>
          <w:rFonts w:asciiTheme="majorHAnsi" w:hAnsiTheme="majorHAnsi" w:cstheme="majorHAnsi"/>
          <w:b/>
          <w:color w:val="000000"/>
          <w:sz w:val="22"/>
          <w:szCs w:val="22"/>
        </w:rPr>
      </w:pPr>
      <w:r w:rsidRPr="00850E47">
        <w:rPr>
          <w:rFonts w:asciiTheme="majorHAnsi" w:hAnsiTheme="majorHAnsi" w:cstheme="majorHAnsi"/>
          <w:b/>
        </w:rPr>
        <w:t>§ 1</w:t>
      </w:r>
      <w:r w:rsidRPr="00850E47">
        <w:rPr>
          <w:rFonts w:asciiTheme="majorHAnsi" w:hAnsiTheme="majorHAnsi" w:cstheme="majorHAnsi"/>
          <w:b/>
          <w:color w:val="000000"/>
          <w:sz w:val="22"/>
          <w:szCs w:val="22"/>
        </w:rPr>
        <w:t xml:space="preserve"> Przedmiot umowy</w:t>
      </w:r>
    </w:p>
    <w:p w:rsidR="001240DC" w:rsidRPr="00850E47" w:rsidRDefault="0013570B" w:rsidP="0013570B">
      <w:pPr>
        <w:tabs>
          <w:tab w:val="left" w:pos="0"/>
        </w:tabs>
        <w:jc w:val="both"/>
        <w:rPr>
          <w:rFonts w:asciiTheme="majorHAnsi" w:eastAsiaTheme="minorHAnsi" w:hAnsiTheme="majorHAnsi" w:cstheme="majorHAnsi"/>
          <w:sz w:val="22"/>
          <w:szCs w:val="22"/>
          <w:lang w:eastAsia="en-US"/>
        </w:rPr>
      </w:pPr>
      <w:r w:rsidRPr="00850E47">
        <w:rPr>
          <w:rFonts w:asciiTheme="majorHAnsi" w:eastAsiaTheme="minorHAnsi" w:hAnsiTheme="majorHAnsi" w:cstheme="majorHAnsi"/>
          <w:sz w:val="22"/>
          <w:szCs w:val="22"/>
          <w:lang w:eastAsia="en-US"/>
        </w:rPr>
        <w:t>1.</w:t>
      </w:r>
      <w:r w:rsidR="0025328D" w:rsidRPr="00850E47">
        <w:rPr>
          <w:rFonts w:asciiTheme="majorHAnsi" w:hAnsiTheme="majorHAnsi" w:cstheme="majorHAnsi"/>
          <w:sz w:val="22"/>
          <w:szCs w:val="22"/>
        </w:rPr>
        <w:t>Przedmiotem  zamówienia jest  budowa</w:t>
      </w:r>
      <w:r w:rsidR="00173FEE" w:rsidRPr="00850E47">
        <w:rPr>
          <w:rFonts w:asciiTheme="majorHAnsi" w:hAnsiTheme="majorHAnsi" w:cstheme="majorHAnsi"/>
          <w:sz w:val="22"/>
          <w:szCs w:val="22"/>
        </w:rPr>
        <w:t xml:space="preserve"> i rozbudowa</w:t>
      </w:r>
      <w:r w:rsidR="0025328D" w:rsidRPr="00850E47">
        <w:rPr>
          <w:rFonts w:asciiTheme="majorHAnsi" w:hAnsiTheme="majorHAnsi" w:cstheme="majorHAnsi"/>
          <w:sz w:val="22"/>
          <w:szCs w:val="22"/>
        </w:rPr>
        <w:t xml:space="preserve"> placów zabaw dla dzieci  polegająca na dostawie  wyposażenia i urządzeń małej architektury wraz z ich montażem  na  terenie przewidzianym pod urządzenie placów zabaw, tj.  dz. nr </w:t>
      </w:r>
      <w:proofErr w:type="spellStart"/>
      <w:r w:rsidR="0025328D" w:rsidRPr="00850E47">
        <w:rPr>
          <w:rFonts w:asciiTheme="majorHAnsi" w:hAnsiTheme="majorHAnsi" w:cstheme="majorHAnsi"/>
          <w:sz w:val="22"/>
          <w:szCs w:val="22"/>
        </w:rPr>
        <w:t>ewid</w:t>
      </w:r>
      <w:proofErr w:type="spellEnd"/>
      <w:r w:rsidR="0025328D" w:rsidRPr="00850E47">
        <w:rPr>
          <w:rFonts w:asciiTheme="majorHAnsi" w:hAnsiTheme="majorHAnsi" w:cstheme="majorHAnsi"/>
          <w:sz w:val="22"/>
          <w:szCs w:val="22"/>
        </w:rPr>
        <w:t xml:space="preserve">. </w:t>
      </w:r>
      <w:r w:rsidR="00173FEE" w:rsidRPr="00850E47">
        <w:rPr>
          <w:rFonts w:asciiTheme="majorHAnsi" w:hAnsiTheme="majorHAnsi" w:cstheme="majorHAnsi"/>
          <w:sz w:val="22"/>
          <w:szCs w:val="22"/>
        </w:rPr>
        <w:t>1216/246</w:t>
      </w:r>
      <w:r w:rsidR="0025328D" w:rsidRPr="00850E47">
        <w:rPr>
          <w:rFonts w:asciiTheme="majorHAnsi" w:hAnsiTheme="majorHAnsi" w:cstheme="majorHAnsi"/>
          <w:sz w:val="22"/>
          <w:szCs w:val="22"/>
        </w:rPr>
        <w:t xml:space="preserve"> w m. </w:t>
      </w:r>
      <w:r w:rsidR="00173FEE" w:rsidRPr="00850E47">
        <w:rPr>
          <w:rFonts w:asciiTheme="majorHAnsi" w:hAnsiTheme="majorHAnsi" w:cstheme="majorHAnsi"/>
          <w:sz w:val="22"/>
          <w:szCs w:val="22"/>
        </w:rPr>
        <w:t>Zapałów</w:t>
      </w:r>
      <w:r w:rsidR="0025328D" w:rsidRPr="00850E47">
        <w:rPr>
          <w:rFonts w:asciiTheme="majorHAnsi" w:hAnsiTheme="majorHAnsi" w:cstheme="majorHAnsi"/>
          <w:sz w:val="22"/>
          <w:szCs w:val="22"/>
        </w:rPr>
        <w:t xml:space="preserve">,   dz. nr </w:t>
      </w:r>
      <w:proofErr w:type="spellStart"/>
      <w:r w:rsidR="0025328D" w:rsidRPr="00850E47">
        <w:rPr>
          <w:rFonts w:asciiTheme="majorHAnsi" w:hAnsiTheme="majorHAnsi" w:cstheme="majorHAnsi"/>
          <w:sz w:val="22"/>
          <w:szCs w:val="22"/>
        </w:rPr>
        <w:t>ewid</w:t>
      </w:r>
      <w:proofErr w:type="spellEnd"/>
      <w:r w:rsidR="0025328D" w:rsidRPr="00850E47">
        <w:rPr>
          <w:rFonts w:asciiTheme="majorHAnsi" w:hAnsiTheme="majorHAnsi" w:cstheme="majorHAnsi"/>
          <w:sz w:val="22"/>
          <w:szCs w:val="22"/>
        </w:rPr>
        <w:t xml:space="preserve">. </w:t>
      </w:r>
      <w:r w:rsidR="00173FEE" w:rsidRPr="00850E47">
        <w:rPr>
          <w:rFonts w:asciiTheme="majorHAnsi" w:hAnsiTheme="majorHAnsi" w:cstheme="majorHAnsi"/>
          <w:sz w:val="22"/>
          <w:szCs w:val="22"/>
        </w:rPr>
        <w:t>92/2</w:t>
      </w:r>
      <w:r w:rsidR="0025328D" w:rsidRPr="00850E47">
        <w:rPr>
          <w:rFonts w:asciiTheme="majorHAnsi" w:hAnsiTheme="majorHAnsi" w:cstheme="majorHAnsi"/>
          <w:sz w:val="22"/>
          <w:szCs w:val="22"/>
        </w:rPr>
        <w:t xml:space="preserve"> w m. </w:t>
      </w:r>
      <w:r w:rsidR="006C3C1F" w:rsidRPr="00850E47">
        <w:rPr>
          <w:rFonts w:asciiTheme="majorHAnsi" w:hAnsiTheme="majorHAnsi" w:cstheme="majorHAnsi"/>
          <w:sz w:val="22"/>
          <w:szCs w:val="22"/>
        </w:rPr>
        <w:t>Wólka Zapałowska</w:t>
      </w:r>
      <w:r w:rsidR="0025328D" w:rsidRPr="00850E47">
        <w:rPr>
          <w:rFonts w:asciiTheme="majorHAnsi" w:hAnsiTheme="majorHAnsi" w:cstheme="majorHAnsi"/>
          <w:sz w:val="22"/>
          <w:szCs w:val="22"/>
        </w:rPr>
        <w:t>,</w:t>
      </w:r>
      <w:r w:rsidR="00173FEE" w:rsidRPr="00850E47">
        <w:rPr>
          <w:rFonts w:asciiTheme="majorHAnsi" w:hAnsiTheme="majorHAnsi" w:cstheme="majorHAnsi"/>
          <w:sz w:val="22"/>
          <w:szCs w:val="22"/>
        </w:rPr>
        <w:t xml:space="preserve"> dz. nr </w:t>
      </w:r>
      <w:proofErr w:type="spellStart"/>
      <w:r w:rsidR="00173FEE" w:rsidRPr="00850E47">
        <w:rPr>
          <w:rFonts w:asciiTheme="majorHAnsi" w:hAnsiTheme="majorHAnsi" w:cstheme="majorHAnsi"/>
          <w:sz w:val="22"/>
          <w:szCs w:val="22"/>
        </w:rPr>
        <w:t>ewid</w:t>
      </w:r>
      <w:proofErr w:type="spellEnd"/>
      <w:r w:rsidR="00173FEE" w:rsidRPr="00850E47">
        <w:rPr>
          <w:rFonts w:asciiTheme="majorHAnsi" w:hAnsiTheme="majorHAnsi" w:cstheme="majorHAnsi"/>
          <w:sz w:val="22"/>
          <w:szCs w:val="22"/>
        </w:rPr>
        <w:t>. 3057/8 m. Szówsko,</w:t>
      </w:r>
      <w:r w:rsidR="0025328D" w:rsidRPr="00850E47">
        <w:rPr>
          <w:rFonts w:asciiTheme="majorHAnsi" w:hAnsiTheme="majorHAnsi" w:cstheme="majorHAnsi"/>
          <w:sz w:val="22"/>
          <w:szCs w:val="22"/>
        </w:rPr>
        <w:t xml:space="preserve"> gmina Wiązownica</w:t>
      </w:r>
      <w:r w:rsidR="001240DC" w:rsidRPr="00850E47">
        <w:rPr>
          <w:rFonts w:asciiTheme="majorHAnsi" w:eastAsiaTheme="minorHAnsi" w:hAnsiTheme="majorHAnsi" w:cstheme="majorHAnsi"/>
          <w:sz w:val="22"/>
          <w:szCs w:val="22"/>
          <w:lang w:eastAsia="en-US"/>
        </w:rPr>
        <w:t xml:space="preserve">.                      </w:t>
      </w:r>
    </w:p>
    <w:p w:rsidR="00E44182" w:rsidRPr="00850E47" w:rsidRDefault="001240DC" w:rsidP="0013570B">
      <w:pPr>
        <w:jc w:val="both"/>
        <w:rPr>
          <w:rFonts w:asciiTheme="majorHAnsi" w:eastAsiaTheme="minorHAnsi" w:hAnsiTheme="majorHAnsi" w:cstheme="majorHAnsi"/>
          <w:sz w:val="22"/>
          <w:szCs w:val="22"/>
          <w:lang w:eastAsia="en-US"/>
        </w:rPr>
      </w:pPr>
      <w:r w:rsidRPr="00850E47">
        <w:rPr>
          <w:rFonts w:asciiTheme="majorHAnsi" w:eastAsiaTheme="minorHAnsi" w:hAnsiTheme="majorHAnsi" w:cstheme="majorHAnsi"/>
          <w:sz w:val="22"/>
          <w:szCs w:val="22"/>
          <w:lang w:eastAsia="en-US"/>
        </w:rPr>
        <w:t>2</w:t>
      </w:r>
      <w:r w:rsidR="0013570B" w:rsidRPr="00850E47">
        <w:rPr>
          <w:rFonts w:asciiTheme="majorHAnsi" w:eastAsiaTheme="minorHAnsi" w:hAnsiTheme="majorHAnsi" w:cstheme="majorHAnsi"/>
          <w:sz w:val="22"/>
          <w:szCs w:val="22"/>
          <w:lang w:eastAsia="en-US"/>
        </w:rPr>
        <w:t>.</w:t>
      </w:r>
      <w:r w:rsidR="00E44182" w:rsidRPr="00850E47">
        <w:rPr>
          <w:rFonts w:asciiTheme="majorHAnsi" w:eastAsiaTheme="minorHAnsi" w:hAnsiTheme="majorHAnsi" w:cstheme="majorHAnsi"/>
          <w:sz w:val="22"/>
          <w:szCs w:val="22"/>
          <w:lang w:eastAsia="en-US"/>
        </w:rPr>
        <w:t xml:space="preserve">W  ramach  planowanego  zamówienia  przewiduje  się  wykonanie,  dostawę </w:t>
      </w:r>
      <w:r w:rsidR="0013570B" w:rsidRPr="00850E47">
        <w:rPr>
          <w:rFonts w:asciiTheme="majorHAnsi" w:eastAsiaTheme="minorHAnsi" w:hAnsiTheme="majorHAnsi" w:cstheme="majorHAnsi"/>
          <w:sz w:val="22"/>
          <w:szCs w:val="22"/>
          <w:lang w:eastAsia="en-US"/>
        </w:rPr>
        <w:t xml:space="preserve"> i  montaż urządzeń wyposażenia </w:t>
      </w:r>
      <w:r w:rsidR="00E44182" w:rsidRPr="00850E47">
        <w:rPr>
          <w:rFonts w:asciiTheme="majorHAnsi" w:eastAsiaTheme="minorHAnsi" w:hAnsiTheme="majorHAnsi" w:cstheme="majorHAnsi"/>
          <w:sz w:val="22"/>
          <w:szCs w:val="22"/>
          <w:lang w:eastAsia="en-US"/>
        </w:rPr>
        <w:t>publicznych placów zaba</w:t>
      </w:r>
      <w:r w:rsidR="009A18DD" w:rsidRPr="00850E47">
        <w:rPr>
          <w:rFonts w:asciiTheme="majorHAnsi" w:eastAsiaTheme="minorHAnsi" w:hAnsiTheme="majorHAnsi" w:cstheme="majorHAnsi"/>
          <w:sz w:val="22"/>
          <w:szCs w:val="22"/>
          <w:lang w:eastAsia="en-US"/>
        </w:rPr>
        <w:t xml:space="preserve">w, w tym </w:t>
      </w:r>
      <w:r w:rsidR="0025328D" w:rsidRPr="00850E47">
        <w:rPr>
          <w:rFonts w:asciiTheme="majorHAnsi" w:eastAsiaTheme="minorHAnsi" w:hAnsiTheme="majorHAnsi" w:cstheme="majorHAnsi"/>
          <w:sz w:val="22"/>
          <w:szCs w:val="22"/>
          <w:lang w:eastAsia="en-US"/>
        </w:rPr>
        <w:t>m.in</w:t>
      </w:r>
      <w:r w:rsidR="00E44182" w:rsidRPr="00850E47">
        <w:rPr>
          <w:rFonts w:asciiTheme="majorHAnsi" w:eastAsiaTheme="minorHAnsi" w:hAnsiTheme="majorHAnsi" w:cstheme="majorHAnsi"/>
          <w:sz w:val="22"/>
          <w:szCs w:val="22"/>
          <w:lang w:eastAsia="en-US"/>
        </w:rPr>
        <w:t>:</w:t>
      </w:r>
    </w:p>
    <w:p w:rsidR="00884F7D" w:rsidRPr="00850E47" w:rsidRDefault="00884F7D" w:rsidP="0013570B">
      <w:pPr>
        <w:jc w:val="both"/>
        <w:rPr>
          <w:rFonts w:asciiTheme="majorHAnsi" w:eastAsiaTheme="minorHAnsi" w:hAnsiTheme="majorHAnsi" w:cstheme="majorHAnsi"/>
          <w:sz w:val="22"/>
          <w:szCs w:val="22"/>
          <w:lang w:eastAsia="en-US"/>
        </w:rPr>
      </w:pPr>
    </w:p>
    <w:p w:rsidR="00884F7D" w:rsidRPr="00850E47" w:rsidRDefault="00850E47" w:rsidP="00850E47">
      <w:pPr>
        <w:pStyle w:val="Akapitzlist"/>
        <w:numPr>
          <w:ilvl w:val="0"/>
          <w:numId w:val="34"/>
        </w:numPr>
        <w:spacing w:before="0" w:beforeAutospacing="0"/>
        <w:rPr>
          <w:rFonts w:asciiTheme="majorHAnsi" w:eastAsiaTheme="minorHAnsi" w:hAnsiTheme="majorHAnsi" w:cstheme="majorHAnsi"/>
          <w:lang w:val="pl-PL"/>
        </w:rPr>
      </w:pPr>
      <w:r w:rsidRPr="00850E47">
        <w:rPr>
          <w:rFonts w:asciiTheme="majorHAnsi" w:eastAsiaTheme="minorHAnsi" w:hAnsiTheme="majorHAnsi" w:cstheme="majorHAnsi"/>
          <w:b/>
          <w:i/>
          <w:lang w:val="pl-PL"/>
        </w:rPr>
        <w:t>W zakresie cz. nr</w:t>
      </w:r>
      <w:r>
        <w:rPr>
          <w:rFonts w:asciiTheme="majorHAnsi" w:eastAsiaTheme="minorHAnsi" w:hAnsiTheme="majorHAnsi" w:cstheme="majorHAnsi"/>
          <w:b/>
          <w:i/>
          <w:lang w:val="pl-PL"/>
        </w:rPr>
        <w:t xml:space="preserve"> 1</w:t>
      </w:r>
      <w:r w:rsidRPr="00850E47">
        <w:rPr>
          <w:rFonts w:asciiTheme="majorHAnsi" w:eastAsiaTheme="minorHAnsi" w:hAnsiTheme="majorHAnsi" w:cstheme="majorHAnsi"/>
          <w:b/>
          <w:i/>
          <w:lang w:val="pl-PL"/>
        </w:rPr>
        <w:t xml:space="preserve">: </w:t>
      </w:r>
      <w:r w:rsidRPr="00850E47">
        <w:rPr>
          <w:rFonts w:asciiTheme="majorHAnsi" w:hAnsiTheme="majorHAnsi" w:cstheme="majorHAnsi"/>
          <w:b/>
          <w:i/>
          <w:color w:val="000000"/>
          <w:lang w:val="pl-PL"/>
        </w:rPr>
        <w:t>Budowa placu zabaw wraz z dostawą i montażem urządzeń w miejscowości Zapałów</w:t>
      </w:r>
      <w:r w:rsidRPr="00850E47">
        <w:rPr>
          <w:rFonts w:asciiTheme="majorHAnsi" w:eastAsiaTheme="minorHAnsi" w:hAnsiTheme="majorHAnsi" w:cstheme="majorHAnsi"/>
          <w:b/>
          <w:i/>
          <w:lang w:val="pl-PL"/>
        </w:rPr>
        <w:t xml:space="preserve"> </w:t>
      </w:r>
      <w:r w:rsidR="008C012D" w:rsidRPr="00850E47">
        <w:rPr>
          <w:rFonts w:asciiTheme="majorHAnsi" w:eastAsiaTheme="minorHAnsi" w:hAnsiTheme="majorHAnsi" w:cstheme="majorHAnsi"/>
          <w:lang w:val="pl-PL"/>
        </w:rPr>
        <w:t xml:space="preserve"> </w:t>
      </w:r>
      <w:r>
        <w:rPr>
          <w:rFonts w:asciiTheme="majorHAnsi" w:eastAsiaTheme="minorHAnsi" w:hAnsiTheme="majorHAnsi" w:cstheme="majorHAnsi"/>
          <w:lang w:val="pl-PL"/>
        </w:rPr>
        <w:t>(</w:t>
      </w:r>
      <w:r w:rsidR="008C012D" w:rsidRPr="00850E47">
        <w:rPr>
          <w:rFonts w:asciiTheme="majorHAnsi" w:eastAsiaTheme="minorHAnsi" w:hAnsiTheme="majorHAnsi" w:cstheme="majorHAnsi"/>
          <w:lang w:val="pl-PL"/>
        </w:rPr>
        <w:t xml:space="preserve">dz. nr </w:t>
      </w:r>
      <w:proofErr w:type="spellStart"/>
      <w:r w:rsidR="008C012D" w:rsidRPr="00850E47">
        <w:rPr>
          <w:rFonts w:asciiTheme="majorHAnsi" w:eastAsiaTheme="minorHAnsi" w:hAnsiTheme="majorHAnsi" w:cstheme="majorHAnsi"/>
          <w:lang w:val="pl-PL"/>
        </w:rPr>
        <w:t>ewid</w:t>
      </w:r>
      <w:proofErr w:type="spellEnd"/>
      <w:r w:rsidR="008C012D" w:rsidRPr="00850E47">
        <w:rPr>
          <w:rFonts w:asciiTheme="majorHAnsi" w:eastAsiaTheme="minorHAnsi" w:hAnsiTheme="majorHAnsi" w:cstheme="majorHAnsi"/>
          <w:lang w:val="pl-PL"/>
        </w:rPr>
        <w:t>. 1216/246</w:t>
      </w:r>
      <w:r>
        <w:rPr>
          <w:rFonts w:asciiTheme="majorHAnsi" w:eastAsiaTheme="minorHAnsi" w:hAnsiTheme="majorHAnsi" w:cstheme="majorHAnsi"/>
          <w:lang w:val="pl-PL"/>
        </w:rPr>
        <w:t>)</w:t>
      </w:r>
    </w:p>
    <w:p w:rsidR="00663AB1" w:rsidRDefault="0025328D" w:rsidP="0013570B">
      <w:pPr>
        <w:suppressAutoHyphens/>
        <w:autoSpaceDN w:val="0"/>
        <w:jc w:val="both"/>
        <w:textAlignment w:val="baseline"/>
        <w:rPr>
          <w:rFonts w:asciiTheme="majorHAnsi" w:hAnsiTheme="majorHAnsi" w:cstheme="majorHAnsi"/>
          <w:b/>
          <w:iCs/>
          <w:kern w:val="3"/>
          <w:sz w:val="22"/>
          <w:szCs w:val="22"/>
          <w:u w:val="thick"/>
          <w:lang w:eastAsia="zh-CN"/>
        </w:rPr>
      </w:pPr>
      <w:r w:rsidRPr="00850E47">
        <w:rPr>
          <w:rFonts w:asciiTheme="majorHAnsi" w:hAnsiTheme="majorHAnsi" w:cstheme="majorHAnsi"/>
          <w:b/>
          <w:iCs/>
          <w:kern w:val="3"/>
          <w:sz w:val="22"/>
          <w:szCs w:val="22"/>
          <w:u w:val="thick"/>
          <w:lang w:eastAsia="zh-CN"/>
        </w:rPr>
        <w:t>Zestaw zabawowy</w:t>
      </w:r>
      <w:r w:rsidR="008C012D" w:rsidRPr="00850E47">
        <w:rPr>
          <w:rFonts w:asciiTheme="majorHAnsi" w:hAnsiTheme="majorHAnsi" w:cstheme="majorHAnsi"/>
          <w:b/>
          <w:iCs/>
          <w:kern w:val="3"/>
          <w:sz w:val="22"/>
          <w:szCs w:val="22"/>
          <w:u w:val="thick"/>
          <w:lang w:eastAsia="zh-CN"/>
        </w:rPr>
        <w:t xml:space="preserve"> (1 </w:t>
      </w:r>
      <w:proofErr w:type="spellStart"/>
      <w:r w:rsidR="008C012D" w:rsidRPr="00850E47">
        <w:rPr>
          <w:rFonts w:asciiTheme="majorHAnsi" w:hAnsiTheme="majorHAnsi" w:cstheme="majorHAnsi"/>
          <w:b/>
          <w:iCs/>
          <w:kern w:val="3"/>
          <w:sz w:val="22"/>
          <w:szCs w:val="22"/>
          <w:u w:val="thick"/>
          <w:lang w:eastAsia="zh-CN"/>
        </w:rPr>
        <w:t>kpl</w:t>
      </w:r>
      <w:proofErr w:type="spellEnd"/>
      <w:r w:rsidR="008C012D" w:rsidRPr="00850E47">
        <w:rPr>
          <w:rFonts w:asciiTheme="majorHAnsi" w:hAnsiTheme="majorHAnsi" w:cstheme="majorHAnsi"/>
          <w:b/>
          <w:iCs/>
          <w:kern w:val="3"/>
          <w:sz w:val="22"/>
          <w:szCs w:val="22"/>
          <w:u w:val="thick"/>
          <w:lang w:eastAsia="zh-CN"/>
        </w:rPr>
        <w:t xml:space="preserve">) </w:t>
      </w:r>
      <w:r w:rsidRPr="00850E47">
        <w:rPr>
          <w:rFonts w:asciiTheme="majorHAnsi" w:hAnsiTheme="majorHAnsi" w:cstheme="majorHAnsi"/>
          <w:b/>
          <w:iCs/>
          <w:kern w:val="3"/>
          <w:sz w:val="22"/>
          <w:szCs w:val="22"/>
          <w:u w:val="thick"/>
          <w:lang w:eastAsia="zh-CN"/>
        </w:rPr>
        <w:t xml:space="preserve"> </w:t>
      </w:r>
    </w:p>
    <w:p w:rsidR="0025328D" w:rsidRPr="00850E47" w:rsidRDefault="0025328D" w:rsidP="0013570B">
      <w:pPr>
        <w:suppressAutoHyphens/>
        <w:autoSpaceDN w:val="0"/>
        <w:jc w:val="both"/>
        <w:textAlignment w:val="baseline"/>
        <w:rPr>
          <w:rFonts w:asciiTheme="majorHAnsi" w:hAnsiTheme="majorHAnsi" w:cstheme="majorHAnsi"/>
          <w:kern w:val="3"/>
          <w:lang w:eastAsia="zh-CN"/>
        </w:rPr>
      </w:pPr>
      <w:r w:rsidRPr="00850E47">
        <w:rPr>
          <w:rFonts w:asciiTheme="majorHAnsi" w:hAnsiTheme="majorHAnsi" w:cstheme="majorHAnsi"/>
          <w:b/>
          <w:iCs/>
          <w:kern w:val="3"/>
          <w:sz w:val="22"/>
          <w:szCs w:val="22"/>
          <w:u w:val="thick"/>
          <w:lang w:eastAsia="zh-CN"/>
        </w:rPr>
        <w:t>powinien spełniać niżej wymienione wymagania:</w:t>
      </w:r>
    </w:p>
    <w:p w:rsidR="00173FEE" w:rsidRPr="00850E47" w:rsidRDefault="00173FEE" w:rsidP="0013570B">
      <w:pPr>
        <w:rPr>
          <w:rFonts w:asciiTheme="majorHAnsi" w:hAnsiTheme="majorHAnsi" w:cstheme="majorHAnsi"/>
          <w:sz w:val="22"/>
          <w:szCs w:val="22"/>
        </w:rPr>
      </w:pPr>
      <w:r w:rsidRPr="00850E47">
        <w:rPr>
          <w:rFonts w:asciiTheme="majorHAnsi" w:hAnsiTheme="majorHAnsi" w:cstheme="majorHAnsi"/>
          <w:sz w:val="22"/>
          <w:szCs w:val="22"/>
        </w:rPr>
        <w:t>powinien składać się minimum z:</w:t>
      </w:r>
    </w:p>
    <w:p w:rsidR="00173FEE" w:rsidRPr="00850E47" w:rsidRDefault="00173FEE" w:rsidP="00173FEE">
      <w:pPr>
        <w:ind w:firstLine="284"/>
        <w:rPr>
          <w:rFonts w:asciiTheme="majorHAnsi" w:hAnsiTheme="majorHAnsi" w:cstheme="majorHAnsi"/>
          <w:sz w:val="22"/>
          <w:szCs w:val="22"/>
        </w:rPr>
      </w:pPr>
      <w:r w:rsidRPr="00850E47">
        <w:rPr>
          <w:rFonts w:asciiTheme="majorHAnsi" w:hAnsiTheme="majorHAnsi" w:cstheme="majorHAnsi"/>
          <w:sz w:val="22"/>
          <w:szCs w:val="22"/>
        </w:rPr>
        <w:t xml:space="preserve">- ślizgu prostego jednotorowego </w:t>
      </w:r>
    </w:p>
    <w:p w:rsidR="00173FEE" w:rsidRPr="00850E47" w:rsidRDefault="00173FEE" w:rsidP="00173FEE">
      <w:pPr>
        <w:ind w:firstLine="284"/>
        <w:rPr>
          <w:rFonts w:asciiTheme="majorHAnsi" w:hAnsiTheme="majorHAnsi" w:cstheme="majorHAnsi"/>
          <w:sz w:val="22"/>
          <w:szCs w:val="22"/>
        </w:rPr>
      </w:pPr>
      <w:r w:rsidRPr="00850E47">
        <w:rPr>
          <w:rFonts w:asciiTheme="majorHAnsi" w:hAnsiTheme="majorHAnsi" w:cstheme="majorHAnsi"/>
          <w:sz w:val="22"/>
          <w:szCs w:val="22"/>
        </w:rPr>
        <w:t xml:space="preserve">- ślizgu prostego dwutorowego </w:t>
      </w:r>
    </w:p>
    <w:p w:rsidR="00173FEE" w:rsidRPr="00850E47" w:rsidRDefault="00173FEE" w:rsidP="00173FEE">
      <w:pPr>
        <w:ind w:firstLine="284"/>
        <w:rPr>
          <w:rFonts w:asciiTheme="majorHAnsi" w:hAnsiTheme="majorHAnsi" w:cstheme="majorHAnsi"/>
          <w:sz w:val="22"/>
          <w:szCs w:val="22"/>
        </w:rPr>
      </w:pPr>
      <w:r w:rsidRPr="00850E47">
        <w:rPr>
          <w:rFonts w:asciiTheme="majorHAnsi" w:hAnsiTheme="majorHAnsi" w:cstheme="majorHAnsi"/>
          <w:sz w:val="22"/>
          <w:szCs w:val="22"/>
        </w:rPr>
        <w:t>- ślizgu spiralnego</w:t>
      </w:r>
    </w:p>
    <w:p w:rsidR="00173FEE" w:rsidRPr="00850E47" w:rsidRDefault="00173FEE" w:rsidP="00173FEE">
      <w:pPr>
        <w:ind w:firstLine="284"/>
        <w:rPr>
          <w:rFonts w:asciiTheme="majorHAnsi" w:hAnsiTheme="majorHAnsi" w:cstheme="majorHAnsi"/>
          <w:sz w:val="22"/>
          <w:szCs w:val="22"/>
        </w:rPr>
      </w:pPr>
      <w:r w:rsidRPr="00850E47">
        <w:rPr>
          <w:rFonts w:asciiTheme="majorHAnsi" w:hAnsiTheme="majorHAnsi" w:cstheme="majorHAnsi"/>
          <w:sz w:val="22"/>
          <w:szCs w:val="22"/>
        </w:rPr>
        <w:t xml:space="preserve">- paneli zabawowych i edukacyjnych  </w:t>
      </w:r>
    </w:p>
    <w:p w:rsidR="00173FEE" w:rsidRPr="00850E47" w:rsidRDefault="00173FEE" w:rsidP="00173FEE">
      <w:pPr>
        <w:ind w:firstLine="284"/>
        <w:rPr>
          <w:rFonts w:asciiTheme="majorHAnsi" w:hAnsiTheme="majorHAnsi" w:cstheme="majorHAnsi"/>
          <w:sz w:val="22"/>
          <w:szCs w:val="22"/>
        </w:rPr>
      </w:pPr>
      <w:r w:rsidRPr="00850E47">
        <w:rPr>
          <w:rFonts w:asciiTheme="majorHAnsi" w:hAnsiTheme="majorHAnsi" w:cstheme="majorHAnsi"/>
          <w:sz w:val="22"/>
          <w:szCs w:val="22"/>
        </w:rPr>
        <w:t>- ścianki wspinaczkowej</w:t>
      </w:r>
    </w:p>
    <w:p w:rsidR="00173FEE" w:rsidRPr="00850E47" w:rsidRDefault="00173FEE" w:rsidP="00173FEE">
      <w:pPr>
        <w:ind w:firstLine="284"/>
        <w:rPr>
          <w:rFonts w:asciiTheme="majorHAnsi" w:hAnsiTheme="majorHAnsi" w:cstheme="majorHAnsi"/>
          <w:sz w:val="22"/>
          <w:szCs w:val="22"/>
        </w:rPr>
      </w:pPr>
      <w:r w:rsidRPr="00850E47">
        <w:rPr>
          <w:rFonts w:asciiTheme="majorHAnsi" w:hAnsiTheme="majorHAnsi" w:cstheme="majorHAnsi"/>
          <w:sz w:val="22"/>
          <w:szCs w:val="22"/>
        </w:rPr>
        <w:t>- podestów kwadratowych</w:t>
      </w:r>
    </w:p>
    <w:p w:rsidR="00173FEE" w:rsidRPr="00850E47" w:rsidRDefault="00173FEE" w:rsidP="00173FEE">
      <w:pPr>
        <w:ind w:firstLine="284"/>
        <w:rPr>
          <w:rFonts w:asciiTheme="majorHAnsi" w:hAnsiTheme="majorHAnsi" w:cstheme="majorHAnsi"/>
          <w:sz w:val="22"/>
          <w:szCs w:val="22"/>
        </w:rPr>
      </w:pPr>
      <w:r w:rsidRPr="00850E47">
        <w:rPr>
          <w:rFonts w:asciiTheme="majorHAnsi" w:hAnsiTheme="majorHAnsi" w:cstheme="majorHAnsi"/>
          <w:sz w:val="22"/>
          <w:szCs w:val="22"/>
        </w:rPr>
        <w:t>- podestu prostokątnego</w:t>
      </w:r>
    </w:p>
    <w:p w:rsidR="00173FEE" w:rsidRPr="00850E47" w:rsidRDefault="00173FEE" w:rsidP="00173FEE">
      <w:pPr>
        <w:ind w:firstLine="284"/>
        <w:rPr>
          <w:rFonts w:asciiTheme="majorHAnsi" w:hAnsiTheme="majorHAnsi" w:cstheme="majorHAnsi"/>
          <w:sz w:val="22"/>
          <w:szCs w:val="22"/>
        </w:rPr>
      </w:pPr>
      <w:r w:rsidRPr="00850E47">
        <w:rPr>
          <w:rFonts w:asciiTheme="majorHAnsi" w:hAnsiTheme="majorHAnsi" w:cstheme="majorHAnsi"/>
          <w:sz w:val="22"/>
          <w:szCs w:val="22"/>
        </w:rPr>
        <w:t xml:space="preserve">- słupów  </w:t>
      </w:r>
    </w:p>
    <w:p w:rsidR="00173FEE" w:rsidRPr="00850E47" w:rsidRDefault="00173FEE" w:rsidP="00173FEE">
      <w:pPr>
        <w:ind w:firstLine="284"/>
        <w:rPr>
          <w:rFonts w:asciiTheme="majorHAnsi" w:hAnsiTheme="majorHAnsi" w:cstheme="majorHAnsi"/>
          <w:sz w:val="22"/>
          <w:szCs w:val="22"/>
        </w:rPr>
      </w:pPr>
      <w:r w:rsidRPr="00850E47">
        <w:rPr>
          <w:rFonts w:asciiTheme="majorHAnsi" w:hAnsiTheme="majorHAnsi" w:cstheme="majorHAnsi"/>
          <w:sz w:val="22"/>
          <w:szCs w:val="22"/>
        </w:rPr>
        <w:t>- poręczy i barierek</w:t>
      </w:r>
    </w:p>
    <w:p w:rsidR="00173FEE" w:rsidRPr="00850E47" w:rsidRDefault="00173FEE" w:rsidP="00173FEE">
      <w:pPr>
        <w:ind w:firstLine="284"/>
        <w:rPr>
          <w:rFonts w:asciiTheme="majorHAnsi" w:hAnsiTheme="majorHAnsi" w:cstheme="majorHAnsi"/>
          <w:sz w:val="22"/>
          <w:szCs w:val="22"/>
        </w:rPr>
      </w:pPr>
      <w:r w:rsidRPr="00850E47">
        <w:rPr>
          <w:rFonts w:asciiTheme="majorHAnsi" w:hAnsiTheme="majorHAnsi" w:cstheme="majorHAnsi"/>
          <w:sz w:val="22"/>
          <w:szCs w:val="22"/>
        </w:rPr>
        <w:t xml:space="preserve">- schodów wewnętrznych i zewnętrznych </w:t>
      </w:r>
    </w:p>
    <w:p w:rsidR="00173FEE" w:rsidRPr="00850E47" w:rsidRDefault="00173FEE" w:rsidP="00173FEE">
      <w:pPr>
        <w:ind w:firstLine="284"/>
        <w:rPr>
          <w:rFonts w:asciiTheme="majorHAnsi" w:hAnsiTheme="majorHAnsi" w:cstheme="majorHAnsi"/>
          <w:sz w:val="22"/>
          <w:szCs w:val="22"/>
        </w:rPr>
      </w:pPr>
      <w:r w:rsidRPr="00850E47">
        <w:rPr>
          <w:rFonts w:asciiTheme="majorHAnsi" w:hAnsiTheme="majorHAnsi" w:cstheme="majorHAnsi"/>
          <w:sz w:val="22"/>
          <w:szCs w:val="22"/>
        </w:rPr>
        <w:t>- dachu</w:t>
      </w:r>
    </w:p>
    <w:p w:rsidR="00173FEE" w:rsidRPr="00850E47" w:rsidRDefault="00173FEE" w:rsidP="00173FEE">
      <w:pPr>
        <w:ind w:firstLine="284"/>
        <w:rPr>
          <w:rFonts w:asciiTheme="majorHAnsi" w:hAnsiTheme="majorHAnsi" w:cstheme="majorHAnsi"/>
          <w:sz w:val="22"/>
          <w:szCs w:val="22"/>
        </w:rPr>
      </w:pPr>
      <w:r w:rsidRPr="00850E47">
        <w:rPr>
          <w:rFonts w:asciiTheme="majorHAnsi" w:hAnsiTheme="majorHAnsi" w:cstheme="majorHAnsi"/>
          <w:sz w:val="22"/>
          <w:szCs w:val="22"/>
        </w:rPr>
        <w:t>- poręczy i barierek</w:t>
      </w:r>
    </w:p>
    <w:p w:rsidR="00173FEE" w:rsidRPr="00850E47" w:rsidRDefault="00173FEE" w:rsidP="00173FEE">
      <w:pPr>
        <w:ind w:firstLine="284"/>
        <w:rPr>
          <w:rFonts w:asciiTheme="majorHAnsi" w:hAnsiTheme="majorHAnsi" w:cstheme="majorHAnsi"/>
          <w:sz w:val="22"/>
          <w:szCs w:val="22"/>
        </w:rPr>
      </w:pPr>
      <w:r w:rsidRPr="00850E47">
        <w:rPr>
          <w:rFonts w:asciiTheme="majorHAnsi" w:hAnsiTheme="majorHAnsi" w:cstheme="majorHAnsi"/>
          <w:sz w:val="22"/>
          <w:szCs w:val="22"/>
        </w:rPr>
        <w:t>- wejścia wspinaczkowego z poręczami</w:t>
      </w:r>
    </w:p>
    <w:p w:rsidR="00173FEE" w:rsidRPr="00850E47" w:rsidRDefault="00173FEE" w:rsidP="00173FEE">
      <w:pPr>
        <w:ind w:firstLine="284"/>
        <w:rPr>
          <w:rFonts w:asciiTheme="majorHAnsi" w:hAnsiTheme="majorHAnsi" w:cstheme="majorHAnsi"/>
          <w:sz w:val="22"/>
          <w:szCs w:val="22"/>
        </w:rPr>
      </w:pPr>
      <w:r w:rsidRPr="00850E47">
        <w:rPr>
          <w:rFonts w:asciiTheme="majorHAnsi" w:hAnsiTheme="majorHAnsi" w:cstheme="majorHAnsi"/>
          <w:sz w:val="22"/>
          <w:szCs w:val="22"/>
        </w:rPr>
        <w:t xml:space="preserve">-elementów dekoracyjnych </w:t>
      </w:r>
    </w:p>
    <w:p w:rsidR="00173FEE" w:rsidRPr="00850E47" w:rsidRDefault="00173FEE" w:rsidP="00173FEE">
      <w:pPr>
        <w:ind w:firstLine="284"/>
        <w:rPr>
          <w:rFonts w:asciiTheme="majorHAnsi" w:hAnsiTheme="majorHAnsi" w:cstheme="majorHAnsi"/>
          <w:sz w:val="22"/>
          <w:szCs w:val="22"/>
        </w:rPr>
      </w:pPr>
      <w:r w:rsidRPr="00850E47">
        <w:rPr>
          <w:rFonts w:asciiTheme="majorHAnsi" w:hAnsiTheme="majorHAnsi" w:cstheme="majorHAnsi"/>
          <w:sz w:val="22"/>
          <w:szCs w:val="22"/>
        </w:rPr>
        <w:t>- elementów mocujących</w:t>
      </w:r>
    </w:p>
    <w:p w:rsidR="00173FEE" w:rsidRPr="00850E47" w:rsidRDefault="00173FEE" w:rsidP="00173FEE">
      <w:pPr>
        <w:ind w:firstLine="284"/>
        <w:rPr>
          <w:rFonts w:asciiTheme="majorHAnsi" w:hAnsiTheme="majorHAnsi" w:cstheme="majorHAnsi"/>
          <w:sz w:val="22"/>
          <w:szCs w:val="22"/>
        </w:rPr>
      </w:pPr>
      <w:r w:rsidRPr="00850E47">
        <w:rPr>
          <w:rFonts w:asciiTheme="majorHAnsi" w:hAnsiTheme="majorHAnsi" w:cstheme="majorHAnsi"/>
          <w:sz w:val="22"/>
          <w:szCs w:val="22"/>
        </w:rPr>
        <w:t>Minimalne wymiary urządzenia: 600 cm x 720 cm (+/- 5%)</w:t>
      </w:r>
    </w:p>
    <w:p w:rsidR="00173FEE" w:rsidRPr="00850E47" w:rsidRDefault="00173FEE" w:rsidP="00173FEE">
      <w:pPr>
        <w:ind w:firstLine="284"/>
        <w:rPr>
          <w:rFonts w:asciiTheme="majorHAnsi" w:hAnsiTheme="majorHAnsi" w:cstheme="majorHAnsi"/>
          <w:sz w:val="22"/>
          <w:szCs w:val="22"/>
        </w:rPr>
      </w:pPr>
      <w:r w:rsidRPr="00850E47">
        <w:rPr>
          <w:rFonts w:asciiTheme="majorHAnsi" w:hAnsiTheme="majorHAnsi" w:cstheme="majorHAnsi"/>
          <w:sz w:val="22"/>
          <w:szCs w:val="22"/>
        </w:rPr>
        <w:t>Zakres wiekowy użytkowników: 3-12 lat</w:t>
      </w:r>
    </w:p>
    <w:p w:rsidR="00173FEE" w:rsidRPr="00850E47" w:rsidRDefault="00173FEE" w:rsidP="00173FEE">
      <w:pPr>
        <w:ind w:firstLine="284"/>
        <w:rPr>
          <w:rFonts w:asciiTheme="majorHAnsi" w:hAnsiTheme="majorHAnsi" w:cstheme="majorHAnsi"/>
          <w:sz w:val="22"/>
          <w:szCs w:val="22"/>
        </w:rPr>
      </w:pPr>
      <w:r w:rsidRPr="00850E47">
        <w:rPr>
          <w:rFonts w:asciiTheme="majorHAnsi" w:hAnsiTheme="majorHAnsi" w:cstheme="majorHAnsi"/>
          <w:sz w:val="22"/>
          <w:szCs w:val="22"/>
        </w:rPr>
        <w:lastRenderedPageBreak/>
        <w:t xml:space="preserve">Strefa bezpieczeństwa min. 1000 cm x 1120 cm </w:t>
      </w:r>
    </w:p>
    <w:p w:rsidR="00173FEE" w:rsidRPr="00850E47" w:rsidRDefault="00173FEE" w:rsidP="00173FEE">
      <w:pPr>
        <w:ind w:firstLine="284"/>
        <w:rPr>
          <w:rFonts w:asciiTheme="majorHAnsi" w:hAnsiTheme="majorHAnsi" w:cstheme="majorHAnsi"/>
          <w:sz w:val="22"/>
          <w:szCs w:val="22"/>
        </w:rPr>
      </w:pPr>
    </w:p>
    <w:p w:rsidR="00173FEE" w:rsidRPr="00850E47" w:rsidRDefault="00173FEE" w:rsidP="00173FEE">
      <w:pPr>
        <w:pStyle w:val="NormalnyWeb"/>
        <w:spacing w:before="0" w:after="0"/>
        <w:jc w:val="both"/>
        <w:rPr>
          <w:rFonts w:asciiTheme="majorHAnsi" w:eastAsia="Calibri" w:hAnsiTheme="majorHAnsi" w:cstheme="majorHAnsi"/>
          <w:kern w:val="0"/>
          <w:sz w:val="22"/>
          <w:szCs w:val="22"/>
          <w:lang w:eastAsia="en-US" w:bidi="ar-SA"/>
        </w:rPr>
      </w:pPr>
      <w:r w:rsidRPr="00850E47">
        <w:rPr>
          <w:rFonts w:asciiTheme="majorHAnsi" w:eastAsia="Calibri" w:hAnsiTheme="majorHAnsi" w:cstheme="majorHAnsi"/>
          <w:kern w:val="0"/>
          <w:sz w:val="22"/>
          <w:szCs w:val="22"/>
          <w:lang w:eastAsia="en-US" w:bidi="ar-SA"/>
        </w:rPr>
        <w:t>Zjeżdżalnie, daszki, ścianki wspinaczkowe, przejścia, tunele, panele  zabawowe i edukacyjne oraz inne kolorowe elementy dekoracyjne  wykonane z rotacyjnego tworzywa LLDPE/HDPE próżniowo zamkniętego barwionego w pełnej masie;</w:t>
      </w:r>
    </w:p>
    <w:p w:rsidR="00173FEE" w:rsidRPr="00850E47" w:rsidRDefault="00173FEE" w:rsidP="00173FEE">
      <w:pPr>
        <w:pStyle w:val="NormalnyWeb"/>
        <w:spacing w:before="0" w:after="0"/>
        <w:jc w:val="both"/>
        <w:rPr>
          <w:rFonts w:asciiTheme="majorHAnsi" w:eastAsia="Calibri" w:hAnsiTheme="majorHAnsi" w:cstheme="majorHAnsi"/>
          <w:kern w:val="0"/>
          <w:sz w:val="22"/>
          <w:szCs w:val="22"/>
          <w:lang w:eastAsia="en-US" w:bidi="ar-SA"/>
        </w:rPr>
      </w:pPr>
      <w:r w:rsidRPr="00850E47">
        <w:rPr>
          <w:rFonts w:asciiTheme="majorHAnsi" w:eastAsia="Calibri" w:hAnsiTheme="majorHAnsi" w:cstheme="majorHAnsi"/>
          <w:kern w:val="0"/>
          <w:sz w:val="22"/>
          <w:szCs w:val="22"/>
          <w:lang w:eastAsia="en-US" w:bidi="ar-SA"/>
        </w:rPr>
        <w:t xml:space="preserve">Podesty i schody wykonane ze stali pokrytej  warstwą tworzywa gumowego o właściwościach  </w:t>
      </w:r>
      <w:r w:rsidRPr="00850E47">
        <w:rPr>
          <w:rFonts w:asciiTheme="majorHAnsi" w:eastAsia="Calibri" w:hAnsiTheme="majorHAnsi" w:cstheme="majorHAnsi"/>
          <w:kern w:val="0"/>
          <w:sz w:val="22"/>
          <w:szCs w:val="22"/>
          <w:lang w:eastAsia="en-US" w:bidi="ar-SA"/>
        </w:rPr>
        <w:br/>
        <w:t xml:space="preserve">antypoślizgowych; </w:t>
      </w:r>
    </w:p>
    <w:p w:rsidR="00173FEE" w:rsidRPr="00850E47" w:rsidRDefault="00173FEE" w:rsidP="0013570B">
      <w:pPr>
        <w:pStyle w:val="NormalnyWeb"/>
        <w:spacing w:before="0" w:after="0"/>
        <w:jc w:val="both"/>
        <w:rPr>
          <w:rFonts w:asciiTheme="majorHAnsi" w:eastAsia="Calibri" w:hAnsiTheme="majorHAnsi" w:cstheme="majorHAnsi"/>
          <w:kern w:val="0"/>
          <w:sz w:val="22"/>
          <w:szCs w:val="22"/>
          <w:lang w:eastAsia="en-US" w:bidi="ar-SA"/>
        </w:rPr>
      </w:pPr>
      <w:r w:rsidRPr="00850E47">
        <w:rPr>
          <w:rFonts w:asciiTheme="majorHAnsi" w:eastAsia="Calibri" w:hAnsiTheme="majorHAnsi" w:cstheme="majorHAnsi"/>
          <w:kern w:val="0"/>
          <w:sz w:val="22"/>
          <w:szCs w:val="22"/>
          <w:lang w:eastAsia="en-US" w:bidi="ar-SA"/>
        </w:rPr>
        <w:t>Słupy konstrukcyjne o średnicy ok. 114 mm, barierki oraz podpory wykonane ze stali ocynkowanej oraz malowanej proszkowo. Obejmy i klemy służące do montażu elementów sprawnościowych,  zabezpieczających, zabawowych oraz podestów wykonane z  aluminium malowanego proszkowo. </w:t>
      </w:r>
    </w:p>
    <w:p w:rsidR="00173FEE" w:rsidRPr="00850E47" w:rsidRDefault="00173FEE" w:rsidP="0013570B">
      <w:pPr>
        <w:pStyle w:val="NormalnyWeb"/>
        <w:spacing w:before="29" w:after="0"/>
        <w:ind w:right="139"/>
        <w:jc w:val="both"/>
        <w:rPr>
          <w:rFonts w:asciiTheme="majorHAnsi" w:eastAsia="Calibri" w:hAnsiTheme="majorHAnsi" w:cstheme="majorHAnsi"/>
          <w:kern w:val="0"/>
          <w:sz w:val="22"/>
          <w:szCs w:val="22"/>
          <w:lang w:eastAsia="en-US" w:bidi="ar-SA"/>
        </w:rPr>
      </w:pPr>
      <w:r w:rsidRPr="00850E47">
        <w:rPr>
          <w:rFonts w:asciiTheme="majorHAnsi" w:eastAsia="Calibri" w:hAnsiTheme="majorHAnsi" w:cstheme="majorHAnsi"/>
          <w:kern w:val="0"/>
          <w:sz w:val="22"/>
          <w:szCs w:val="22"/>
          <w:lang w:eastAsia="en-US" w:bidi="ar-SA"/>
        </w:rPr>
        <w:t>Wszystkie elementy złączne (tj. śruby, wkręty i nakrętki) wykonane ze stali nierdzewnej; </w:t>
      </w:r>
    </w:p>
    <w:p w:rsidR="00173FEE" w:rsidRPr="00850E47" w:rsidRDefault="00173FEE" w:rsidP="0013570B">
      <w:pPr>
        <w:pStyle w:val="NormalnyWeb"/>
        <w:spacing w:before="134" w:after="0"/>
        <w:ind w:right="-1"/>
        <w:jc w:val="both"/>
        <w:rPr>
          <w:rFonts w:asciiTheme="majorHAnsi" w:eastAsia="Calibri" w:hAnsiTheme="majorHAnsi" w:cstheme="majorHAnsi"/>
          <w:kern w:val="0"/>
          <w:sz w:val="22"/>
          <w:szCs w:val="22"/>
          <w:lang w:eastAsia="en-US" w:bidi="ar-SA"/>
        </w:rPr>
      </w:pPr>
      <w:r w:rsidRPr="00850E47">
        <w:rPr>
          <w:rFonts w:asciiTheme="majorHAnsi" w:eastAsia="Calibri" w:hAnsiTheme="majorHAnsi" w:cstheme="majorHAnsi"/>
          <w:kern w:val="0"/>
          <w:sz w:val="22"/>
          <w:szCs w:val="22"/>
          <w:lang w:eastAsia="en-US" w:bidi="ar-SA"/>
        </w:rPr>
        <w:t>Podest wieży ze schodami na wysokość ok. 90 cm, podest zjeżdżalni prostej jednotorowej na wysokość min. 90 cm, podest zjeżdżalni dwutorowej na wysokość min. 90 cm, podest do ślizgu spiralnego na wysokość min. 155 cm. </w:t>
      </w:r>
    </w:p>
    <w:p w:rsidR="00173FEE" w:rsidRPr="00850E47" w:rsidRDefault="00173FEE" w:rsidP="00173FEE">
      <w:pPr>
        <w:pStyle w:val="NormalnyWeb"/>
        <w:spacing w:before="134" w:after="0"/>
        <w:ind w:right="-1"/>
        <w:jc w:val="both"/>
        <w:rPr>
          <w:rFonts w:asciiTheme="majorHAnsi" w:eastAsia="Calibri" w:hAnsiTheme="majorHAnsi" w:cstheme="majorHAnsi"/>
          <w:kern w:val="0"/>
          <w:sz w:val="22"/>
          <w:szCs w:val="22"/>
          <w:lang w:eastAsia="en-US" w:bidi="ar-SA"/>
        </w:rPr>
      </w:pPr>
      <w:r w:rsidRPr="00850E47">
        <w:rPr>
          <w:rFonts w:asciiTheme="majorHAnsi" w:eastAsia="Calibri" w:hAnsiTheme="majorHAnsi" w:cstheme="majorHAnsi"/>
          <w:kern w:val="0"/>
          <w:sz w:val="22"/>
          <w:szCs w:val="22"/>
          <w:lang w:eastAsia="en-US" w:bidi="ar-SA"/>
        </w:rPr>
        <w:t>Zamawiający dopuszcza odchyły w wymiarach urządzeń +/- 5%.</w:t>
      </w:r>
    </w:p>
    <w:p w:rsidR="006C3C1F" w:rsidRPr="00850E47" w:rsidRDefault="006C3C1F" w:rsidP="006C3C1F">
      <w:pPr>
        <w:pStyle w:val="Standarduser"/>
        <w:ind w:left="567"/>
        <w:jc w:val="both"/>
        <w:rPr>
          <w:rFonts w:asciiTheme="majorHAnsi" w:hAnsiTheme="majorHAnsi" w:cstheme="majorHAnsi"/>
          <w:sz w:val="22"/>
          <w:szCs w:val="22"/>
        </w:rPr>
      </w:pPr>
    </w:p>
    <w:p w:rsidR="006C3C1F" w:rsidRPr="00850E47" w:rsidRDefault="006C3C1F" w:rsidP="006C3C1F">
      <w:pPr>
        <w:pStyle w:val="Standarduser"/>
        <w:jc w:val="both"/>
        <w:rPr>
          <w:rFonts w:asciiTheme="majorHAnsi" w:hAnsiTheme="majorHAnsi" w:cstheme="majorHAnsi"/>
          <w:sz w:val="22"/>
          <w:szCs w:val="22"/>
        </w:rPr>
      </w:pPr>
    </w:p>
    <w:p w:rsidR="00663AB1" w:rsidRDefault="006C3C1F" w:rsidP="0013570B">
      <w:pPr>
        <w:pStyle w:val="Standarduser"/>
        <w:jc w:val="both"/>
        <w:rPr>
          <w:rFonts w:asciiTheme="majorHAnsi" w:hAnsiTheme="majorHAnsi" w:cstheme="majorHAnsi"/>
          <w:b/>
          <w:iCs/>
          <w:sz w:val="22"/>
          <w:szCs w:val="22"/>
          <w:u w:val="thick"/>
        </w:rPr>
      </w:pPr>
      <w:r w:rsidRPr="00850E47">
        <w:rPr>
          <w:rFonts w:asciiTheme="majorHAnsi" w:hAnsiTheme="majorHAnsi" w:cstheme="majorHAnsi"/>
          <w:b/>
          <w:iCs/>
          <w:sz w:val="22"/>
          <w:szCs w:val="22"/>
          <w:u w:val="thick"/>
        </w:rPr>
        <w:t>Huśtawka wagowa</w:t>
      </w:r>
      <w:r w:rsidR="008C012D" w:rsidRPr="00850E47">
        <w:rPr>
          <w:rFonts w:asciiTheme="majorHAnsi" w:hAnsiTheme="majorHAnsi" w:cstheme="majorHAnsi"/>
          <w:b/>
          <w:iCs/>
          <w:sz w:val="22"/>
          <w:szCs w:val="22"/>
          <w:u w:val="thick"/>
        </w:rPr>
        <w:t xml:space="preserve"> (1 szt.)</w:t>
      </w:r>
      <w:r w:rsidRPr="00850E47">
        <w:rPr>
          <w:rFonts w:asciiTheme="majorHAnsi" w:hAnsiTheme="majorHAnsi" w:cstheme="majorHAnsi"/>
          <w:b/>
          <w:iCs/>
          <w:sz w:val="22"/>
          <w:szCs w:val="22"/>
          <w:u w:val="thick"/>
        </w:rPr>
        <w:t xml:space="preserve"> </w:t>
      </w:r>
    </w:p>
    <w:p w:rsidR="006C3C1F" w:rsidRPr="00850E47" w:rsidRDefault="006C3C1F" w:rsidP="0013570B">
      <w:pPr>
        <w:pStyle w:val="Standarduser"/>
        <w:jc w:val="both"/>
        <w:rPr>
          <w:rFonts w:asciiTheme="majorHAnsi" w:hAnsiTheme="majorHAnsi" w:cstheme="majorHAnsi"/>
          <w:sz w:val="22"/>
          <w:szCs w:val="22"/>
        </w:rPr>
      </w:pPr>
      <w:r w:rsidRPr="00850E47">
        <w:rPr>
          <w:rFonts w:asciiTheme="majorHAnsi" w:hAnsiTheme="majorHAnsi" w:cstheme="majorHAnsi"/>
          <w:b/>
          <w:iCs/>
          <w:sz w:val="22"/>
          <w:szCs w:val="22"/>
          <w:u w:val="thick"/>
        </w:rPr>
        <w:t>powinna spełniać niżej wymienione wymagania:</w:t>
      </w:r>
    </w:p>
    <w:p w:rsidR="006C3C1F" w:rsidRPr="00850E47" w:rsidRDefault="006C3C1F" w:rsidP="006C3C1F">
      <w:pPr>
        <w:pStyle w:val="Standarduser"/>
        <w:ind w:left="567"/>
        <w:jc w:val="both"/>
        <w:rPr>
          <w:rFonts w:asciiTheme="majorHAnsi" w:hAnsiTheme="majorHAnsi" w:cstheme="majorHAnsi"/>
          <w:iCs/>
          <w:sz w:val="22"/>
          <w:szCs w:val="22"/>
        </w:rPr>
      </w:pPr>
    </w:p>
    <w:p w:rsidR="00173FEE" w:rsidRPr="00850E47" w:rsidRDefault="00173FEE" w:rsidP="0013570B">
      <w:pPr>
        <w:jc w:val="both"/>
        <w:rPr>
          <w:rFonts w:asciiTheme="majorHAnsi" w:hAnsiTheme="majorHAnsi" w:cstheme="majorHAnsi"/>
          <w:sz w:val="22"/>
          <w:szCs w:val="22"/>
        </w:rPr>
      </w:pPr>
      <w:r w:rsidRPr="00850E47">
        <w:rPr>
          <w:rFonts w:asciiTheme="majorHAnsi" w:hAnsiTheme="majorHAnsi" w:cstheme="majorHAnsi"/>
          <w:b/>
          <w:sz w:val="22"/>
          <w:szCs w:val="22"/>
        </w:rPr>
        <w:t xml:space="preserve">- </w:t>
      </w:r>
      <w:r w:rsidRPr="00850E47">
        <w:rPr>
          <w:rFonts w:asciiTheme="majorHAnsi" w:hAnsiTheme="majorHAnsi" w:cstheme="majorHAnsi"/>
          <w:sz w:val="22"/>
          <w:szCs w:val="22"/>
        </w:rPr>
        <w:t>Huśtawka przeznaczona dla dwóch osób.</w:t>
      </w:r>
    </w:p>
    <w:p w:rsidR="00173FEE" w:rsidRPr="00850E47" w:rsidRDefault="00173FEE" w:rsidP="0013570B">
      <w:pPr>
        <w:jc w:val="both"/>
        <w:rPr>
          <w:rFonts w:asciiTheme="majorHAnsi" w:hAnsiTheme="majorHAnsi" w:cstheme="majorHAnsi"/>
          <w:sz w:val="22"/>
          <w:szCs w:val="22"/>
        </w:rPr>
      </w:pPr>
      <w:r w:rsidRPr="00850E47">
        <w:rPr>
          <w:rFonts w:asciiTheme="majorHAnsi" w:hAnsiTheme="majorHAnsi" w:cstheme="majorHAnsi"/>
          <w:sz w:val="22"/>
          <w:szCs w:val="22"/>
        </w:rPr>
        <w:t xml:space="preserve"> - Podstawa do </w:t>
      </w:r>
      <w:proofErr w:type="spellStart"/>
      <w:r w:rsidRPr="00850E47">
        <w:rPr>
          <w:rFonts w:asciiTheme="majorHAnsi" w:hAnsiTheme="majorHAnsi" w:cstheme="majorHAnsi"/>
          <w:sz w:val="22"/>
          <w:szCs w:val="22"/>
        </w:rPr>
        <w:t>kotwienia</w:t>
      </w:r>
      <w:proofErr w:type="spellEnd"/>
      <w:r w:rsidRPr="00850E47">
        <w:rPr>
          <w:rFonts w:asciiTheme="majorHAnsi" w:hAnsiTheme="majorHAnsi" w:cstheme="majorHAnsi"/>
          <w:sz w:val="22"/>
          <w:szCs w:val="22"/>
        </w:rPr>
        <w:t xml:space="preserve"> w betonie mocowana do urządzenia.  </w:t>
      </w:r>
    </w:p>
    <w:p w:rsidR="00173FEE" w:rsidRPr="00850E47" w:rsidRDefault="00173FEE" w:rsidP="0013570B">
      <w:pPr>
        <w:jc w:val="both"/>
        <w:rPr>
          <w:rFonts w:asciiTheme="majorHAnsi" w:hAnsiTheme="majorHAnsi" w:cstheme="majorHAnsi"/>
          <w:sz w:val="22"/>
          <w:szCs w:val="22"/>
        </w:rPr>
      </w:pPr>
      <w:r w:rsidRPr="00850E47">
        <w:rPr>
          <w:rFonts w:asciiTheme="majorHAnsi" w:hAnsiTheme="majorHAnsi" w:cstheme="majorHAnsi"/>
          <w:sz w:val="22"/>
          <w:szCs w:val="22"/>
        </w:rPr>
        <w:t xml:space="preserve">- Wszystkie słupy wykonane ze stali </w:t>
      </w:r>
      <w:proofErr w:type="spellStart"/>
      <w:r w:rsidRPr="00850E47">
        <w:rPr>
          <w:rFonts w:asciiTheme="majorHAnsi" w:hAnsiTheme="majorHAnsi" w:cstheme="majorHAnsi"/>
          <w:sz w:val="22"/>
          <w:szCs w:val="22"/>
        </w:rPr>
        <w:t>ocynkowej</w:t>
      </w:r>
      <w:proofErr w:type="spellEnd"/>
      <w:r w:rsidRPr="00850E47">
        <w:rPr>
          <w:rFonts w:asciiTheme="majorHAnsi" w:hAnsiTheme="majorHAnsi" w:cstheme="majorHAnsi"/>
          <w:sz w:val="22"/>
          <w:szCs w:val="22"/>
        </w:rPr>
        <w:t xml:space="preserve"> o średnicy słupa min. 114 mm, ścianka min,  2,2 mm. </w:t>
      </w:r>
    </w:p>
    <w:p w:rsidR="00173FEE" w:rsidRPr="00850E47" w:rsidRDefault="00173FEE" w:rsidP="0013570B">
      <w:pPr>
        <w:jc w:val="both"/>
        <w:rPr>
          <w:rFonts w:asciiTheme="majorHAnsi" w:hAnsiTheme="majorHAnsi" w:cstheme="majorHAnsi"/>
          <w:sz w:val="22"/>
          <w:szCs w:val="22"/>
        </w:rPr>
      </w:pPr>
      <w:r w:rsidRPr="00850E47">
        <w:rPr>
          <w:rFonts w:asciiTheme="majorHAnsi" w:hAnsiTheme="majorHAnsi" w:cstheme="majorHAnsi"/>
          <w:sz w:val="22"/>
          <w:szCs w:val="22"/>
        </w:rPr>
        <w:t>- zakończenia słupów (zatyczki) wykonane z nylonu stabilizowanego UV – tworzywo barwione w masie,</w:t>
      </w:r>
    </w:p>
    <w:p w:rsidR="00173FEE" w:rsidRPr="00850E47" w:rsidRDefault="00173FEE" w:rsidP="0013570B">
      <w:pPr>
        <w:jc w:val="both"/>
        <w:rPr>
          <w:rFonts w:asciiTheme="majorHAnsi" w:hAnsiTheme="majorHAnsi" w:cstheme="majorHAnsi"/>
          <w:sz w:val="22"/>
          <w:szCs w:val="22"/>
        </w:rPr>
      </w:pPr>
      <w:r w:rsidRPr="00850E47">
        <w:rPr>
          <w:rFonts w:asciiTheme="majorHAnsi" w:hAnsiTheme="majorHAnsi" w:cstheme="majorHAnsi"/>
          <w:sz w:val="22"/>
          <w:szCs w:val="22"/>
        </w:rPr>
        <w:t xml:space="preserve">- elementy montażowe i złączne wykonane ze stali nierdzewnej </w:t>
      </w:r>
    </w:p>
    <w:p w:rsidR="00173FEE" w:rsidRPr="00850E47" w:rsidRDefault="00173FEE" w:rsidP="0013570B">
      <w:pPr>
        <w:jc w:val="both"/>
        <w:rPr>
          <w:rFonts w:asciiTheme="majorHAnsi" w:hAnsiTheme="majorHAnsi" w:cstheme="majorHAnsi"/>
          <w:sz w:val="22"/>
          <w:szCs w:val="22"/>
        </w:rPr>
      </w:pPr>
      <w:r w:rsidRPr="00850E47">
        <w:rPr>
          <w:rFonts w:asciiTheme="majorHAnsi" w:hAnsiTheme="majorHAnsi" w:cstheme="majorHAnsi"/>
          <w:sz w:val="22"/>
          <w:szCs w:val="22"/>
        </w:rPr>
        <w:t>- elementy urządzenia z tworzywa wykonywane z niskiej gęstości polietylenu stabilizowanego UV,</w:t>
      </w:r>
    </w:p>
    <w:p w:rsidR="00173FEE" w:rsidRPr="00850E47" w:rsidRDefault="00173FEE" w:rsidP="0013570B">
      <w:pPr>
        <w:jc w:val="both"/>
        <w:rPr>
          <w:rFonts w:asciiTheme="majorHAnsi" w:hAnsiTheme="majorHAnsi" w:cstheme="majorHAnsi"/>
          <w:sz w:val="22"/>
          <w:szCs w:val="22"/>
        </w:rPr>
      </w:pPr>
      <w:r w:rsidRPr="00850E47">
        <w:rPr>
          <w:rFonts w:asciiTheme="majorHAnsi" w:hAnsiTheme="majorHAnsi" w:cstheme="majorHAnsi"/>
          <w:sz w:val="22"/>
          <w:szCs w:val="22"/>
        </w:rPr>
        <w:t xml:space="preserve">poręcze, pochwyty, inne elementy stalowe wykonane ze stali </w:t>
      </w:r>
      <w:proofErr w:type="spellStart"/>
      <w:r w:rsidRPr="00850E47">
        <w:rPr>
          <w:rFonts w:asciiTheme="majorHAnsi" w:hAnsiTheme="majorHAnsi" w:cstheme="majorHAnsi"/>
          <w:sz w:val="22"/>
          <w:szCs w:val="22"/>
        </w:rPr>
        <w:t>ocynkowej</w:t>
      </w:r>
      <w:proofErr w:type="spellEnd"/>
      <w:r w:rsidRPr="00850E47">
        <w:rPr>
          <w:rFonts w:asciiTheme="majorHAnsi" w:hAnsiTheme="majorHAnsi" w:cstheme="majorHAnsi"/>
          <w:sz w:val="22"/>
          <w:szCs w:val="22"/>
        </w:rPr>
        <w:t xml:space="preserve"> – śr. pręta min. 32 mm oraz 25 mm,</w:t>
      </w:r>
    </w:p>
    <w:p w:rsidR="00173FEE" w:rsidRPr="00850E47" w:rsidRDefault="00173FEE" w:rsidP="0013570B">
      <w:pPr>
        <w:jc w:val="both"/>
        <w:rPr>
          <w:rFonts w:asciiTheme="majorHAnsi" w:hAnsiTheme="majorHAnsi" w:cstheme="majorHAnsi"/>
          <w:sz w:val="22"/>
          <w:szCs w:val="22"/>
        </w:rPr>
      </w:pPr>
      <w:r w:rsidRPr="00850E47">
        <w:rPr>
          <w:rFonts w:asciiTheme="majorHAnsi" w:hAnsiTheme="majorHAnsi" w:cstheme="majorHAnsi"/>
          <w:sz w:val="22"/>
          <w:szCs w:val="22"/>
        </w:rPr>
        <w:t xml:space="preserve">- sprężyna wykonana ze stali </w:t>
      </w:r>
      <w:proofErr w:type="spellStart"/>
      <w:r w:rsidRPr="00850E47">
        <w:rPr>
          <w:rFonts w:asciiTheme="majorHAnsi" w:hAnsiTheme="majorHAnsi" w:cstheme="majorHAnsi"/>
          <w:sz w:val="22"/>
          <w:szCs w:val="22"/>
        </w:rPr>
        <w:t>ocynkowej</w:t>
      </w:r>
      <w:proofErr w:type="spellEnd"/>
      <w:r w:rsidRPr="00850E47">
        <w:rPr>
          <w:rFonts w:asciiTheme="majorHAnsi" w:hAnsiTheme="majorHAnsi" w:cstheme="majorHAnsi"/>
          <w:sz w:val="22"/>
          <w:szCs w:val="22"/>
        </w:rPr>
        <w:t xml:space="preserve"> i malowanej proszkowo</w:t>
      </w:r>
    </w:p>
    <w:p w:rsidR="00173FEE" w:rsidRPr="00850E47" w:rsidRDefault="00173FEE" w:rsidP="0013570B">
      <w:pPr>
        <w:jc w:val="both"/>
        <w:rPr>
          <w:rFonts w:asciiTheme="majorHAnsi" w:hAnsiTheme="majorHAnsi" w:cstheme="majorHAnsi"/>
          <w:sz w:val="22"/>
          <w:szCs w:val="22"/>
        </w:rPr>
      </w:pPr>
      <w:r w:rsidRPr="00850E47">
        <w:rPr>
          <w:rFonts w:asciiTheme="majorHAnsi" w:hAnsiTheme="majorHAnsi" w:cstheme="majorHAnsi"/>
          <w:sz w:val="22"/>
          <w:szCs w:val="22"/>
        </w:rPr>
        <w:t>Minimalne wymiary urządzenia:</w:t>
      </w:r>
    </w:p>
    <w:p w:rsidR="00173FEE" w:rsidRPr="00850E47" w:rsidRDefault="00173FEE" w:rsidP="0013570B">
      <w:pPr>
        <w:jc w:val="both"/>
        <w:rPr>
          <w:rFonts w:asciiTheme="majorHAnsi" w:hAnsiTheme="majorHAnsi" w:cstheme="majorHAnsi"/>
          <w:sz w:val="22"/>
          <w:szCs w:val="22"/>
        </w:rPr>
      </w:pPr>
      <w:r w:rsidRPr="00850E47">
        <w:rPr>
          <w:rFonts w:asciiTheme="majorHAnsi" w:hAnsiTheme="majorHAnsi" w:cstheme="majorHAnsi"/>
          <w:sz w:val="22"/>
          <w:szCs w:val="22"/>
        </w:rPr>
        <w:t>długość: 210 cm</w:t>
      </w:r>
    </w:p>
    <w:p w:rsidR="00173FEE" w:rsidRPr="00850E47" w:rsidRDefault="00173FEE" w:rsidP="0013570B">
      <w:pPr>
        <w:jc w:val="both"/>
        <w:rPr>
          <w:rFonts w:asciiTheme="majorHAnsi" w:hAnsiTheme="majorHAnsi" w:cstheme="majorHAnsi"/>
          <w:sz w:val="22"/>
          <w:szCs w:val="22"/>
        </w:rPr>
      </w:pPr>
      <w:r w:rsidRPr="00850E47">
        <w:rPr>
          <w:rFonts w:asciiTheme="majorHAnsi" w:hAnsiTheme="majorHAnsi" w:cstheme="majorHAnsi"/>
          <w:sz w:val="22"/>
          <w:szCs w:val="22"/>
        </w:rPr>
        <w:t>szerokość: 35 cm</w:t>
      </w:r>
    </w:p>
    <w:p w:rsidR="00173FEE" w:rsidRPr="00850E47" w:rsidRDefault="00173FEE" w:rsidP="0013570B">
      <w:pPr>
        <w:jc w:val="both"/>
        <w:rPr>
          <w:rFonts w:asciiTheme="majorHAnsi" w:hAnsiTheme="majorHAnsi" w:cstheme="majorHAnsi"/>
          <w:sz w:val="22"/>
          <w:szCs w:val="22"/>
        </w:rPr>
      </w:pPr>
      <w:r w:rsidRPr="00850E47">
        <w:rPr>
          <w:rFonts w:asciiTheme="majorHAnsi" w:hAnsiTheme="majorHAnsi" w:cstheme="majorHAnsi"/>
          <w:sz w:val="22"/>
          <w:szCs w:val="22"/>
        </w:rPr>
        <w:t>wysokość: 860 cm</w:t>
      </w:r>
    </w:p>
    <w:p w:rsidR="00173FEE" w:rsidRPr="00850E47" w:rsidRDefault="00173FEE" w:rsidP="0013570B">
      <w:pPr>
        <w:jc w:val="both"/>
        <w:rPr>
          <w:rFonts w:asciiTheme="majorHAnsi" w:hAnsiTheme="majorHAnsi" w:cstheme="majorHAnsi"/>
          <w:sz w:val="22"/>
          <w:szCs w:val="22"/>
        </w:rPr>
      </w:pPr>
      <w:r w:rsidRPr="00850E47">
        <w:rPr>
          <w:rFonts w:asciiTheme="majorHAnsi" w:hAnsiTheme="majorHAnsi" w:cstheme="majorHAnsi"/>
          <w:sz w:val="22"/>
          <w:szCs w:val="22"/>
        </w:rPr>
        <w:t>strefa bezpieczeństwa: 550 x 300 cm</w:t>
      </w:r>
    </w:p>
    <w:p w:rsidR="00173FEE" w:rsidRPr="00850E47" w:rsidRDefault="00173FEE" w:rsidP="0013570B">
      <w:pPr>
        <w:jc w:val="both"/>
        <w:rPr>
          <w:rFonts w:asciiTheme="majorHAnsi" w:hAnsiTheme="majorHAnsi" w:cstheme="majorHAnsi"/>
          <w:sz w:val="22"/>
          <w:szCs w:val="22"/>
        </w:rPr>
      </w:pPr>
      <w:r w:rsidRPr="00850E47">
        <w:rPr>
          <w:rFonts w:asciiTheme="majorHAnsi" w:hAnsiTheme="majorHAnsi" w:cstheme="majorHAnsi"/>
          <w:sz w:val="22"/>
          <w:szCs w:val="22"/>
        </w:rPr>
        <w:t>Zamawiający dopuszcza odchyły w wymiarach urządzeń +/- 5 %</w:t>
      </w:r>
    </w:p>
    <w:p w:rsidR="006C3C1F" w:rsidRPr="00850E47" w:rsidRDefault="006C3C1F" w:rsidP="0013570B">
      <w:pPr>
        <w:pStyle w:val="Standarduser"/>
        <w:spacing w:line="276" w:lineRule="auto"/>
        <w:jc w:val="both"/>
        <w:rPr>
          <w:rFonts w:asciiTheme="majorHAnsi" w:hAnsiTheme="majorHAnsi" w:cstheme="majorHAnsi"/>
          <w:sz w:val="22"/>
          <w:szCs w:val="22"/>
        </w:rPr>
      </w:pPr>
    </w:p>
    <w:p w:rsidR="00663AB1" w:rsidRDefault="008C012D" w:rsidP="0013570B">
      <w:pPr>
        <w:pStyle w:val="Standarduser"/>
        <w:jc w:val="both"/>
        <w:rPr>
          <w:rFonts w:asciiTheme="majorHAnsi" w:hAnsiTheme="majorHAnsi" w:cstheme="majorHAnsi"/>
          <w:b/>
          <w:iCs/>
          <w:sz w:val="22"/>
          <w:szCs w:val="22"/>
          <w:u w:val="thick"/>
        </w:rPr>
      </w:pPr>
      <w:r w:rsidRPr="00850E47">
        <w:rPr>
          <w:rFonts w:asciiTheme="majorHAnsi" w:hAnsiTheme="majorHAnsi" w:cstheme="majorHAnsi"/>
          <w:b/>
          <w:iCs/>
          <w:sz w:val="22"/>
          <w:szCs w:val="22"/>
          <w:u w:val="thick"/>
        </w:rPr>
        <w:t xml:space="preserve">Sprężynowiec (2 szt.) </w:t>
      </w:r>
    </w:p>
    <w:p w:rsidR="008C012D" w:rsidRPr="00850E47" w:rsidRDefault="008C012D" w:rsidP="0013570B">
      <w:pPr>
        <w:pStyle w:val="Standarduser"/>
        <w:jc w:val="both"/>
        <w:rPr>
          <w:rFonts w:asciiTheme="majorHAnsi" w:hAnsiTheme="majorHAnsi" w:cstheme="majorHAnsi"/>
          <w:b/>
          <w:iCs/>
          <w:sz w:val="22"/>
          <w:szCs w:val="22"/>
          <w:u w:val="thick"/>
        </w:rPr>
      </w:pPr>
      <w:r w:rsidRPr="00850E47">
        <w:rPr>
          <w:rFonts w:asciiTheme="majorHAnsi" w:hAnsiTheme="majorHAnsi" w:cstheme="majorHAnsi"/>
          <w:b/>
          <w:iCs/>
          <w:sz w:val="22"/>
          <w:szCs w:val="22"/>
          <w:u w:val="thick"/>
        </w:rPr>
        <w:t>powinien spełnić niżej wymienione wymagania:</w:t>
      </w:r>
    </w:p>
    <w:p w:rsidR="008C012D" w:rsidRPr="00850E47" w:rsidRDefault="008C012D" w:rsidP="0013570B">
      <w:pPr>
        <w:pStyle w:val="Standarduser"/>
        <w:jc w:val="both"/>
        <w:rPr>
          <w:rFonts w:asciiTheme="majorHAnsi" w:hAnsiTheme="majorHAnsi" w:cstheme="majorHAnsi"/>
          <w:b/>
          <w:iCs/>
          <w:sz w:val="22"/>
          <w:szCs w:val="22"/>
          <w:u w:val="thick"/>
        </w:rPr>
      </w:pP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 xml:space="preserve">Korpus wykonany z tworzywa LLDPE/HDPE barwionego w masie. Podstawa stalowa do </w:t>
      </w:r>
      <w:proofErr w:type="spellStart"/>
      <w:r w:rsidRPr="00850E47">
        <w:rPr>
          <w:rFonts w:asciiTheme="majorHAnsi" w:hAnsiTheme="majorHAnsi" w:cstheme="majorHAnsi"/>
          <w:sz w:val="22"/>
          <w:szCs w:val="22"/>
        </w:rPr>
        <w:t>kotwienia</w:t>
      </w:r>
      <w:proofErr w:type="spellEnd"/>
      <w:r w:rsidRPr="00850E47">
        <w:rPr>
          <w:rFonts w:asciiTheme="majorHAnsi" w:hAnsiTheme="majorHAnsi" w:cstheme="majorHAnsi"/>
          <w:sz w:val="22"/>
          <w:szCs w:val="22"/>
        </w:rPr>
        <w:t xml:space="preserve"> w betonie mocowana do urządzenia jedną sprężyną. Poręcze i pochwyty oraz inne elementy wykonane z tworzywa LLDPE/HDPE. </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Dane techniczne:</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Długość: 80 cm</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Szerokość: 40 cm</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Strefa bezpieczeństwa 340x380 cm</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Wysokość swobodnego upadku HIC: 90 cm</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Zakres wiekowy użytkowników:3-6 lat.</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Zamawiający dopuszcza odchyły w wymiarach urządzeń +/- 5 %</w:t>
      </w:r>
    </w:p>
    <w:p w:rsidR="008C012D" w:rsidRPr="00850E47" w:rsidRDefault="008C012D" w:rsidP="0013570B">
      <w:pPr>
        <w:pStyle w:val="Standarduser"/>
        <w:jc w:val="both"/>
        <w:rPr>
          <w:rFonts w:asciiTheme="majorHAnsi" w:hAnsiTheme="majorHAnsi" w:cstheme="majorHAnsi"/>
          <w:b/>
          <w:iCs/>
          <w:sz w:val="22"/>
          <w:szCs w:val="22"/>
          <w:u w:val="thick"/>
        </w:rPr>
      </w:pPr>
    </w:p>
    <w:p w:rsidR="00663AB1" w:rsidRDefault="008C012D" w:rsidP="0013570B">
      <w:pPr>
        <w:pStyle w:val="Standarduser"/>
        <w:jc w:val="both"/>
        <w:rPr>
          <w:rFonts w:asciiTheme="majorHAnsi" w:hAnsiTheme="majorHAnsi" w:cstheme="majorHAnsi"/>
          <w:b/>
          <w:iCs/>
          <w:sz w:val="22"/>
          <w:szCs w:val="22"/>
          <w:u w:val="thick"/>
        </w:rPr>
      </w:pPr>
      <w:r w:rsidRPr="00850E47">
        <w:rPr>
          <w:rFonts w:asciiTheme="majorHAnsi" w:hAnsiTheme="majorHAnsi" w:cstheme="majorHAnsi"/>
          <w:b/>
          <w:iCs/>
          <w:sz w:val="22"/>
          <w:szCs w:val="22"/>
          <w:u w:val="thick"/>
        </w:rPr>
        <w:t xml:space="preserve">Huśtawka pionowa wahadłowa (2 szt.) </w:t>
      </w:r>
    </w:p>
    <w:p w:rsidR="008C012D" w:rsidRPr="00850E47" w:rsidRDefault="008C012D" w:rsidP="0013570B">
      <w:pPr>
        <w:pStyle w:val="Standarduser"/>
        <w:jc w:val="both"/>
        <w:rPr>
          <w:rFonts w:asciiTheme="majorHAnsi" w:hAnsiTheme="majorHAnsi" w:cstheme="majorHAnsi"/>
          <w:b/>
          <w:iCs/>
          <w:sz w:val="22"/>
          <w:szCs w:val="22"/>
          <w:u w:val="thick"/>
        </w:rPr>
      </w:pPr>
      <w:r w:rsidRPr="00850E47">
        <w:rPr>
          <w:rFonts w:asciiTheme="majorHAnsi" w:hAnsiTheme="majorHAnsi" w:cstheme="majorHAnsi"/>
          <w:b/>
          <w:iCs/>
          <w:sz w:val="22"/>
          <w:szCs w:val="22"/>
          <w:u w:val="thick"/>
        </w:rPr>
        <w:t>powinna spełnić niżej wymienione wymagania:</w:t>
      </w:r>
    </w:p>
    <w:p w:rsidR="008C012D" w:rsidRPr="00850E47" w:rsidRDefault="008C012D" w:rsidP="0013570B">
      <w:pPr>
        <w:pStyle w:val="Standarduser"/>
        <w:jc w:val="both"/>
        <w:rPr>
          <w:rFonts w:asciiTheme="majorHAnsi" w:hAnsiTheme="majorHAnsi" w:cstheme="majorHAnsi"/>
          <w:b/>
          <w:iCs/>
          <w:sz w:val="22"/>
          <w:szCs w:val="22"/>
          <w:u w:val="thick"/>
        </w:rPr>
      </w:pP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lastRenderedPageBreak/>
        <w:t xml:space="preserve">a) konstrukcja wykonana ze stali ocynkowanej. Słupy o przekroju  ok. Ø89 mm x 2,5 mm. </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b) elementy montażowe/złączne wykonane ze stali nierdzewnej.</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c) elementy metalowe malowane proszkowo</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d) siedziska: 3 x płaskie i 1 x kubełkowe</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e) Docelowy wiek użytkowników - 3-12 lat.  </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Dane techniczne:</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a) długość: min. 270 cm,</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b) szerokość: min. 140 cm</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c) wysokość: min. 200 cm.</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d) strefa bezpieczeństwa: 300 cm x 700 cm</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Zamawiający dopuszcza odchyły w wymiarach urządzeń +/- 5 %</w:t>
      </w:r>
    </w:p>
    <w:p w:rsidR="008C012D" w:rsidRPr="00850E47" w:rsidRDefault="008C012D" w:rsidP="0013570B">
      <w:pPr>
        <w:pStyle w:val="Standarduser"/>
        <w:jc w:val="both"/>
        <w:rPr>
          <w:rFonts w:asciiTheme="majorHAnsi" w:hAnsiTheme="majorHAnsi" w:cstheme="majorHAnsi"/>
          <w:b/>
          <w:iCs/>
          <w:sz w:val="22"/>
          <w:szCs w:val="22"/>
          <w:u w:val="thick"/>
        </w:rPr>
      </w:pPr>
    </w:p>
    <w:p w:rsidR="00663AB1" w:rsidRDefault="008C012D" w:rsidP="0013570B">
      <w:pPr>
        <w:pStyle w:val="Standarduser"/>
        <w:jc w:val="both"/>
        <w:rPr>
          <w:rFonts w:asciiTheme="majorHAnsi" w:hAnsiTheme="majorHAnsi" w:cstheme="majorHAnsi"/>
          <w:b/>
          <w:iCs/>
          <w:sz w:val="22"/>
          <w:szCs w:val="22"/>
          <w:u w:val="thick"/>
        </w:rPr>
      </w:pPr>
      <w:r w:rsidRPr="00850E47">
        <w:rPr>
          <w:rFonts w:asciiTheme="majorHAnsi" w:hAnsiTheme="majorHAnsi" w:cstheme="majorHAnsi"/>
          <w:b/>
          <w:iCs/>
          <w:sz w:val="22"/>
          <w:szCs w:val="22"/>
          <w:u w:val="thick"/>
        </w:rPr>
        <w:t xml:space="preserve">Karuzela obrotowa – (1 szt.) </w:t>
      </w:r>
    </w:p>
    <w:p w:rsidR="008C012D" w:rsidRPr="00850E47" w:rsidRDefault="008C012D" w:rsidP="0013570B">
      <w:pPr>
        <w:pStyle w:val="Standarduser"/>
        <w:jc w:val="both"/>
        <w:rPr>
          <w:rFonts w:asciiTheme="majorHAnsi" w:hAnsiTheme="majorHAnsi" w:cstheme="majorHAnsi"/>
          <w:b/>
          <w:iCs/>
          <w:sz w:val="22"/>
          <w:szCs w:val="22"/>
          <w:u w:val="thick"/>
        </w:rPr>
      </w:pPr>
      <w:r w:rsidRPr="00850E47">
        <w:rPr>
          <w:rFonts w:asciiTheme="majorHAnsi" w:hAnsiTheme="majorHAnsi" w:cstheme="majorHAnsi"/>
          <w:b/>
          <w:iCs/>
          <w:sz w:val="22"/>
          <w:szCs w:val="22"/>
          <w:u w:val="thick"/>
        </w:rPr>
        <w:t>powinna spełnić niżej wymienione wymagania :</w:t>
      </w:r>
    </w:p>
    <w:p w:rsidR="008C012D" w:rsidRPr="00850E47" w:rsidRDefault="008C012D" w:rsidP="0013570B">
      <w:pPr>
        <w:pStyle w:val="Standarduser"/>
        <w:jc w:val="both"/>
        <w:rPr>
          <w:rFonts w:asciiTheme="majorHAnsi" w:hAnsiTheme="majorHAnsi" w:cstheme="majorHAnsi"/>
          <w:b/>
          <w:iCs/>
          <w:sz w:val="22"/>
          <w:szCs w:val="22"/>
          <w:u w:val="thick"/>
        </w:rPr>
      </w:pP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 xml:space="preserve">Konstrukcja mocująca wykonana ze stali, ocynkowana, malowana proszkowo, siedzisko wykonane z płyty HDPE 16 mm. Podstawa z blachy aluminiowej ryflowanej o grubości 3 mm. </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Urządzenie wykonane zgodnie z PN-EN 1176:1-2017-12</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 xml:space="preserve">Dane techniczne: </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Szerokość urządzenia: 150 cm</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Długość urządzenia: 150 cm</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Wysokość swobodnego upadku: 80 cm</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Minimalna powierzchnia placu: 500 cm</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Zamawiający dopuszcza odchyły w wymiarach urządzeń +/- 5 %</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Norma bezpieczeństwa: EN 1176-1, EN 1176-5</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 xml:space="preserve">Zakres wiekowy użytkowników: 3-15 lat </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Ilość użytkowników min. 6 osób.</w:t>
      </w:r>
    </w:p>
    <w:p w:rsidR="008C012D" w:rsidRPr="00850E47" w:rsidRDefault="008C012D" w:rsidP="0013570B">
      <w:pPr>
        <w:pStyle w:val="Standarduser"/>
        <w:jc w:val="both"/>
        <w:rPr>
          <w:rFonts w:asciiTheme="majorHAnsi" w:hAnsiTheme="majorHAnsi" w:cstheme="majorHAnsi"/>
          <w:b/>
          <w:iCs/>
          <w:sz w:val="22"/>
          <w:szCs w:val="22"/>
          <w:u w:val="thick"/>
        </w:rPr>
      </w:pPr>
    </w:p>
    <w:p w:rsidR="00663AB1" w:rsidRDefault="006C3C1F" w:rsidP="0013570B">
      <w:pPr>
        <w:pStyle w:val="Standarduser"/>
        <w:jc w:val="both"/>
        <w:rPr>
          <w:rFonts w:asciiTheme="majorHAnsi" w:hAnsiTheme="majorHAnsi" w:cstheme="majorHAnsi"/>
          <w:b/>
          <w:iCs/>
          <w:sz w:val="22"/>
          <w:szCs w:val="22"/>
          <w:u w:val="thick"/>
        </w:rPr>
      </w:pPr>
      <w:r w:rsidRPr="00850E47">
        <w:rPr>
          <w:rFonts w:asciiTheme="majorHAnsi" w:hAnsiTheme="majorHAnsi" w:cstheme="majorHAnsi"/>
          <w:b/>
          <w:iCs/>
          <w:sz w:val="22"/>
          <w:szCs w:val="22"/>
          <w:u w:val="thick"/>
        </w:rPr>
        <w:t xml:space="preserve">Ławka z oparciem </w:t>
      </w:r>
      <w:r w:rsidR="008C012D" w:rsidRPr="00850E47">
        <w:rPr>
          <w:rFonts w:asciiTheme="majorHAnsi" w:hAnsiTheme="majorHAnsi" w:cstheme="majorHAnsi"/>
          <w:b/>
          <w:iCs/>
          <w:sz w:val="22"/>
          <w:szCs w:val="22"/>
          <w:u w:val="thick"/>
        </w:rPr>
        <w:t xml:space="preserve">(2 szt.) </w:t>
      </w:r>
    </w:p>
    <w:p w:rsidR="006C3C1F" w:rsidRPr="00850E47" w:rsidRDefault="006C3C1F" w:rsidP="0013570B">
      <w:pPr>
        <w:pStyle w:val="Standarduser"/>
        <w:jc w:val="both"/>
        <w:rPr>
          <w:rFonts w:asciiTheme="majorHAnsi" w:hAnsiTheme="majorHAnsi" w:cstheme="majorHAnsi"/>
          <w:b/>
          <w:iCs/>
          <w:sz w:val="22"/>
          <w:szCs w:val="22"/>
          <w:u w:val="thick"/>
        </w:rPr>
      </w:pPr>
      <w:r w:rsidRPr="00850E47">
        <w:rPr>
          <w:rFonts w:asciiTheme="majorHAnsi" w:hAnsiTheme="majorHAnsi" w:cstheme="majorHAnsi"/>
          <w:b/>
          <w:iCs/>
          <w:sz w:val="22"/>
          <w:szCs w:val="22"/>
          <w:u w:val="thick"/>
        </w:rPr>
        <w:t>powinna spełnić niżej wymienione wymagania:</w:t>
      </w:r>
    </w:p>
    <w:p w:rsidR="006C3C1F" w:rsidRPr="00850E47" w:rsidRDefault="006C3C1F" w:rsidP="006C3C1F">
      <w:pPr>
        <w:pStyle w:val="Standarduser"/>
        <w:ind w:firstLine="567"/>
        <w:jc w:val="both"/>
        <w:rPr>
          <w:rFonts w:asciiTheme="majorHAnsi" w:hAnsiTheme="majorHAnsi" w:cstheme="majorHAnsi"/>
          <w:iCs/>
          <w:sz w:val="22"/>
          <w:szCs w:val="22"/>
        </w:rPr>
      </w:pPr>
    </w:p>
    <w:p w:rsidR="008C012D" w:rsidRPr="00850E47" w:rsidRDefault="008C012D" w:rsidP="008C012D">
      <w:pPr>
        <w:jc w:val="both"/>
        <w:rPr>
          <w:rFonts w:asciiTheme="majorHAnsi" w:hAnsiTheme="majorHAnsi" w:cstheme="majorHAnsi"/>
          <w:sz w:val="22"/>
          <w:szCs w:val="22"/>
        </w:rPr>
      </w:pPr>
      <w:bookmarkStart w:id="0" w:name="_Toc73951033"/>
      <w:r w:rsidRPr="00850E47">
        <w:rPr>
          <w:rFonts w:asciiTheme="majorHAnsi" w:hAnsiTheme="majorHAnsi" w:cstheme="majorHAnsi"/>
          <w:sz w:val="22"/>
          <w:szCs w:val="22"/>
        </w:rPr>
        <w:t>Konstrukcja wykonana ze stopu aluminium malowanego proszkowo. Deska wykonana z przetworzonego plastiku/HDPE/plus drewna lub proszku bambusowego.</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Tworzywo ekologiczne, wodoodporne, ognioodporne, bezobsługowe, oporne na UV.</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Dane techniczne:</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Długość: 150 cm</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szerokość: 60 cm</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Wysokość: 78 cm</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Strefa bezpieczeństwa HIC: 55 cm</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Maksymalna waga użytkownika 80kg</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Zamawiający dopuszcza odchyły w wymiarach urządzeń +/- 5 %</w:t>
      </w:r>
    </w:p>
    <w:p w:rsidR="008C012D" w:rsidRPr="00850E47" w:rsidRDefault="008C012D" w:rsidP="008C012D">
      <w:pPr>
        <w:jc w:val="both"/>
        <w:rPr>
          <w:rFonts w:asciiTheme="majorHAnsi" w:hAnsiTheme="majorHAnsi" w:cstheme="majorHAnsi"/>
          <w:b/>
          <w:sz w:val="22"/>
          <w:szCs w:val="22"/>
        </w:rPr>
      </w:pPr>
    </w:p>
    <w:p w:rsidR="00663AB1" w:rsidRDefault="006C3C1F" w:rsidP="008C012D">
      <w:pPr>
        <w:pStyle w:val="Standarduser"/>
        <w:jc w:val="both"/>
        <w:rPr>
          <w:rFonts w:asciiTheme="majorHAnsi" w:hAnsiTheme="majorHAnsi" w:cstheme="majorHAnsi"/>
          <w:b/>
          <w:iCs/>
          <w:sz w:val="22"/>
          <w:szCs w:val="22"/>
          <w:u w:val="thick"/>
        </w:rPr>
      </w:pPr>
      <w:r w:rsidRPr="00850E47">
        <w:rPr>
          <w:rFonts w:asciiTheme="majorHAnsi" w:hAnsiTheme="majorHAnsi" w:cstheme="majorHAnsi"/>
          <w:b/>
          <w:iCs/>
          <w:sz w:val="22"/>
          <w:szCs w:val="22"/>
          <w:u w:val="thick"/>
        </w:rPr>
        <w:t xml:space="preserve"> Kosz na śmieci </w:t>
      </w:r>
      <w:r w:rsidR="008C012D" w:rsidRPr="00850E47">
        <w:rPr>
          <w:rFonts w:asciiTheme="majorHAnsi" w:hAnsiTheme="majorHAnsi" w:cstheme="majorHAnsi"/>
          <w:b/>
          <w:iCs/>
          <w:sz w:val="22"/>
          <w:szCs w:val="22"/>
          <w:u w:val="thick"/>
        </w:rPr>
        <w:t xml:space="preserve">(1 szt.) </w:t>
      </w:r>
    </w:p>
    <w:p w:rsidR="006C3C1F" w:rsidRPr="00850E47" w:rsidRDefault="006C3C1F" w:rsidP="008C012D">
      <w:pPr>
        <w:pStyle w:val="Standarduser"/>
        <w:jc w:val="both"/>
        <w:rPr>
          <w:rFonts w:asciiTheme="majorHAnsi" w:hAnsiTheme="majorHAnsi" w:cstheme="majorHAnsi"/>
          <w:b/>
          <w:iCs/>
          <w:sz w:val="22"/>
          <w:szCs w:val="22"/>
          <w:u w:val="thick"/>
        </w:rPr>
      </w:pPr>
      <w:r w:rsidRPr="00850E47">
        <w:rPr>
          <w:rFonts w:asciiTheme="majorHAnsi" w:hAnsiTheme="majorHAnsi" w:cstheme="majorHAnsi"/>
          <w:b/>
          <w:iCs/>
          <w:sz w:val="22"/>
          <w:szCs w:val="22"/>
          <w:u w:val="thick"/>
        </w:rPr>
        <w:t>powinien spełnić niżej wymienione wymagania:</w:t>
      </w:r>
    </w:p>
    <w:p w:rsidR="006C3C1F" w:rsidRPr="00850E47" w:rsidRDefault="006C3C1F" w:rsidP="006C3C1F">
      <w:pPr>
        <w:pStyle w:val="Standarduser"/>
        <w:ind w:firstLine="567"/>
        <w:jc w:val="both"/>
        <w:rPr>
          <w:rFonts w:asciiTheme="majorHAnsi" w:hAnsiTheme="majorHAnsi" w:cstheme="majorHAnsi"/>
          <w:iCs/>
          <w:sz w:val="22"/>
          <w:szCs w:val="22"/>
        </w:rPr>
      </w:pPr>
    </w:p>
    <w:bookmarkEnd w:id="0"/>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Kosz powinien spełniać niżej wymienione wymagania:</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Konstrukcja wykonana z ceowników stalowych, ocynkowanych.</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 xml:space="preserve">Listwy drewniane świerkowe, malowane </w:t>
      </w:r>
      <w:proofErr w:type="spellStart"/>
      <w:r w:rsidRPr="00850E47">
        <w:rPr>
          <w:rFonts w:asciiTheme="majorHAnsi" w:hAnsiTheme="majorHAnsi" w:cstheme="majorHAnsi"/>
          <w:sz w:val="22"/>
          <w:szCs w:val="22"/>
        </w:rPr>
        <w:t>lakierobejcą</w:t>
      </w:r>
      <w:proofErr w:type="spellEnd"/>
      <w:r w:rsidRPr="00850E47">
        <w:rPr>
          <w:rFonts w:asciiTheme="majorHAnsi" w:hAnsiTheme="majorHAnsi" w:cstheme="majorHAnsi"/>
          <w:sz w:val="22"/>
          <w:szCs w:val="22"/>
        </w:rPr>
        <w:t>. Wkład ocynkowany o pojemności 45 l. Kosz mocowany do podłoża.</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Wymiary: 38 cm x 38 cm x 55 cm</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Zamawiający dopuszcza odchyły w wymiarach urządzeń +/- 5 %</w:t>
      </w:r>
    </w:p>
    <w:p w:rsidR="008C012D" w:rsidRPr="00850E47" w:rsidRDefault="008C012D" w:rsidP="008C012D">
      <w:pPr>
        <w:pStyle w:val="Standarduser"/>
        <w:jc w:val="both"/>
        <w:rPr>
          <w:rFonts w:asciiTheme="majorHAnsi" w:hAnsiTheme="majorHAnsi" w:cstheme="majorHAnsi"/>
          <w:kern w:val="0"/>
          <w:sz w:val="22"/>
          <w:szCs w:val="22"/>
          <w:lang w:eastAsia="pl-PL"/>
        </w:rPr>
      </w:pPr>
    </w:p>
    <w:p w:rsidR="006C3C1F" w:rsidRPr="00850E47" w:rsidRDefault="006C3C1F" w:rsidP="008C012D">
      <w:pPr>
        <w:pStyle w:val="Standarduser"/>
        <w:jc w:val="both"/>
        <w:rPr>
          <w:rFonts w:asciiTheme="majorHAnsi" w:hAnsiTheme="majorHAnsi" w:cstheme="majorHAnsi"/>
          <w:sz w:val="22"/>
          <w:szCs w:val="22"/>
        </w:rPr>
      </w:pPr>
      <w:r w:rsidRPr="00850E47">
        <w:rPr>
          <w:rFonts w:asciiTheme="majorHAnsi" w:hAnsiTheme="majorHAnsi" w:cstheme="majorHAnsi"/>
          <w:b/>
          <w:iCs/>
          <w:sz w:val="22"/>
          <w:szCs w:val="22"/>
          <w:u w:val="thick"/>
        </w:rPr>
        <w:t>Tablica regulaminowa</w:t>
      </w:r>
      <w:r w:rsidR="008C012D" w:rsidRPr="00850E47">
        <w:rPr>
          <w:rFonts w:asciiTheme="majorHAnsi" w:hAnsiTheme="majorHAnsi" w:cstheme="majorHAnsi"/>
          <w:b/>
          <w:iCs/>
          <w:sz w:val="22"/>
          <w:szCs w:val="22"/>
          <w:u w:val="thick"/>
        </w:rPr>
        <w:t xml:space="preserve"> (1szt.) </w:t>
      </w:r>
      <w:r w:rsidRPr="00850E47">
        <w:rPr>
          <w:rFonts w:asciiTheme="majorHAnsi" w:hAnsiTheme="majorHAnsi" w:cstheme="majorHAnsi"/>
          <w:b/>
          <w:iCs/>
          <w:sz w:val="22"/>
          <w:szCs w:val="22"/>
          <w:u w:val="thick"/>
        </w:rPr>
        <w:t xml:space="preserve"> powinna spełniać niżej wymienione wymagania:</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lastRenderedPageBreak/>
        <w:t xml:space="preserve">Tablica informacyjna (regulamin) służy dostarczeniu informacji na temat korzystania z placu zabaw i stanowi wyposażenie uzupełniające placu zabaw. Konstrukcja wykonana z rury stalowej malowanej proszkowo. Tablica wykonana z płyty </w:t>
      </w:r>
      <w:proofErr w:type="spellStart"/>
      <w:r w:rsidRPr="00850E47">
        <w:rPr>
          <w:rFonts w:asciiTheme="majorHAnsi" w:hAnsiTheme="majorHAnsi" w:cstheme="majorHAnsi"/>
          <w:sz w:val="22"/>
          <w:szCs w:val="22"/>
        </w:rPr>
        <w:t>pvc</w:t>
      </w:r>
      <w:proofErr w:type="spellEnd"/>
      <w:r w:rsidRPr="00850E47">
        <w:rPr>
          <w:rFonts w:asciiTheme="majorHAnsi" w:hAnsiTheme="majorHAnsi" w:cstheme="majorHAnsi"/>
          <w:sz w:val="22"/>
          <w:szCs w:val="22"/>
        </w:rPr>
        <w:t xml:space="preserve">. Łączenia śrubowe wykonane z użyciem elementów ocynkowanych winny być zabezpieczone plastikowymi kapslami.  </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Dane techniczne: Wysokość całkowita słupa minimum – 200 cm</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Minimalne wymiary tablicy: 15 cm x 7 cm.</w:t>
      </w: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Zamawiający dopuszcza odchyły w wymiarach urządzeń +/- 5 %</w:t>
      </w:r>
    </w:p>
    <w:p w:rsidR="008C012D" w:rsidRPr="00850E47" w:rsidRDefault="008C012D" w:rsidP="008C012D">
      <w:pPr>
        <w:jc w:val="both"/>
        <w:rPr>
          <w:rFonts w:asciiTheme="majorHAnsi" w:hAnsiTheme="majorHAnsi" w:cstheme="majorHAnsi"/>
          <w:sz w:val="22"/>
          <w:szCs w:val="22"/>
        </w:rPr>
      </w:pPr>
    </w:p>
    <w:p w:rsidR="00663AB1" w:rsidRDefault="00884F7D" w:rsidP="008C012D">
      <w:pPr>
        <w:jc w:val="both"/>
        <w:rPr>
          <w:rFonts w:asciiTheme="majorHAnsi" w:hAnsiTheme="majorHAnsi" w:cstheme="majorHAnsi"/>
          <w:b/>
          <w:iCs/>
          <w:sz w:val="22"/>
          <w:szCs w:val="22"/>
          <w:u w:val="thick"/>
        </w:rPr>
      </w:pPr>
      <w:r w:rsidRPr="00850E47">
        <w:rPr>
          <w:rFonts w:asciiTheme="majorHAnsi" w:hAnsiTheme="majorHAnsi" w:cstheme="majorHAnsi"/>
          <w:b/>
          <w:iCs/>
          <w:sz w:val="22"/>
          <w:szCs w:val="22"/>
          <w:u w:val="thick"/>
        </w:rPr>
        <w:t>Mata przerostowa (ok. 180m</w:t>
      </w:r>
      <w:r w:rsidRPr="00850E47">
        <w:rPr>
          <w:rFonts w:asciiTheme="majorHAnsi" w:hAnsiTheme="majorHAnsi" w:cstheme="majorHAnsi"/>
          <w:b/>
          <w:iCs/>
          <w:sz w:val="22"/>
          <w:szCs w:val="22"/>
          <w:u w:val="thick"/>
          <w:vertAlign w:val="superscript"/>
        </w:rPr>
        <w:t>3)</w:t>
      </w:r>
      <w:r w:rsidRPr="00850E47">
        <w:rPr>
          <w:rFonts w:asciiTheme="majorHAnsi" w:hAnsiTheme="majorHAnsi" w:cstheme="majorHAnsi"/>
          <w:b/>
          <w:iCs/>
          <w:sz w:val="22"/>
          <w:szCs w:val="22"/>
          <w:u w:val="thick"/>
        </w:rPr>
        <w:t xml:space="preserve"> </w:t>
      </w:r>
    </w:p>
    <w:p w:rsidR="00884F7D" w:rsidRPr="00850E47" w:rsidRDefault="00884F7D" w:rsidP="008C012D">
      <w:pPr>
        <w:jc w:val="both"/>
        <w:rPr>
          <w:rFonts w:asciiTheme="majorHAnsi" w:hAnsiTheme="majorHAnsi" w:cstheme="majorHAnsi"/>
          <w:sz w:val="22"/>
          <w:szCs w:val="22"/>
        </w:rPr>
      </w:pPr>
      <w:r w:rsidRPr="00850E47">
        <w:rPr>
          <w:rFonts w:asciiTheme="majorHAnsi" w:hAnsiTheme="majorHAnsi" w:cstheme="majorHAnsi"/>
          <w:b/>
          <w:iCs/>
          <w:sz w:val="22"/>
          <w:szCs w:val="22"/>
          <w:u w:val="thick"/>
        </w:rPr>
        <w:t>powinna spełnić niżej wymienione wymagania:</w:t>
      </w:r>
    </w:p>
    <w:p w:rsidR="00884F7D" w:rsidRPr="00850E47" w:rsidRDefault="00884F7D" w:rsidP="008C012D">
      <w:pPr>
        <w:jc w:val="both"/>
        <w:rPr>
          <w:rFonts w:asciiTheme="majorHAnsi" w:hAnsiTheme="majorHAnsi" w:cstheme="majorHAnsi"/>
          <w:sz w:val="22"/>
          <w:szCs w:val="22"/>
        </w:rPr>
      </w:pPr>
    </w:p>
    <w:p w:rsidR="00884F7D" w:rsidRPr="00850E47" w:rsidRDefault="00884F7D" w:rsidP="00884F7D">
      <w:pPr>
        <w:jc w:val="both"/>
        <w:rPr>
          <w:rFonts w:asciiTheme="majorHAnsi" w:hAnsiTheme="majorHAnsi" w:cstheme="majorHAnsi"/>
          <w:sz w:val="22"/>
          <w:szCs w:val="22"/>
        </w:rPr>
      </w:pPr>
      <w:r w:rsidRPr="00850E47">
        <w:rPr>
          <w:rFonts w:asciiTheme="majorHAnsi" w:hAnsiTheme="majorHAnsi" w:cstheme="majorHAnsi"/>
          <w:sz w:val="22"/>
          <w:szCs w:val="22"/>
        </w:rPr>
        <w:t xml:space="preserve">Mata przerostowa w kolorze czarnym, umieszczona w strefie bezpieczeństwa pod huśtawką wahadłową oraz zestawem zabawowym. Wysokość jednego elementu min. 22 mm. Wymiary jednego elementu – 100 cm x 150 cm. Ażurowa struktura umożliwiająca odprowadzanie płynów oraz przerastanie trawy. </w:t>
      </w:r>
    </w:p>
    <w:p w:rsidR="00884F7D" w:rsidRPr="00850E47" w:rsidRDefault="00884F7D" w:rsidP="00884F7D">
      <w:pPr>
        <w:jc w:val="both"/>
        <w:rPr>
          <w:rFonts w:asciiTheme="majorHAnsi" w:hAnsiTheme="majorHAnsi" w:cstheme="majorHAnsi"/>
          <w:sz w:val="22"/>
          <w:szCs w:val="22"/>
        </w:rPr>
      </w:pPr>
      <w:r w:rsidRPr="00850E47">
        <w:rPr>
          <w:rFonts w:asciiTheme="majorHAnsi" w:hAnsiTheme="majorHAnsi" w:cstheme="majorHAnsi"/>
          <w:sz w:val="22"/>
          <w:szCs w:val="22"/>
        </w:rPr>
        <w:t xml:space="preserve">Mata powinna spełniać normy PN-EN 1177:2019. </w:t>
      </w:r>
    </w:p>
    <w:p w:rsidR="00884F7D" w:rsidRPr="00850E47" w:rsidRDefault="00884F7D" w:rsidP="00884F7D">
      <w:pPr>
        <w:jc w:val="both"/>
        <w:rPr>
          <w:rFonts w:asciiTheme="majorHAnsi" w:hAnsiTheme="majorHAnsi" w:cstheme="majorHAnsi"/>
          <w:sz w:val="22"/>
          <w:szCs w:val="22"/>
        </w:rPr>
      </w:pPr>
      <w:r w:rsidRPr="00850E47">
        <w:rPr>
          <w:rFonts w:asciiTheme="majorHAnsi" w:hAnsiTheme="majorHAnsi" w:cstheme="majorHAnsi"/>
          <w:sz w:val="22"/>
          <w:szCs w:val="22"/>
        </w:rPr>
        <w:t xml:space="preserve">HIC – 3 m. </w:t>
      </w:r>
    </w:p>
    <w:p w:rsidR="00850E47" w:rsidRDefault="00850E47" w:rsidP="00850E47">
      <w:pPr>
        <w:rPr>
          <w:rFonts w:asciiTheme="majorHAnsi" w:hAnsiTheme="majorHAnsi" w:cstheme="majorHAnsi"/>
          <w:sz w:val="22"/>
          <w:szCs w:val="22"/>
        </w:rPr>
      </w:pPr>
    </w:p>
    <w:p w:rsidR="00884F7D" w:rsidRPr="00850E47" w:rsidRDefault="00850E47" w:rsidP="00850E47">
      <w:pPr>
        <w:pStyle w:val="Akapitzlist"/>
        <w:numPr>
          <w:ilvl w:val="0"/>
          <w:numId w:val="34"/>
        </w:numPr>
        <w:rPr>
          <w:rFonts w:asciiTheme="majorHAnsi" w:hAnsiTheme="majorHAnsi" w:cstheme="majorHAnsi"/>
          <w:b/>
          <w:i/>
          <w:lang w:val="pl-PL"/>
        </w:rPr>
      </w:pPr>
      <w:r w:rsidRPr="00850E47">
        <w:rPr>
          <w:rFonts w:asciiTheme="majorHAnsi" w:hAnsiTheme="majorHAnsi" w:cstheme="majorHAnsi"/>
          <w:b/>
          <w:i/>
        </w:rPr>
        <w:t xml:space="preserve">W </w:t>
      </w:r>
      <w:proofErr w:type="spellStart"/>
      <w:r w:rsidRPr="00850E47">
        <w:rPr>
          <w:rFonts w:asciiTheme="majorHAnsi" w:hAnsiTheme="majorHAnsi" w:cstheme="majorHAnsi"/>
          <w:b/>
          <w:i/>
        </w:rPr>
        <w:t>zakresie</w:t>
      </w:r>
      <w:proofErr w:type="spellEnd"/>
      <w:r w:rsidRPr="00850E47">
        <w:rPr>
          <w:rFonts w:asciiTheme="majorHAnsi" w:hAnsiTheme="majorHAnsi" w:cstheme="majorHAnsi"/>
          <w:b/>
          <w:i/>
        </w:rPr>
        <w:t xml:space="preserve"> </w:t>
      </w:r>
      <w:proofErr w:type="spellStart"/>
      <w:r w:rsidRPr="00850E47">
        <w:rPr>
          <w:rFonts w:asciiTheme="majorHAnsi" w:hAnsiTheme="majorHAnsi" w:cstheme="majorHAnsi"/>
          <w:b/>
          <w:i/>
        </w:rPr>
        <w:t>cz</w:t>
      </w:r>
      <w:proofErr w:type="spellEnd"/>
      <w:r w:rsidRPr="00850E47">
        <w:rPr>
          <w:rFonts w:asciiTheme="majorHAnsi" w:hAnsiTheme="majorHAnsi" w:cstheme="majorHAnsi"/>
          <w:b/>
          <w:i/>
        </w:rPr>
        <w:t>. nr 2:  Rozb</w:t>
      </w:r>
      <w:r w:rsidRPr="00850E47">
        <w:rPr>
          <w:rFonts w:asciiTheme="majorHAnsi" w:hAnsiTheme="majorHAnsi" w:cstheme="majorHAnsi"/>
          <w:b/>
          <w:i/>
          <w:color w:val="000000"/>
        </w:rPr>
        <w:t>udowa placu zabaw wraz z dostawą i montażem urządzeń w miejscowości</w:t>
      </w:r>
      <w:r w:rsidRPr="00850E47">
        <w:rPr>
          <w:rFonts w:asciiTheme="majorHAnsi" w:hAnsiTheme="majorHAnsi" w:cstheme="majorHAnsi"/>
          <w:b/>
          <w:i/>
          <w:color w:val="000000"/>
        </w:rPr>
        <w:t xml:space="preserve"> </w:t>
      </w:r>
      <w:r w:rsidR="00884F7D" w:rsidRPr="00850E47">
        <w:rPr>
          <w:rFonts w:asciiTheme="majorHAnsi" w:hAnsiTheme="majorHAnsi" w:cstheme="majorHAnsi"/>
          <w:b/>
          <w:i/>
          <w:lang w:val="pl-PL"/>
        </w:rPr>
        <w:t xml:space="preserve">Wólka Zapałowska </w:t>
      </w:r>
      <w:r w:rsidRPr="00850E47">
        <w:rPr>
          <w:rFonts w:asciiTheme="majorHAnsi" w:hAnsiTheme="majorHAnsi" w:cstheme="majorHAnsi"/>
          <w:i/>
        </w:rPr>
        <w:t>(</w:t>
      </w:r>
      <w:r w:rsidR="00884F7D" w:rsidRPr="00850E47">
        <w:rPr>
          <w:rFonts w:asciiTheme="majorHAnsi" w:hAnsiTheme="majorHAnsi" w:cstheme="majorHAnsi"/>
          <w:i/>
          <w:lang w:val="pl-PL"/>
        </w:rPr>
        <w:t xml:space="preserve">dz. nr </w:t>
      </w:r>
      <w:proofErr w:type="spellStart"/>
      <w:r w:rsidR="00884F7D" w:rsidRPr="00850E47">
        <w:rPr>
          <w:rFonts w:asciiTheme="majorHAnsi" w:hAnsiTheme="majorHAnsi" w:cstheme="majorHAnsi"/>
          <w:i/>
          <w:lang w:val="pl-PL"/>
        </w:rPr>
        <w:t>ewid</w:t>
      </w:r>
      <w:proofErr w:type="spellEnd"/>
      <w:r w:rsidR="00884F7D" w:rsidRPr="00850E47">
        <w:rPr>
          <w:rFonts w:asciiTheme="majorHAnsi" w:hAnsiTheme="majorHAnsi" w:cstheme="majorHAnsi"/>
          <w:i/>
          <w:lang w:val="pl-PL"/>
        </w:rPr>
        <w:t>. 92/2</w:t>
      </w:r>
      <w:r w:rsidRPr="00850E47">
        <w:rPr>
          <w:rFonts w:asciiTheme="majorHAnsi" w:hAnsiTheme="majorHAnsi" w:cstheme="majorHAnsi"/>
          <w:i/>
        </w:rPr>
        <w:t>)</w:t>
      </w:r>
      <w:r w:rsidR="00884F7D" w:rsidRPr="00850E47">
        <w:rPr>
          <w:rFonts w:asciiTheme="majorHAnsi" w:hAnsiTheme="majorHAnsi" w:cstheme="majorHAnsi"/>
          <w:i/>
          <w:lang w:val="pl-PL"/>
        </w:rPr>
        <w:t xml:space="preserve"> </w:t>
      </w:r>
    </w:p>
    <w:p w:rsidR="00663AB1" w:rsidRDefault="00884F7D" w:rsidP="00884F7D">
      <w:pPr>
        <w:pStyle w:val="Standarduser"/>
        <w:jc w:val="both"/>
        <w:rPr>
          <w:rFonts w:asciiTheme="majorHAnsi" w:hAnsiTheme="majorHAnsi" w:cstheme="majorHAnsi"/>
          <w:b/>
          <w:iCs/>
          <w:sz w:val="22"/>
          <w:szCs w:val="22"/>
          <w:u w:val="thick"/>
        </w:rPr>
      </w:pPr>
      <w:r w:rsidRPr="00850E47">
        <w:rPr>
          <w:rFonts w:asciiTheme="majorHAnsi" w:hAnsiTheme="majorHAnsi" w:cstheme="majorHAnsi"/>
          <w:b/>
          <w:iCs/>
          <w:sz w:val="22"/>
          <w:szCs w:val="22"/>
          <w:u w:val="thick"/>
        </w:rPr>
        <w:t xml:space="preserve">Huśtawka pionowa wahadłowa (2 szt.) </w:t>
      </w:r>
    </w:p>
    <w:p w:rsidR="00884F7D" w:rsidRPr="00850E47" w:rsidRDefault="00884F7D" w:rsidP="00884F7D">
      <w:pPr>
        <w:pStyle w:val="Standarduser"/>
        <w:jc w:val="both"/>
        <w:rPr>
          <w:rFonts w:asciiTheme="majorHAnsi" w:hAnsiTheme="majorHAnsi" w:cstheme="majorHAnsi"/>
          <w:b/>
          <w:iCs/>
          <w:sz w:val="22"/>
          <w:szCs w:val="22"/>
          <w:u w:val="thick"/>
        </w:rPr>
      </w:pPr>
      <w:r w:rsidRPr="00850E47">
        <w:rPr>
          <w:rFonts w:asciiTheme="majorHAnsi" w:hAnsiTheme="majorHAnsi" w:cstheme="majorHAnsi"/>
          <w:b/>
          <w:iCs/>
          <w:sz w:val="22"/>
          <w:szCs w:val="22"/>
          <w:u w:val="thick"/>
        </w:rPr>
        <w:t>powinna spełnić niżej wymienione wymagania:</w:t>
      </w:r>
    </w:p>
    <w:p w:rsidR="00884F7D" w:rsidRPr="00850E47" w:rsidRDefault="00884F7D" w:rsidP="00884F7D">
      <w:pPr>
        <w:pStyle w:val="Standarduser"/>
        <w:jc w:val="both"/>
        <w:rPr>
          <w:rFonts w:asciiTheme="majorHAnsi" w:hAnsiTheme="majorHAnsi" w:cstheme="majorHAnsi"/>
          <w:b/>
          <w:iCs/>
          <w:sz w:val="22"/>
          <w:szCs w:val="22"/>
          <w:u w:val="thick"/>
        </w:rPr>
      </w:pPr>
    </w:p>
    <w:p w:rsidR="00884F7D" w:rsidRPr="00850E47" w:rsidRDefault="00884F7D" w:rsidP="00884F7D">
      <w:pPr>
        <w:pStyle w:val="Standarduser"/>
        <w:numPr>
          <w:ilvl w:val="0"/>
          <w:numId w:val="36"/>
        </w:numPr>
        <w:ind w:left="284" w:hanging="284"/>
        <w:jc w:val="both"/>
        <w:rPr>
          <w:rFonts w:asciiTheme="majorHAnsi" w:hAnsiTheme="majorHAnsi" w:cstheme="majorHAnsi"/>
          <w:iCs/>
          <w:sz w:val="22"/>
          <w:szCs w:val="22"/>
        </w:rPr>
      </w:pPr>
      <w:r w:rsidRPr="00850E47">
        <w:rPr>
          <w:rFonts w:asciiTheme="majorHAnsi" w:hAnsiTheme="majorHAnsi" w:cstheme="majorHAnsi"/>
          <w:iCs/>
          <w:sz w:val="22"/>
          <w:szCs w:val="22"/>
        </w:rPr>
        <w:t xml:space="preserve">konstrukcja wykonana ze stali ocynkowanej. Słupy o przekroju  ok. Ø89 mm x 2,5 mm. </w:t>
      </w:r>
    </w:p>
    <w:p w:rsidR="00884F7D" w:rsidRPr="00850E47" w:rsidRDefault="00884F7D" w:rsidP="00884F7D">
      <w:pPr>
        <w:pStyle w:val="Standarduser"/>
        <w:numPr>
          <w:ilvl w:val="0"/>
          <w:numId w:val="36"/>
        </w:numPr>
        <w:ind w:left="284" w:hanging="284"/>
        <w:jc w:val="both"/>
        <w:rPr>
          <w:rFonts w:asciiTheme="majorHAnsi" w:hAnsiTheme="majorHAnsi" w:cstheme="majorHAnsi"/>
          <w:iCs/>
          <w:sz w:val="22"/>
          <w:szCs w:val="22"/>
        </w:rPr>
      </w:pPr>
      <w:r w:rsidRPr="00850E47">
        <w:rPr>
          <w:rFonts w:asciiTheme="majorHAnsi" w:hAnsiTheme="majorHAnsi" w:cstheme="majorHAnsi"/>
          <w:iCs/>
          <w:sz w:val="22"/>
          <w:szCs w:val="22"/>
        </w:rPr>
        <w:t>elementy montażowe/złączne wykonane ze stali nierdzewnej.</w:t>
      </w:r>
    </w:p>
    <w:p w:rsidR="00884F7D" w:rsidRPr="00850E47" w:rsidRDefault="00884F7D" w:rsidP="00884F7D">
      <w:pPr>
        <w:pStyle w:val="Standarduser"/>
        <w:numPr>
          <w:ilvl w:val="0"/>
          <w:numId w:val="36"/>
        </w:numPr>
        <w:ind w:left="284" w:hanging="284"/>
        <w:jc w:val="both"/>
        <w:rPr>
          <w:rFonts w:asciiTheme="majorHAnsi" w:hAnsiTheme="majorHAnsi" w:cstheme="majorHAnsi"/>
          <w:iCs/>
          <w:sz w:val="22"/>
          <w:szCs w:val="22"/>
        </w:rPr>
      </w:pPr>
      <w:r w:rsidRPr="00850E47">
        <w:rPr>
          <w:rFonts w:asciiTheme="majorHAnsi" w:hAnsiTheme="majorHAnsi" w:cstheme="majorHAnsi"/>
          <w:iCs/>
          <w:sz w:val="22"/>
          <w:szCs w:val="22"/>
        </w:rPr>
        <w:t>elementy metalowe malowane proszkowo</w:t>
      </w:r>
    </w:p>
    <w:p w:rsidR="00884F7D" w:rsidRPr="00850E47" w:rsidRDefault="00884F7D" w:rsidP="00884F7D">
      <w:pPr>
        <w:pStyle w:val="Standarduser"/>
        <w:numPr>
          <w:ilvl w:val="0"/>
          <w:numId w:val="36"/>
        </w:numPr>
        <w:ind w:left="284" w:hanging="284"/>
        <w:jc w:val="both"/>
        <w:rPr>
          <w:rFonts w:asciiTheme="majorHAnsi" w:hAnsiTheme="majorHAnsi" w:cstheme="majorHAnsi"/>
          <w:iCs/>
          <w:sz w:val="22"/>
          <w:szCs w:val="22"/>
        </w:rPr>
      </w:pPr>
      <w:r w:rsidRPr="00850E47">
        <w:rPr>
          <w:rFonts w:asciiTheme="majorHAnsi" w:hAnsiTheme="majorHAnsi" w:cstheme="majorHAnsi"/>
          <w:iCs/>
          <w:sz w:val="22"/>
          <w:szCs w:val="22"/>
        </w:rPr>
        <w:t>siedziska: 3 x płaskie i 1 x kubełkowe</w:t>
      </w:r>
    </w:p>
    <w:p w:rsidR="00884F7D" w:rsidRPr="00850E47" w:rsidRDefault="00884F7D" w:rsidP="00884F7D">
      <w:pPr>
        <w:pStyle w:val="Standarduser"/>
        <w:numPr>
          <w:ilvl w:val="0"/>
          <w:numId w:val="36"/>
        </w:numPr>
        <w:ind w:left="284" w:hanging="284"/>
        <w:jc w:val="both"/>
        <w:rPr>
          <w:rFonts w:asciiTheme="majorHAnsi" w:hAnsiTheme="majorHAnsi" w:cstheme="majorHAnsi"/>
          <w:iCs/>
          <w:sz w:val="22"/>
          <w:szCs w:val="22"/>
        </w:rPr>
      </w:pPr>
      <w:r w:rsidRPr="00850E47">
        <w:rPr>
          <w:rFonts w:asciiTheme="majorHAnsi" w:hAnsiTheme="majorHAnsi" w:cstheme="majorHAnsi"/>
          <w:iCs/>
          <w:sz w:val="22"/>
          <w:szCs w:val="22"/>
        </w:rPr>
        <w:t>Docelowy wiek użytkowników - 3-12 lat.  </w:t>
      </w:r>
    </w:p>
    <w:p w:rsidR="00884F7D" w:rsidRPr="00850E47" w:rsidRDefault="00884F7D" w:rsidP="00884F7D">
      <w:pPr>
        <w:pStyle w:val="Standarduser"/>
        <w:jc w:val="both"/>
        <w:rPr>
          <w:rFonts w:asciiTheme="majorHAnsi" w:hAnsiTheme="majorHAnsi" w:cstheme="majorHAnsi"/>
          <w:iCs/>
          <w:sz w:val="22"/>
          <w:szCs w:val="22"/>
        </w:rPr>
      </w:pPr>
      <w:r w:rsidRPr="00850E47">
        <w:rPr>
          <w:rFonts w:asciiTheme="majorHAnsi" w:hAnsiTheme="majorHAnsi" w:cstheme="majorHAnsi"/>
          <w:iCs/>
          <w:sz w:val="22"/>
          <w:szCs w:val="22"/>
        </w:rPr>
        <w:t>Dane techniczne:</w:t>
      </w:r>
    </w:p>
    <w:p w:rsidR="00884F7D" w:rsidRPr="00850E47" w:rsidRDefault="00884F7D" w:rsidP="00884F7D">
      <w:pPr>
        <w:pStyle w:val="Standarduser"/>
        <w:numPr>
          <w:ilvl w:val="0"/>
          <w:numId w:val="36"/>
        </w:numPr>
        <w:ind w:left="284" w:hanging="284"/>
        <w:jc w:val="both"/>
        <w:rPr>
          <w:rFonts w:asciiTheme="majorHAnsi" w:hAnsiTheme="majorHAnsi" w:cstheme="majorHAnsi"/>
          <w:iCs/>
          <w:sz w:val="22"/>
          <w:szCs w:val="22"/>
        </w:rPr>
      </w:pPr>
      <w:r w:rsidRPr="00850E47">
        <w:rPr>
          <w:rFonts w:asciiTheme="majorHAnsi" w:hAnsiTheme="majorHAnsi" w:cstheme="majorHAnsi"/>
          <w:iCs/>
          <w:sz w:val="22"/>
          <w:szCs w:val="22"/>
        </w:rPr>
        <w:t>długość: min. 270 cm,</w:t>
      </w:r>
    </w:p>
    <w:p w:rsidR="00884F7D" w:rsidRPr="00850E47" w:rsidRDefault="00884F7D" w:rsidP="00884F7D">
      <w:pPr>
        <w:pStyle w:val="Standarduser"/>
        <w:numPr>
          <w:ilvl w:val="0"/>
          <w:numId w:val="36"/>
        </w:numPr>
        <w:ind w:left="284" w:hanging="284"/>
        <w:jc w:val="both"/>
        <w:rPr>
          <w:rFonts w:asciiTheme="majorHAnsi" w:hAnsiTheme="majorHAnsi" w:cstheme="majorHAnsi"/>
          <w:iCs/>
          <w:sz w:val="22"/>
          <w:szCs w:val="22"/>
        </w:rPr>
      </w:pPr>
      <w:r w:rsidRPr="00850E47">
        <w:rPr>
          <w:rFonts w:asciiTheme="majorHAnsi" w:hAnsiTheme="majorHAnsi" w:cstheme="majorHAnsi"/>
          <w:iCs/>
          <w:sz w:val="22"/>
          <w:szCs w:val="22"/>
        </w:rPr>
        <w:t>szerokość: min. 140 cm</w:t>
      </w:r>
    </w:p>
    <w:p w:rsidR="00884F7D" w:rsidRPr="00850E47" w:rsidRDefault="00884F7D" w:rsidP="00884F7D">
      <w:pPr>
        <w:pStyle w:val="Standarduser"/>
        <w:numPr>
          <w:ilvl w:val="0"/>
          <w:numId w:val="36"/>
        </w:numPr>
        <w:ind w:left="284" w:hanging="284"/>
        <w:jc w:val="both"/>
        <w:rPr>
          <w:rFonts w:asciiTheme="majorHAnsi" w:hAnsiTheme="majorHAnsi" w:cstheme="majorHAnsi"/>
          <w:iCs/>
          <w:sz w:val="22"/>
          <w:szCs w:val="22"/>
        </w:rPr>
      </w:pPr>
      <w:r w:rsidRPr="00850E47">
        <w:rPr>
          <w:rFonts w:asciiTheme="majorHAnsi" w:hAnsiTheme="majorHAnsi" w:cstheme="majorHAnsi"/>
          <w:iCs/>
          <w:sz w:val="22"/>
          <w:szCs w:val="22"/>
        </w:rPr>
        <w:t>wysokość: min. 200 cm.</w:t>
      </w:r>
    </w:p>
    <w:p w:rsidR="00884F7D" w:rsidRPr="00850E47" w:rsidRDefault="00884F7D" w:rsidP="00884F7D">
      <w:pPr>
        <w:pStyle w:val="Standarduser"/>
        <w:numPr>
          <w:ilvl w:val="0"/>
          <w:numId w:val="36"/>
        </w:numPr>
        <w:ind w:left="284" w:hanging="284"/>
        <w:jc w:val="both"/>
        <w:rPr>
          <w:rFonts w:asciiTheme="majorHAnsi" w:hAnsiTheme="majorHAnsi" w:cstheme="majorHAnsi"/>
          <w:iCs/>
          <w:sz w:val="22"/>
          <w:szCs w:val="22"/>
        </w:rPr>
      </w:pPr>
      <w:r w:rsidRPr="00850E47">
        <w:rPr>
          <w:rFonts w:asciiTheme="majorHAnsi" w:hAnsiTheme="majorHAnsi" w:cstheme="majorHAnsi"/>
          <w:iCs/>
          <w:sz w:val="22"/>
          <w:szCs w:val="22"/>
        </w:rPr>
        <w:t>strefa bezpieczeństwa: 300 cm x 700 cm</w:t>
      </w:r>
    </w:p>
    <w:p w:rsidR="00884F7D" w:rsidRPr="00850E47" w:rsidRDefault="00884F7D" w:rsidP="00884F7D">
      <w:pPr>
        <w:pStyle w:val="Standarduser"/>
        <w:numPr>
          <w:ilvl w:val="0"/>
          <w:numId w:val="36"/>
        </w:numPr>
        <w:ind w:left="284" w:hanging="284"/>
        <w:jc w:val="both"/>
        <w:rPr>
          <w:rFonts w:asciiTheme="majorHAnsi" w:hAnsiTheme="majorHAnsi" w:cstheme="majorHAnsi"/>
          <w:iCs/>
          <w:sz w:val="22"/>
          <w:szCs w:val="22"/>
        </w:rPr>
      </w:pPr>
      <w:r w:rsidRPr="00850E47">
        <w:rPr>
          <w:rFonts w:asciiTheme="majorHAnsi" w:hAnsiTheme="majorHAnsi" w:cstheme="majorHAnsi"/>
          <w:iCs/>
          <w:sz w:val="22"/>
          <w:szCs w:val="22"/>
        </w:rPr>
        <w:t>Zamawiający dopuszcza odchyły w wymiarach urządzeń +/- 5 %</w:t>
      </w:r>
    </w:p>
    <w:p w:rsidR="00884F7D" w:rsidRPr="00850E47" w:rsidRDefault="00884F7D" w:rsidP="00884F7D">
      <w:pPr>
        <w:rPr>
          <w:rFonts w:asciiTheme="majorHAnsi" w:hAnsiTheme="majorHAnsi" w:cstheme="majorHAnsi"/>
          <w:sz w:val="22"/>
          <w:szCs w:val="22"/>
        </w:rPr>
      </w:pPr>
    </w:p>
    <w:p w:rsidR="00663AB1" w:rsidRDefault="00884F7D" w:rsidP="00884F7D">
      <w:pPr>
        <w:pStyle w:val="Standarduser"/>
        <w:jc w:val="both"/>
        <w:rPr>
          <w:rFonts w:asciiTheme="majorHAnsi" w:hAnsiTheme="majorHAnsi" w:cstheme="majorHAnsi"/>
          <w:b/>
          <w:iCs/>
          <w:sz w:val="22"/>
          <w:szCs w:val="22"/>
          <w:u w:val="thick"/>
        </w:rPr>
      </w:pPr>
      <w:r w:rsidRPr="00850E47">
        <w:rPr>
          <w:rFonts w:asciiTheme="majorHAnsi" w:hAnsiTheme="majorHAnsi" w:cstheme="majorHAnsi"/>
          <w:b/>
          <w:iCs/>
          <w:sz w:val="22"/>
          <w:szCs w:val="22"/>
          <w:u w:val="thick"/>
        </w:rPr>
        <w:t xml:space="preserve">Karuzela obrotowa – (1 szt.) </w:t>
      </w:r>
    </w:p>
    <w:p w:rsidR="00884F7D" w:rsidRPr="00850E47" w:rsidRDefault="00884F7D" w:rsidP="00884F7D">
      <w:pPr>
        <w:pStyle w:val="Standarduser"/>
        <w:jc w:val="both"/>
        <w:rPr>
          <w:rFonts w:asciiTheme="majorHAnsi" w:hAnsiTheme="majorHAnsi" w:cstheme="majorHAnsi"/>
          <w:b/>
          <w:iCs/>
          <w:sz w:val="22"/>
          <w:szCs w:val="22"/>
          <w:u w:val="thick"/>
        </w:rPr>
      </w:pPr>
      <w:r w:rsidRPr="00850E47">
        <w:rPr>
          <w:rFonts w:asciiTheme="majorHAnsi" w:hAnsiTheme="majorHAnsi" w:cstheme="majorHAnsi"/>
          <w:b/>
          <w:iCs/>
          <w:sz w:val="22"/>
          <w:szCs w:val="22"/>
          <w:u w:val="thick"/>
        </w:rPr>
        <w:t>powinna spełnić niżej wymienione wymagania :</w:t>
      </w:r>
    </w:p>
    <w:p w:rsidR="00884F7D" w:rsidRPr="00850E47" w:rsidRDefault="00884F7D" w:rsidP="00884F7D">
      <w:pPr>
        <w:pStyle w:val="Standarduser"/>
        <w:jc w:val="both"/>
        <w:rPr>
          <w:rFonts w:asciiTheme="majorHAnsi" w:hAnsiTheme="majorHAnsi" w:cstheme="majorHAnsi"/>
          <w:b/>
          <w:iCs/>
          <w:sz w:val="22"/>
          <w:szCs w:val="22"/>
          <w:u w:val="thick"/>
        </w:rPr>
      </w:pPr>
    </w:p>
    <w:p w:rsidR="00884F7D" w:rsidRPr="00850E47" w:rsidRDefault="00884F7D" w:rsidP="00884F7D">
      <w:pPr>
        <w:jc w:val="both"/>
        <w:rPr>
          <w:rFonts w:asciiTheme="majorHAnsi" w:hAnsiTheme="majorHAnsi" w:cstheme="majorHAnsi"/>
          <w:sz w:val="22"/>
          <w:szCs w:val="22"/>
        </w:rPr>
      </w:pPr>
      <w:r w:rsidRPr="00850E47">
        <w:rPr>
          <w:rFonts w:asciiTheme="majorHAnsi" w:hAnsiTheme="majorHAnsi" w:cstheme="majorHAnsi"/>
          <w:sz w:val="22"/>
          <w:szCs w:val="22"/>
        </w:rPr>
        <w:t xml:space="preserve">Konstrukcja mocująca wykonana ze stali, ocynkowana, malowana proszkowo, siedzisko wykonane z płyty HDPE 16 mm. Podstawa z blachy aluminiowej ryflowanej o grubości 3 mm. </w:t>
      </w:r>
    </w:p>
    <w:p w:rsidR="00884F7D" w:rsidRPr="00850E47" w:rsidRDefault="00884F7D" w:rsidP="00884F7D">
      <w:pPr>
        <w:jc w:val="both"/>
        <w:rPr>
          <w:rFonts w:asciiTheme="majorHAnsi" w:hAnsiTheme="majorHAnsi" w:cstheme="majorHAnsi"/>
          <w:sz w:val="22"/>
          <w:szCs w:val="22"/>
        </w:rPr>
      </w:pPr>
      <w:r w:rsidRPr="00850E47">
        <w:rPr>
          <w:rFonts w:asciiTheme="majorHAnsi" w:hAnsiTheme="majorHAnsi" w:cstheme="majorHAnsi"/>
          <w:sz w:val="22"/>
          <w:szCs w:val="22"/>
        </w:rPr>
        <w:t>Urządzenie wykonane zgodnie z PN-EN 1176:1-2017-12</w:t>
      </w:r>
    </w:p>
    <w:p w:rsidR="00884F7D" w:rsidRPr="00850E47" w:rsidRDefault="00884F7D" w:rsidP="00884F7D">
      <w:pPr>
        <w:jc w:val="both"/>
        <w:rPr>
          <w:rFonts w:asciiTheme="majorHAnsi" w:hAnsiTheme="majorHAnsi" w:cstheme="majorHAnsi"/>
          <w:sz w:val="22"/>
          <w:szCs w:val="22"/>
        </w:rPr>
      </w:pPr>
      <w:r w:rsidRPr="00850E47">
        <w:rPr>
          <w:rFonts w:asciiTheme="majorHAnsi" w:hAnsiTheme="majorHAnsi" w:cstheme="majorHAnsi"/>
          <w:sz w:val="22"/>
          <w:szCs w:val="22"/>
        </w:rPr>
        <w:t xml:space="preserve">Dane techniczne: </w:t>
      </w:r>
    </w:p>
    <w:p w:rsidR="00884F7D" w:rsidRPr="00850E47" w:rsidRDefault="00884F7D" w:rsidP="00884F7D">
      <w:pPr>
        <w:jc w:val="both"/>
        <w:rPr>
          <w:rFonts w:asciiTheme="majorHAnsi" w:hAnsiTheme="majorHAnsi" w:cstheme="majorHAnsi"/>
          <w:sz w:val="22"/>
          <w:szCs w:val="22"/>
        </w:rPr>
      </w:pPr>
      <w:r w:rsidRPr="00850E47">
        <w:rPr>
          <w:rFonts w:asciiTheme="majorHAnsi" w:hAnsiTheme="majorHAnsi" w:cstheme="majorHAnsi"/>
          <w:sz w:val="22"/>
          <w:szCs w:val="22"/>
        </w:rPr>
        <w:t>Szerokość urządzenia: 150 cm</w:t>
      </w:r>
    </w:p>
    <w:p w:rsidR="00884F7D" w:rsidRPr="00850E47" w:rsidRDefault="00884F7D" w:rsidP="00884F7D">
      <w:pPr>
        <w:jc w:val="both"/>
        <w:rPr>
          <w:rFonts w:asciiTheme="majorHAnsi" w:hAnsiTheme="majorHAnsi" w:cstheme="majorHAnsi"/>
          <w:sz w:val="22"/>
          <w:szCs w:val="22"/>
        </w:rPr>
      </w:pPr>
      <w:r w:rsidRPr="00850E47">
        <w:rPr>
          <w:rFonts w:asciiTheme="majorHAnsi" w:hAnsiTheme="majorHAnsi" w:cstheme="majorHAnsi"/>
          <w:sz w:val="22"/>
          <w:szCs w:val="22"/>
        </w:rPr>
        <w:t>Długość urządzenia: 150 cm</w:t>
      </w:r>
    </w:p>
    <w:p w:rsidR="00884F7D" w:rsidRPr="00850E47" w:rsidRDefault="00884F7D" w:rsidP="00884F7D">
      <w:pPr>
        <w:jc w:val="both"/>
        <w:rPr>
          <w:rFonts w:asciiTheme="majorHAnsi" w:hAnsiTheme="majorHAnsi" w:cstheme="majorHAnsi"/>
          <w:sz w:val="22"/>
          <w:szCs w:val="22"/>
        </w:rPr>
      </w:pPr>
      <w:r w:rsidRPr="00850E47">
        <w:rPr>
          <w:rFonts w:asciiTheme="majorHAnsi" w:hAnsiTheme="majorHAnsi" w:cstheme="majorHAnsi"/>
          <w:sz w:val="22"/>
          <w:szCs w:val="22"/>
        </w:rPr>
        <w:t>Wysokość swobodnego upadku: 80 cm</w:t>
      </w:r>
    </w:p>
    <w:p w:rsidR="00884F7D" w:rsidRPr="00850E47" w:rsidRDefault="00884F7D" w:rsidP="00884F7D">
      <w:pPr>
        <w:jc w:val="both"/>
        <w:rPr>
          <w:rFonts w:asciiTheme="majorHAnsi" w:hAnsiTheme="majorHAnsi" w:cstheme="majorHAnsi"/>
          <w:sz w:val="22"/>
          <w:szCs w:val="22"/>
        </w:rPr>
      </w:pPr>
      <w:r w:rsidRPr="00850E47">
        <w:rPr>
          <w:rFonts w:asciiTheme="majorHAnsi" w:hAnsiTheme="majorHAnsi" w:cstheme="majorHAnsi"/>
          <w:sz w:val="22"/>
          <w:szCs w:val="22"/>
        </w:rPr>
        <w:t>Minimalna powierzchnia placu: 500 cm</w:t>
      </w:r>
    </w:p>
    <w:p w:rsidR="00884F7D" w:rsidRPr="00850E47" w:rsidRDefault="00884F7D" w:rsidP="00884F7D">
      <w:pPr>
        <w:jc w:val="both"/>
        <w:rPr>
          <w:rFonts w:asciiTheme="majorHAnsi" w:hAnsiTheme="majorHAnsi" w:cstheme="majorHAnsi"/>
          <w:sz w:val="22"/>
          <w:szCs w:val="22"/>
        </w:rPr>
      </w:pPr>
      <w:r w:rsidRPr="00850E47">
        <w:rPr>
          <w:rFonts w:asciiTheme="majorHAnsi" w:hAnsiTheme="majorHAnsi" w:cstheme="majorHAnsi"/>
          <w:sz w:val="22"/>
          <w:szCs w:val="22"/>
        </w:rPr>
        <w:t>Zamawiający dopuszcza odchyły w wymiarach urządzeń +/- 5 %</w:t>
      </w:r>
    </w:p>
    <w:p w:rsidR="00884F7D" w:rsidRPr="00850E47" w:rsidRDefault="00884F7D" w:rsidP="00884F7D">
      <w:pPr>
        <w:jc w:val="both"/>
        <w:rPr>
          <w:rFonts w:asciiTheme="majorHAnsi" w:hAnsiTheme="majorHAnsi" w:cstheme="majorHAnsi"/>
          <w:sz w:val="22"/>
          <w:szCs w:val="22"/>
        </w:rPr>
      </w:pPr>
      <w:r w:rsidRPr="00850E47">
        <w:rPr>
          <w:rFonts w:asciiTheme="majorHAnsi" w:hAnsiTheme="majorHAnsi" w:cstheme="majorHAnsi"/>
          <w:sz w:val="22"/>
          <w:szCs w:val="22"/>
        </w:rPr>
        <w:t>Norma bezpieczeństwa: EN 1176-1, EN 1176-5</w:t>
      </w:r>
    </w:p>
    <w:p w:rsidR="00884F7D" w:rsidRPr="00850E47" w:rsidRDefault="00884F7D" w:rsidP="00884F7D">
      <w:pPr>
        <w:jc w:val="both"/>
        <w:rPr>
          <w:rFonts w:asciiTheme="majorHAnsi" w:hAnsiTheme="majorHAnsi" w:cstheme="majorHAnsi"/>
          <w:sz w:val="22"/>
          <w:szCs w:val="22"/>
        </w:rPr>
      </w:pPr>
      <w:r w:rsidRPr="00850E47">
        <w:rPr>
          <w:rFonts w:asciiTheme="majorHAnsi" w:hAnsiTheme="majorHAnsi" w:cstheme="majorHAnsi"/>
          <w:sz w:val="22"/>
          <w:szCs w:val="22"/>
        </w:rPr>
        <w:t xml:space="preserve">Zakres wiekowy użytkowników: 3-15 lat </w:t>
      </w:r>
    </w:p>
    <w:p w:rsidR="00884F7D" w:rsidRPr="00850E47" w:rsidRDefault="00884F7D" w:rsidP="00884F7D">
      <w:pPr>
        <w:jc w:val="both"/>
        <w:rPr>
          <w:rFonts w:asciiTheme="majorHAnsi" w:hAnsiTheme="majorHAnsi" w:cstheme="majorHAnsi"/>
          <w:sz w:val="22"/>
          <w:szCs w:val="22"/>
        </w:rPr>
      </w:pPr>
      <w:r w:rsidRPr="00850E47">
        <w:rPr>
          <w:rFonts w:asciiTheme="majorHAnsi" w:hAnsiTheme="majorHAnsi" w:cstheme="majorHAnsi"/>
          <w:sz w:val="22"/>
          <w:szCs w:val="22"/>
        </w:rPr>
        <w:t>Ilość użytkowników min. 6 osób.</w:t>
      </w:r>
    </w:p>
    <w:p w:rsidR="00884F7D" w:rsidRPr="00850E47" w:rsidRDefault="00884F7D" w:rsidP="00884F7D">
      <w:pPr>
        <w:pStyle w:val="Akapitzlist"/>
        <w:numPr>
          <w:ilvl w:val="0"/>
          <w:numId w:val="34"/>
        </w:numPr>
        <w:rPr>
          <w:rFonts w:asciiTheme="majorHAnsi" w:hAnsiTheme="majorHAnsi" w:cstheme="majorHAnsi"/>
          <w:b/>
          <w:i/>
          <w:lang w:val="pl-PL"/>
        </w:rPr>
      </w:pPr>
      <w:r w:rsidRPr="00850E47">
        <w:rPr>
          <w:rFonts w:asciiTheme="majorHAnsi" w:hAnsiTheme="majorHAnsi" w:cstheme="majorHAnsi"/>
          <w:b/>
          <w:i/>
          <w:lang w:val="pl-PL"/>
        </w:rPr>
        <w:lastRenderedPageBreak/>
        <w:t>W</w:t>
      </w:r>
      <w:r w:rsidR="00850E47" w:rsidRPr="00850E47">
        <w:rPr>
          <w:rFonts w:asciiTheme="majorHAnsi" w:hAnsiTheme="majorHAnsi" w:cstheme="majorHAnsi"/>
          <w:b/>
          <w:i/>
          <w:lang w:val="pl-PL"/>
        </w:rPr>
        <w:t xml:space="preserve"> zakresie części nr 3: </w:t>
      </w:r>
      <w:r w:rsidR="00850E47" w:rsidRPr="00850E47">
        <w:rPr>
          <w:rFonts w:asciiTheme="majorHAnsi" w:hAnsiTheme="majorHAnsi" w:cstheme="majorHAnsi"/>
          <w:b/>
          <w:i/>
          <w:color w:val="000000"/>
          <w:lang w:val="pl-PL"/>
        </w:rPr>
        <w:t>Rozb</w:t>
      </w:r>
      <w:r w:rsidR="00850E47" w:rsidRPr="00850E47">
        <w:rPr>
          <w:rFonts w:asciiTheme="majorHAnsi" w:hAnsiTheme="majorHAnsi" w:cstheme="majorHAnsi"/>
          <w:b/>
          <w:i/>
          <w:color w:val="000000"/>
          <w:lang w:val="pl-PL"/>
        </w:rPr>
        <w:t xml:space="preserve">udowa placu zabaw wraz z dostawą i montażem urządzeń w miejscowości </w:t>
      </w:r>
      <w:r w:rsidRPr="00850E47">
        <w:rPr>
          <w:rFonts w:asciiTheme="majorHAnsi" w:hAnsiTheme="majorHAnsi" w:cstheme="majorHAnsi"/>
          <w:b/>
          <w:i/>
          <w:lang w:val="pl-PL"/>
        </w:rPr>
        <w:t xml:space="preserve">Szówsko </w:t>
      </w:r>
      <w:r w:rsidR="00850E47" w:rsidRPr="00850E47">
        <w:rPr>
          <w:rFonts w:asciiTheme="majorHAnsi" w:hAnsiTheme="majorHAnsi" w:cstheme="majorHAnsi"/>
          <w:b/>
          <w:i/>
          <w:lang w:val="pl-PL"/>
        </w:rPr>
        <w:t>(</w:t>
      </w:r>
      <w:r w:rsidRPr="00850E47">
        <w:rPr>
          <w:rFonts w:asciiTheme="majorHAnsi" w:hAnsiTheme="majorHAnsi" w:cstheme="majorHAnsi"/>
          <w:b/>
          <w:i/>
          <w:lang w:val="pl-PL"/>
        </w:rPr>
        <w:t xml:space="preserve">dz. nr </w:t>
      </w:r>
      <w:proofErr w:type="spellStart"/>
      <w:r w:rsidRPr="00850E47">
        <w:rPr>
          <w:rFonts w:asciiTheme="majorHAnsi" w:hAnsiTheme="majorHAnsi" w:cstheme="majorHAnsi"/>
          <w:b/>
          <w:i/>
          <w:lang w:val="pl-PL"/>
        </w:rPr>
        <w:t>ewid</w:t>
      </w:r>
      <w:proofErr w:type="spellEnd"/>
      <w:r w:rsidRPr="00850E47">
        <w:rPr>
          <w:rFonts w:asciiTheme="majorHAnsi" w:hAnsiTheme="majorHAnsi" w:cstheme="majorHAnsi"/>
          <w:b/>
          <w:i/>
          <w:lang w:val="pl-PL"/>
        </w:rPr>
        <w:t>. 3057/8</w:t>
      </w:r>
      <w:r w:rsidR="00850E47" w:rsidRPr="00850E47">
        <w:rPr>
          <w:rFonts w:asciiTheme="majorHAnsi" w:hAnsiTheme="majorHAnsi" w:cstheme="majorHAnsi"/>
          <w:b/>
          <w:i/>
          <w:lang w:val="pl-PL"/>
        </w:rPr>
        <w:t>)</w:t>
      </w:r>
    </w:p>
    <w:p w:rsidR="00663AB1" w:rsidRDefault="00884F7D" w:rsidP="00884F7D">
      <w:pPr>
        <w:pStyle w:val="Standarduser"/>
        <w:jc w:val="both"/>
        <w:rPr>
          <w:rFonts w:asciiTheme="majorHAnsi" w:hAnsiTheme="majorHAnsi" w:cstheme="majorHAnsi"/>
          <w:b/>
          <w:iCs/>
          <w:sz w:val="22"/>
          <w:szCs w:val="22"/>
          <w:u w:val="thick"/>
        </w:rPr>
      </w:pPr>
      <w:proofErr w:type="spellStart"/>
      <w:r w:rsidRPr="00850E47">
        <w:rPr>
          <w:rFonts w:asciiTheme="majorHAnsi" w:hAnsiTheme="majorHAnsi" w:cstheme="majorHAnsi"/>
          <w:b/>
          <w:iCs/>
          <w:sz w:val="22"/>
          <w:szCs w:val="22"/>
          <w:u w:val="thick"/>
        </w:rPr>
        <w:t>Linarium</w:t>
      </w:r>
      <w:proofErr w:type="spellEnd"/>
      <w:r w:rsidRPr="00850E47">
        <w:rPr>
          <w:rFonts w:asciiTheme="majorHAnsi" w:hAnsiTheme="majorHAnsi" w:cstheme="majorHAnsi"/>
          <w:b/>
          <w:iCs/>
          <w:sz w:val="22"/>
          <w:szCs w:val="22"/>
          <w:u w:val="thick"/>
        </w:rPr>
        <w:t xml:space="preserve"> (1 szt.) </w:t>
      </w:r>
    </w:p>
    <w:p w:rsidR="00884F7D" w:rsidRPr="00850E47" w:rsidRDefault="00884F7D" w:rsidP="00884F7D">
      <w:pPr>
        <w:pStyle w:val="Standarduser"/>
        <w:jc w:val="both"/>
        <w:rPr>
          <w:rFonts w:asciiTheme="majorHAnsi" w:hAnsiTheme="majorHAnsi" w:cstheme="majorHAnsi"/>
          <w:b/>
          <w:iCs/>
          <w:sz w:val="22"/>
          <w:szCs w:val="22"/>
          <w:u w:val="thick"/>
        </w:rPr>
      </w:pPr>
      <w:r w:rsidRPr="00850E47">
        <w:rPr>
          <w:rFonts w:asciiTheme="majorHAnsi" w:hAnsiTheme="majorHAnsi" w:cstheme="majorHAnsi"/>
          <w:b/>
          <w:iCs/>
          <w:sz w:val="22"/>
          <w:szCs w:val="22"/>
          <w:u w:val="thick"/>
        </w:rPr>
        <w:t>powinien spełnić niżej wymienione wymagania:</w:t>
      </w:r>
    </w:p>
    <w:p w:rsidR="00884F7D" w:rsidRPr="00850E47" w:rsidRDefault="00884F7D" w:rsidP="00884F7D">
      <w:pPr>
        <w:rPr>
          <w:rFonts w:asciiTheme="majorHAnsi" w:hAnsiTheme="majorHAnsi" w:cstheme="majorHAnsi"/>
          <w:sz w:val="22"/>
          <w:szCs w:val="22"/>
        </w:rPr>
      </w:pPr>
    </w:p>
    <w:p w:rsidR="00C00225" w:rsidRPr="00850E47" w:rsidRDefault="00C00225" w:rsidP="00C00225">
      <w:pPr>
        <w:widowControl w:val="0"/>
        <w:tabs>
          <w:tab w:val="left" w:pos="823"/>
        </w:tabs>
        <w:autoSpaceDE w:val="0"/>
        <w:autoSpaceDN w:val="0"/>
        <w:spacing w:before="2"/>
        <w:ind w:right="4"/>
        <w:jc w:val="both"/>
        <w:rPr>
          <w:rFonts w:asciiTheme="majorHAnsi" w:hAnsiTheme="majorHAnsi" w:cstheme="majorHAnsi"/>
          <w:sz w:val="22"/>
          <w:szCs w:val="22"/>
        </w:rPr>
      </w:pPr>
      <w:r w:rsidRPr="00850E47">
        <w:rPr>
          <w:rFonts w:asciiTheme="majorHAnsi" w:hAnsiTheme="majorHAnsi" w:cstheme="majorHAnsi"/>
          <w:sz w:val="22"/>
          <w:szCs w:val="22"/>
        </w:rPr>
        <w:t xml:space="preserve">Wspinaczkowe urządzenie linowe z centralnie umieszczonym słupem na którym zamontowana jest linowa siatka wspinaczkowa. Urządzenie przeznaczone dla dzieci w wieku od 3 do 15 lat. </w:t>
      </w:r>
    </w:p>
    <w:p w:rsidR="00C00225" w:rsidRPr="00850E47" w:rsidRDefault="00C00225" w:rsidP="00C00225">
      <w:pPr>
        <w:widowControl w:val="0"/>
        <w:tabs>
          <w:tab w:val="left" w:pos="823"/>
        </w:tabs>
        <w:autoSpaceDE w:val="0"/>
        <w:autoSpaceDN w:val="0"/>
        <w:spacing w:before="2"/>
        <w:ind w:right="4"/>
        <w:jc w:val="both"/>
        <w:rPr>
          <w:rFonts w:asciiTheme="majorHAnsi" w:hAnsiTheme="majorHAnsi" w:cstheme="majorHAnsi"/>
          <w:sz w:val="22"/>
          <w:szCs w:val="22"/>
        </w:rPr>
      </w:pPr>
      <w:r w:rsidRPr="00850E47">
        <w:rPr>
          <w:rFonts w:asciiTheme="majorHAnsi" w:hAnsiTheme="majorHAnsi" w:cstheme="majorHAnsi"/>
          <w:sz w:val="22"/>
          <w:szCs w:val="22"/>
        </w:rPr>
        <w:t>Urządzenie powinno zawierać:</w:t>
      </w:r>
    </w:p>
    <w:p w:rsidR="00C00225" w:rsidRPr="00850E47" w:rsidRDefault="00C00225" w:rsidP="00C00225">
      <w:pPr>
        <w:widowControl w:val="0"/>
        <w:tabs>
          <w:tab w:val="left" w:pos="823"/>
        </w:tabs>
        <w:autoSpaceDE w:val="0"/>
        <w:autoSpaceDN w:val="0"/>
        <w:spacing w:before="2"/>
        <w:ind w:right="4"/>
        <w:jc w:val="both"/>
        <w:rPr>
          <w:rFonts w:asciiTheme="majorHAnsi" w:hAnsiTheme="majorHAnsi" w:cstheme="majorHAnsi"/>
          <w:sz w:val="22"/>
          <w:szCs w:val="22"/>
        </w:rPr>
      </w:pPr>
      <w:r w:rsidRPr="00850E47">
        <w:rPr>
          <w:rFonts w:asciiTheme="majorHAnsi" w:hAnsiTheme="majorHAnsi" w:cstheme="majorHAnsi"/>
          <w:sz w:val="22"/>
          <w:szCs w:val="22"/>
        </w:rPr>
        <w:t>- 1 słup centralny</w:t>
      </w:r>
    </w:p>
    <w:p w:rsidR="00C00225" w:rsidRPr="00850E47" w:rsidRDefault="00C00225" w:rsidP="00C00225">
      <w:pPr>
        <w:widowControl w:val="0"/>
        <w:tabs>
          <w:tab w:val="left" w:pos="823"/>
        </w:tabs>
        <w:autoSpaceDE w:val="0"/>
        <w:autoSpaceDN w:val="0"/>
        <w:spacing w:before="2"/>
        <w:ind w:right="4"/>
        <w:jc w:val="both"/>
        <w:rPr>
          <w:rFonts w:asciiTheme="majorHAnsi" w:hAnsiTheme="majorHAnsi" w:cstheme="majorHAnsi"/>
          <w:sz w:val="22"/>
          <w:szCs w:val="22"/>
        </w:rPr>
      </w:pPr>
      <w:r w:rsidRPr="00850E47">
        <w:rPr>
          <w:rFonts w:asciiTheme="majorHAnsi" w:hAnsiTheme="majorHAnsi" w:cstheme="majorHAnsi"/>
          <w:sz w:val="22"/>
          <w:szCs w:val="22"/>
        </w:rPr>
        <w:t>- obręcz napinającą małą</w:t>
      </w:r>
    </w:p>
    <w:p w:rsidR="00C00225" w:rsidRPr="00850E47" w:rsidRDefault="00C00225" w:rsidP="00C00225">
      <w:pPr>
        <w:widowControl w:val="0"/>
        <w:tabs>
          <w:tab w:val="left" w:pos="823"/>
        </w:tabs>
        <w:autoSpaceDE w:val="0"/>
        <w:autoSpaceDN w:val="0"/>
        <w:spacing w:before="2"/>
        <w:ind w:right="4"/>
        <w:jc w:val="both"/>
        <w:rPr>
          <w:rFonts w:asciiTheme="majorHAnsi" w:hAnsiTheme="majorHAnsi" w:cstheme="majorHAnsi"/>
          <w:sz w:val="22"/>
          <w:szCs w:val="22"/>
        </w:rPr>
      </w:pPr>
      <w:r w:rsidRPr="00850E47">
        <w:rPr>
          <w:rFonts w:asciiTheme="majorHAnsi" w:hAnsiTheme="majorHAnsi" w:cstheme="majorHAnsi"/>
          <w:sz w:val="22"/>
          <w:szCs w:val="22"/>
        </w:rPr>
        <w:t>- obręcz napinającą dużą</w:t>
      </w:r>
    </w:p>
    <w:p w:rsidR="00C00225" w:rsidRPr="00850E47" w:rsidRDefault="00C00225" w:rsidP="00C00225">
      <w:pPr>
        <w:widowControl w:val="0"/>
        <w:tabs>
          <w:tab w:val="left" w:pos="823"/>
        </w:tabs>
        <w:autoSpaceDE w:val="0"/>
        <w:autoSpaceDN w:val="0"/>
        <w:spacing w:before="2"/>
        <w:ind w:right="4"/>
        <w:jc w:val="both"/>
        <w:rPr>
          <w:rFonts w:asciiTheme="majorHAnsi" w:hAnsiTheme="majorHAnsi" w:cstheme="majorHAnsi"/>
          <w:sz w:val="22"/>
          <w:szCs w:val="22"/>
        </w:rPr>
      </w:pPr>
      <w:r w:rsidRPr="00850E47">
        <w:rPr>
          <w:rFonts w:asciiTheme="majorHAnsi" w:hAnsiTheme="majorHAnsi" w:cstheme="majorHAnsi"/>
          <w:sz w:val="22"/>
          <w:szCs w:val="22"/>
        </w:rPr>
        <w:t xml:space="preserve">- sieć liniową. </w:t>
      </w:r>
    </w:p>
    <w:p w:rsidR="00C00225" w:rsidRPr="00850E47" w:rsidRDefault="00C00225" w:rsidP="00C00225">
      <w:pPr>
        <w:widowControl w:val="0"/>
        <w:tabs>
          <w:tab w:val="left" w:pos="823"/>
        </w:tabs>
        <w:autoSpaceDE w:val="0"/>
        <w:autoSpaceDN w:val="0"/>
        <w:spacing w:before="2"/>
        <w:ind w:right="4"/>
        <w:jc w:val="both"/>
        <w:rPr>
          <w:rFonts w:asciiTheme="majorHAnsi" w:hAnsiTheme="majorHAnsi" w:cstheme="majorHAnsi"/>
          <w:sz w:val="22"/>
          <w:szCs w:val="22"/>
        </w:rPr>
      </w:pPr>
      <w:r w:rsidRPr="00850E47">
        <w:rPr>
          <w:rFonts w:asciiTheme="majorHAnsi" w:hAnsiTheme="majorHAnsi" w:cstheme="majorHAnsi"/>
          <w:sz w:val="22"/>
          <w:szCs w:val="22"/>
        </w:rPr>
        <w:t>Dane techniczne:</w:t>
      </w:r>
    </w:p>
    <w:p w:rsidR="00C00225" w:rsidRPr="00850E47" w:rsidRDefault="00C00225" w:rsidP="00C00225">
      <w:pPr>
        <w:widowControl w:val="0"/>
        <w:tabs>
          <w:tab w:val="left" w:pos="823"/>
        </w:tabs>
        <w:autoSpaceDE w:val="0"/>
        <w:autoSpaceDN w:val="0"/>
        <w:spacing w:before="2"/>
        <w:ind w:right="4"/>
        <w:jc w:val="both"/>
        <w:rPr>
          <w:rFonts w:asciiTheme="majorHAnsi" w:hAnsiTheme="majorHAnsi" w:cstheme="majorHAnsi"/>
          <w:sz w:val="22"/>
          <w:szCs w:val="22"/>
        </w:rPr>
      </w:pPr>
      <w:r w:rsidRPr="00850E47">
        <w:rPr>
          <w:rFonts w:asciiTheme="majorHAnsi" w:hAnsiTheme="majorHAnsi" w:cstheme="majorHAnsi"/>
          <w:sz w:val="22"/>
          <w:szCs w:val="22"/>
        </w:rPr>
        <w:t>- Wymiary urządzenia (</w:t>
      </w:r>
      <w:proofErr w:type="spellStart"/>
      <w:r w:rsidRPr="00850E47">
        <w:rPr>
          <w:rFonts w:asciiTheme="majorHAnsi" w:hAnsiTheme="majorHAnsi" w:cstheme="majorHAnsi"/>
          <w:sz w:val="22"/>
          <w:szCs w:val="22"/>
        </w:rPr>
        <w:t>LxWxH</w:t>
      </w:r>
      <w:proofErr w:type="spellEnd"/>
      <w:r w:rsidRPr="00850E47">
        <w:rPr>
          <w:rFonts w:asciiTheme="majorHAnsi" w:hAnsiTheme="majorHAnsi" w:cstheme="majorHAnsi"/>
          <w:sz w:val="22"/>
          <w:szCs w:val="22"/>
        </w:rPr>
        <w:t xml:space="preserve">) 1,58 x 1,58 x 1,97 m </w:t>
      </w:r>
    </w:p>
    <w:p w:rsidR="00C00225" w:rsidRPr="00850E47" w:rsidRDefault="00C00225" w:rsidP="00C00225">
      <w:pPr>
        <w:widowControl w:val="0"/>
        <w:tabs>
          <w:tab w:val="left" w:pos="823"/>
        </w:tabs>
        <w:autoSpaceDE w:val="0"/>
        <w:autoSpaceDN w:val="0"/>
        <w:spacing w:before="2"/>
        <w:ind w:right="4"/>
        <w:jc w:val="both"/>
        <w:rPr>
          <w:rFonts w:asciiTheme="majorHAnsi" w:hAnsiTheme="majorHAnsi" w:cstheme="majorHAnsi"/>
          <w:sz w:val="22"/>
          <w:szCs w:val="22"/>
        </w:rPr>
      </w:pPr>
      <w:r w:rsidRPr="00850E47">
        <w:rPr>
          <w:rFonts w:asciiTheme="majorHAnsi" w:hAnsiTheme="majorHAnsi" w:cstheme="majorHAnsi"/>
          <w:sz w:val="22"/>
          <w:szCs w:val="22"/>
        </w:rPr>
        <w:t xml:space="preserve">- Strefa bezpieczeństwa: 5,58 x 5,58 m </w:t>
      </w:r>
    </w:p>
    <w:p w:rsidR="00C00225" w:rsidRPr="00850E47" w:rsidRDefault="00C00225" w:rsidP="00C00225">
      <w:pPr>
        <w:widowControl w:val="0"/>
        <w:tabs>
          <w:tab w:val="left" w:pos="823"/>
        </w:tabs>
        <w:autoSpaceDE w:val="0"/>
        <w:autoSpaceDN w:val="0"/>
        <w:spacing w:before="2"/>
        <w:ind w:right="4"/>
        <w:jc w:val="both"/>
        <w:rPr>
          <w:rFonts w:asciiTheme="majorHAnsi" w:hAnsiTheme="majorHAnsi" w:cstheme="majorHAnsi"/>
          <w:sz w:val="22"/>
          <w:szCs w:val="22"/>
        </w:rPr>
      </w:pPr>
      <w:r w:rsidRPr="00850E47">
        <w:rPr>
          <w:rFonts w:asciiTheme="majorHAnsi" w:hAnsiTheme="majorHAnsi" w:cstheme="majorHAnsi"/>
          <w:sz w:val="22"/>
          <w:szCs w:val="22"/>
        </w:rPr>
        <w:t xml:space="preserve">- Maksymalna wysokość upadku: 1,29 m </w:t>
      </w:r>
    </w:p>
    <w:p w:rsidR="00C00225" w:rsidRPr="00850E47" w:rsidRDefault="00C00225" w:rsidP="00C00225">
      <w:pPr>
        <w:widowControl w:val="0"/>
        <w:tabs>
          <w:tab w:val="left" w:pos="823"/>
        </w:tabs>
        <w:autoSpaceDE w:val="0"/>
        <w:autoSpaceDN w:val="0"/>
        <w:spacing w:before="2"/>
        <w:ind w:right="4"/>
        <w:jc w:val="both"/>
        <w:rPr>
          <w:rFonts w:asciiTheme="majorHAnsi" w:hAnsiTheme="majorHAnsi" w:cstheme="majorHAnsi"/>
          <w:sz w:val="22"/>
          <w:szCs w:val="22"/>
        </w:rPr>
      </w:pPr>
      <w:r w:rsidRPr="00850E47">
        <w:rPr>
          <w:rFonts w:asciiTheme="majorHAnsi" w:hAnsiTheme="majorHAnsi" w:cstheme="majorHAnsi"/>
          <w:sz w:val="22"/>
          <w:szCs w:val="22"/>
        </w:rPr>
        <w:t xml:space="preserve">Urządzenie powinno posiadać certyfikat potwierdzający zgodność z normą EN 1176-1:2017  oraz EN 1176-11:2004 wydany przez jednostkę akredytowaną przez Polskie Centrum Akredytacji (PCA) dla danego programu certyfikacji </w:t>
      </w:r>
    </w:p>
    <w:p w:rsidR="00C00225" w:rsidRPr="00850E47" w:rsidRDefault="00C00225" w:rsidP="00C00225">
      <w:pPr>
        <w:jc w:val="both"/>
        <w:rPr>
          <w:rFonts w:asciiTheme="majorHAnsi" w:hAnsiTheme="majorHAnsi" w:cstheme="majorHAnsi"/>
          <w:sz w:val="22"/>
          <w:szCs w:val="22"/>
        </w:rPr>
      </w:pPr>
      <w:r w:rsidRPr="00850E47">
        <w:rPr>
          <w:rFonts w:asciiTheme="majorHAnsi" w:hAnsiTheme="majorHAnsi" w:cstheme="majorHAnsi"/>
          <w:sz w:val="22"/>
          <w:szCs w:val="22"/>
        </w:rPr>
        <w:t>Zamawiający dopuszcza odchyły w wymiarach urządzeń +/- 5 %</w:t>
      </w:r>
    </w:p>
    <w:p w:rsidR="00884F7D" w:rsidRPr="00850E47" w:rsidRDefault="00884F7D" w:rsidP="00884F7D">
      <w:pPr>
        <w:rPr>
          <w:rFonts w:asciiTheme="majorHAnsi" w:hAnsiTheme="majorHAnsi" w:cstheme="majorHAnsi"/>
          <w:sz w:val="22"/>
          <w:szCs w:val="22"/>
        </w:rPr>
      </w:pPr>
    </w:p>
    <w:p w:rsidR="008C012D" w:rsidRPr="00850E47" w:rsidRDefault="008C012D" w:rsidP="008C012D">
      <w:pPr>
        <w:jc w:val="both"/>
        <w:rPr>
          <w:rFonts w:asciiTheme="majorHAnsi" w:hAnsiTheme="majorHAnsi" w:cstheme="majorHAnsi"/>
          <w:sz w:val="22"/>
          <w:szCs w:val="22"/>
        </w:rPr>
      </w:pPr>
      <w:r w:rsidRPr="00850E47">
        <w:rPr>
          <w:rFonts w:asciiTheme="majorHAnsi" w:hAnsiTheme="majorHAnsi" w:cstheme="majorHAnsi"/>
          <w:sz w:val="22"/>
          <w:szCs w:val="22"/>
        </w:rPr>
        <w:t xml:space="preserve">Wszystkie urządzenia zabawowe powinny posiadać certyfikat produkcji zgodnie z obowiązującymi normami PN-EN 1176, EN 71-3. Urządzenia zabawowe charakteryzują się wysoką jakością produkcji i walorami estetycznymi zachęcającymi dzieci do zabawy. </w:t>
      </w:r>
    </w:p>
    <w:p w:rsidR="00A31858" w:rsidRPr="00850E47" w:rsidRDefault="00A31858" w:rsidP="006C3C1F">
      <w:pPr>
        <w:pStyle w:val="Akapitzlist"/>
        <w:spacing w:before="0" w:beforeAutospacing="0" w:afterAutospacing="0"/>
        <w:ind w:left="0" w:firstLine="567"/>
        <w:rPr>
          <w:rFonts w:asciiTheme="majorHAnsi" w:hAnsiTheme="majorHAnsi" w:cstheme="majorHAnsi"/>
          <w:lang w:val="pl-PL"/>
        </w:rPr>
      </w:pPr>
    </w:p>
    <w:p w:rsidR="0025328D" w:rsidRPr="00850E47" w:rsidRDefault="006C3C1F" w:rsidP="006C3C1F">
      <w:pPr>
        <w:rPr>
          <w:rFonts w:asciiTheme="majorHAnsi" w:hAnsiTheme="majorHAnsi" w:cstheme="majorHAnsi"/>
          <w:sz w:val="22"/>
          <w:szCs w:val="22"/>
          <w:lang w:eastAsia="en-US"/>
        </w:rPr>
      </w:pPr>
      <w:r w:rsidRPr="00850E47">
        <w:rPr>
          <w:rFonts w:asciiTheme="majorHAnsi" w:hAnsiTheme="majorHAnsi" w:cstheme="majorHAnsi"/>
          <w:sz w:val="22"/>
          <w:szCs w:val="22"/>
          <w:lang w:eastAsia="ar-SA"/>
        </w:rPr>
        <w:t xml:space="preserve">3. </w:t>
      </w:r>
      <w:r w:rsidR="0025328D" w:rsidRPr="00850E47">
        <w:rPr>
          <w:rFonts w:asciiTheme="majorHAnsi" w:hAnsiTheme="majorHAnsi" w:cstheme="majorHAnsi"/>
          <w:sz w:val="22"/>
          <w:szCs w:val="22"/>
          <w:lang w:eastAsia="ar-SA"/>
        </w:rPr>
        <w:t>Ogólne wymagania dotyczące urządzeń:</w:t>
      </w:r>
    </w:p>
    <w:p w:rsidR="0025328D" w:rsidRPr="00850E47" w:rsidRDefault="00582ECB" w:rsidP="00582ECB">
      <w:pPr>
        <w:suppressAutoHyphens/>
        <w:autoSpaceDN w:val="0"/>
        <w:spacing w:line="259" w:lineRule="auto"/>
        <w:ind w:left="142" w:hanging="142"/>
        <w:jc w:val="both"/>
        <w:textAlignment w:val="baseline"/>
        <w:rPr>
          <w:rFonts w:asciiTheme="majorHAnsi" w:hAnsiTheme="majorHAnsi" w:cstheme="majorHAnsi"/>
          <w:sz w:val="22"/>
          <w:szCs w:val="22"/>
          <w:lang w:eastAsia="ar-SA"/>
        </w:rPr>
      </w:pPr>
      <w:r w:rsidRPr="00850E47">
        <w:rPr>
          <w:rFonts w:asciiTheme="majorHAnsi" w:hAnsiTheme="majorHAnsi" w:cstheme="majorHAnsi"/>
          <w:sz w:val="22"/>
          <w:szCs w:val="22"/>
          <w:lang w:eastAsia="ar-SA"/>
        </w:rPr>
        <w:t xml:space="preserve">1) przedmiot </w:t>
      </w:r>
      <w:r w:rsidR="0025328D" w:rsidRPr="00850E47">
        <w:rPr>
          <w:rFonts w:asciiTheme="majorHAnsi" w:hAnsiTheme="majorHAnsi" w:cstheme="majorHAnsi"/>
          <w:sz w:val="22"/>
          <w:szCs w:val="22"/>
          <w:lang w:eastAsia="ar-SA"/>
        </w:rPr>
        <w:t>zamówienia musi być fabrycznie</w:t>
      </w:r>
      <w:r w:rsidRPr="00850E47">
        <w:rPr>
          <w:rFonts w:asciiTheme="majorHAnsi" w:hAnsiTheme="majorHAnsi" w:cstheme="majorHAnsi"/>
          <w:sz w:val="22"/>
          <w:szCs w:val="22"/>
          <w:lang w:eastAsia="ar-SA"/>
        </w:rPr>
        <w:t xml:space="preserve"> nowy, wolny od wad fizycznych </w:t>
      </w:r>
      <w:r w:rsidR="0025328D" w:rsidRPr="00850E47">
        <w:rPr>
          <w:rFonts w:asciiTheme="majorHAnsi" w:hAnsiTheme="majorHAnsi" w:cstheme="majorHAnsi"/>
          <w:sz w:val="22"/>
          <w:szCs w:val="22"/>
          <w:lang w:eastAsia="ar-SA"/>
        </w:rPr>
        <w:t>i prawnych,</w:t>
      </w:r>
    </w:p>
    <w:p w:rsidR="0025328D" w:rsidRPr="00850E47" w:rsidRDefault="0025328D" w:rsidP="00582ECB">
      <w:pPr>
        <w:ind w:left="-11" w:firstLine="11"/>
        <w:jc w:val="both"/>
        <w:rPr>
          <w:rFonts w:asciiTheme="majorHAnsi" w:eastAsiaTheme="minorHAnsi" w:hAnsiTheme="majorHAnsi" w:cstheme="majorHAnsi"/>
          <w:sz w:val="22"/>
          <w:szCs w:val="22"/>
          <w:lang w:eastAsia="en-US"/>
        </w:rPr>
      </w:pPr>
      <w:r w:rsidRPr="00850E47">
        <w:rPr>
          <w:rFonts w:asciiTheme="majorHAnsi" w:eastAsiaTheme="minorHAnsi" w:hAnsiTheme="majorHAnsi" w:cstheme="majorHAnsi"/>
          <w:sz w:val="22"/>
          <w:szCs w:val="22"/>
          <w:lang w:eastAsia="en-US"/>
        </w:rPr>
        <w:t>2)  fundamenty z betonu klasy B20-25,</w:t>
      </w:r>
    </w:p>
    <w:p w:rsidR="0025328D" w:rsidRPr="00850E47" w:rsidRDefault="00173FEE" w:rsidP="00582ECB">
      <w:pPr>
        <w:autoSpaceDN w:val="0"/>
        <w:ind w:left="142" w:hanging="142"/>
        <w:jc w:val="both"/>
        <w:textAlignment w:val="baseline"/>
        <w:rPr>
          <w:rFonts w:asciiTheme="majorHAnsi" w:eastAsiaTheme="minorHAnsi" w:hAnsiTheme="majorHAnsi" w:cstheme="majorHAnsi"/>
          <w:sz w:val="22"/>
          <w:szCs w:val="22"/>
          <w:lang w:eastAsia="en-US"/>
        </w:rPr>
      </w:pPr>
      <w:r w:rsidRPr="00850E47">
        <w:rPr>
          <w:rFonts w:asciiTheme="majorHAnsi" w:eastAsiaTheme="minorHAnsi" w:hAnsiTheme="majorHAnsi" w:cstheme="majorHAnsi"/>
          <w:sz w:val="22"/>
          <w:szCs w:val="22"/>
          <w:lang w:eastAsia="en-US"/>
        </w:rPr>
        <w:t xml:space="preserve">3) </w:t>
      </w:r>
      <w:r w:rsidR="0025328D" w:rsidRPr="00850E47">
        <w:rPr>
          <w:rFonts w:asciiTheme="majorHAnsi" w:eastAsiaTheme="minorHAnsi" w:hAnsiTheme="majorHAnsi" w:cstheme="majorHAnsi"/>
          <w:sz w:val="22"/>
          <w:szCs w:val="22"/>
          <w:lang w:eastAsia="en-US"/>
        </w:rPr>
        <w:t>dla każdego z urządzeń należy zachować wymaganą strefę bezpieczeństwa wg wytycznych producenta oraz obowiązujących przepisów.</w:t>
      </w:r>
    </w:p>
    <w:p w:rsidR="006C3C1F" w:rsidRPr="00850E47" w:rsidRDefault="006C3C1F" w:rsidP="0025328D">
      <w:pPr>
        <w:autoSpaceDN w:val="0"/>
        <w:ind w:left="567"/>
        <w:jc w:val="both"/>
        <w:textAlignment w:val="baseline"/>
        <w:rPr>
          <w:rFonts w:asciiTheme="majorHAnsi" w:eastAsiaTheme="minorHAnsi" w:hAnsiTheme="majorHAnsi" w:cstheme="majorHAnsi"/>
          <w:sz w:val="22"/>
          <w:szCs w:val="22"/>
          <w:lang w:eastAsia="en-US"/>
        </w:rPr>
      </w:pPr>
    </w:p>
    <w:p w:rsidR="00767FE9" w:rsidRPr="00850E47" w:rsidRDefault="006C3C1F" w:rsidP="00767FE9">
      <w:pPr>
        <w:suppressAutoHyphens/>
        <w:contextualSpacing/>
        <w:jc w:val="both"/>
        <w:rPr>
          <w:rFonts w:asciiTheme="majorHAnsi" w:hAnsiTheme="majorHAnsi" w:cstheme="majorHAnsi"/>
          <w:sz w:val="22"/>
          <w:szCs w:val="22"/>
          <w:lang w:eastAsia="ar-SA"/>
        </w:rPr>
      </w:pPr>
      <w:r w:rsidRPr="00850E47">
        <w:rPr>
          <w:rFonts w:asciiTheme="majorHAnsi" w:hAnsiTheme="majorHAnsi" w:cstheme="majorHAnsi"/>
          <w:sz w:val="22"/>
          <w:szCs w:val="22"/>
          <w:lang w:eastAsia="ar-SA"/>
        </w:rPr>
        <w:t xml:space="preserve">4. </w:t>
      </w:r>
      <w:r w:rsidR="0025328D" w:rsidRPr="00850E47">
        <w:rPr>
          <w:rFonts w:asciiTheme="majorHAnsi" w:hAnsiTheme="majorHAnsi" w:cstheme="majorHAnsi"/>
          <w:sz w:val="22"/>
          <w:szCs w:val="22"/>
          <w:lang w:eastAsia="ar-SA"/>
        </w:rPr>
        <w:t>Urządzenia muszą spełniać następujące warunki:</w:t>
      </w:r>
    </w:p>
    <w:p w:rsidR="0025328D" w:rsidRPr="00850E47" w:rsidRDefault="0025328D" w:rsidP="00767FE9">
      <w:pPr>
        <w:suppressAutoHyphens/>
        <w:contextualSpacing/>
        <w:jc w:val="both"/>
        <w:rPr>
          <w:rFonts w:asciiTheme="majorHAnsi" w:hAnsiTheme="majorHAnsi" w:cstheme="majorHAnsi"/>
          <w:sz w:val="22"/>
          <w:szCs w:val="22"/>
          <w:lang w:eastAsia="ar-SA"/>
        </w:rPr>
      </w:pPr>
      <w:r w:rsidRPr="00850E47">
        <w:rPr>
          <w:rFonts w:asciiTheme="majorHAnsi" w:hAnsiTheme="majorHAnsi" w:cstheme="majorHAnsi"/>
          <w:sz w:val="22"/>
          <w:szCs w:val="22"/>
          <w:lang w:eastAsia="ar-SA"/>
        </w:rPr>
        <w:t xml:space="preserve">1)   posiadać min. </w:t>
      </w:r>
      <w:r w:rsidR="00767FE9" w:rsidRPr="00850E47">
        <w:rPr>
          <w:rFonts w:asciiTheme="majorHAnsi" w:hAnsiTheme="majorHAnsi" w:cstheme="majorHAnsi"/>
          <w:sz w:val="22"/>
          <w:szCs w:val="22"/>
          <w:lang w:eastAsia="ar-SA"/>
        </w:rPr>
        <w:t>trzyletnią</w:t>
      </w:r>
      <w:r w:rsidRPr="00850E47">
        <w:rPr>
          <w:rFonts w:asciiTheme="majorHAnsi" w:hAnsiTheme="majorHAnsi" w:cstheme="majorHAnsi"/>
          <w:sz w:val="22"/>
          <w:szCs w:val="22"/>
          <w:lang w:eastAsia="ar-SA"/>
        </w:rPr>
        <w:t xml:space="preserve"> gwarancję,</w:t>
      </w:r>
    </w:p>
    <w:p w:rsidR="0025328D" w:rsidRPr="00850E47" w:rsidRDefault="0025328D" w:rsidP="00767FE9">
      <w:pPr>
        <w:suppressAutoHyphens/>
        <w:contextualSpacing/>
        <w:jc w:val="both"/>
        <w:rPr>
          <w:rFonts w:asciiTheme="majorHAnsi" w:hAnsiTheme="majorHAnsi" w:cstheme="majorHAnsi"/>
          <w:sz w:val="22"/>
          <w:szCs w:val="22"/>
          <w:lang w:eastAsia="ar-SA"/>
        </w:rPr>
      </w:pPr>
      <w:r w:rsidRPr="00850E47">
        <w:rPr>
          <w:rFonts w:asciiTheme="majorHAnsi" w:hAnsiTheme="majorHAnsi" w:cstheme="majorHAnsi"/>
          <w:sz w:val="22"/>
          <w:szCs w:val="22"/>
          <w:lang w:eastAsia="ar-SA"/>
        </w:rPr>
        <w:t>2)   spełniać wymagania zawarte w normach:</w:t>
      </w:r>
    </w:p>
    <w:p w:rsidR="0025328D" w:rsidRPr="00850E47" w:rsidRDefault="0025328D" w:rsidP="00767FE9">
      <w:pPr>
        <w:ind w:left="993" w:hanging="285"/>
        <w:jc w:val="both"/>
        <w:rPr>
          <w:rFonts w:asciiTheme="majorHAnsi" w:eastAsiaTheme="minorHAnsi" w:hAnsiTheme="majorHAnsi" w:cstheme="majorHAnsi"/>
          <w:sz w:val="22"/>
          <w:szCs w:val="22"/>
          <w:lang w:eastAsia="en-US"/>
        </w:rPr>
      </w:pPr>
      <w:r w:rsidRPr="00850E47">
        <w:rPr>
          <w:rFonts w:asciiTheme="majorHAnsi" w:eastAsiaTheme="minorHAnsi" w:hAnsiTheme="majorHAnsi" w:cstheme="majorHAnsi"/>
          <w:sz w:val="22"/>
          <w:szCs w:val="22"/>
          <w:lang w:eastAsia="en-US"/>
        </w:rPr>
        <w:t>a) PN-EN 1176-1 Wyposażenie placów zabaw i nawierzchnie. Część 1. Ogólne  wymagania      bezpieczeństwa i metody badań,</w:t>
      </w:r>
    </w:p>
    <w:p w:rsidR="0025328D" w:rsidRPr="00850E47" w:rsidRDefault="0025328D" w:rsidP="00767FE9">
      <w:pPr>
        <w:suppressAutoHyphens/>
        <w:ind w:left="993" w:hanging="285"/>
        <w:contextualSpacing/>
        <w:jc w:val="both"/>
        <w:rPr>
          <w:rFonts w:asciiTheme="majorHAnsi" w:hAnsiTheme="majorHAnsi" w:cstheme="majorHAnsi"/>
          <w:sz w:val="22"/>
          <w:szCs w:val="22"/>
          <w:lang w:eastAsia="ar-SA"/>
        </w:rPr>
      </w:pPr>
      <w:r w:rsidRPr="00850E47">
        <w:rPr>
          <w:rFonts w:asciiTheme="majorHAnsi" w:hAnsiTheme="majorHAnsi" w:cstheme="majorHAnsi"/>
          <w:sz w:val="22"/>
          <w:szCs w:val="22"/>
          <w:lang w:eastAsia="ar-SA"/>
        </w:rPr>
        <w:t>b) PN-EN 1176-1 Wyposażenie placów zabaw i nawierzchnie. Część 7. Wytyczne instalowania, sprawdzania, konserwacji i eksploatacji,</w:t>
      </w:r>
    </w:p>
    <w:p w:rsidR="0025328D" w:rsidRPr="00850E47" w:rsidRDefault="0025328D" w:rsidP="00767FE9">
      <w:pPr>
        <w:suppressAutoHyphens/>
        <w:ind w:firstLine="708"/>
        <w:contextualSpacing/>
        <w:jc w:val="both"/>
        <w:rPr>
          <w:rFonts w:asciiTheme="majorHAnsi" w:hAnsiTheme="majorHAnsi" w:cstheme="majorHAnsi"/>
          <w:sz w:val="22"/>
          <w:szCs w:val="22"/>
          <w:lang w:eastAsia="ar-SA"/>
        </w:rPr>
      </w:pPr>
      <w:r w:rsidRPr="00850E47">
        <w:rPr>
          <w:rFonts w:asciiTheme="majorHAnsi" w:hAnsiTheme="majorHAnsi" w:cstheme="majorHAnsi"/>
          <w:sz w:val="22"/>
          <w:szCs w:val="22"/>
          <w:lang w:eastAsia="ar-SA"/>
        </w:rPr>
        <w:t>c)  w częściach norm z grupy PN-EN 1176 dotyczących odpowiedniego urządzenia.</w:t>
      </w:r>
    </w:p>
    <w:p w:rsidR="00767FE9" w:rsidRPr="00850E47" w:rsidRDefault="0025328D" w:rsidP="00767FE9">
      <w:pPr>
        <w:suppressAutoHyphens/>
        <w:contextualSpacing/>
        <w:jc w:val="both"/>
        <w:rPr>
          <w:rFonts w:asciiTheme="majorHAnsi" w:hAnsiTheme="majorHAnsi" w:cstheme="majorHAnsi"/>
          <w:sz w:val="22"/>
          <w:szCs w:val="22"/>
          <w:lang w:eastAsia="ar-SA"/>
        </w:rPr>
      </w:pPr>
      <w:r w:rsidRPr="00850E47">
        <w:rPr>
          <w:rFonts w:asciiTheme="majorHAnsi" w:hAnsiTheme="majorHAnsi" w:cstheme="majorHAnsi"/>
          <w:sz w:val="22"/>
          <w:szCs w:val="22"/>
          <w:lang w:eastAsia="ar-SA"/>
        </w:rPr>
        <w:t>3)   posiadać certyfikaty na zgodność z ww. normami,</w:t>
      </w:r>
    </w:p>
    <w:p w:rsidR="0025328D" w:rsidRPr="00850E47" w:rsidRDefault="0025328D" w:rsidP="00767FE9">
      <w:pPr>
        <w:suppressAutoHyphens/>
        <w:contextualSpacing/>
        <w:jc w:val="both"/>
        <w:rPr>
          <w:rFonts w:asciiTheme="majorHAnsi" w:hAnsiTheme="majorHAnsi" w:cstheme="majorHAnsi"/>
          <w:sz w:val="22"/>
          <w:szCs w:val="22"/>
          <w:lang w:eastAsia="ar-SA"/>
        </w:rPr>
      </w:pPr>
      <w:r w:rsidRPr="00850E47">
        <w:rPr>
          <w:rFonts w:asciiTheme="majorHAnsi" w:hAnsiTheme="majorHAnsi" w:cstheme="majorHAnsi"/>
          <w:sz w:val="22"/>
          <w:szCs w:val="22"/>
          <w:lang w:eastAsia="ar-SA"/>
        </w:rPr>
        <w:t>4)   posiadać karty techniczne urządzeń,</w:t>
      </w:r>
    </w:p>
    <w:p w:rsidR="00767FE9" w:rsidRPr="00850E47" w:rsidRDefault="0025328D" w:rsidP="00767FE9">
      <w:pPr>
        <w:suppressAutoHyphens/>
        <w:ind w:left="284" w:hanging="284"/>
        <w:contextualSpacing/>
        <w:jc w:val="both"/>
        <w:rPr>
          <w:rFonts w:asciiTheme="majorHAnsi" w:hAnsiTheme="majorHAnsi" w:cstheme="majorHAnsi"/>
          <w:sz w:val="22"/>
          <w:szCs w:val="22"/>
          <w:lang w:eastAsia="ar-SA"/>
        </w:rPr>
      </w:pPr>
      <w:r w:rsidRPr="00850E47">
        <w:rPr>
          <w:rFonts w:asciiTheme="majorHAnsi" w:hAnsiTheme="majorHAnsi" w:cstheme="majorHAnsi"/>
          <w:sz w:val="22"/>
          <w:szCs w:val="22"/>
          <w:lang w:eastAsia="ar-SA"/>
        </w:rPr>
        <w:t>5)  posiadać oznakowanie – tabliczkę znamionową (nie dopuszc</w:t>
      </w:r>
      <w:r w:rsidR="00767FE9" w:rsidRPr="00850E47">
        <w:rPr>
          <w:rFonts w:asciiTheme="majorHAnsi" w:hAnsiTheme="majorHAnsi" w:cstheme="majorHAnsi"/>
          <w:sz w:val="22"/>
          <w:szCs w:val="22"/>
          <w:lang w:eastAsia="ar-SA"/>
        </w:rPr>
        <w:t xml:space="preserve">za się stosowania naklejek) </w:t>
      </w:r>
      <w:r w:rsidRPr="00850E47">
        <w:rPr>
          <w:rFonts w:asciiTheme="majorHAnsi" w:hAnsiTheme="majorHAnsi" w:cstheme="majorHAnsi"/>
          <w:sz w:val="22"/>
          <w:szCs w:val="22"/>
          <w:lang w:eastAsia="ar-SA"/>
        </w:rPr>
        <w:t>zgodne z rozdziałem 7 normy PN-EN 1176-1,</w:t>
      </w:r>
    </w:p>
    <w:p w:rsidR="00767FE9" w:rsidRPr="00850E47" w:rsidRDefault="0025328D" w:rsidP="00767FE9">
      <w:pPr>
        <w:suppressAutoHyphens/>
        <w:ind w:left="284" w:hanging="284"/>
        <w:contextualSpacing/>
        <w:jc w:val="both"/>
        <w:rPr>
          <w:rFonts w:asciiTheme="majorHAnsi" w:hAnsiTheme="majorHAnsi" w:cstheme="majorHAnsi"/>
          <w:sz w:val="22"/>
          <w:szCs w:val="22"/>
          <w:lang w:eastAsia="ar-SA"/>
        </w:rPr>
      </w:pPr>
      <w:r w:rsidRPr="00850E47">
        <w:rPr>
          <w:rFonts w:asciiTheme="majorHAnsi" w:hAnsiTheme="majorHAnsi" w:cstheme="majorHAnsi"/>
          <w:sz w:val="22"/>
          <w:szCs w:val="22"/>
          <w:lang w:eastAsia="ar-SA"/>
        </w:rPr>
        <w:t>6)  wyroby użyte do produkcji urządzeń, tj.: śruby, łańcuchy, sprężyny i inne wyroby muszą  spełniać wymagania polskich norm,</w:t>
      </w:r>
    </w:p>
    <w:p w:rsidR="00767FE9" w:rsidRPr="00850E47" w:rsidRDefault="0025328D" w:rsidP="00767FE9">
      <w:pPr>
        <w:suppressAutoHyphens/>
        <w:ind w:left="284" w:hanging="284"/>
        <w:contextualSpacing/>
        <w:jc w:val="both"/>
        <w:rPr>
          <w:rFonts w:asciiTheme="majorHAnsi" w:hAnsiTheme="majorHAnsi" w:cstheme="majorHAnsi"/>
          <w:sz w:val="22"/>
          <w:szCs w:val="22"/>
          <w:lang w:eastAsia="ar-SA"/>
        </w:rPr>
      </w:pPr>
      <w:r w:rsidRPr="00850E47">
        <w:rPr>
          <w:rFonts w:asciiTheme="majorHAnsi" w:hAnsiTheme="majorHAnsi" w:cstheme="majorHAnsi"/>
          <w:sz w:val="22"/>
          <w:szCs w:val="22"/>
          <w:lang w:eastAsia="ar-SA"/>
        </w:rPr>
        <w:t>7)  konfiguracja urządzeń musi być jak najbardziej zbliżona do wizualizacji urządzeń z  opisu  technicznego,</w:t>
      </w:r>
    </w:p>
    <w:p w:rsidR="00767FE9" w:rsidRPr="00850E47" w:rsidRDefault="0025328D" w:rsidP="00767FE9">
      <w:pPr>
        <w:suppressAutoHyphens/>
        <w:ind w:left="284" w:hanging="284"/>
        <w:contextualSpacing/>
        <w:jc w:val="both"/>
        <w:rPr>
          <w:rFonts w:asciiTheme="majorHAnsi" w:hAnsiTheme="majorHAnsi" w:cstheme="majorHAnsi"/>
          <w:sz w:val="22"/>
          <w:szCs w:val="22"/>
          <w:lang w:eastAsia="ar-SA"/>
        </w:rPr>
      </w:pPr>
      <w:r w:rsidRPr="00850E47">
        <w:rPr>
          <w:rFonts w:asciiTheme="majorHAnsi" w:hAnsiTheme="majorHAnsi" w:cstheme="majorHAnsi"/>
          <w:sz w:val="22"/>
          <w:szCs w:val="22"/>
          <w:lang w:eastAsia="ar-SA"/>
        </w:rPr>
        <w:t>8)  specyfikacja techniczna opisu</w:t>
      </w:r>
      <w:r w:rsidR="00767FE9" w:rsidRPr="00850E47">
        <w:rPr>
          <w:rFonts w:asciiTheme="majorHAnsi" w:hAnsiTheme="majorHAnsi" w:cstheme="majorHAnsi"/>
          <w:sz w:val="22"/>
          <w:szCs w:val="22"/>
          <w:lang w:eastAsia="ar-SA"/>
        </w:rPr>
        <w:t>je minimalne parametry urządzeń</w:t>
      </w:r>
    </w:p>
    <w:p w:rsidR="0025328D" w:rsidRPr="00850E47" w:rsidRDefault="0025328D" w:rsidP="00767FE9">
      <w:pPr>
        <w:suppressAutoHyphens/>
        <w:ind w:left="284" w:hanging="284"/>
        <w:contextualSpacing/>
        <w:jc w:val="both"/>
        <w:rPr>
          <w:rFonts w:asciiTheme="majorHAnsi" w:hAnsiTheme="majorHAnsi" w:cstheme="majorHAnsi"/>
          <w:sz w:val="22"/>
          <w:szCs w:val="22"/>
          <w:lang w:eastAsia="ar-SA"/>
        </w:rPr>
      </w:pPr>
      <w:r w:rsidRPr="00850E47">
        <w:rPr>
          <w:rFonts w:asciiTheme="majorHAnsi" w:hAnsiTheme="majorHAnsi" w:cstheme="majorHAnsi"/>
          <w:sz w:val="22"/>
          <w:szCs w:val="22"/>
          <w:lang w:eastAsia="ar-SA"/>
        </w:rPr>
        <w:t>9)  dopuszcza  się  różnicę  wymiarów  urządzeń  oraz  stref  bezpieczeństwa   o + /-  5% od opisywanych w specyfikacji technicznej.</w:t>
      </w:r>
    </w:p>
    <w:p w:rsidR="00E44182" w:rsidRPr="00850E47" w:rsidRDefault="00E44182" w:rsidP="00E44182">
      <w:pPr>
        <w:autoSpaceDE w:val="0"/>
        <w:autoSpaceDN w:val="0"/>
        <w:adjustRightInd w:val="0"/>
        <w:jc w:val="both"/>
        <w:rPr>
          <w:rFonts w:asciiTheme="majorHAnsi" w:eastAsiaTheme="minorHAnsi" w:hAnsiTheme="majorHAnsi" w:cstheme="majorHAnsi"/>
          <w:sz w:val="22"/>
          <w:szCs w:val="22"/>
          <w:lang w:eastAsia="en-US"/>
        </w:rPr>
      </w:pPr>
    </w:p>
    <w:p w:rsidR="00E44182" w:rsidRPr="00850E47" w:rsidRDefault="00E44182" w:rsidP="00E44182">
      <w:pPr>
        <w:spacing w:line="259" w:lineRule="auto"/>
        <w:ind w:left="426" w:hanging="426"/>
        <w:jc w:val="both"/>
        <w:rPr>
          <w:rFonts w:asciiTheme="majorHAnsi" w:eastAsiaTheme="minorHAnsi" w:hAnsiTheme="majorHAnsi" w:cstheme="majorHAnsi"/>
          <w:sz w:val="22"/>
          <w:szCs w:val="22"/>
          <w:lang w:eastAsia="en-US"/>
        </w:rPr>
      </w:pPr>
      <w:r w:rsidRPr="00850E47">
        <w:rPr>
          <w:rFonts w:asciiTheme="majorHAnsi" w:eastAsiaTheme="minorHAnsi" w:hAnsiTheme="majorHAnsi" w:cstheme="majorHAnsi"/>
          <w:sz w:val="22"/>
          <w:szCs w:val="22"/>
          <w:lang w:eastAsia="en-US"/>
        </w:rPr>
        <w:t>5.</w:t>
      </w:r>
      <w:r w:rsidRPr="00850E47">
        <w:rPr>
          <w:rFonts w:asciiTheme="majorHAnsi" w:eastAsiaTheme="minorHAnsi" w:hAnsiTheme="majorHAnsi" w:cstheme="majorHAnsi"/>
          <w:sz w:val="22"/>
          <w:szCs w:val="22"/>
          <w:lang w:eastAsia="en-US"/>
        </w:rPr>
        <w:tab/>
        <w:t>Szczegółowy opis przedmiotu zamówienia zawiera dokumentacja projektowa  i przedmiar robót</w:t>
      </w:r>
      <w:r w:rsidR="00582ECB" w:rsidRPr="00850E47">
        <w:rPr>
          <w:rFonts w:asciiTheme="majorHAnsi" w:eastAsiaTheme="minorHAnsi" w:hAnsiTheme="majorHAnsi" w:cstheme="majorHAnsi"/>
          <w:sz w:val="22"/>
          <w:szCs w:val="22"/>
          <w:lang w:eastAsia="en-US"/>
        </w:rPr>
        <w:t xml:space="preserve"> stanowiące  integralną część SWZ </w:t>
      </w:r>
      <w:r w:rsidRPr="00850E47">
        <w:rPr>
          <w:rFonts w:asciiTheme="majorHAnsi" w:eastAsiaTheme="minorHAnsi" w:hAnsiTheme="majorHAnsi" w:cstheme="majorHAnsi"/>
          <w:sz w:val="22"/>
          <w:szCs w:val="22"/>
          <w:lang w:eastAsia="en-US"/>
        </w:rPr>
        <w:t xml:space="preserve">oraz poglądowe wizualizacje urządzeń stanowiących przedmiot dostawy. </w:t>
      </w:r>
    </w:p>
    <w:p w:rsidR="00E44182" w:rsidRPr="00850E47" w:rsidRDefault="00E44182" w:rsidP="00E44182">
      <w:pPr>
        <w:spacing w:line="259" w:lineRule="auto"/>
        <w:ind w:left="426" w:hanging="426"/>
        <w:jc w:val="both"/>
        <w:rPr>
          <w:rFonts w:asciiTheme="majorHAnsi" w:eastAsiaTheme="minorHAnsi" w:hAnsiTheme="majorHAnsi" w:cstheme="majorHAnsi"/>
          <w:sz w:val="22"/>
          <w:szCs w:val="22"/>
          <w:lang w:eastAsia="en-US"/>
        </w:rPr>
      </w:pPr>
      <w:r w:rsidRPr="00850E47">
        <w:rPr>
          <w:rFonts w:asciiTheme="majorHAnsi" w:eastAsiaTheme="minorHAnsi" w:hAnsiTheme="majorHAnsi" w:cstheme="majorHAnsi"/>
          <w:sz w:val="22"/>
          <w:szCs w:val="22"/>
          <w:lang w:eastAsia="en-US"/>
        </w:rPr>
        <w:lastRenderedPageBreak/>
        <w:t>6.</w:t>
      </w:r>
      <w:r w:rsidRPr="00850E47">
        <w:rPr>
          <w:rFonts w:asciiTheme="majorHAnsi" w:eastAsiaTheme="minorHAnsi" w:hAnsiTheme="majorHAnsi" w:cstheme="majorHAnsi"/>
          <w:sz w:val="22"/>
          <w:szCs w:val="22"/>
          <w:lang w:eastAsia="en-US"/>
        </w:rPr>
        <w:tab/>
        <w:t>Wszystkie dokumenty opisujące przedmiot zamówienia należy traktować, jako  wzajemnie się uzupełniające w tym znaczeniu, że w przypadku stwierdzenia jakichkolwiek rozbieżności, wieloznaczności lub niejednoznaczności, Wykonawca nie może ograniczać zakresu swojego zobowiązania wynikającego z umowy w sprawie udzielonego zamówienia publicznego.</w:t>
      </w:r>
    </w:p>
    <w:p w:rsidR="00E44182" w:rsidRPr="00850E47" w:rsidRDefault="00E44182" w:rsidP="00E44182">
      <w:pPr>
        <w:autoSpaceDE w:val="0"/>
        <w:autoSpaceDN w:val="0"/>
        <w:adjustRightInd w:val="0"/>
        <w:ind w:left="426" w:hanging="426"/>
        <w:jc w:val="both"/>
        <w:rPr>
          <w:rFonts w:asciiTheme="majorHAnsi" w:eastAsiaTheme="minorHAnsi" w:hAnsiTheme="majorHAnsi" w:cstheme="majorHAnsi"/>
          <w:sz w:val="22"/>
          <w:szCs w:val="22"/>
          <w:lang w:eastAsia="en-US"/>
        </w:rPr>
      </w:pPr>
      <w:r w:rsidRPr="00850E47">
        <w:rPr>
          <w:rFonts w:asciiTheme="majorHAnsi" w:eastAsiaTheme="minorHAnsi" w:hAnsiTheme="majorHAnsi" w:cstheme="majorHAnsi"/>
          <w:sz w:val="22"/>
          <w:szCs w:val="22"/>
          <w:lang w:eastAsia="en-US"/>
        </w:rPr>
        <w:t>7.</w:t>
      </w:r>
      <w:r w:rsidRPr="00850E47">
        <w:rPr>
          <w:rFonts w:asciiTheme="majorHAnsi" w:eastAsiaTheme="minorHAnsi" w:hAnsiTheme="majorHAnsi" w:cstheme="majorHAnsi"/>
          <w:sz w:val="22"/>
          <w:szCs w:val="22"/>
          <w:lang w:eastAsia="en-US"/>
        </w:rPr>
        <w:tab/>
        <w:t>Wymagany minimalny okres gwarancji jakości  (</w:t>
      </w:r>
      <w:r w:rsidR="00582ECB" w:rsidRPr="00850E47">
        <w:rPr>
          <w:rFonts w:asciiTheme="majorHAnsi" w:eastAsiaTheme="minorHAnsi" w:hAnsiTheme="majorHAnsi" w:cstheme="majorHAnsi"/>
          <w:sz w:val="22"/>
          <w:szCs w:val="22"/>
          <w:lang w:eastAsia="en-US"/>
        </w:rPr>
        <w:t>materiały i robociznę) wynosi 36 miesięcy</w:t>
      </w:r>
      <w:r w:rsidRPr="00850E47">
        <w:rPr>
          <w:rFonts w:asciiTheme="majorHAnsi" w:eastAsiaTheme="minorHAnsi" w:hAnsiTheme="majorHAnsi" w:cstheme="majorHAnsi"/>
          <w:sz w:val="22"/>
          <w:szCs w:val="22"/>
          <w:lang w:eastAsia="en-US"/>
        </w:rPr>
        <w:t>, od dnia odebrania przez Zamawiającego przedmiotu zamówienia i podpisania  protokołu odbioru robót, chyba że wykonawca zaoferował dłuższy okres  gwarancji jakości.</w:t>
      </w:r>
    </w:p>
    <w:p w:rsidR="009A18DD" w:rsidRPr="00850E47" w:rsidRDefault="009A18DD" w:rsidP="00582ECB">
      <w:pPr>
        <w:jc w:val="both"/>
        <w:rPr>
          <w:rFonts w:asciiTheme="majorHAnsi" w:eastAsiaTheme="minorHAnsi" w:hAnsiTheme="majorHAnsi" w:cstheme="majorHAnsi"/>
          <w:sz w:val="22"/>
          <w:szCs w:val="22"/>
          <w:lang w:eastAsia="en-US"/>
        </w:rPr>
      </w:pPr>
    </w:p>
    <w:p w:rsidR="001240DC" w:rsidRPr="00850E47" w:rsidRDefault="001240DC" w:rsidP="004D14C4">
      <w:pPr>
        <w:jc w:val="both"/>
        <w:rPr>
          <w:rFonts w:asciiTheme="majorHAnsi" w:eastAsiaTheme="minorHAnsi" w:hAnsiTheme="majorHAnsi" w:cstheme="majorHAnsi"/>
          <w:sz w:val="22"/>
          <w:szCs w:val="22"/>
          <w:lang w:eastAsia="en-US"/>
        </w:rPr>
      </w:pPr>
    </w:p>
    <w:p w:rsidR="00A737B4" w:rsidRPr="00850E47" w:rsidRDefault="00582ECB" w:rsidP="00A737B4">
      <w:pPr>
        <w:autoSpaceDE w:val="0"/>
        <w:autoSpaceDN w:val="0"/>
        <w:adjustRightInd w:val="0"/>
        <w:rPr>
          <w:rFonts w:asciiTheme="majorHAnsi" w:eastAsia="Verdana,Bold" w:hAnsiTheme="majorHAnsi" w:cstheme="majorHAnsi"/>
          <w:b/>
          <w:sz w:val="22"/>
          <w:szCs w:val="22"/>
        </w:rPr>
      </w:pPr>
      <w:r w:rsidRPr="00850E47">
        <w:rPr>
          <w:rFonts w:asciiTheme="majorHAnsi" w:eastAsia="Verdana,Bold" w:hAnsiTheme="majorHAnsi" w:cstheme="majorHAnsi"/>
          <w:b/>
          <w:sz w:val="22"/>
          <w:szCs w:val="22"/>
        </w:rPr>
        <w:t>8</w:t>
      </w:r>
      <w:r w:rsidR="00A737B4" w:rsidRPr="00850E47">
        <w:rPr>
          <w:rFonts w:asciiTheme="majorHAnsi" w:eastAsia="Verdana,Bold" w:hAnsiTheme="majorHAnsi" w:cstheme="majorHAnsi"/>
          <w:b/>
          <w:sz w:val="22"/>
          <w:szCs w:val="22"/>
        </w:rPr>
        <w:t>.  Podstawowe warunki  wykonania robót stanowiących przedmiot zamówienia:</w:t>
      </w:r>
    </w:p>
    <w:p w:rsidR="00A737B4" w:rsidRPr="00850E47" w:rsidRDefault="00582ECB" w:rsidP="00582ECB">
      <w:pPr>
        <w:autoSpaceDE w:val="0"/>
        <w:autoSpaceDN w:val="0"/>
        <w:adjustRightInd w:val="0"/>
        <w:ind w:left="426" w:hanging="426"/>
        <w:jc w:val="both"/>
        <w:rPr>
          <w:rFonts w:asciiTheme="majorHAnsi" w:eastAsia="Verdana,Bold" w:hAnsiTheme="majorHAnsi" w:cstheme="majorHAnsi"/>
          <w:b/>
          <w:sz w:val="22"/>
          <w:szCs w:val="22"/>
        </w:rPr>
      </w:pPr>
      <w:r w:rsidRPr="00850E47">
        <w:rPr>
          <w:rFonts w:asciiTheme="majorHAnsi" w:eastAsia="Verdana,Bold" w:hAnsiTheme="majorHAnsi" w:cstheme="majorHAnsi"/>
          <w:sz w:val="22"/>
          <w:szCs w:val="22"/>
        </w:rPr>
        <w:t xml:space="preserve">8.1   </w:t>
      </w:r>
      <w:r w:rsidR="00040A63" w:rsidRPr="00850E47">
        <w:rPr>
          <w:rFonts w:asciiTheme="majorHAnsi" w:eastAsia="Verdana,Bold" w:hAnsiTheme="majorHAnsi" w:cstheme="majorHAnsi"/>
          <w:sz w:val="22"/>
          <w:szCs w:val="22"/>
        </w:rPr>
        <w:t>W</w:t>
      </w:r>
      <w:r w:rsidR="00A737B4" w:rsidRPr="00850E47">
        <w:rPr>
          <w:rFonts w:asciiTheme="majorHAnsi" w:eastAsia="Verdana,Bold" w:hAnsiTheme="majorHAnsi" w:cstheme="majorHAnsi"/>
          <w:sz w:val="22"/>
          <w:szCs w:val="22"/>
        </w:rPr>
        <w:t>ykonawca jest zobowiązany wykonywać przedmiot um</w:t>
      </w:r>
      <w:r w:rsidRPr="00850E47">
        <w:rPr>
          <w:rFonts w:asciiTheme="majorHAnsi" w:eastAsia="Verdana,Bold" w:hAnsiTheme="majorHAnsi" w:cstheme="majorHAnsi"/>
          <w:sz w:val="22"/>
          <w:szCs w:val="22"/>
        </w:rPr>
        <w:t xml:space="preserve">owy zgodnie z obowiązującymi </w:t>
      </w:r>
      <w:r w:rsidR="00A737B4" w:rsidRPr="00850E47">
        <w:rPr>
          <w:rFonts w:asciiTheme="majorHAnsi" w:eastAsia="Verdana,Bold" w:hAnsiTheme="majorHAnsi" w:cstheme="majorHAnsi"/>
          <w:sz w:val="22"/>
          <w:szCs w:val="22"/>
        </w:rPr>
        <w:t>w  tym zakresie przepisami prawa, obowiązującymi normami, warunkami technicznymi wykonania robot oraz wiedzą techniczną.</w:t>
      </w:r>
    </w:p>
    <w:p w:rsidR="00A737B4" w:rsidRPr="00850E47" w:rsidRDefault="00582ECB" w:rsidP="00582ECB">
      <w:pPr>
        <w:autoSpaceDE w:val="0"/>
        <w:autoSpaceDN w:val="0"/>
        <w:adjustRightInd w:val="0"/>
        <w:ind w:left="426" w:hanging="426"/>
        <w:jc w:val="both"/>
        <w:rPr>
          <w:rFonts w:asciiTheme="majorHAnsi" w:hAnsiTheme="majorHAnsi" w:cstheme="majorHAnsi"/>
          <w:sz w:val="22"/>
          <w:szCs w:val="22"/>
        </w:rPr>
      </w:pPr>
      <w:r w:rsidRPr="00850E47">
        <w:rPr>
          <w:rFonts w:asciiTheme="majorHAnsi" w:eastAsia="Verdana,Bold" w:hAnsiTheme="majorHAnsi" w:cstheme="majorHAnsi"/>
          <w:sz w:val="22"/>
          <w:szCs w:val="22"/>
        </w:rPr>
        <w:t>8</w:t>
      </w:r>
      <w:r w:rsidR="00A737B4" w:rsidRPr="00850E47">
        <w:rPr>
          <w:rFonts w:asciiTheme="majorHAnsi" w:eastAsia="Verdana,Bold" w:hAnsiTheme="majorHAnsi" w:cstheme="majorHAnsi"/>
          <w:sz w:val="22"/>
          <w:szCs w:val="22"/>
        </w:rPr>
        <w:t>.2</w:t>
      </w:r>
      <w:r w:rsidRPr="00850E47">
        <w:rPr>
          <w:rFonts w:asciiTheme="majorHAnsi" w:eastAsia="Verdana,Bold" w:hAnsiTheme="majorHAnsi" w:cstheme="majorHAnsi"/>
          <w:b/>
          <w:sz w:val="22"/>
          <w:szCs w:val="22"/>
        </w:rPr>
        <w:t xml:space="preserve"> </w:t>
      </w:r>
      <w:r w:rsidR="00040A63" w:rsidRPr="00850E47">
        <w:rPr>
          <w:rFonts w:asciiTheme="majorHAnsi" w:eastAsia="Verdana,Bold" w:hAnsiTheme="majorHAnsi" w:cstheme="majorHAnsi"/>
          <w:sz w:val="22"/>
          <w:szCs w:val="22"/>
        </w:rPr>
        <w:t>W</w:t>
      </w:r>
      <w:r w:rsidR="00A737B4" w:rsidRPr="00850E47">
        <w:rPr>
          <w:rFonts w:asciiTheme="majorHAnsi" w:eastAsia="Verdana,Bold" w:hAnsiTheme="majorHAnsi" w:cstheme="majorHAnsi"/>
          <w:sz w:val="22"/>
          <w:szCs w:val="22"/>
        </w:rPr>
        <w:t>ykonawca  jest odpowiedzialny za jakość wykonanych robót. Do wbudowania mogą być użyte tylko i wyłącznie materiały i urz</w:t>
      </w:r>
      <w:r w:rsidR="00AE6877" w:rsidRPr="00850E47">
        <w:rPr>
          <w:rFonts w:asciiTheme="majorHAnsi" w:eastAsia="Verdana,Bold" w:hAnsiTheme="majorHAnsi" w:cstheme="majorHAnsi"/>
          <w:sz w:val="22"/>
          <w:szCs w:val="22"/>
        </w:rPr>
        <w:t xml:space="preserve">ądzenia nowe </w:t>
      </w:r>
      <w:r w:rsidR="00A737B4" w:rsidRPr="00850E47">
        <w:rPr>
          <w:rFonts w:asciiTheme="majorHAnsi" w:hAnsiTheme="majorHAnsi" w:cstheme="majorHAnsi"/>
          <w:sz w:val="22"/>
          <w:szCs w:val="22"/>
        </w:rPr>
        <w:t xml:space="preserve"> i odpowiadać co do jakości, wymogom wyrobów dopuszczonych do obrotu i stosowania w budownictwie.</w:t>
      </w:r>
    </w:p>
    <w:p w:rsidR="00901F99" w:rsidRPr="00850E47" w:rsidRDefault="00582ECB" w:rsidP="00582ECB">
      <w:pPr>
        <w:pStyle w:val="Default"/>
        <w:ind w:left="426" w:hanging="426"/>
        <w:jc w:val="both"/>
        <w:rPr>
          <w:rFonts w:asciiTheme="majorHAnsi" w:hAnsiTheme="majorHAnsi" w:cstheme="majorHAnsi"/>
          <w:color w:val="auto"/>
          <w:sz w:val="22"/>
          <w:szCs w:val="22"/>
        </w:rPr>
      </w:pPr>
      <w:r w:rsidRPr="00850E47">
        <w:rPr>
          <w:rFonts w:asciiTheme="majorHAnsi" w:hAnsiTheme="majorHAnsi" w:cstheme="majorHAnsi"/>
          <w:color w:val="auto"/>
          <w:sz w:val="22"/>
          <w:szCs w:val="22"/>
        </w:rPr>
        <w:t>8</w:t>
      </w:r>
      <w:r w:rsidR="00AE6877" w:rsidRPr="00850E47">
        <w:rPr>
          <w:rFonts w:asciiTheme="majorHAnsi" w:hAnsiTheme="majorHAnsi" w:cstheme="majorHAnsi"/>
          <w:color w:val="auto"/>
          <w:sz w:val="22"/>
          <w:szCs w:val="22"/>
        </w:rPr>
        <w:t>.3</w:t>
      </w:r>
      <w:r w:rsidR="00A737B4" w:rsidRPr="00850E47">
        <w:rPr>
          <w:rFonts w:asciiTheme="majorHAnsi" w:hAnsiTheme="majorHAnsi" w:cstheme="majorHAnsi"/>
          <w:color w:val="auto"/>
          <w:sz w:val="22"/>
          <w:szCs w:val="22"/>
        </w:rPr>
        <w:t xml:space="preserve"> </w:t>
      </w:r>
      <w:r w:rsidRPr="00850E47">
        <w:rPr>
          <w:rFonts w:asciiTheme="majorHAnsi" w:hAnsiTheme="majorHAnsi" w:cstheme="majorHAnsi"/>
          <w:color w:val="auto"/>
          <w:sz w:val="22"/>
          <w:szCs w:val="22"/>
        </w:rPr>
        <w:t xml:space="preserve"> N</w:t>
      </w:r>
      <w:r w:rsidR="00AE6877" w:rsidRPr="00850E47">
        <w:rPr>
          <w:rFonts w:asciiTheme="majorHAnsi" w:hAnsiTheme="majorHAnsi" w:cstheme="majorHAnsi"/>
          <w:color w:val="auto"/>
          <w:sz w:val="22"/>
          <w:szCs w:val="22"/>
        </w:rPr>
        <w:t xml:space="preserve">a wszystkie zastosowane urządzenia i materiały </w:t>
      </w:r>
      <w:r w:rsidR="00A737B4" w:rsidRPr="00850E47">
        <w:rPr>
          <w:rFonts w:asciiTheme="majorHAnsi" w:hAnsiTheme="majorHAnsi" w:cstheme="majorHAnsi"/>
          <w:color w:val="auto"/>
          <w:sz w:val="22"/>
          <w:szCs w:val="22"/>
        </w:rPr>
        <w:t>wykonawca zobowi</w:t>
      </w:r>
      <w:r w:rsidR="00901F99" w:rsidRPr="00850E47">
        <w:rPr>
          <w:rFonts w:asciiTheme="majorHAnsi" w:hAnsiTheme="majorHAnsi" w:cstheme="majorHAnsi"/>
          <w:color w:val="auto"/>
          <w:sz w:val="22"/>
          <w:szCs w:val="22"/>
        </w:rPr>
        <w:t xml:space="preserve">ązany jest posiadać </w:t>
      </w:r>
      <w:r w:rsidR="00A737B4" w:rsidRPr="00850E47">
        <w:rPr>
          <w:rFonts w:asciiTheme="majorHAnsi" w:hAnsiTheme="majorHAnsi" w:cstheme="majorHAnsi"/>
          <w:color w:val="auto"/>
          <w:sz w:val="22"/>
          <w:szCs w:val="22"/>
        </w:rPr>
        <w:t xml:space="preserve">certyfikat na znak bezpieczeństwa, atest higieniczny, deklarację zgodności lub certyfikat zgodności z Polską Normą lub aprobatę techniczną. </w:t>
      </w:r>
    </w:p>
    <w:p w:rsidR="00040A63" w:rsidRPr="00850E47" w:rsidRDefault="00582ECB" w:rsidP="00582ECB">
      <w:pPr>
        <w:pStyle w:val="Default"/>
        <w:ind w:left="426" w:hanging="426"/>
        <w:jc w:val="both"/>
        <w:rPr>
          <w:rFonts w:asciiTheme="majorHAnsi" w:hAnsiTheme="majorHAnsi" w:cstheme="majorHAnsi"/>
          <w:color w:val="auto"/>
          <w:sz w:val="22"/>
          <w:szCs w:val="22"/>
        </w:rPr>
      </w:pPr>
      <w:r w:rsidRPr="00850E47">
        <w:rPr>
          <w:rFonts w:asciiTheme="majorHAnsi" w:hAnsiTheme="majorHAnsi" w:cstheme="majorHAnsi"/>
          <w:color w:val="auto"/>
          <w:sz w:val="22"/>
          <w:szCs w:val="22"/>
        </w:rPr>
        <w:t>8</w:t>
      </w:r>
      <w:r w:rsidR="00A737B4" w:rsidRPr="00850E47">
        <w:rPr>
          <w:rFonts w:asciiTheme="majorHAnsi" w:hAnsiTheme="majorHAnsi" w:cstheme="majorHAnsi"/>
          <w:color w:val="auto"/>
          <w:sz w:val="22"/>
          <w:szCs w:val="22"/>
        </w:rPr>
        <w:t>.</w:t>
      </w:r>
      <w:r w:rsidR="00040A63" w:rsidRPr="00850E47">
        <w:rPr>
          <w:rFonts w:asciiTheme="majorHAnsi" w:hAnsiTheme="majorHAnsi" w:cstheme="majorHAnsi"/>
          <w:color w:val="auto"/>
          <w:sz w:val="22"/>
          <w:szCs w:val="22"/>
        </w:rPr>
        <w:t>4</w:t>
      </w:r>
      <w:r w:rsidR="00A737B4" w:rsidRPr="00850E47">
        <w:rPr>
          <w:rFonts w:asciiTheme="majorHAnsi" w:hAnsiTheme="majorHAnsi" w:cstheme="majorHAnsi"/>
          <w:color w:val="auto"/>
          <w:sz w:val="22"/>
          <w:szCs w:val="22"/>
        </w:rPr>
        <w:t xml:space="preserve"> </w:t>
      </w:r>
      <w:r w:rsidR="00545103" w:rsidRPr="00850E47">
        <w:rPr>
          <w:rFonts w:asciiTheme="majorHAnsi" w:hAnsiTheme="majorHAnsi" w:cstheme="majorHAnsi"/>
          <w:color w:val="auto"/>
          <w:sz w:val="22"/>
          <w:szCs w:val="22"/>
        </w:rPr>
        <w:t xml:space="preserve"> </w:t>
      </w:r>
      <w:r w:rsidR="00A737B4" w:rsidRPr="00850E47">
        <w:rPr>
          <w:rFonts w:asciiTheme="majorHAnsi" w:hAnsiTheme="majorHAnsi" w:cstheme="majorHAnsi"/>
          <w:color w:val="auto"/>
          <w:sz w:val="22"/>
          <w:szCs w:val="22"/>
        </w:rPr>
        <w:t>Zamawiający dopuszcza mo</w:t>
      </w:r>
      <w:r w:rsidR="00040A63" w:rsidRPr="00850E47">
        <w:rPr>
          <w:rFonts w:asciiTheme="majorHAnsi" w:hAnsiTheme="majorHAnsi" w:cstheme="majorHAnsi"/>
          <w:color w:val="auto"/>
          <w:sz w:val="22"/>
          <w:szCs w:val="22"/>
        </w:rPr>
        <w:t xml:space="preserve">żliwość wystąpienia </w:t>
      </w:r>
      <w:r w:rsidR="00A737B4" w:rsidRPr="00850E47">
        <w:rPr>
          <w:rFonts w:asciiTheme="majorHAnsi" w:hAnsiTheme="majorHAnsi" w:cstheme="majorHAnsi"/>
          <w:color w:val="auto"/>
          <w:sz w:val="22"/>
          <w:szCs w:val="22"/>
        </w:rPr>
        <w:t xml:space="preserve"> konieczności wykonania robót zamiennych w stosunku do przewidzianych dokumentacją przetargową w sytuacji, gdy wykonanie tych robót będzie</w:t>
      </w:r>
      <w:r w:rsidR="00040A63" w:rsidRPr="00850E47">
        <w:rPr>
          <w:rFonts w:asciiTheme="majorHAnsi" w:hAnsiTheme="majorHAnsi" w:cstheme="majorHAnsi"/>
          <w:color w:val="auto"/>
          <w:sz w:val="22"/>
          <w:szCs w:val="22"/>
        </w:rPr>
        <w:t xml:space="preserve"> niezbędne do prawidłowego, </w:t>
      </w:r>
      <w:r w:rsidR="00A737B4" w:rsidRPr="00850E47">
        <w:rPr>
          <w:rFonts w:asciiTheme="majorHAnsi" w:hAnsiTheme="majorHAnsi" w:cstheme="majorHAnsi"/>
          <w:color w:val="auto"/>
          <w:sz w:val="22"/>
          <w:szCs w:val="22"/>
        </w:rPr>
        <w:t>zgodnego z zasadami wiedzy te</w:t>
      </w:r>
      <w:r w:rsidR="00B57192" w:rsidRPr="00850E47">
        <w:rPr>
          <w:rFonts w:asciiTheme="majorHAnsi" w:hAnsiTheme="majorHAnsi" w:cstheme="majorHAnsi"/>
          <w:color w:val="auto"/>
          <w:sz w:val="22"/>
          <w:szCs w:val="22"/>
        </w:rPr>
        <w:t>chnicznej</w:t>
      </w:r>
      <w:r w:rsidR="00040A63" w:rsidRPr="00850E47">
        <w:rPr>
          <w:rFonts w:asciiTheme="majorHAnsi" w:hAnsiTheme="majorHAnsi" w:cstheme="majorHAnsi"/>
          <w:color w:val="auto"/>
          <w:sz w:val="22"/>
          <w:szCs w:val="22"/>
        </w:rPr>
        <w:t xml:space="preserve"> i </w:t>
      </w:r>
      <w:r w:rsidR="00A737B4" w:rsidRPr="00850E47">
        <w:rPr>
          <w:rFonts w:asciiTheme="majorHAnsi" w:hAnsiTheme="majorHAnsi" w:cstheme="majorHAnsi"/>
          <w:color w:val="auto"/>
          <w:sz w:val="22"/>
          <w:szCs w:val="22"/>
        </w:rPr>
        <w:t>pr</w:t>
      </w:r>
      <w:r w:rsidR="00040A63" w:rsidRPr="00850E47">
        <w:rPr>
          <w:rFonts w:asciiTheme="majorHAnsi" w:hAnsiTheme="majorHAnsi" w:cstheme="majorHAnsi"/>
          <w:color w:val="auto"/>
          <w:sz w:val="22"/>
          <w:szCs w:val="22"/>
        </w:rPr>
        <w:t>zepisami</w:t>
      </w:r>
      <w:r w:rsidR="00A737B4" w:rsidRPr="00850E47">
        <w:rPr>
          <w:rFonts w:asciiTheme="majorHAnsi" w:hAnsiTheme="majorHAnsi" w:cstheme="majorHAnsi"/>
          <w:color w:val="auto"/>
          <w:sz w:val="22"/>
          <w:szCs w:val="22"/>
        </w:rPr>
        <w:t xml:space="preserve">. </w:t>
      </w:r>
    </w:p>
    <w:p w:rsidR="00A737B4" w:rsidRPr="00850E47" w:rsidRDefault="00582ECB" w:rsidP="00582ECB">
      <w:pPr>
        <w:pStyle w:val="Default"/>
        <w:ind w:left="426" w:hanging="426"/>
        <w:jc w:val="both"/>
        <w:rPr>
          <w:rFonts w:asciiTheme="majorHAnsi" w:hAnsiTheme="majorHAnsi" w:cstheme="majorHAnsi"/>
          <w:color w:val="auto"/>
          <w:sz w:val="22"/>
          <w:szCs w:val="22"/>
        </w:rPr>
      </w:pPr>
      <w:r w:rsidRPr="00850E47">
        <w:rPr>
          <w:rFonts w:asciiTheme="majorHAnsi" w:hAnsiTheme="majorHAnsi" w:cstheme="majorHAnsi"/>
          <w:color w:val="auto"/>
          <w:sz w:val="22"/>
          <w:szCs w:val="22"/>
        </w:rPr>
        <w:t>8</w:t>
      </w:r>
      <w:r w:rsidR="00040A63" w:rsidRPr="00850E47">
        <w:rPr>
          <w:rFonts w:asciiTheme="majorHAnsi" w:hAnsiTheme="majorHAnsi" w:cstheme="majorHAnsi"/>
          <w:color w:val="auto"/>
          <w:sz w:val="22"/>
          <w:szCs w:val="22"/>
        </w:rPr>
        <w:t>.5</w:t>
      </w:r>
      <w:r w:rsidR="00A737B4" w:rsidRPr="00850E47">
        <w:rPr>
          <w:rFonts w:asciiTheme="majorHAnsi" w:hAnsiTheme="majorHAnsi" w:cstheme="majorHAnsi"/>
          <w:color w:val="auto"/>
          <w:sz w:val="22"/>
          <w:szCs w:val="22"/>
        </w:rPr>
        <w:t xml:space="preserve"> </w:t>
      </w:r>
      <w:r w:rsidR="00040A63" w:rsidRPr="00850E47">
        <w:rPr>
          <w:rFonts w:asciiTheme="majorHAnsi" w:hAnsiTheme="majorHAnsi" w:cstheme="majorHAnsi"/>
          <w:color w:val="auto"/>
          <w:sz w:val="22"/>
          <w:szCs w:val="22"/>
        </w:rPr>
        <w:tab/>
      </w:r>
      <w:r w:rsidR="00A737B4" w:rsidRPr="00850E47">
        <w:rPr>
          <w:rFonts w:asciiTheme="majorHAnsi" w:hAnsiTheme="majorHAnsi" w:cstheme="majorHAnsi"/>
          <w:color w:val="auto"/>
          <w:sz w:val="22"/>
          <w:szCs w:val="22"/>
        </w:rPr>
        <w:t xml:space="preserve">Zamawiający może zrezygnować z zakresu części zakresu rzeczowego przedmiotu umowy, jednakże nie mniej niż 20 % wielkości przedmiotu umowy. W przypadku skorzystania przez Zamawiającego z uprawnienia, o którym mowa w zdaniu poprzedzającym, Wykonawcy będzie przysługiwało wynagrodzenie należne mu wyłącznie z tytułu wykonanej części przedmiotu umowy w zmniejszonym zakresie. </w:t>
      </w:r>
    </w:p>
    <w:p w:rsidR="00A737B4" w:rsidRPr="00850E47" w:rsidRDefault="00582ECB" w:rsidP="00582ECB">
      <w:pPr>
        <w:autoSpaceDE w:val="0"/>
        <w:autoSpaceDN w:val="0"/>
        <w:adjustRightInd w:val="0"/>
        <w:ind w:left="426" w:hanging="426"/>
        <w:jc w:val="both"/>
        <w:rPr>
          <w:rFonts w:asciiTheme="majorHAnsi" w:eastAsia="Verdana,Bold" w:hAnsiTheme="majorHAnsi" w:cstheme="majorHAnsi"/>
          <w:b/>
          <w:sz w:val="22"/>
          <w:szCs w:val="22"/>
        </w:rPr>
      </w:pPr>
      <w:r w:rsidRPr="00850E47">
        <w:rPr>
          <w:rFonts w:asciiTheme="majorHAnsi" w:eastAsia="Verdana,Bold" w:hAnsiTheme="majorHAnsi" w:cstheme="majorHAnsi"/>
          <w:sz w:val="22"/>
          <w:szCs w:val="22"/>
        </w:rPr>
        <w:t>8</w:t>
      </w:r>
      <w:r w:rsidR="00040A63" w:rsidRPr="00850E47">
        <w:rPr>
          <w:rFonts w:asciiTheme="majorHAnsi" w:eastAsia="Verdana,Bold" w:hAnsiTheme="majorHAnsi" w:cstheme="majorHAnsi"/>
          <w:sz w:val="22"/>
          <w:szCs w:val="22"/>
        </w:rPr>
        <w:t>.6</w:t>
      </w:r>
      <w:r w:rsidRPr="00850E47">
        <w:rPr>
          <w:rFonts w:asciiTheme="majorHAnsi" w:eastAsia="Verdana,Bold" w:hAnsiTheme="majorHAnsi" w:cstheme="majorHAnsi"/>
          <w:b/>
          <w:sz w:val="22"/>
          <w:szCs w:val="22"/>
        </w:rPr>
        <w:t xml:space="preserve"> </w:t>
      </w:r>
      <w:r w:rsidR="00040A63" w:rsidRPr="00850E47">
        <w:rPr>
          <w:rFonts w:asciiTheme="majorHAnsi" w:eastAsia="Verdana,Bold" w:hAnsiTheme="majorHAnsi" w:cstheme="majorHAnsi"/>
          <w:sz w:val="22"/>
          <w:szCs w:val="22"/>
        </w:rPr>
        <w:t>W</w:t>
      </w:r>
      <w:r w:rsidR="00A737B4" w:rsidRPr="00850E47">
        <w:rPr>
          <w:rFonts w:asciiTheme="majorHAnsi" w:eastAsia="Verdana,Bold" w:hAnsiTheme="majorHAnsi" w:cstheme="majorHAnsi"/>
          <w:sz w:val="22"/>
          <w:szCs w:val="22"/>
        </w:rPr>
        <w:t>ykonawca zobowiązany jest do  organizacji placu budowy i jego oznakowania, a w razie konieczności  opracowania i uzgodnienia projektu organizacji ruchu w obrębie prowadzonych robót, oraz ponoszenia opłat za zajęcie pasa drogowego na czas realizacji robót (jeżeli dotyczy)</w:t>
      </w:r>
    </w:p>
    <w:p w:rsidR="00A737B4" w:rsidRPr="00850E47" w:rsidRDefault="00582ECB" w:rsidP="00582ECB">
      <w:pPr>
        <w:autoSpaceDE w:val="0"/>
        <w:autoSpaceDN w:val="0"/>
        <w:adjustRightInd w:val="0"/>
        <w:ind w:left="426" w:hanging="426"/>
        <w:jc w:val="both"/>
        <w:rPr>
          <w:rFonts w:asciiTheme="majorHAnsi" w:eastAsia="Verdana,Bold" w:hAnsiTheme="majorHAnsi" w:cstheme="majorHAnsi"/>
          <w:b/>
          <w:sz w:val="22"/>
          <w:szCs w:val="22"/>
        </w:rPr>
      </w:pPr>
      <w:r w:rsidRPr="00850E47">
        <w:rPr>
          <w:rFonts w:asciiTheme="majorHAnsi" w:eastAsia="Verdana,Bold" w:hAnsiTheme="majorHAnsi" w:cstheme="majorHAnsi"/>
          <w:sz w:val="22"/>
          <w:szCs w:val="22"/>
        </w:rPr>
        <w:t>8</w:t>
      </w:r>
      <w:r w:rsidR="00040A63" w:rsidRPr="00850E47">
        <w:rPr>
          <w:rFonts w:asciiTheme="majorHAnsi" w:eastAsia="Verdana,Bold" w:hAnsiTheme="majorHAnsi" w:cstheme="majorHAnsi"/>
          <w:sz w:val="22"/>
          <w:szCs w:val="22"/>
        </w:rPr>
        <w:t>.7</w:t>
      </w:r>
      <w:r w:rsidRPr="00850E47">
        <w:rPr>
          <w:rFonts w:asciiTheme="majorHAnsi" w:eastAsia="Verdana,Bold" w:hAnsiTheme="majorHAnsi" w:cstheme="majorHAnsi"/>
          <w:b/>
          <w:sz w:val="22"/>
          <w:szCs w:val="22"/>
        </w:rPr>
        <w:t xml:space="preserve"> </w:t>
      </w:r>
      <w:r w:rsidR="00545103" w:rsidRPr="00850E47">
        <w:rPr>
          <w:rFonts w:asciiTheme="majorHAnsi" w:eastAsia="Verdana,Bold" w:hAnsiTheme="majorHAnsi" w:cstheme="majorHAnsi"/>
          <w:b/>
          <w:sz w:val="22"/>
          <w:szCs w:val="22"/>
        </w:rPr>
        <w:t xml:space="preserve"> </w:t>
      </w:r>
      <w:r w:rsidR="00545103" w:rsidRPr="00850E47">
        <w:rPr>
          <w:rFonts w:asciiTheme="majorHAnsi" w:eastAsia="Verdana,Bold" w:hAnsiTheme="majorHAnsi" w:cstheme="majorHAnsi"/>
          <w:sz w:val="22"/>
          <w:szCs w:val="22"/>
        </w:rPr>
        <w:t>W</w:t>
      </w:r>
      <w:r w:rsidR="00A737B4" w:rsidRPr="00850E47">
        <w:rPr>
          <w:rFonts w:asciiTheme="majorHAnsi" w:eastAsia="Verdana,Bold" w:hAnsiTheme="majorHAnsi" w:cstheme="majorHAnsi"/>
          <w:sz w:val="22"/>
          <w:szCs w:val="22"/>
        </w:rPr>
        <w:t xml:space="preserve"> trakcie prowadzenia rob</w:t>
      </w:r>
      <w:r w:rsidR="00545103" w:rsidRPr="00850E47">
        <w:rPr>
          <w:rFonts w:asciiTheme="majorHAnsi" w:eastAsia="Verdana,Bold" w:hAnsiTheme="majorHAnsi" w:cstheme="majorHAnsi"/>
          <w:sz w:val="22"/>
          <w:szCs w:val="22"/>
        </w:rPr>
        <w:t>ó</w:t>
      </w:r>
      <w:r w:rsidR="00A737B4" w:rsidRPr="00850E47">
        <w:rPr>
          <w:rFonts w:asciiTheme="majorHAnsi" w:eastAsia="Verdana,Bold" w:hAnsiTheme="majorHAnsi" w:cstheme="majorHAnsi"/>
          <w:sz w:val="22"/>
          <w:szCs w:val="22"/>
        </w:rPr>
        <w:t>t ziemnych należy zachować szcze</w:t>
      </w:r>
      <w:r w:rsidR="00545103" w:rsidRPr="00850E47">
        <w:rPr>
          <w:rFonts w:asciiTheme="majorHAnsi" w:eastAsia="Verdana,Bold" w:hAnsiTheme="majorHAnsi" w:cstheme="majorHAnsi"/>
          <w:sz w:val="22"/>
          <w:szCs w:val="22"/>
        </w:rPr>
        <w:t xml:space="preserve">gólną ostrożność na urządzenia </w:t>
      </w:r>
      <w:r w:rsidR="00A737B4" w:rsidRPr="00850E47">
        <w:rPr>
          <w:rFonts w:asciiTheme="majorHAnsi" w:eastAsia="Verdana,Bold" w:hAnsiTheme="majorHAnsi" w:cstheme="majorHAnsi"/>
          <w:sz w:val="22"/>
          <w:szCs w:val="22"/>
        </w:rPr>
        <w:t>obce, w obrębie których prace należy wykonywać ręcznie.</w:t>
      </w:r>
    </w:p>
    <w:p w:rsidR="00A737B4" w:rsidRPr="00850E47" w:rsidRDefault="00582ECB" w:rsidP="00582ECB">
      <w:pPr>
        <w:autoSpaceDE w:val="0"/>
        <w:autoSpaceDN w:val="0"/>
        <w:adjustRightInd w:val="0"/>
        <w:ind w:left="426" w:hanging="426"/>
        <w:jc w:val="both"/>
        <w:rPr>
          <w:rFonts w:asciiTheme="majorHAnsi" w:eastAsia="Verdana,Bold" w:hAnsiTheme="majorHAnsi" w:cstheme="majorHAnsi"/>
          <w:b/>
          <w:sz w:val="22"/>
          <w:szCs w:val="22"/>
        </w:rPr>
      </w:pPr>
      <w:r w:rsidRPr="00850E47">
        <w:rPr>
          <w:rFonts w:asciiTheme="majorHAnsi" w:eastAsia="Verdana,Bold" w:hAnsiTheme="majorHAnsi" w:cstheme="majorHAnsi"/>
          <w:sz w:val="22"/>
          <w:szCs w:val="22"/>
        </w:rPr>
        <w:t>8</w:t>
      </w:r>
      <w:r w:rsidR="00040A63" w:rsidRPr="00850E47">
        <w:rPr>
          <w:rFonts w:asciiTheme="majorHAnsi" w:eastAsia="Verdana,Bold" w:hAnsiTheme="majorHAnsi" w:cstheme="majorHAnsi"/>
          <w:sz w:val="22"/>
          <w:szCs w:val="22"/>
        </w:rPr>
        <w:t>.8</w:t>
      </w:r>
      <w:r w:rsidR="00A737B4" w:rsidRPr="00850E47">
        <w:rPr>
          <w:rFonts w:asciiTheme="majorHAnsi" w:eastAsia="Verdana,Bold" w:hAnsiTheme="majorHAnsi" w:cstheme="majorHAnsi"/>
          <w:b/>
          <w:sz w:val="22"/>
          <w:szCs w:val="22"/>
        </w:rPr>
        <w:tab/>
      </w:r>
      <w:r w:rsidR="00545103" w:rsidRPr="00850E47">
        <w:rPr>
          <w:rFonts w:asciiTheme="majorHAnsi" w:eastAsia="Verdana,Bold" w:hAnsiTheme="majorHAnsi" w:cstheme="majorHAnsi"/>
          <w:sz w:val="22"/>
          <w:szCs w:val="22"/>
        </w:rPr>
        <w:t>L</w:t>
      </w:r>
      <w:r w:rsidR="00A737B4" w:rsidRPr="00850E47">
        <w:rPr>
          <w:rFonts w:asciiTheme="majorHAnsi" w:eastAsia="Verdana,Bold" w:hAnsiTheme="majorHAnsi" w:cstheme="majorHAnsi"/>
          <w:sz w:val="22"/>
          <w:szCs w:val="22"/>
        </w:rPr>
        <w:t>okalizację podziemnych elementów sieci w obrębie prowadzonych prac ziemnych należy potwierdzić za pomocą przekopów kontrolnych, a w przypadku odkrycia w trakcie robot ziemnych urządzeń nienaniesionych na planie, należy je zabezpieczyć i powiadomić właściciela urządzeń.</w:t>
      </w:r>
    </w:p>
    <w:p w:rsidR="00A737B4" w:rsidRPr="00850E47" w:rsidRDefault="00582ECB" w:rsidP="00582ECB">
      <w:pPr>
        <w:autoSpaceDE w:val="0"/>
        <w:autoSpaceDN w:val="0"/>
        <w:adjustRightInd w:val="0"/>
        <w:ind w:left="426" w:hanging="426"/>
        <w:jc w:val="both"/>
        <w:rPr>
          <w:rFonts w:asciiTheme="majorHAnsi" w:eastAsia="Verdana,Bold" w:hAnsiTheme="majorHAnsi" w:cstheme="majorHAnsi"/>
          <w:b/>
          <w:sz w:val="22"/>
          <w:szCs w:val="22"/>
        </w:rPr>
      </w:pPr>
      <w:r w:rsidRPr="00850E47">
        <w:rPr>
          <w:rFonts w:asciiTheme="majorHAnsi" w:eastAsia="Verdana,Bold" w:hAnsiTheme="majorHAnsi" w:cstheme="majorHAnsi"/>
          <w:sz w:val="22"/>
          <w:szCs w:val="22"/>
        </w:rPr>
        <w:t>8</w:t>
      </w:r>
      <w:r w:rsidR="00040A63" w:rsidRPr="00850E47">
        <w:rPr>
          <w:rFonts w:asciiTheme="majorHAnsi" w:eastAsia="Verdana,Bold" w:hAnsiTheme="majorHAnsi" w:cstheme="majorHAnsi"/>
          <w:sz w:val="22"/>
          <w:szCs w:val="22"/>
        </w:rPr>
        <w:t>.9</w:t>
      </w:r>
      <w:r w:rsidR="00A737B4" w:rsidRPr="00850E47">
        <w:rPr>
          <w:rFonts w:asciiTheme="majorHAnsi" w:eastAsia="Verdana,Bold" w:hAnsiTheme="majorHAnsi" w:cstheme="majorHAnsi"/>
          <w:b/>
          <w:sz w:val="22"/>
          <w:szCs w:val="22"/>
        </w:rPr>
        <w:tab/>
      </w:r>
      <w:r w:rsidR="00545103" w:rsidRPr="00850E47">
        <w:rPr>
          <w:rFonts w:asciiTheme="majorHAnsi" w:eastAsia="Verdana,Bold" w:hAnsiTheme="majorHAnsi" w:cstheme="majorHAnsi"/>
          <w:sz w:val="22"/>
          <w:szCs w:val="22"/>
        </w:rPr>
        <w:t>W</w:t>
      </w:r>
      <w:r w:rsidR="00A737B4" w:rsidRPr="00850E47">
        <w:rPr>
          <w:rFonts w:asciiTheme="majorHAnsi" w:eastAsia="Verdana,Bold" w:hAnsiTheme="majorHAnsi" w:cstheme="majorHAnsi"/>
          <w:sz w:val="22"/>
          <w:szCs w:val="22"/>
        </w:rPr>
        <w:t>ykonawca jest zobowiązany wykonywać przedmiot umowy zgodnie z obowiązującymi w  tym zakresie przepisami prawa, obowiązującymi normami, warunkami technicznymi wykonania robot oraz wiedzą techniczną.</w:t>
      </w:r>
    </w:p>
    <w:p w:rsidR="00A737B4" w:rsidRPr="00850E47" w:rsidRDefault="00582ECB" w:rsidP="00582ECB">
      <w:pPr>
        <w:tabs>
          <w:tab w:val="left" w:pos="709"/>
        </w:tabs>
        <w:autoSpaceDE w:val="0"/>
        <w:autoSpaceDN w:val="0"/>
        <w:adjustRightInd w:val="0"/>
        <w:ind w:left="426" w:hanging="426"/>
        <w:jc w:val="both"/>
        <w:rPr>
          <w:rFonts w:asciiTheme="majorHAnsi" w:eastAsia="Verdana,Bold" w:hAnsiTheme="majorHAnsi" w:cstheme="majorHAnsi"/>
          <w:b/>
          <w:sz w:val="22"/>
          <w:szCs w:val="22"/>
        </w:rPr>
      </w:pPr>
      <w:r w:rsidRPr="00850E47">
        <w:rPr>
          <w:rFonts w:asciiTheme="majorHAnsi" w:eastAsia="Verdana,Bold" w:hAnsiTheme="majorHAnsi" w:cstheme="majorHAnsi"/>
          <w:sz w:val="22"/>
          <w:szCs w:val="22"/>
        </w:rPr>
        <w:t>8</w:t>
      </w:r>
      <w:r w:rsidR="00040A63" w:rsidRPr="00850E47">
        <w:rPr>
          <w:rFonts w:asciiTheme="majorHAnsi" w:eastAsia="Verdana,Bold" w:hAnsiTheme="majorHAnsi" w:cstheme="majorHAnsi"/>
          <w:sz w:val="22"/>
          <w:szCs w:val="22"/>
        </w:rPr>
        <w:t>.10</w:t>
      </w:r>
      <w:r w:rsidR="00A737B4" w:rsidRPr="00850E47">
        <w:rPr>
          <w:rFonts w:asciiTheme="majorHAnsi" w:eastAsia="Verdana,Bold" w:hAnsiTheme="majorHAnsi" w:cstheme="majorHAnsi"/>
          <w:b/>
          <w:sz w:val="22"/>
          <w:szCs w:val="22"/>
        </w:rPr>
        <w:tab/>
      </w:r>
      <w:r w:rsidR="00545103" w:rsidRPr="00850E47">
        <w:rPr>
          <w:rFonts w:asciiTheme="majorHAnsi" w:eastAsia="Verdana,Bold" w:hAnsiTheme="majorHAnsi" w:cstheme="majorHAnsi"/>
          <w:sz w:val="22"/>
          <w:szCs w:val="22"/>
        </w:rPr>
        <w:t>W</w:t>
      </w:r>
      <w:r w:rsidR="00A737B4" w:rsidRPr="00850E47">
        <w:rPr>
          <w:rFonts w:asciiTheme="majorHAnsi" w:eastAsia="Verdana,Bold" w:hAnsiTheme="majorHAnsi" w:cstheme="majorHAnsi"/>
          <w:sz w:val="22"/>
          <w:szCs w:val="22"/>
        </w:rPr>
        <w:t>ykonawca zobowiązany jest do  organizacji placu budowy i jego oznakowania, a w razie konieczności  opracowania i uzgodnienia projektu organizacji ruchu w obrębie prowadzonych robót, oraz ponoszenia opłat za zajęcie pasa drogowego na czas realizacji robót ( jeżeli dotyczy)</w:t>
      </w:r>
      <w:r w:rsidR="00A737B4" w:rsidRPr="00850E47">
        <w:rPr>
          <w:rFonts w:asciiTheme="majorHAnsi" w:eastAsia="Verdana,Bold" w:hAnsiTheme="majorHAnsi" w:cstheme="majorHAnsi"/>
          <w:b/>
          <w:sz w:val="22"/>
          <w:szCs w:val="22"/>
        </w:rPr>
        <w:t>,</w:t>
      </w:r>
    </w:p>
    <w:p w:rsidR="00040A63" w:rsidRPr="00850E47" w:rsidRDefault="00582ECB" w:rsidP="00582ECB">
      <w:pPr>
        <w:autoSpaceDE w:val="0"/>
        <w:autoSpaceDN w:val="0"/>
        <w:adjustRightInd w:val="0"/>
        <w:ind w:left="426" w:hanging="426"/>
        <w:jc w:val="both"/>
        <w:rPr>
          <w:rFonts w:asciiTheme="majorHAnsi" w:eastAsia="Verdana,Bold" w:hAnsiTheme="majorHAnsi" w:cstheme="majorHAnsi"/>
          <w:sz w:val="22"/>
          <w:szCs w:val="22"/>
        </w:rPr>
      </w:pPr>
      <w:r w:rsidRPr="00850E47">
        <w:rPr>
          <w:rFonts w:asciiTheme="majorHAnsi" w:eastAsia="Verdana,Bold" w:hAnsiTheme="majorHAnsi" w:cstheme="majorHAnsi"/>
          <w:sz w:val="22"/>
          <w:szCs w:val="22"/>
        </w:rPr>
        <w:t>8</w:t>
      </w:r>
      <w:r w:rsidR="00040A63" w:rsidRPr="00850E47">
        <w:rPr>
          <w:rFonts w:asciiTheme="majorHAnsi" w:eastAsia="Verdana,Bold" w:hAnsiTheme="majorHAnsi" w:cstheme="majorHAnsi"/>
          <w:sz w:val="22"/>
          <w:szCs w:val="22"/>
        </w:rPr>
        <w:t>.11</w:t>
      </w:r>
      <w:r w:rsidR="00A737B4" w:rsidRPr="00850E47">
        <w:rPr>
          <w:rFonts w:asciiTheme="majorHAnsi" w:eastAsia="Verdana,Bold" w:hAnsiTheme="majorHAnsi" w:cstheme="majorHAnsi"/>
          <w:b/>
          <w:sz w:val="22"/>
          <w:szCs w:val="22"/>
        </w:rPr>
        <w:tab/>
      </w:r>
      <w:r w:rsidR="00545103" w:rsidRPr="00850E47">
        <w:rPr>
          <w:rFonts w:asciiTheme="majorHAnsi" w:eastAsia="Verdana,Bold" w:hAnsiTheme="majorHAnsi" w:cstheme="majorHAnsi"/>
          <w:sz w:val="22"/>
          <w:szCs w:val="22"/>
        </w:rPr>
        <w:t>W</w:t>
      </w:r>
      <w:r w:rsidR="00A737B4" w:rsidRPr="00850E47">
        <w:rPr>
          <w:rFonts w:asciiTheme="majorHAnsi" w:eastAsia="Verdana,Bold" w:hAnsiTheme="majorHAnsi" w:cstheme="majorHAnsi"/>
          <w:sz w:val="22"/>
          <w:szCs w:val="22"/>
        </w:rPr>
        <w:t xml:space="preserve"> trakcie prowadzenia robot ziemnych należy zachować szczególną ostrożność na urządzenia  obce, w obrębie których prace należy wykonywać ręcznie.</w:t>
      </w:r>
      <w:r w:rsidR="00040A63" w:rsidRPr="00850E47">
        <w:rPr>
          <w:rFonts w:asciiTheme="majorHAnsi" w:eastAsia="Verdana,Bold" w:hAnsiTheme="majorHAnsi" w:cstheme="majorHAnsi"/>
          <w:sz w:val="22"/>
          <w:szCs w:val="22"/>
        </w:rPr>
        <w:t xml:space="preserve"> </w:t>
      </w:r>
    </w:p>
    <w:p w:rsidR="00040A63" w:rsidRPr="00850E47" w:rsidRDefault="00582ECB" w:rsidP="00582ECB">
      <w:pPr>
        <w:autoSpaceDE w:val="0"/>
        <w:autoSpaceDN w:val="0"/>
        <w:adjustRightInd w:val="0"/>
        <w:ind w:left="426" w:hanging="426"/>
        <w:jc w:val="both"/>
        <w:rPr>
          <w:rFonts w:asciiTheme="majorHAnsi" w:eastAsia="Verdana,Bold" w:hAnsiTheme="majorHAnsi" w:cstheme="majorHAnsi"/>
          <w:sz w:val="22"/>
          <w:szCs w:val="22"/>
        </w:rPr>
      </w:pPr>
      <w:r w:rsidRPr="00850E47">
        <w:rPr>
          <w:rFonts w:asciiTheme="majorHAnsi" w:eastAsia="Verdana,Bold" w:hAnsiTheme="majorHAnsi" w:cstheme="majorHAnsi"/>
          <w:sz w:val="22"/>
          <w:szCs w:val="22"/>
        </w:rPr>
        <w:t>8</w:t>
      </w:r>
      <w:r w:rsidR="00040A63" w:rsidRPr="00850E47">
        <w:rPr>
          <w:rFonts w:asciiTheme="majorHAnsi" w:eastAsia="Verdana,Bold" w:hAnsiTheme="majorHAnsi" w:cstheme="majorHAnsi"/>
          <w:sz w:val="22"/>
          <w:szCs w:val="22"/>
        </w:rPr>
        <w:t>.12</w:t>
      </w:r>
      <w:r w:rsidR="00A31858" w:rsidRPr="00850E47">
        <w:rPr>
          <w:rFonts w:asciiTheme="majorHAnsi" w:eastAsia="Verdana,Bold" w:hAnsiTheme="majorHAnsi" w:cstheme="majorHAnsi"/>
          <w:sz w:val="22"/>
          <w:szCs w:val="22"/>
        </w:rPr>
        <w:tab/>
      </w:r>
      <w:r w:rsidR="00545103" w:rsidRPr="00850E47">
        <w:rPr>
          <w:rFonts w:asciiTheme="majorHAnsi" w:eastAsia="Verdana,Bold" w:hAnsiTheme="majorHAnsi" w:cstheme="majorHAnsi"/>
          <w:sz w:val="22"/>
          <w:szCs w:val="22"/>
        </w:rPr>
        <w:t>L</w:t>
      </w:r>
      <w:r w:rsidR="00A737B4" w:rsidRPr="00850E47">
        <w:rPr>
          <w:rFonts w:asciiTheme="majorHAnsi" w:eastAsia="Verdana,Bold" w:hAnsiTheme="majorHAnsi" w:cstheme="majorHAnsi"/>
          <w:sz w:val="22"/>
          <w:szCs w:val="22"/>
        </w:rPr>
        <w:t>okalizację podziemnych elementów sieci w obrębie prowadzonych prac ziemnych należy potwierdzić za pomocą przekopów kontrolnych, a w p</w:t>
      </w:r>
      <w:r w:rsidR="00545103" w:rsidRPr="00850E47">
        <w:rPr>
          <w:rFonts w:asciiTheme="majorHAnsi" w:eastAsia="Verdana,Bold" w:hAnsiTheme="majorHAnsi" w:cstheme="majorHAnsi"/>
          <w:sz w:val="22"/>
          <w:szCs w:val="22"/>
        </w:rPr>
        <w:t>rzypadku odkrycia w trakcie robó</w:t>
      </w:r>
      <w:r w:rsidR="00A737B4" w:rsidRPr="00850E47">
        <w:rPr>
          <w:rFonts w:asciiTheme="majorHAnsi" w:eastAsia="Verdana,Bold" w:hAnsiTheme="majorHAnsi" w:cstheme="majorHAnsi"/>
          <w:sz w:val="22"/>
          <w:szCs w:val="22"/>
        </w:rPr>
        <w:t>t ziemnych urządzeń nienaniesionych na planie, należy je zabezpieczyć i powiadomić właściciela urządzeń.</w:t>
      </w:r>
    </w:p>
    <w:p w:rsidR="00A737B4" w:rsidRPr="00850E47" w:rsidRDefault="00582ECB" w:rsidP="00582ECB">
      <w:pPr>
        <w:autoSpaceDE w:val="0"/>
        <w:autoSpaceDN w:val="0"/>
        <w:adjustRightInd w:val="0"/>
        <w:ind w:left="426" w:hanging="426"/>
        <w:jc w:val="both"/>
        <w:rPr>
          <w:rFonts w:asciiTheme="majorHAnsi" w:eastAsia="Verdana,Bold" w:hAnsiTheme="majorHAnsi" w:cstheme="majorHAnsi"/>
          <w:b/>
          <w:sz w:val="22"/>
          <w:szCs w:val="22"/>
        </w:rPr>
      </w:pPr>
      <w:r w:rsidRPr="00850E47">
        <w:rPr>
          <w:rFonts w:asciiTheme="majorHAnsi" w:eastAsia="Verdana,Bold" w:hAnsiTheme="majorHAnsi" w:cstheme="majorHAnsi"/>
          <w:sz w:val="22"/>
          <w:szCs w:val="22"/>
        </w:rPr>
        <w:t>8</w:t>
      </w:r>
      <w:r w:rsidR="00040A63" w:rsidRPr="00850E47">
        <w:rPr>
          <w:rFonts w:asciiTheme="majorHAnsi" w:eastAsia="Verdana,Bold" w:hAnsiTheme="majorHAnsi" w:cstheme="majorHAnsi"/>
          <w:sz w:val="22"/>
          <w:szCs w:val="22"/>
        </w:rPr>
        <w:t>.13</w:t>
      </w:r>
      <w:r w:rsidR="00040A63" w:rsidRPr="00850E47">
        <w:rPr>
          <w:rFonts w:asciiTheme="majorHAnsi" w:eastAsia="Verdana,Bold" w:hAnsiTheme="majorHAnsi" w:cstheme="majorHAnsi"/>
          <w:sz w:val="22"/>
          <w:szCs w:val="22"/>
        </w:rPr>
        <w:tab/>
      </w:r>
      <w:r w:rsidR="00545103" w:rsidRPr="00850E47">
        <w:rPr>
          <w:rFonts w:asciiTheme="majorHAnsi" w:eastAsia="Verdana,Bold" w:hAnsiTheme="majorHAnsi" w:cstheme="majorHAnsi"/>
          <w:sz w:val="22"/>
          <w:szCs w:val="22"/>
        </w:rPr>
        <w:t>W</w:t>
      </w:r>
      <w:r w:rsidR="00A737B4" w:rsidRPr="00850E47">
        <w:rPr>
          <w:rFonts w:asciiTheme="majorHAnsi" w:eastAsia="Verdana,Bold" w:hAnsiTheme="majorHAnsi" w:cstheme="majorHAnsi"/>
          <w:sz w:val="22"/>
          <w:szCs w:val="22"/>
        </w:rPr>
        <w:t xml:space="preserve"> przypadku uszkodzenia istniejących mediów  Wykonawca będzie  zobowiązany do naprawienia szkód lub wyrównania strat na podstawie kalkulacji powykonawczej sporządzonej przez poszkodowanego użytkownika bądź Właściciela.</w:t>
      </w:r>
    </w:p>
    <w:p w:rsidR="00A737B4" w:rsidRPr="00850E47" w:rsidRDefault="00582ECB" w:rsidP="00582ECB">
      <w:pPr>
        <w:autoSpaceDE w:val="0"/>
        <w:autoSpaceDN w:val="0"/>
        <w:adjustRightInd w:val="0"/>
        <w:ind w:left="426" w:hanging="426"/>
        <w:jc w:val="both"/>
        <w:rPr>
          <w:rFonts w:asciiTheme="majorHAnsi" w:eastAsia="Verdana,Bold" w:hAnsiTheme="majorHAnsi" w:cstheme="majorHAnsi"/>
          <w:b/>
          <w:sz w:val="22"/>
          <w:szCs w:val="22"/>
        </w:rPr>
      </w:pPr>
      <w:r w:rsidRPr="00850E47">
        <w:rPr>
          <w:rFonts w:asciiTheme="majorHAnsi" w:eastAsia="Verdana,Bold" w:hAnsiTheme="majorHAnsi" w:cstheme="majorHAnsi"/>
          <w:sz w:val="22"/>
          <w:szCs w:val="22"/>
        </w:rPr>
        <w:t>8</w:t>
      </w:r>
      <w:r w:rsidR="00040A63" w:rsidRPr="00850E47">
        <w:rPr>
          <w:rFonts w:asciiTheme="majorHAnsi" w:eastAsia="Verdana,Bold" w:hAnsiTheme="majorHAnsi" w:cstheme="majorHAnsi"/>
          <w:sz w:val="22"/>
          <w:szCs w:val="22"/>
        </w:rPr>
        <w:t>.14</w:t>
      </w:r>
      <w:r w:rsidR="00040A63" w:rsidRPr="00850E47">
        <w:rPr>
          <w:rFonts w:asciiTheme="majorHAnsi" w:eastAsia="Verdana,Bold" w:hAnsiTheme="majorHAnsi" w:cstheme="majorHAnsi"/>
          <w:sz w:val="22"/>
          <w:szCs w:val="22"/>
        </w:rPr>
        <w:tab/>
      </w:r>
      <w:r w:rsidR="00545103" w:rsidRPr="00850E47">
        <w:rPr>
          <w:rFonts w:asciiTheme="majorHAnsi" w:eastAsia="Verdana,Bold" w:hAnsiTheme="majorHAnsi" w:cstheme="majorHAnsi"/>
          <w:sz w:val="22"/>
          <w:szCs w:val="22"/>
        </w:rPr>
        <w:t>W</w:t>
      </w:r>
      <w:r w:rsidR="00A737B4" w:rsidRPr="00850E47">
        <w:rPr>
          <w:rFonts w:asciiTheme="majorHAnsi" w:eastAsia="Verdana,Bold" w:hAnsiTheme="majorHAnsi" w:cstheme="majorHAnsi"/>
          <w:sz w:val="22"/>
          <w:szCs w:val="22"/>
        </w:rPr>
        <w:t>ykonawca jako wytwórca odpadów w rozumieniu art. 3 ust. 3 pkt. 22 ustawy z dnia 27.04.2001r. o odpadach (</w:t>
      </w:r>
      <w:proofErr w:type="spellStart"/>
      <w:r w:rsidR="00A737B4" w:rsidRPr="00850E47">
        <w:rPr>
          <w:rFonts w:asciiTheme="majorHAnsi" w:eastAsia="Verdana,Bold" w:hAnsiTheme="majorHAnsi" w:cstheme="majorHAnsi"/>
          <w:sz w:val="22"/>
          <w:szCs w:val="22"/>
        </w:rPr>
        <w:t>t.j</w:t>
      </w:r>
      <w:proofErr w:type="spellEnd"/>
      <w:r w:rsidR="00A737B4" w:rsidRPr="00850E47">
        <w:rPr>
          <w:rFonts w:asciiTheme="majorHAnsi" w:eastAsia="Verdana,Bold" w:hAnsiTheme="majorHAnsi" w:cstheme="majorHAnsi"/>
          <w:sz w:val="22"/>
          <w:szCs w:val="22"/>
        </w:rPr>
        <w:t>. Dz. U. z 2010r. Nr 185, poz. 1243 z późniejszymi zmianami) ma obowiązek zagospodarowania powstałych podczas realizacji zadania odpadów i ustawą z dnia 27.04.2001 r. Prawo ochrony środowiska (Dz.U. z 2008 r. Nr 25, poz. 150</w:t>
      </w:r>
      <w:r w:rsidR="00545103" w:rsidRPr="00850E47">
        <w:rPr>
          <w:rFonts w:asciiTheme="majorHAnsi" w:eastAsia="Verdana,Bold" w:hAnsiTheme="majorHAnsi" w:cstheme="majorHAnsi"/>
          <w:sz w:val="22"/>
          <w:szCs w:val="22"/>
        </w:rPr>
        <w:t xml:space="preserve"> ze zm.</w:t>
      </w:r>
      <w:r w:rsidR="00A737B4" w:rsidRPr="00850E47">
        <w:rPr>
          <w:rFonts w:asciiTheme="majorHAnsi" w:eastAsia="Verdana,Bold" w:hAnsiTheme="majorHAnsi" w:cstheme="majorHAnsi"/>
          <w:sz w:val="22"/>
          <w:szCs w:val="22"/>
        </w:rPr>
        <w:t>).</w:t>
      </w:r>
    </w:p>
    <w:p w:rsidR="002B2C94" w:rsidRPr="00850E47" w:rsidRDefault="00545103" w:rsidP="00545103">
      <w:pPr>
        <w:autoSpaceDE w:val="0"/>
        <w:adjustRightInd w:val="0"/>
        <w:ind w:left="426" w:hanging="426"/>
        <w:jc w:val="both"/>
        <w:rPr>
          <w:rFonts w:asciiTheme="majorHAnsi" w:eastAsia="Verdana,Bold" w:hAnsiTheme="majorHAnsi" w:cstheme="majorHAnsi"/>
          <w:b/>
          <w:sz w:val="22"/>
          <w:szCs w:val="22"/>
        </w:rPr>
      </w:pPr>
      <w:r w:rsidRPr="00850E47">
        <w:rPr>
          <w:rFonts w:asciiTheme="majorHAnsi" w:eastAsia="Verdana,Bold" w:hAnsiTheme="majorHAnsi" w:cstheme="majorHAnsi"/>
          <w:sz w:val="22"/>
          <w:szCs w:val="22"/>
        </w:rPr>
        <w:lastRenderedPageBreak/>
        <w:t xml:space="preserve">8.15 W </w:t>
      </w:r>
      <w:r w:rsidR="00A737B4" w:rsidRPr="00850E47">
        <w:rPr>
          <w:rFonts w:asciiTheme="majorHAnsi" w:eastAsia="Verdana,Bold" w:hAnsiTheme="majorHAnsi" w:cstheme="majorHAnsi"/>
          <w:sz w:val="22"/>
          <w:szCs w:val="22"/>
        </w:rPr>
        <w:t>cenie ryczałtowej Wykonawca ma obowiązek uwzględnić miejsce, odległość, koszt wywozu, utylizacji i składowania odpadów.</w:t>
      </w:r>
    </w:p>
    <w:p w:rsidR="002B2C94" w:rsidRPr="00850E47" w:rsidRDefault="00545103" w:rsidP="00545103">
      <w:pPr>
        <w:autoSpaceDE w:val="0"/>
        <w:adjustRightInd w:val="0"/>
        <w:ind w:left="426" w:hanging="426"/>
        <w:jc w:val="both"/>
        <w:rPr>
          <w:rFonts w:asciiTheme="majorHAnsi" w:eastAsia="Verdana,Bold" w:hAnsiTheme="majorHAnsi" w:cstheme="majorHAnsi"/>
          <w:b/>
          <w:sz w:val="22"/>
          <w:szCs w:val="22"/>
        </w:rPr>
      </w:pPr>
      <w:r w:rsidRPr="00850E47">
        <w:rPr>
          <w:rFonts w:asciiTheme="majorHAnsi" w:eastAsia="Verdana,Bold" w:hAnsiTheme="majorHAnsi" w:cstheme="majorHAnsi"/>
          <w:sz w:val="22"/>
          <w:szCs w:val="22"/>
        </w:rPr>
        <w:t>8</w:t>
      </w:r>
      <w:r w:rsidR="00B57192" w:rsidRPr="00850E47">
        <w:rPr>
          <w:rFonts w:asciiTheme="majorHAnsi" w:eastAsia="Verdana,Bold" w:hAnsiTheme="majorHAnsi" w:cstheme="majorHAnsi"/>
          <w:sz w:val="22"/>
          <w:szCs w:val="22"/>
        </w:rPr>
        <w:t xml:space="preserve">.16 </w:t>
      </w:r>
      <w:r w:rsidRPr="00850E47">
        <w:rPr>
          <w:rFonts w:asciiTheme="majorHAnsi" w:eastAsia="Verdana,Bold" w:hAnsiTheme="majorHAnsi" w:cstheme="majorHAnsi"/>
          <w:sz w:val="22"/>
          <w:szCs w:val="22"/>
        </w:rPr>
        <w:t>W</w:t>
      </w:r>
      <w:r w:rsidR="00A737B4" w:rsidRPr="00850E47">
        <w:rPr>
          <w:rFonts w:asciiTheme="majorHAnsi" w:eastAsia="Verdana,Bold" w:hAnsiTheme="majorHAnsi" w:cstheme="majorHAnsi"/>
          <w:sz w:val="22"/>
          <w:szCs w:val="22"/>
        </w:rPr>
        <w:t>ykonawca ponosi pełną odpowiedzialność za wszelkie działania lub zaniechania</w:t>
      </w:r>
      <w:r w:rsidRPr="00850E47">
        <w:rPr>
          <w:rFonts w:asciiTheme="majorHAnsi" w:eastAsia="Verdana,Bold" w:hAnsiTheme="majorHAnsi" w:cstheme="majorHAnsi"/>
          <w:sz w:val="22"/>
          <w:szCs w:val="22"/>
        </w:rPr>
        <w:t xml:space="preserve"> </w:t>
      </w:r>
      <w:r w:rsidR="00A737B4" w:rsidRPr="00850E47">
        <w:rPr>
          <w:rFonts w:asciiTheme="majorHAnsi" w:eastAsia="Verdana,Bold" w:hAnsiTheme="majorHAnsi" w:cstheme="majorHAnsi"/>
          <w:sz w:val="22"/>
          <w:szCs w:val="22"/>
        </w:rPr>
        <w:t>własne,  swoich pracowników oraz podmiotów, którymi się posługuje lub przy pomocy których wykonuje przedmiot umowy.</w:t>
      </w:r>
    </w:p>
    <w:p w:rsidR="00545103" w:rsidRPr="00850E47" w:rsidRDefault="00545103" w:rsidP="00545103">
      <w:pPr>
        <w:autoSpaceDE w:val="0"/>
        <w:adjustRightInd w:val="0"/>
        <w:ind w:left="426" w:hanging="426"/>
        <w:jc w:val="both"/>
        <w:rPr>
          <w:rFonts w:asciiTheme="majorHAnsi" w:eastAsia="Verdana,Bold" w:hAnsiTheme="majorHAnsi" w:cstheme="majorHAnsi"/>
          <w:sz w:val="22"/>
          <w:szCs w:val="22"/>
        </w:rPr>
      </w:pPr>
      <w:r w:rsidRPr="00850E47">
        <w:rPr>
          <w:rFonts w:asciiTheme="majorHAnsi" w:eastAsia="Verdana,Bold" w:hAnsiTheme="majorHAnsi" w:cstheme="majorHAnsi"/>
          <w:sz w:val="22"/>
          <w:szCs w:val="22"/>
        </w:rPr>
        <w:t>8</w:t>
      </w:r>
      <w:r w:rsidR="00B57192" w:rsidRPr="00850E47">
        <w:rPr>
          <w:rFonts w:asciiTheme="majorHAnsi" w:eastAsia="Verdana,Bold" w:hAnsiTheme="majorHAnsi" w:cstheme="majorHAnsi"/>
          <w:sz w:val="22"/>
          <w:szCs w:val="22"/>
        </w:rPr>
        <w:t xml:space="preserve">.17 </w:t>
      </w:r>
      <w:r w:rsidRPr="00850E47">
        <w:rPr>
          <w:rFonts w:asciiTheme="majorHAnsi" w:eastAsia="Verdana,Bold" w:hAnsiTheme="majorHAnsi" w:cstheme="majorHAnsi"/>
          <w:sz w:val="22"/>
          <w:szCs w:val="22"/>
        </w:rPr>
        <w:t>W</w:t>
      </w:r>
      <w:r w:rsidR="00A737B4" w:rsidRPr="00850E47">
        <w:rPr>
          <w:rFonts w:asciiTheme="majorHAnsi" w:eastAsia="Verdana,Bold" w:hAnsiTheme="majorHAnsi" w:cstheme="majorHAnsi"/>
          <w:sz w:val="22"/>
          <w:szCs w:val="22"/>
        </w:rPr>
        <w:t>ykonawca ma obowiązek zgłosić Zamawiającemu wykonanie robot zanikają</w:t>
      </w:r>
      <w:r w:rsidR="00A31858" w:rsidRPr="00850E47">
        <w:rPr>
          <w:rFonts w:asciiTheme="majorHAnsi" w:eastAsia="Verdana,Bold" w:hAnsiTheme="majorHAnsi" w:cstheme="majorHAnsi"/>
          <w:sz w:val="22"/>
          <w:szCs w:val="22"/>
        </w:rPr>
        <w:t xml:space="preserve">cych </w:t>
      </w:r>
      <w:r w:rsidR="00BA5739" w:rsidRPr="00850E47">
        <w:rPr>
          <w:rFonts w:asciiTheme="majorHAnsi" w:eastAsia="Verdana,Bold" w:hAnsiTheme="majorHAnsi" w:cstheme="majorHAnsi"/>
          <w:sz w:val="22"/>
          <w:szCs w:val="22"/>
        </w:rPr>
        <w:t xml:space="preserve">i </w:t>
      </w:r>
      <w:r w:rsidRPr="00850E47">
        <w:rPr>
          <w:rFonts w:asciiTheme="majorHAnsi" w:eastAsia="Verdana,Bold" w:hAnsiTheme="majorHAnsi" w:cstheme="majorHAnsi"/>
          <w:sz w:val="22"/>
          <w:szCs w:val="22"/>
        </w:rPr>
        <w:t xml:space="preserve">ulegających zakryciu, </w:t>
      </w:r>
      <w:r w:rsidR="00A737B4" w:rsidRPr="00850E47">
        <w:rPr>
          <w:rFonts w:asciiTheme="majorHAnsi" w:eastAsia="Verdana,Bold" w:hAnsiTheme="majorHAnsi" w:cstheme="majorHAnsi"/>
          <w:sz w:val="22"/>
          <w:szCs w:val="22"/>
        </w:rPr>
        <w:t>przed ich zakryciem, celem odbioru.</w:t>
      </w:r>
    </w:p>
    <w:p w:rsidR="00E8473F" w:rsidRPr="00850E47" w:rsidRDefault="00E8473F" w:rsidP="00E8473F">
      <w:pPr>
        <w:autoSpaceDE w:val="0"/>
        <w:adjustRightInd w:val="0"/>
        <w:ind w:left="426" w:hanging="426"/>
        <w:jc w:val="both"/>
        <w:rPr>
          <w:rFonts w:asciiTheme="majorHAnsi" w:eastAsia="Verdana,Bold" w:hAnsiTheme="majorHAnsi" w:cstheme="majorHAnsi"/>
          <w:sz w:val="22"/>
          <w:szCs w:val="22"/>
        </w:rPr>
      </w:pPr>
      <w:r w:rsidRPr="00850E47">
        <w:rPr>
          <w:rFonts w:asciiTheme="majorHAnsi" w:eastAsia="Verdana,Bold" w:hAnsiTheme="majorHAnsi" w:cstheme="majorHAnsi"/>
          <w:sz w:val="22"/>
          <w:szCs w:val="22"/>
        </w:rPr>
        <w:t xml:space="preserve">8.18 </w:t>
      </w:r>
      <w:r w:rsidR="00545103" w:rsidRPr="00850E47">
        <w:rPr>
          <w:rFonts w:asciiTheme="majorHAnsi" w:eastAsia="Verdana,Bold" w:hAnsiTheme="majorHAnsi" w:cstheme="majorHAnsi"/>
          <w:sz w:val="22"/>
          <w:szCs w:val="22"/>
        </w:rPr>
        <w:t>W</w:t>
      </w:r>
      <w:r w:rsidR="00A737B4" w:rsidRPr="00850E47">
        <w:rPr>
          <w:rFonts w:asciiTheme="majorHAnsi" w:eastAsia="Verdana,Bold" w:hAnsiTheme="majorHAnsi" w:cstheme="majorHAnsi"/>
          <w:sz w:val="22"/>
          <w:szCs w:val="22"/>
        </w:rPr>
        <w:t xml:space="preserve">ykonawca ma obowiązek zgłosić gotowość do odbioru </w:t>
      </w:r>
      <w:r w:rsidR="00B57192" w:rsidRPr="00850E47">
        <w:rPr>
          <w:rFonts w:asciiTheme="majorHAnsi" w:eastAsia="Verdana,Bold" w:hAnsiTheme="majorHAnsi" w:cstheme="majorHAnsi"/>
          <w:sz w:val="22"/>
          <w:szCs w:val="22"/>
        </w:rPr>
        <w:t xml:space="preserve">przedmiotu umowy i uczestniczyć </w:t>
      </w:r>
      <w:r w:rsidR="00AD6DB4" w:rsidRPr="00850E47">
        <w:rPr>
          <w:rFonts w:asciiTheme="majorHAnsi" w:eastAsia="Verdana,Bold" w:hAnsiTheme="majorHAnsi" w:cstheme="majorHAnsi"/>
          <w:sz w:val="22"/>
          <w:szCs w:val="22"/>
        </w:rPr>
        <w:br/>
      </w:r>
      <w:r w:rsidR="00A737B4" w:rsidRPr="00850E47">
        <w:rPr>
          <w:rFonts w:asciiTheme="majorHAnsi" w:eastAsia="Verdana,Bold" w:hAnsiTheme="majorHAnsi" w:cstheme="majorHAnsi"/>
          <w:sz w:val="22"/>
          <w:szCs w:val="22"/>
        </w:rPr>
        <w:t>w odbiorze.</w:t>
      </w:r>
    </w:p>
    <w:p w:rsidR="00E8473F" w:rsidRPr="00850E47" w:rsidRDefault="00E8473F" w:rsidP="00E8473F">
      <w:pPr>
        <w:autoSpaceDE w:val="0"/>
        <w:adjustRightInd w:val="0"/>
        <w:ind w:left="426" w:hanging="426"/>
        <w:jc w:val="both"/>
        <w:rPr>
          <w:rFonts w:asciiTheme="majorHAnsi" w:eastAsia="Verdana,Bold" w:hAnsiTheme="majorHAnsi" w:cstheme="majorHAnsi"/>
          <w:sz w:val="22"/>
          <w:szCs w:val="22"/>
        </w:rPr>
      </w:pPr>
      <w:r w:rsidRPr="00850E47">
        <w:rPr>
          <w:rFonts w:asciiTheme="majorHAnsi" w:eastAsia="Verdana,Bold" w:hAnsiTheme="majorHAnsi" w:cstheme="majorHAnsi"/>
          <w:sz w:val="22"/>
          <w:szCs w:val="22"/>
        </w:rPr>
        <w:t xml:space="preserve">8.19 </w:t>
      </w:r>
      <w:r w:rsidR="00545103" w:rsidRPr="00850E47">
        <w:rPr>
          <w:rFonts w:asciiTheme="majorHAnsi" w:eastAsia="Verdana,Bold" w:hAnsiTheme="majorHAnsi" w:cstheme="majorHAnsi"/>
          <w:sz w:val="22"/>
          <w:szCs w:val="22"/>
        </w:rPr>
        <w:t>W</w:t>
      </w:r>
      <w:r w:rsidR="00A737B4" w:rsidRPr="00850E47">
        <w:rPr>
          <w:rFonts w:asciiTheme="majorHAnsi" w:eastAsia="Verdana,Bold" w:hAnsiTheme="majorHAnsi" w:cstheme="majorHAnsi"/>
          <w:sz w:val="22"/>
          <w:szCs w:val="22"/>
        </w:rPr>
        <w:t xml:space="preserve"> dniu pisemnego zgłoszenia Zamawiającemu faktu </w:t>
      </w:r>
      <w:r w:rsidR="00AD6DB4" w:rsidRPr="00850E47">
        <w:rPr>
          <w:rFonts w:asciiTheme="majorHAnsi" w:eastAsia="Verdana,Bold" w:hAnsiTheme="majorHAnsi" w:cstheme="majorHAnsi"/>
          <w:sz w:val="22"/>
          <w:szCs w:val="22"/>
        </w:rPr>
        <w:t xml:space="preserve">wykonania </w:t>
      </w:r>
      <w:r w:rsidR="004D14C4" w:rsidRPr="00850E47">
        <w:rPr>
          <w:rFonts w:asciiTheme="majorHAnsi" w:eastAsia="Verdana,Bold" w:hAnsiTheme="majorHAnsi" w:cstheme="majorHAnsi"/>
          <w:sz w:val="22"/>
          <w:szCs w:val="22"/>
        </w:rPr>
        <w:t>przedmiotu</w:t>
      </w:r>
      <w:r w:rsidR="00AD6DB4" w:rsidRPr="00850E47">
        <w:rPr>
          <w:rFonts w:asciiTheme="majorHAnsi" w:eastAsia="Verdana,Bold" w:hAnsiTheme="majorHAnsi" w:cstheme="majorHAnsi"/>
          <w:sz w:val="22"/>
          <w:szCs w:val="22"/>
        </w:rPr>
        <w:t xml:space="preserve"> umowy </w:t>
      </w:r>
      <w:r w:rsidR="00A737B4" w:rsidRPr="00850E47">
        <w:rPr>
          <w:rFonts w:asciiTheme="majorHAnsi" w:eastAsia="Verdana,Bold" w:hAnsiTheme="majorHAnsi" w:cstheme="majorHAnsi"/>
          <w:sz w:val="22"/>
          <w:szCs w:val="22"/>
        </w:rPr>
        <w:t>i gotowości do odbioru Wykonawca przekaże Zamawiającemu wszystkie dokumenty potrzebne do odbioru końcowego, umożliwiające ocenę prawidłowego wykonania przedmiotu umowy.</w:t>
      </w:r>
    </w:p>
    <w:p w:rsidR="00E8473F" w:rsidRPr="00850E47" w:rsidRDefault="00E8473F" w:rsidP="00E8473F">
      <w:pPr>
        <w:autoSpaceDE w:val="0"/>
        <w:adjustRightInd w:val="0"/>
        <w:ind w:left="426" w:hanging="426"/>
        <w:jc w:val="both"/>
        <w:rPr>
          <w:rFonts w:asciiTheme="majorHAnsi" w:eastAsia="Verdana,Bold" w:hAnsiTheme="majorHAnsi" w:cstheme="majorHAnsi"/>
          <w:sz w:val="22"/>
          <w:szCs w:val="22"/>
        </w:rPr>
      </w:pPr>
      <w:r w:rsidRPr="00850E47">
        <w:rPr>
          <w:rFonts w:asciiTheme="majorHAnsi" w:eastAsia="Verdana,Bold" w:hAnsiTheme="majorHAnsi" w:cstheme="majorHAnsi"/>
          <w:sz w:val="22"/>
          <w:szCs w:val="22"/>
        </w:rPr>
        <w:t>8.20 W</w:t>
      </w:r>
      <w:r w:rsidR="00A737B4" w:rsidRPr="00850E47">
        <w:rPr>
          <w:rFonts w:asciiTheme="majorHAnsi" w:eastAsia="Verdana,Bold" w:hAnsiTheme="majorHAnsi" w:cstheme="majorHAnsi"/>
          <w:sz w:val="22"/>
          <w:szCs w:val="22"/>
        </w:rPr>
        <w:t xml:space="preserve"> cenie ryczałtowej zaoferowanej przez wykonawcę, do zakresu obowiązków wykonawcy należy również utrzymanie czystości i porządku w trakcie realizacji robót, oraz po zakończeniu robót   budowlanych oraz zapewnienie obsługi geodezyjnej w zakresie wytyczenia obiektu zgodnie z</w:t>
      </w:r>
      <w:r w:rsidR="00F30137" w:rsidRPr="00850E47">
        <w:rPr>
          <w:rFonts w:asciiTheme="majorHAnsi" w:eastAsia="Verdana,Bold" w:hAnsiTheme="majorHAnsi" w:cstheme="majorHAnsi"/>
          <w:sz w:val="22"/>
          <w:szCs w:val="22"/>
        </w:rPr>
        <w:t> </w:t>
      </w:r>
      <w:r w:rsidR="00A737B4" w:rsidRPr="00850E47">
        <w:rPr>
          <w:rFonts w:asciiTheme="majorHAnsi" w:eastAsia="Verdana,Bold" w:hAnsiTheme="majorHAnsi" w:cstheme="majorHAnsi"/>
          <w:sz w:val="22"/>
          <w:szCs w:val="22"/>
        </w:rPr>
        <w:t>planem zagospodarowania działki lub terenu.</w:t>
      </w:r>
    </w:p>
    <w:p w:rsidR="00E8473F" w:rsidRPr="00850E47" w:rsidRDefault="00E8473F" w:rsidP="00E8473F">
      <w:pPr>
        <w:autoSpaceDE w:val="0"/>
        <w:adjustRightInd w:val="0"/>
        <w:ind w:left="426" w:hanging="426"/>
        <w:jc w:val="both"/>
        <w:rPr>
          <w:rFonts w:asciiTheme="majorHAnsi" w:eastAsia="Verdana,Bold" w:hAnsiTheme="majorHAnsi" w:cstheme="majorHAnsi"/>
          <w:sz w:val="22"/>
          <w:szCs w:val="22"/>
        </w:rPr>
      </w:pPr>
      <w:r w:rsidRPr="00850E47">
        <w:rPr>
          <w:rFonts w:asciiTheme="majorHAnsi" w:eastAsia="Verdana,Bold" w:hAnsiTheme="majorHAnsi" w:cstheme="majorHAnsi"/>
          <w:sz w:val="22"/>
          <w:szCs w:val="22"/>
        </w:rPr>
        <w:t>8.21 P</w:t>
      </w:r>
      <w:r w:rsidR="00A737B4" w:rsidRPr="00850E47">
        <w:rPr>
          <w:rFonts w:asciiTheme="majorHAnsi" w:eastAsia="Verdana,Bold" w:hAnsiTheme="majorHAnsi" w:cstheme="majorHAnsi"/>
          <w:sz w:val="22"/>
          <w:szCs w:val="22"/>
        </w:rPr>
        <w:t>o zakończeniu robót wykonawca ma obowiązek przedłożyć Zamawiającemu kompletną    dokumentację powykonawczą i odbiorową całego zadania, w tym również instrukcje eksploatacji i konserwacji urządzeń, karty gwarancyjne, atesty, certyfikaty, aprobaty  itp. (jeżeli dotyczy).</w:t>
      </w:r>
    </w:p>
    <w:p w:rsidR="00A737B4" w:rsidRPr="00850E47" w:rsidRDefault="00E8473F" w:rsidP="00E8473F">
      <w:pPr>
        <w:autoSpaceDE w:val="0"/>
        <w:adjustRightInd w:val="0"/>
        <w:ind w:left="426" w:hanging="426"/>
        <w:jc w:val="both"/>
        <w:rPr>
          <w:rFonts w:asciiTheme="majorHAnsi" w:eastAsia="Verdana,Bold" w:hAnsiTheme="majorHAnsi" w:cstheme="majorHAnsi"/>
          <w:sz w:val="22"/>
          <w:szCs w:val="22"/>
        </w:rPr>
      </w:pPr>
      <w:r w:rsidRPr="00850E47">
        <w:rPr>
          <w:rFonts w:asciiTheme="majorHAnsi" w:eastAsia="Verdana,Bold" w:hAnsiTheme="majorHAnsi" w:cstheme="majorHAnsi"/>
          <w:sz w:val="22"/>
          <w:szCs w:val="22"/>
        </w:rPr>
        <w:t>8.22 W</w:t>
      </w:r>
      <w:r w:rsidR="00A737B4" w:rsidRPr="00850E47">
        <w:rPr>
          <w:rFonts w:asciiTheme="majorHAnsi" w:eastAsia="Verdana,Bold" w:hAnsiTheme="majorHAnsi" w:cstheme="majorHAnsi"/>
          <w:sz w:val="22"/>
          <w:szCs w:val="22"/>
        </w:rPr>
        <w:t>ykonawca odpowiada za przekazany teren robót do czasu komisyjnego odbioru robót.</w:t>
      </w:r>
    </w:p>
    <w:p w:rsidR="00E8473F" w:rsidRPr="00850E47" w:rsidRDefault="00E8473F" w:rsidP="00E8473F">
      <w:pPr>
        <w:autoSpaceDE w:val="0"/>
        <w:adjustRightInd w:val="0"/>
        <w:ind w:left="426" w:hanging="426"/>
        <w:jc w:val="both"/>
        <w:rPr>
          <w:rFonts w:asciiTheme="majorHAnsi" w:eastAsia="Verdana,Bold" w:hAnsiTheme="majorHAnsi" w:cstheme="majorHAnsi"/>
          <w:b/>
          <w:sz w:val="22"/>
          <w:szCs w:val="22"/>
        </w:rPr>
      </w:pPr>
    </w:p>
    <w:p w:rsidR="00A737B4" w:rsidRPr="00850E47" w:rsidRDefault="00E8473F" w:rsidP="00BA5739">
      <w:pPr>
        <w:tabs>
          <w:tab w:val="left" w:pos="284"/>
          <w:tab w:val="left" w:pos="3119"/>
        </w:tabs>
        <w:suppressAutoHyphens/>
        <w:autoSpaceDN w:val="0"/>
        <w:ind w:left="284" w:hanging="284"/>
        <w:jc w:val="both"/>
        <w:rPr>
          <w:rFonts w:asciiTheme="majorHAnsi" w:hAnsiTheme="majorHAnsi" w:cstheme="majorHAnsi"/>
          <w:color w:val="000000"/>
          <w:sz w:val="22"/>
          <w:szCs w:val="22"/>
        </w:rPr>
      </w:pPr>
      <w:r w:rsidRPr="00850E47">
        <w:rPr>
          <w:rFonts w:asciiTheme="majorHAnsi" w:hAnsiTheme="majorHAnsi" w:cstheme="majorHAnsi"/>
          <w:color w:val="000000"/>
          <w:sz w:val="22"/>
          <w:szCs w:val="22"/>
        </w:rPr>
        <w:t>9</w:t>
      </w:r>
      <w:r w:rsidR="005D481B" w:rsidRPr="00850E47">
        <w:rPr>
          <w:rFonts w:asciiTheme="majorHAnsi" w:hAnsiTheme="majorHAnsi" w:cstheme="majorHAnsi"/>
          <w:color w:val="000000"/>
          <w:sz w:val="22"/>
          <w:szCs w:val="22"/>
        </w:rPr>
        <w:t>.</w:t>
      </w:r>
      <w:r w:rsidR="00A737B4" w:rsidRPr="00850E47">
        <w:rPr>
          <w:rFonts w:asciiTheme="majorHAnsi" w:hAnsiTheme="majorHAnsi" w:cstheme="majorHAnsi"/>
          <w:color w:val="000000"/>
          <w:sz w:val="22"/>
          <w:szCs w:val="22"/>
        </w:rPr>
        <w:t xml:space="preserve">  Jeżeli w projekcie budowlanym, projektach branżowych, spe</w:t>
      </w:r>
      <w:r w:rsidR="005D481B" w:rsidRPr="00850E47">
        <w:rPr>
          <w:rFonts w:asciiTheme="majorHAnsi" w:hAnsiTheme="majorHAnsi" w:cstheme="majorHAnsi"/>
          <w:color w:val="000000"/>
          <w:sz w:val="22"/>
          <w:szCs w:val="22"/>
        </w:rPr>
        <w:t>cyfikacji te</w:t>
      </w:r>
      <w:r w:rsidRPr="00850E47">
        <w:rPr>
          <w:rFonts w:asciiTheme="majorHAnsi" w:hAnsiTheme="majorHAnsi" w:cstheme="majorHAnsi"/>
          <w:color w:val="000000"/>
          <w:sz w:val="22"/>
          <w:szCs w:val="22"/>
        </w:rPr>
        <w:t>chnicznej wykonania</w:t>
      </w:r>
      <w:r w:rsidR="005D481B" w:rsidRPr="00850E47">
        <w:rPr>
          <w:rFonts w:asciiTheme="majorHAnsi" w:hAnsiTheme="majorHAnsi" w:cstheme="majorHAnsi"/>
          <w:color w:val="000000"/>
          <w:sz w:val="22"/>
          <w:szCs w:val="22"/>
        </w:rPr>
        <w:t xml:space="preserve"> </w:t>
      </w:r>
      <w:r w:rsidR="00A737B4" w:rsidRPr="00850E47">
        <w:rPr>
          <w:rFonts w:asciiTheme="majorHAnsi" w:hAnsiTheme="majorHAnsi" w:cstheme="majorHAnsi"/>
          <w:color w:val="000000"/>
          <w:sz w:val="22"/>
          <w:szCs w:val="22"/>
        </w:rPr>
        <w:t>i odbioru robót budowlanych, przedmiarze rob</w:t>
      </w:r>
      <w:r w:rsidRPr="00850E47">
        <w:rPr>
          <w:rFonts w:asciiTheme="majorHAnsi" w:hAnsiTheme="majorHAnsi" w:cstheme="majorHAnsi"/>
          <w:color w:val="000000"/>
          <w:sz w:val="22"/>
          <w:szCs w:val="22"/>
        </w:rPr>
        <w:t>ót lub S</w:t>
      </w:r>
      <w:r w:rsidR="00A737B4" w:rsidRPr="00850E47">
        <w:rPr>
          <w:rFonts w:asciiTheme="majorHAnsi" w:hAnsiTheme="majorHAnsi" w:cstheme="majorHAnsi"/>
          <w:color w:val="000000"/>
          <w:sz w:val="22"/>
          <w:szCs w:val="22"/>
        </w:rPr>
        <w:t xml:space="preserve">WZ przedmiot zamówienia określono przez wskazanie znaków towarowych lub pochodzenie materiałów, czy urządzeń służących do wykonania zamówienia, to Zamawiający dopuszcza możliwość zastosowania urządzeń równoważnych w stosunku do zaprojektowanych z zachowaniem tych samych standardów technicznych, technologicznych i jakościowych. Przez pojęcie materiałów, urządzeń równoważnych należy rozumieć materiały gwarantujące realizację robót zgodnie z dokumentacją projektową oraz zapewniające uzyskanie parametrów technicznych nie gorszych od założonych w dokumentacji projektowej i specyfikacjach technicznych wykonania i odbioru robót budowlanych. </w:t>
      </w:r>
    </w:p>
    <w:p w:rsidR="00A737B4" w:rsidRPr="00850E47" w:rsidRDefault="00A737B4" w:rsidP="00A737B4">
      <w:pPr>
        <w:tabs>
          <w:tab w:val="left" w:pos="284"/>
          <w:tab w:val="left" w:pos="3119"/>
        </w:tabs>
        <w:suppressAutoHyphens/>
        <w:autoSpaceDN w:val="0"/>
        <w:ind w:left="284"/>
        <w:jc w:val="both"/>
        <w:rPr>
          <w:rFonts w:asciiTheme="majorHAnsi" w:hAnsiTheme="majorHAnsi" w:cstheme="majorHAnsi"/>
          <w:color w:val="000000"/>
          <w:sz w:val="22"/>
          <w:szCs w:val="22"/>
        </w:rPr>
      </w:pPr>
      <w:r w:rsidRPr="00850E47">
        <w:rPr>
          <w:rFonts w:asciiTheme="majorHAnsi" w:hAnsiTheme="majorHAnsi" w:cstheme="majorHAnsi"/>
          <w:color w:val="000000"/>
          <w:sz w:val="22"/>
          <w:szCs w:val="22"/>
        </w:rPr>
        <w:t>Zgodnie z zapisami art. 30 ust. 5 ustawy - Prawo zamówień publicznych, Wykonawca, który powołuje się na rozwiązania równoważne, jest obowiązany wykazać, że oferowane przez niego  materiały i</w:t>
      </w:r>
      <w:r w:rsidR="00F30137" w:rsidRPr="00850E47">
        <w:rPr>
          <w:rFonts w:asciiTheme="majorHAnsi" w:hAnsiTheme="majorHAnsi" w:cstheme="majorHAnsi"/>
          <w:color w:val="000000"/>
          <w:sz w:val="22"/>
          <w:szCs w:val="22"/>
        </w:rPr>
        <w:t> </w:t>
      </w:r>
      <w:r w:rsidRPr="00850E47">
        <w:rPr>
          <w:rFonts w:asciiTheme="majorHAnsi" w:hAnsiTheme="majorHAnsi" w:cstheme="majorHAnsi"/>
          <w:color w:val="000000"/>
          <w:sz w:val="22"/>
          <w:szCs w:val="22"/>
        </w:rPr>
        <w:t>urządzenia  lub rozwiązania  są równoważne  w stosunku do wymogów określonych przez Zamawiającego w dokumentacji. Zastosowanie przez wykonawcę rozwiązań równoważnych (materiały i urządzenia równoważne) zobowi</w:t>
      </w:r>
      <w:r w:rsidR="00E8473F" w:rsidRPr="00850E47">
        <w:rPr>
          <w:rFonts w:asciiTheme="majorHAnsi" w:hAnsiTheme="majorHAnsi" w:cstheme="majorHAnsi"/>
          <w:color w:val="000000"/>
          <w:sz w:val="22"/>
          <w:szCs w:val="22"/>
        </w:rPr>
        <w:t xml:space="preserve">ązuje wykonawcę do wskazania </w:t>
      </w:r>
      <w:r w:rsidRPr="00850E47">
        <w:rPr>
          <w:rFonts w:asciiTheme="majorHAnsi" w:hAnsiTheme="majorHAnsi" w:cstheme="majorHAnsi"/>
          <w:color w:val="000000"/>
          <w:sz w:val="22"/>
          <w:szCs w:val="22"/>
        </w:rPr>
        <w:t xml:space="preserve">w ofercie nazw, typów i specyfikacji tych materiałów i urządzeń, a ciężar udowodnienia </w:t>
      </w:r>
      <w:r w:rsidR="005D481B" w:rsidRPr="00850E47">
        <w:rPr>
          <w:rFonts w:asciiTheme="majorHAnsi" w:hAnsiTheme="majorHAnsi" w:cstheme="majorHAnsi"/>
          <w:color w:val="000000"/>
          <w:sz w:val="22"/>
          <w:szCs w:val="22"/>
        </w:rPr>
        <w:t xml:space="preserve">  </w:t>
      </w:r>
      <w:r w:rsidRPr="00850E47">
        <w:rPr>
          <w:rFonts w:asciiTheme="majorHAnsi" w:hAnsiTheme="majorHAnsi" w:cstheme="majorHAnsi"/>
          <w:color w:val="000000"/>
          <w:sz w:val="22"/>
          <w:szCs w:val="22"/>
        </w:rPr>
        <w:t xml:space="preserve">o zachowaniu parametrów wymaganych przez zamawiającego leży po stronie składającego ofertę. Przedłożone dokumenty winny pozwalać zamawiającemu jednoznacznie stwierdzić, że są one rzeczywiście równoważne. </w:t>
      </w:r>
    </w:p>
    <w:p w:rsidR="004D14C4" w:rsidRPr="00850E47" w:rsidRDefault="004D14C4" w:rsidP="002B2C94">
      <w:pPr>
        <w:tabs>
          <w:tab w:val="left" w:pos="284"/>
          <w:tab w:val="left" w:pos="3119"/>
        </w:tabs>
        <w:suppressAutoHyphens/>
        <w:autoSpaceDN w:val="0"/>
        <w:jc w:val="both"/>
        <w:rPr>
          <w:rFonts w:asciiTheme="majorHAnsi" w:hAnsiTheme="majorHAnsi" w:cstheme="majorHAnsi"/>
          <w:color w:val="000000"/>
          <w:sz w:val="22"/>
          <w:szCs w:val="22"/>
        </w:rPr>
      </w:pPr>
    </w:p>
    <w:p w:rsidR="00A737B4" w:rsidRPr="00850E47" w:rsidRDefault="00EF3C87" w:rsidP="00EF3C87">
      <w:pPr>
        <w:ind w:right="195"/>
        <w:jc w:val="center"/>
        <w:rPr>
          <w:rFonts w:asciiTheme="majorHAnsi" w:hAnsiTheme="majorHAnsi" w:cstheme="majorHAnsi"/>
          <w:b/>
          <w:color w:val="000000"/>
          <w:sz w:val="22"/>
          <w:szCs w:val="22"/>
        </w:rPr>
      </w:pPr>
      <w:r w:rsidRPr="00850E47">
        <w:rPr>
          <w:rFonts w:asciiTheme="majorHAnsi" w:hAnsiTheme="majorHAnsi" w:cstheme="majorHAnsi"/>
          <w:b/>
          <w:color w:val="000000"/>
          <w:sz w:val="22"/>
          <w:szCs w:val="22"/>
        </w:rPr>
        <w:t>§ 2. Terminy wykonania umowy</w:t>
      </w:r>
    </w:p>
    <w:p w:rsidR="00BA5739" w:rsidRPr="00850E47" w:rsidRDefault="00A737B4" w:rsidP="00BA5739">
      <w:pPr>
        <w:pStyle w:val="Tekstpodstawowy2"/>
        <w:spacing w:after="0" w:line="240" w:lineRule="auto"/>
        <w:ind w:left="284" w:hanging="284"/>
        <w:jc w:val="both"/>
        <w:rPr>
          <w:rFonts w:asciiTheme="majorHAnsi" w:hAnsiTheme="majorHAnsi" w:cstheme="majorHAnsi"/>
          <w:color w:val="000000"/>
          <w:sz w:val="22"/>
          <w:szCs w:val="22"/>
        </w:rPr>
      </w:pPr>
      <w:r w:rsidRPr="00850E47">
        <w:rPr>
          <w:rFonts w:asciiTheme="majorHAnsi" w:hAnsiTheme="majorHAnsi" w:cstheme="majorHAnsi"/>
          <w:sz w:val="22"/>
          <w:szCs w:val="22"/>
        </w:rPr>
        <w:t xml:space="preserve">1. Termin rozpoczęcie wykonywania przedmiotu umowy rozpoczyna się z dniem protokolarnego przekazaniu </w:t>
      </w:r>
      <w:r w:rsidRPr="00850E47">
        <w:rPr>
          <w:rFonts w:asciiTheme="majorHAnsi" w:hAnsiTheme="majorHAnsi" w:cstheme="majorHAnsi"/>
          <w:color w:val="000000"/>
          <w:sz w:val="22"/>
          <w:szCs w:val="22"/>
        </w:rPr>
        <w:t>Wykonawcy terenu robót.</w:t>
      </w:r>
    </w:p>
    <w:p w:rsidR="00AD6DB4" w:rsidRPr="00850E47" w:rsidRDefault="00A737B4" w:rsidP="00AD6DB4">
      <w:pPr>
        <w:pStyle w:val="Tekstpodstawowy2"/>
        <w:spacing w:after="0" w:line="240" w:lineRule="auto"/>
        <w:ind w:left="284" w:hanging="284"/>
        <w:jc w:val="both"/>
        <w:rPr>
          <w:rFonts w:asciiTheme="majorHAnsi" w:hAnsiTheme="majorHAnsi" w:cstheme="majorHAnsi"/>
          <w:b/>
          <w:sz w:val="22"/>
          <w:szCs w:val="22"/>
          <w:lang w:eastAsia="ar-SA"/>
        </w:rPr>
      </w:pPr>
      <w:r w:rsidRPr="00850E47">
        <w:rPr>
          <w:rFonts w:asciiTheme="majorHAnsi" w:hAnsiTheme="majorHAnsi" w:cstheme="majorHAnsi"/>
          <w:sz w:val="22"/>
          <w:szCs w:val="22"/>
        </w:rPr>
        <w:t>2.</w:t>
      </w:r>
      <w:r w:rsidRPr="00850E47">
        <w:rPr>
          <w:rFonts w:asciiTheme="majorHAnsi" w:hAnsiTheme="majorHAnsi" w:cstheme="majorHAnsi"/>
          <w:sz w:val="22"/>
          <w:szCs w:val="22"/>
        </w:rPr>
        <w:tab/>
      </w:r>
      <w:r w:rsidR="00BA5739" w:rsidRPr="00850E47">
        <w:rPr>
          <w:rFonts w:asciiTheme="majorHAnsi" w:hAnsiTheme="majorHAnsi" w:cstheme="majorHAnsi"/>
          <w:sz w:val="22"/>
          <w:szCs w:val="22"/>
          <w:lang w:eastAsia="ar-SA"/>
        </w:rPr>
        <w:t>Przedmiot  zamówieni</w:t>
      </w:r>
      <w:r w:rsidR="00E8473F" w:rsidRPr="00850E47">
        <w:rPr>
          <w:rFonts w:asciiTheme="majorHAnsi" w:hAnsiTheme="majorHAnsi" w:cstheme="majorHAnsi"/>
          <w:sz w:val="22"/>
          <w:szCs w:val="22"/>
          <w:lang w:eastAsia="ar-SA"/>
        </w:rPr>
        <w:t xml:space="preserve">a </w:t>
      </w:r>
      <w:r w:rsidR="00850E47">
        <w:rPr>
          <w:rFonts w:asciiTheme="majorHAnsi" w:hAnsiTheme="majorHAnsi" w:cstheme="majorHAnsi"/>
          <w:sz w:val="22"/>
          <w:szCs w:val="22"/>
          <w:lang w:eastAsia="ar-SA"/>
        </w:rPr>
        <w:t xml:space="preserve">(dla wszystkich części) </w:t>
      </w:r>
      <w:r w:rsidR="00BA5739" w:rsidRPr="00850E47">
        <w:rPr>
          <w:rFonts w:asciiTheme="majorHAnsi" w:hAnsiTheme="majorHAnsi" w:cstheme="majorHAnsi"/>
          <w:sz w:val="22"/>
          <w:szCs w:val="22"/>
          <w:lang w:eastAsia="ar-SA"/>
        </w:rPr>
        <w:t>zostanie zrealizowany w</w:t>
      </w:r>
      <w:r w:rsidR="00F30137" w:rsidRPr="00850E47">
        <w:rPr>
          <w:rFonts w:asciiTheme="majorHAnsi" w:hAnsiTheme="majorHAnsi" w:cstheme="majorHAnsi"/>
          <w:sz w:val="22"/>
          <w:szCs w:val="22"/>
          <w:lang w:eastAsia="ar-SA"/>
        </w:rPr>
        <w:t> </w:t>
      </w:r>
      <w:r w:rsidR="00BA5739" w:rsidRPr="00850E47">
        <w:rPr>
          <w:rFonts w:asciiTheme="majorHAnsi" w:hAnsiTheme="majorHAnsi" w:cstheme="majorHAnsi"/>
          <w:sz w:val="22"/>
          <w:szCs w:val="22"/>
          <w:lang w:eastAsia="ar-SA"/>
        </w:rPr>
        <w:t xml:space="preserve">nieprzekraczalnym  terminie </w:t>
      </w:r>
      <w:r w:rsidR="00E8473F" w:rsidRPr="00850E47">
        <w:rPr>
          <w:rFonts w:asciiTheme="majorHAnsi" w:hAnsiTheme="majorHAnsi" w:cstheme="majorHAnsi"/>
          <w:b/>
          <w:sz w:val="22"/>
          <w:szCs w:val="22"/>
          <w:lang w:eastAsia="ar-SA"/>
        </w:rPr>
        <w:t>do dnia 31.10.2024 r</w:t>
      </w:r>
      <w:r w:rsidR="00AD6DB4" w:rsidRPr="00850E47">
        <w:rPr>
          <w:rFonts w:asciiTheme="majorHAnsi" w:hAnsiTheme="majorHAnsi" w:cstheme="majorHAnsi"/>
          <w:b/>
          <w:sz w:val="22"/>
          <w:szCs w:val="22"/>
          <w:lang w:eastAsia="ar-SA"/>
        </w:rPr>
        <w:t xml:space="preserve">. </w:t>
      </w:r>
    </w:p>
    <w:p w:rsidR="00A737B4" w:rsidRPr="00850E47" w:rsidRDefault="00A737B4" w:rsidP="00A737B4">
      <w:pPr>
        <w:ind w:left="284" w:hanging="284"/>
        <w:jc w:val="both"/>
        <w:rPr>
          <w:rFonts w:asciiTheme="majorHAnsi" w:hAnsiTheme="majorHAnsi" w:cstheme="majorHAnsi"/>
          <w:sz w:val="22"/>
          <w:szCs w:val="22"/>
        </w:rPr>
      </w:pPr>
      <w:r w:rsidRPr="00850E47">
        <w:rPr>
          <w:rFonts w:asciiTheme="majorHAnsi" w:hAnsiTheme="majorHAnsi" w:cstheme="majorHAnsi"/>
          <w:sz w:val="22"/>
          <w:szCs w:val="22"/>
        </w:rPr>
        <w:t xml:space="preserve"> </w:t>
      </w:r>
      <w:r w:rsidRPr="00850E47">
        <w:rPr>
          <w:rFonts w:asciiTheme="majorHAnsi" w:hAnsiTheme="majorHAnsi" w:cstheme="majorHAnsi"/>
          <w:b/>
          <w:sz w:val="22"/>
          <w:szCs w:val="22"/>
        </w:rPr>
        <w:t xml:space="preserve">                         </w:t>
      </w:r>
    </w:p>
    <w:p w:rsidR="00A737B4" w:rsidRPr="00850E47" w:rsidRDefault="00A737B4" w:rsidP="00EF3C87">
      <w:pPr>
        <w:ind w:right="195"/>
        <w:jc w:val="center"/>
        <w:rPr>
          <w:rFonts w:asciiTheme="majorHAnsi" w:hAnsiTheme="majorHAnsi" w:cstheme="majorHAnsi"/>
          <w:b/>
          <w:color w:val="000000"/>
          <w:sz w:val="22"/>
          <w:szCs w:val="22"/>
        </w:rPr>
      </w:pPr>
      <w:r w:rsidRPr="00850E47">
        <w:rPr>
          <w:rFonts w:asciiTheme="majorHAnsi" w:hAnsiTheme="majorHAnsi" w:cstheme="majorHAnsi"/>
          <w:b/>
          <w:color w:val="000000"/>
          <w:sz w:val="22"/>
          <w:szCs w:val="22"/>
        </w:rPr>
        <w:t>§ 3. Obowiązki Zamawiające</w:t>
      </w:r>
      <w:r w:rsidR="00EF3C87" w:rsidRPr="00850E47">
        <w:rPr>
          <w:rFonts w:asciiTheme="majorHAnsi" w:hAnsiTheme="majorHAnsi" w:cstheme="majorHAnsi"/>
          <w:b/>
          <w:color w:val="000000"/>
          <w:sz w:val="22"/>
          <w:szCs w:val="22"/>
        </w:rPr>
        <w:t>go</w:t>
      </w:r>
    </w:p>
    <w:p w:rsidR="00A737B4" w:rsidRPr="00850E47" w:rsidRDefault="00A737B4" w:rsidP="00A737B4">
      <w:pPr>
        <w:ind w:right="195"/>
        <w:jc w:val="both"/>
        <w:rPr>
          <w:rFonts w:asciiTheme="majorHAnsi" w:hAnsiTheme="majorHAnsi" w:cstheme="majorHAnsi"/>
          <w:b/>
          <w:bCs/>
          <w:color w:val="000000"/>
          <w:sz w:val="22"/>
          <w:szCs w:val="22"/>
        </w:rPr>
      </w:pPr>
      <w:r w:rsidRPr="00850E47">
        <w:rPr>
          <w:rFonts w:asciiTheme="majorHAnsi" w:hAnsiTheme="majorHAnsi" w:cstheme="majorHAnsi"/>
          <w:b/>
          <w:bCs/>
          <w:color w:val="000000"/>
          <w:sz w:val="22"/>
          <w:szCs w:val="22"/>
        </w:rPr>
        <w:t>1.  Do obowiązków Zamawiającego należy:</w:t>
      </w:r>
    </w:p>
    <w:p w:rsidR="00A737B4" w:rsidRPr="00850E47" w:rsidRDefault="00A737B4" w:rsidP="00A737B4">
      <w:pPr>
        <w:numPr>
          <w:ilvl w:val="0"/>
          <w:numId w:val="4"/>
        </w:numPr>
        <w:ind w:right="195"/>
        <w:jc w:val="both"/>
        <w:rPr>
          <w:rFonts w:asciiTheme="majorHAnsi" w:hAnsiTheme="majorHAnsi" w:cstheme="majorHAnsi"/>
          <w:bCs/>
          <w:color w:val="000000"/>
          <w:sz w:val="22"/>
          <w:szCs w:val="22"/>
        </w:rPr>
      </w:pPr>
      <w:r w:rsidRPr="00850E47">
        <w:rPr>
          <w:rFonts w:asciiTheme="majorHAnsi" w:hAnsiTheme="majorHAnsi" w:cstheme="majorHAnsi"/>
          <w:bCs/>
          <w:color w:val="000000"/>
          <w:sz w:val="22"/>
          <w:szCs w:val="22"/>
        </w:rPr>
        <w:t>wprowadzenie i protokolarne przekazanie Wykonawcy terenu robót  w terminie do 7 dni licząc od dnia podpisania umowy;</w:t>
      </w:r>
    </w:p>
    <w:p w:rsidR="00A737B4" w:rsidRPr="00850E47" w:rsidRDefault="00A737B4" w:rsidP="00A737B4">
      <w:pPr>
        <w:numPr>
          <w:ilvl w:val="0"/>
          <w:numId w:val="4"/>
        </w:numPr>
        <w:ind w:right="195"/>
        <w:jc w:val="both"/>
        <w:rPr>
          <w:rFonts w:asciiTheme="majorHAnsi" w:hAnsiTheme="majorHAnsi" w:cstheme="majorHAnsi"/>
          <w:bCs/>
          <w:color w:val="000000"/>
          <w:sz w:val="22"/>
          <w:szCs w:val="22"/>
        </w:rPr>
      </w:pPr>
      <w:r w:rsidRPr="00850E47">
        <w:rPr>
          <w:rFonts w:asciiTheme="majorHAnsi" w:hAnsiTheme="majorHAnsi" w:cstheme="majorHAnsi"/>
          <w:bCs/>
          <w:color w:val="000000"/>
          <w:sz w:val="22"/>
          <w:szCs w:val="22"/>
        </w:rPr>
        <w:t>przekazani</w:t>
      </w:r>
      <w:r w:rsidR="002F0A70" w:rsidRPr="00850E47">
        <w:rPr>
          <w:rFonts w:asciiTheme="majorHAnsi" w:hAnsiTheme="majorHAnsi" w:cstheme="majorHAnsi"/>
          <w:bCs/>
          <w:color w:val="000000"/>
          <w:sz w:val="22"/>
          <w:szCs w:val="22"/>
        </w:rPr>
        <w:t>a wykonawcy dokumentacji</w:t>
      </w:r>
      <w:r w:rsidRPr="00850E47">
        <w:rPr>
          <w:rFonts w:asciiTheme="majorHAnsi" w:hAnsiTheme="majorHAnsi" w:cstheme="majorHAnsi"/>
          <w:bCs/>
          <w:color w:val="000000"/>
          <w:sz w:val="22"/>
          <w:szCs w:val="22"/>
        </w:rPr>
        <w:t>,</w:t>
      </w:r>
    </w:p>
    <w:p w:rsidR="00A737B4" w:rsidRPr="00850E47" w:rsidRDefault="002F0A70" w:rsidP="00A737B4">
      <w:pPr>
        <w:numPr>
          <w:ilvl w:val="0"/>
          <w:numId w:val="4"/>
        </w:numPr>
        <w:ind w:right="195"/>
        <w:jc w:val="both"/>
        <w:rPr>
          <w:rFonts w:asciiTheme="majorHAnsi" w:hAnsiTheme="majorHAnsi" w:cstheme="majorHAnsi"/>
          <w:bCs/>
          <w:color w:val="000000"/>
          <w:sz w:val="22"/>
          <w:szCs w:val="22"/>
        </w:rPr>
      </w:pPr>
      <w:r w:rsidRPr="00850E47">
        <w:rPr>
          <w:rFonts w:asciiTheme="majorHAnsi" w:hAnsiTheme="majorHAnsi" w:cstheme="majorHAnsi"/>
          <w:bCs/>
          <w:color w:val="000000"/>
          <w:sz w:val="22"/>
          <w:szCs w:val="22"/>
        </w:rPr>
        <w:t xml:space="preserve">dokonywanie odbiorów robót/dostaw </w:t>
      </w:r>
      <w:r w:rsidR="00A737B4" w:rsidRPr="00850E47">
        <w:rPr>
          <w:rFonts w:asciiTheme="majorHAnsi" w:hAnsiTheme="majorHAnsi" w:cstheme="majorHAnsi"/>
          <w:bCs/>
          <w:color w:val="000000"/>
          <w:sz w:val="22"/>
          <w:szCs w:val="22"/>
        </w:rPr>
        <w:t>(częściowych, końcowego) przedmiotu umowy po sprawdzeniu jego należytego wykonania;</w:t>
      </w:r>
    </w:p>
    <w:p w:rsidR="00A737B4" w:rsidRPr="00850E47" w:rsidRDefault="00A737B4" w:rsidP="00A737B4">
      <w:pPr>
        <w:numPr>
          <w:ilvl w:val="0"/>
          <w:numId w:val="4"/>
        </w:numPr>
        <w:ind w:right="195"/>
        <w:jc w:val="both"/>
        <w:rPr>
          <w:rFonts w:asciiTheme="majorHAnsi" w:hAnsiTheme="majorHAnsi" w:cstheme="majorHAnsi"/>
          <w:bCs/>
          <w:color w:val="000000"/>
          <w:sz w:val="22"/>
          <w:szCs w:val="22"/>
        </w:rPr>
      </w:pPr>
      <w:r w:rsidRPr="00850E47">
        <w:rPr>
          <w:rFonts w:asciiTheme="majorHAnsi" w:hAnsiTheme="majorHAnsi" w:cstheme="majorHAnsi"/>
          <w:bCs/>
          <w:color w:val="000000"/>
          <w:sz w:val="22"/>
          <w:szCs w:val="22"/>
        </w:rPr>
        <w:t>terminowa zapłata wynagrodzenia za wykonane i odebrane roboty budowlane</w:t>
      </w:r>
      <w:r w:rsidR="002F0A70" w:rsidRPr="00850E47">
        <w:rPr>
          <w:rFonts w:asciiTheme="majorHAnsi" w:hAnsiTheme="majorHAnsi" w:cstheme="majorHAnsi"/>
          <w:bCs/>
          <w:color w:val="000000"/>
          <w:sz w:val="22"/>
          <w:szCs w:val="22"/>
        </w:rPr>
        <w:t>/dostawy</w:t>
      </w:r>
      <w:r w:rsidRPr="00850E47">
        <w:rPr>
          <w:rFonts w:asciiTheme="majorHAnsi" w:hAnsiTheme="majorHAnsi" w:cstheme="majorHAnsi"/>
          <w:bCs/>
          <w:color w:val="000000"/>
          <w:sz w:val="22"/>
          <w:szCs w:val="22"/>
        </w:rPr>
        <w:t xml:space="preserve"> zgodnie z zapisami umownymi.</w:t>
      </w:r>
    </w:p>
    <w:p w:rsidR="00A737B4" w:rsidRPr="00850E47" w:rsidRDefault="00A737B4" w:rsidP="00A737B4">
      <w:pPr>
        <w:ind w:left="720" w:right="195"/>
        <w:jc w:val="both"/>
        <w:rPr>
          <w:rFonts w:asciiTheme="majorHAnsi" w:hAnsiTheme="majorHAnsi" w:cstheme="majorHAnsi"/>
          <w:bCs/>
          <w:color w:val="000000"/>
          <w:sz w:val="22"/>
          <w:szCs w:val="22"/>
        </w:rPr>
      </w:pPr>
    </w:p>
    <w:p w:rsidR="00A737B4" w:rsidRPr="00850E47" w:rsidRDefault="00EF3C87" w:rsidP="00EF3C87">
      <w:pPr>
        <w:ind w:right="195"/>
        <w:jc w:val="center"/>
        <w:rPr>
          <w:rFonts w:asciiTheme="majorHAnsi" w:hAnsiTheme="majorHAnsi" w:cstheme="majorHAnsi"/>
          <w:b/>
          <w:color w:val="000000"/>
          <w:sz w:val="22"/>
          <w:szCs w:val="22"/>
        </w:rPr>
      </w:pPr>
      <w:r w:rsidRPr="00850E47">
        <w:rPr>
          <w:rFonts w:asciiTheme="majorHAnsi" w:hAnsiTheme="majorHAnsi" w:cstheme="majorHAnsi"/>
          <w:b/>
          <w:color w:val="000000"/>
          <w:sz w:val="22"/>
          <w:szCs w:val="22"/>
        </w:rPr>
        <w:t>§ 4. Obowiązki Wykonawcy</w:t>
      </w:r>
    </w:p>
    <w:p w:rsidR="00A737B4" w:rsidRPr="00850E47" w:rsidRDefault="00A737B4" w:rsidP="00A737B4">
      <w:pPr>
        <w:ind w:right="195"/>
        <w:jc w:val="both"/>
        <w:rPr>
          <w:rFonts w:asciiTheme="majorHAnsi" w:hAnsiTheme="majorHAnsi" w:cstheme="majorHAnsi"/>
          <w:b/>
          <w:bCs/>
          <w:color w:val="000000"/>
          <w:sz w:val="22"/>
          <w:szCs w:val="22"/>
        </w:rPr>
      </w:pPr>
      <w:r w:rsidRPr="00850E47">
        <w:rPr>
          <w:rFonts w:asciiTheme="majorHAnsi" w:hAnsiTheme="majorHAnsi" w:cstheme="majorHAnsi"/>
          <w:b/>
          <w:bCs/>
          <w:color w:val="000000"/>
          <w:sz w:val="22"/>
          <w:szCs w:val="22"/>
        </w:rPr>
        <w:t>1.  Do obowiązków Wykonawcy należy:</w:t>
      </w:r>
    </w:p>
    <w:p w:rsidR="00A737B4" w:rsidRPr="00850E47" w:rsidRDefault="00A737B4" w:rsidP="00A737B4">
      <w:pPr>
        <w:ind w:left="284" w:right="195"/>
        <w:jc w:val="both"/>
        <w:rPr>
          <w:rFonts w:asciiTheme="majorHAnsi" w:hAnsiTheme="majorHAnsi" w:cstheme="majorHAnsi"/>
          <w:bCs/>
          <w:color w:val="000000"/>
          <w:sz w:val="22"/>
          <w:szCs w:val="22"/>
        </w:rPr>
      </w:pPr>
      <w:r w:rsidRPr="00850E47">
        <w:rPr>
          <w:rFonts w:asciiTheme="majorHAnsi" w:hAnsiTheme="majorHAnsi" w:cstheme="majorHAnsi"/>
          <w:bCs/>
          <w:color w:val="000000"/>
          <w:sz w:val="22"/>
          <w:szCs w:val="22"/>
        </w:rPr>
        <w:t xml:space="preserve">1) </w:t>
      </w:r>
      <w:r w:rsidR="005D481B" w:rsidRPr="00850E47">
        <w:rPr>
          <w:rFonts w:asciiTheme="majorHAnsi" w:hAnsiTheme="majorHAnsi" w:cstheme="majorHAnsi"/>
          <w:bCs/>
          <w:color w:val="000000"/>
          <w:sz w:val="22"/>
          <w:szCs w:val="22"/>
        </w:rPr>
        <w:tab/>
      </w:r>
      <w:r w:rsidRPr="00850E47">
        <w:rPr>
          <w:rFonts w:asciiTheme="majorHAnsi" w:hAnsiTheme="majorHAnsi" w:cstheme="majorHAnsi"/>
          <w:bCs/>
          <w:color w:val="000000"/>
          <w:sz w:val="22"/>
          <w:szCs w:val="22"/>
        </w:rPr>
        <w:t>przejęcie terenu robót od Zamawiającego;</w:t>
      </w:r>
    </w:p>
    <w:p w:rsidR="00A737B4" w:rsidRPr="00850E47" w:rsidRDefault="00A737B4" w:rsidP="00A737B4">
      <w:pPr>
        <w:ind w:left="284" w:right="195"/>
        <w:jc w:val="both"/>
        <w:rPr>
          <w:rFonts w:asciiTheme="majorHAnsi" w:hAnsiTheme="majorHAnsi" w:cstheme="majorHAnsi"/>
          <w:bCs/>
          <w:color w:val="000000"/>
          <w:sz w:val="22"/>
          <w:szCs w:val="22"/>
        </w:rPr>
      </w:pPr>
      <w:r w:rsidRPr="00850E47">
        <w:rPr>
          <w:rFonts w:asciiTheme="majorHAnsi" w:hAnsiTheme="majorHAnsi" w:cstheme="majorHAnsi"/>
          <w:bCs/>
          <w:color w:val="000000"/>
          <w:sz w:val="22"/>
          <w:szCs w:val="22"/>
        </w:rPr>
        <w:t xml:space="preserve">2) </w:t>
      </w:r>
      <w:r w:rsidR="005D481B" w:rsidRPr="00850E47">
        <w:rPr>
          <w:rFonts w:asciiTheme="majorHAnsi" w:hAnsiTheme="majorHAnsi" w:cstheme="majorHAnsi"/>
          <w:bCs/>
          <w:color w:val="000000"/>
          <w:sz w:val="22"/>
          <w:szCs w:val="22"/>
        </w:rPr>
        <w:tab/>
      </w:r>
      <w:r w:rsidRPr="00850E47">
        <w:rPr>
          <w:rFonts w:asciiTheme="majorHAnsi" w:hAnsiTheme="majorHAnsi" w:cstheme="majorHAnsi"/>
          <w:bCs/>
          <w:color w:val="000000"/>
          <w:sz w:val="22"/>
          <w:szCs w:val="22"/>
        </w:rPr>
        <w:t>zabezpieczenia i wygrodzenia terenu robót, jeżeli jest to konieczne;</w:t>
      </w:r>
    </w:p>
    <w:p w:rsidR="00A737B4" w:rsidRPr="00850E47" w:rsidRDefault="00A737B4" w:rsidP="00A737B4">
      <w:pPr>
        <w:ind w:left="284" w:right="195"/>
        <w:jc w:val="both"/>
        <w:rPr>
          <w:rFonts w:asciiTheme="majorHAnsi" w:hAnsiTheme="majorHAnsi" w:cstheme="majorHAnsi"/>
          <w:bCs/>
          <w:color w:val="000000"/>
          <w:sz w:val="22"/>
          <w:szCs w:val="22"/>
        </w:rPr>
      </w:pPr>
      <w:r w:rsidRPr="00850E47">
        <w:rPr>
          <w:rFonts w:asciiTheme="majorHAnsi" w:hAnsiTheme="majorHAnsi" w:cstheme="majorHAnsi"/>
          <w:bCs/>
          <w:color w:val="000000"/>
          <w:sz w:val="22"/>
          <w:szCs w:val="22"/>
        </w:rPr>
        <w:t xml:space="preserve">3) </w:t>
      </w:r>
      <w:r w:rsidR="005D481B" w:rsidRPr="00850E47">
        <w:rPr>
          <w:rFonts w:asciiTheme="majorHAnsi" w:hAnsiTheme="majorHAnsi" w:cstheme="majorHAnsi"/>
          <w:bCs/>
          <w:color w:val="000000"/>
          <w:sz w:val="22"/>
          <w:szCs w:val="22"/>
        </w:rPr>
        <w:tab/>
      </w:r>
      <w:r w:rsidRPr="00850E47">
        <w:rPr>
          <w:rFonts w:asciiTheme="majorHAnsi" w:hAnsiTheme="majorHAnsi" w:cstheme="majorHAnsi"/>
          <w:bCs/>
          <w:color w:val="000000"/>
          <w:sz w:val="22"/>
          <w:szCs w:val="22"/>
        </w:rPr>
        <w:t>zabezpieczenie dozoru mienia na terenie robót na własny koszt;</w:t>
      </w:r>
    </w:p>
    <w:p w:rsidR="00A737B4" w:rsidRPr="00850E47" w:rsidRDefault="00A737B4" w:rsidP="00A737B4">
      <w:pPr>
        <w:ind w:left="284" w:right="195"/>
        <w:jc w:val="both"/>
        <w:rPr>
          <w:rFonts w:asciiTheme="majorHAnsi" w:hAnsiTheme="majorHAnsi" w:cstheme="majorHAnsi"/>
          <w:bCs/>
          <w:color w:val="000000"/>
          <w:sz w:val="22"/>
          <w:szCs w:val="22"/>
        </w:rPr>
      </w:pPr>
      <w:r w:rsidRPr="00850E47">
        <w:rPr>
          <w:rFonts w:asciiTheme="majorHAnsi" w:hAnsiTheme="majorHAnsi" w:cstheme="majorHAnsi"/>
          <w:bCs/>
          <w:color w:val="000000"/>
          <w:sz w:val="22"/>
          <w:szCs w:val="22"/>
        </w:rPr>
        <w:t>4)</w:t>
      </w:r>
      <w:r w:rsidRPr="00850E47">
        <w:rPr>
          <w:rFonts w:asciiTheme="majorHAnsi" w:hAnsiTheme="majorHAnsi" w:cstheme="majorHAnsi"/>
          <w:sz w:val="22"/>
          <w:szCs w:val="22"/>
        </w:rPr>
        <w:t xml:space="preserve"> </w:t>
      </w:r>
      <w:r w:rsidR="005D481B" w:rsidRPr="00850E47">
        <w:rPr>
          <w:rFonts w:asciiTheme="majorHAnsi" w:hAnsiTheme="majorHAnsi" w:cstheme="majorHAnsi"/>
          <w:sz w:val="22"/>
          <w:szCs w:val="22"/>
        </w:rPr>
        <w:tab/>
      </w:r>
      <w:r w:rsidRPr="00850E47">
        <w:rPr>
          <w:rFonts w:asciiTheme="majorHAnsi" w:hAnsiTheme="majorHAnsi" w:cstheme="majorHAnsi"/>
          <w:sz w:val="22"/>
          <w:szCs w:val="22"/>
        </w:rPr>
        <w:t>opracowanie planu BIOZ, (jeżeli dotyczy)</w:t>
      </w:r>
    </w:p>
    <w:p w:rsidR="00A737B4" w:rsidRPr="00850E47" w:rsidRDefault="005D481B" w:rsidP="005D481B">
      <w:pPr>
        <w:ind w:left="704" w:right="27" w:hanging="420"/>
        <w:jc w:val="both"/>
        <w:rPr>
          <w:rFonts w:asciiTheme="majorHAnsi" w:hAnsiTheme="majorHAnsi" w:cstheme="majorHAnsi"/>
          <w:bCs/>
          <w:color w:val="000000"/>
          <w:sz w:val="22"/>
          <w:szCs w:val="22"/>
        </w:rPr>
      </w:pPr>
      <w:r w:rsidRPr="00850E47">
        <w:rPr>
          <w:rFonts w:asciiTheme="majorHAnsi" w:hAnsiTheme="majorHAnsi" w:cstheme="majorHAnsi"/>
          <w:bCs/>
          <w:color w:val="000000"/>
          <w:sz w:val="22"/>
          <w:szCs w:val="22"/>
        </w:rPr>
        <w:t>5</w:t>
      </w:r>
      <w:r w:rsidR="00A737B4" w:rsidRPr="00850E47">
        <w:rPr>
          <w:rFonts w:asciiTheme="majorHAnsi" w:hAnsiTheme="majorHAnsi" w:cstheme="majorHAnsi"/>
          <w:bCs/>
          <w:color w:val="000000"/>
          <w:sz w:val="22"/>
          <w:szCs w:val="22"/>
        </w:rPr>
        <w:t xml:space="preserve">) </w:t>
      </w:r>
      <w:r w:rsidRPr="00850E47">
        <w:rPr>
          <w:rFonts w:asciiTheme="majorHAnsi" w:hAnsiTheme="majorHAnsi" w:cstheme="majorHAnsi"/>
          <w:bCs/>
          <w:color w:val="000000"/>
          <w:sz w:val="22"/>
          <w:szCs w:val="22"/>
        </w:rPr>
        <w:tab/>
      </w:r>
      <w:r w:rsidRPr="00850E47">
        <w:rPr>
          <w:rFonts w:asciiTheme="majorHAnsi" w:hAnsiTheme="majorHAnsi" w:cstheme="majorHAnsi"/>
          <w:bCs/>
          <w:color w:val="000000"/>
          <w:sz w:val="22"/>
          <w:szCs w:val="22"/>
        </w:rPr>
        <w:tab/>
      </w:r>
      <w:r w:rsidR="00A737B4" w:rsidRPr="00850E47">
        <w:rPr>
          <w:rFonts w:asciiTheme="majorHAnsi" w:hAnsiTheme="majorHAnsi" w:cstheme="majorHAnsi"/>
          <w:bCs/>
          <w:color w:val="000000"/>
          <w:sz w:val="22"/>
          <w:szCs w:val="22"/>
        </w:rPr>
        <w:t>wykonania przedmiotu umowy zgodnie z przekazaną dokumentacją budowlaną, z materiałów odpowiadających wymaganiom  określonym w art.19 ustawy z dnia 7 lipca 1994 r. Prawo budowlane, okazania na każde żądanie Zamawiającego lub inspektora nadzoru inwestorskiego, certyfikatów zgodności z polską normą lub aprobatą techniczną każdego używanego na budowie wyrobu;</w:t>
      </w:r>
    </w:p>
    <w:p w:rsidR="005D481B" w:rsidRPr="00850E47" w:rsidRDefault="00AE29F7" w:rsidP="005D481B">
      <w:pPr>
        <w:pStyle w:val="Default"/>
        <w:ind w:left="704" w:hanging="420"/>
        <w:jc w:val="both"/>
        <w:rPr>
          <w:rFonts w:asciiTheme="majorHAnsi" w:hAnsiTheme="majorHAnsi" w:cstheme="majorHAnsi"/>
          <w:color w:val="auto"/>
          <w:sz w:val="22"/>
          <w:szCs w:val="22"/>
        </w:rPr>
      </w:pPr>
      <w:r w:rsidRPr="00850E47">
        <w:rPr>
          <w:rFonts w:asciiTheme="majorHAnsi" w:hAnsiTheme="majorHAnsi" w:cstheme="majorHAnsi"/>
          <w:color w:val="auto"/>
          <w:sz w:val="22"/>
          <w:szCs w:val="22"/>
        </w:rPr>
        <w:t>6</w:t>
      </w:r>
      <w:r w:rsidR="00A737B4" w:rsidRPr="00850E47">
        <w:rPr>
          <w:rFonts w:asciiTheme="majorHAnsi" w:hAnsiTheme="majorHAnsi" w:cstheme="majorHAnsi"/>
          <w:color w:val="auto"/>
          <w:sz w:val="22"/>
          <w:szCs w:val="22"/>
        </w:rPr>
        <w:t xml:space="preserve">) </w:t>
      </w:r>
      <w:r w:rsidR="005D481B" w:rsidRPr="00850E47">
        <w:rPr>
          <w:rFonts w:asciiTheme="majorHAnsi" w:hAnsiTheme="majorHAnsi" w:cstheme="majorHAnsi"/>
          <w:color w:val="auto"/>
          <w:sz w:val="22"/>
          <w:szCs w:val="22"/>
        </w:rPr>
        <w:tab/>
      </w:r>
      <w:r w:rsidR="005D481B" w:rsidRPr="00850E47">
        <w:rPr>
          <w:rFonts w:asciiTheme="majorHAnsi" w:hAnsiTheme="majorHAnsi" w:cstheme="majorHAnsi"/>
          <w:color w:val="auto"/>
          <w:sz w:val="22"/>
          <w:szCs w:val="22"/>
        </w:rPr>
        <w:tab/>
      </w:r>
      <w:r w:rsidR="00A737B4" w:rsidRPr="00850E47">
        <w:rPr>
          <w:rFonts w:asciiTheme="majorHAnsi" w:hAnsiTheme="majorHAnsi" w:cstheme="majorHAnsi"/>
          <w:color w:val="auto"/>
          <w:sz w:val="22"/>
          <w:szCs w:val="22"/>
        </w:rPr>
        <w:t xml:space="preserve">zgłaszania pisemnie robót zanikających lub ulegających zakryciu, </w:t>
      </w:r>
    </w:p>
    <w:p w:rsidR="005D481B" w:rsidRPr="00850E47" w:rsidRDefault="00AE29F7" w:rsidP="005D481B">
      <w:pPr>
        <w:pStyle w:val="Default"/>
        <w:ind w:left="704" w:hanging="420"/>
        <w:jc w:val="both"/>
        <w:rPr>
          <w:rFonts w:asciiTheme="majorHAnsi" w:hAnsiTheme="majorHAnsi" w:cstheme="majorHAnsi"/>
          <w:color w:val="auto"/>
          <w:sz w:val="22"/>
          <w:szCs w:val="22"/>
        </w:rPr>
      </w:pPr>
      <w:r w:rsidRPr="00850E47">
        <w:rPr>
          <w:rFonts w:asciiTheme="majorHAnsi" w:hAnsiTheme="majorHAnsi" w:cstheme="majorHAnsi"/>
          <w:color w:val="auto"/>
          <w:sz w:val="22"/>
          <w:szCs w:val="22"/>
        </w:rPr>
        <w:t>7</w:t>
      </w:r>
      <w:r w:rsidR="005D481B" w:rsidRPr="00850E47">
        <w:rPr>
          <w:rFonts w:asciiTheme="majorHAnsi" w:hAnsiTheme="majorHAnsi" w:cstheme="majorHAnsi"/>
          <w:color w:val="auto"/>
          <w:sz w:val="22"/>
          <w:szCs w:val="22"/>
        </w:rPr>
        <w:t>)</w:t>
      </w:r>
      <w:r w:rsidR="005D481B" w:rsidRPr="00850E47">
        <w:rPr>
          <w:rFonts w:asciiTheme="majorHAnsi" w:hAnsiTheme="majorHAnsi" w:cstheme="majorHAnsi"/>
          <w:color w:val="auto"/>
          <w:sz w:val="22"/>
          <w:szCs w:val="22"/>
        </w:rPr>
        <w:tab/>
      </w:r>
      <w:r w:rsidR="00A737B4" w:rsidRPr="00850E47">
        <w:rPr>
          <w:rFonts w:asciiTheme="majorHAnsi" w:hAnsiTheme="majorHAnsi" w:cstheme="majorHAnsi"/>
          <w:color w:val="auto"/>
          <w:sz w:val="22"/>
          <w:szCs w:val="22"/>
        </w:rPr>
        <w:t>zgłaszania w formie</w:t>
      </w:r>
      <w:r w:rsidR="005D481B" w:rsidRPr="00850E47">
        <w:rPr>
          <w:rFonts w:asciiTheme="majorHAnsi" w:hAnsiTheme="majorHAnsi" w:cstheme="majorHAnsi"/>
          <w:color w:val="auto"/>
          <w:sz w:val="22"/>
          <w:szCs w:val="22"/>
        </w:rPr>
        <w:t xml:space="preserve"> pisemnej </w:t>
      </w:r>
      <w:r w:rsidR="00A737B4" w:rsidRPr="00850E47">
        <w:rPr>
          <w:rFonts w:asciiTheme="majorHAnsi" w:hAnsiTheme="majorHAnsi" w:cstheme="majorHAnsi"/>
          <w:color w:val="auto"/>
          <w:sz w:val="22"/>
          <w:szCs w:val="22"/>
        </w:rPr>
        <w:t xml:space="preserve"> konieczności wykonania robót zamiennych, co najmniej na 3 dni przed pla</w:t>
      </w:r>
      <w:r w:rsidR="005D481B" w:rsidRPr="00850E47">
        <w:rPr>
          <w:rFonts w:asciiTheme="majorHAnsi" w:hAnsiTheme="majorHAnsi" w:cstheme="majorHAnsi"/>
          <w:color w:val="auto"/>
          <w:sz w:val="22"/>
          <w:szCs w:val="22"/>
        </w:rPr>
        <w:t>nowanym terminem ich wykonania;</w:t>
      </w:r>
    </w:p>
    <w:p w:rsidR="00A737B4" w:rsidRPr="00850E47" w:rsidRDefault="00AE29F7" w:rsidP="005D481B">
      <w:pPr>
        <w:pStyle w:val="Default"/>
        <w:ind w:left="704" w:hanging="420"/>
        <w:jc w:val="both"/>
        <w:rPr>
          <w:rFonts w:asciiTheme="majorHAnsi" w:hAnsiTheme="majorHAnsi" w:cstheme="majorHAnsi"/>
          <w:color w:val="auto"/>
          <w:sz w:val="22"/>
          <w:szCs w:val="22"/>
        </w:rPr>
      </w:pPr>
      <w:r w:rsidRPr="00850E47">
        <w:rPr>
          <w:rFonts w:asciiTheme="majorHAnsi" w:hAnsiTheme="majorHAnsi" w:cstheme="majorHAnsi"/>
          <w:color w:val="auto"/>
          <w:sz w:val="22"/>
          <w:szCs w:val="22"/>
        </w:rPr>
        <w:t>8</w:t>
      </w:r>
      <w:r w:rsidR="005D481B" w:rsidRPr="00850E47">
        <w:rPr>
          <w:rFonts w:asciiTheme="majorHAnsi" w:hAnsiTheme="majorHAnsi" w:cstheme="majorHAnsi"/>
          <w:color w:val="auto"/>
          <w:sz w:val="22"/>
          <w:szCs w:val="22"/>
        </w:rPr>
        <w:t>)</w:t>
      </w:r>
      <w:r w:rsidR="005D481B" w:rsidRPr="00850E47">
        <w:rPr>
          <w:rFonts w:asciiTheme="majorHAnsi" w:hAnsiTheme="majorHAnsi" w:cstheme="majorHAnsi"/>
          <w:color w:val="auto"/>
          <w:sz w:val="22"/>
          <w:szCs w:val="22"/>
        </w:rPr>
        <w:tab/>
      </w:r>
      <w:r w:rsidR="00A737B4" w:rsidRPr="00850E47">
        <w:rPr>
          <w:rFonts w:asciiTheme="majorHAnsi" w:hAnsiTheme="majorHAnsi" w:cstheme="majorHAnsi"/>
          <w:color w:val="auto"/>
          <w:sz w:val="22"/>
          <w:szCs w:val="22"/>
        </w:rPr>
        <w:t>zgłaszania w formie pisemnej Zamawiającemu oraz inspektorowi nadzoru inwestorskiego konieczności wykonania robót dodatkowych, których wykonanie stało się konieczne lub celowe i które mają wpływ na rea</w:t>
      </w:r>
      <w:r w:rsidR="005D481B" w:rsidRPr="00850E47">
        <w:rPr>
          <w:rFonts w:asciiTheme="majorHAnsi" w:hAnsiTheme="majorHAnsi" w:cstheme="majorHAnsi"/>
          <w:color w:val="auto"/>
          <w:sz w:val="22"/>
          <w:szCs w:val="22"/>
        </w:rPr>
        <w:t>lizację niniejszego zamówienia;</w:t>
      </w:r>
    </w:p>
    <w:p w:rsidR="00A737B4" w:rsidRPr="00850E47" w:rsidRDefault="00AE29F7" w:rsidP="005D481B">
      <w:pPr>
        <w:ind w:left="704" w:right="27" w:hanging="420"/>
        <w:jc w:val="both"/>
        <w:rPr>
          <w:rFonts w:asciiTheme="majorHAnsi" w:hAnsiTheme="majorHAnsi" w:cstheme="majorHAnsi"/>
          <w:bCs/>
          <w:color w:val="000000"/>
          <w:sz w:val="22"/>
          <w:szCs w:val="22"/>
        </w:rPr>
      </w:pPr>
      <w:r w:rsidRPr="00850E47">
        <w:rPr>
          <w:rFonts w:asciiTheme="majorHAnsi" w:hAnsiTheme="majorHAnsi" w:cstheme="majorHAnsi"/>
          <w:bCs/>
          <w:color w:val="000000"/>
          <w:sz w:val="22"/>
          <w:szCs w:val="22"/>
        </w:rPr>
        <w:t>9</w:t>
      </w:r>
      <w:r w:rsidR="00A737B4" w:rsidRPr="00850E47">
        <w:rPr>
          <w:rFonts w:asciiTheme="majorHAnsi" w:hAnsiTheme="majorHAnsi" w:cstheme="majorHAnsi"/>
          <w:bCs/>
          <w:color w:val="000000"/>
          <w:sz w:val="22"/>
          <w:szCs w:val="22"/>
        </w:rPr>
        <w:t xml:space="preserve">) </w:t>
      </w:r>
      <w:r w:rsidR="005D481B" w:rsidRPr="00850E47">
        <w:rPr>
          <w:rFonts w:asciiTheme="majorHAnsi" w:hAnsiTheme="majorHAnsi" w:cstheme="majorHAnsi"/>
          <w:bCs/>
          <w:color w:val="000000"/>
          <w:sz w:val="22"/>
          <w:szCs w:val="22"/>
        </w:rPr>
        <w:tab/>
      </w:r>
      <w:r w:rsidR="00A737B4" w:rsidRPr="00850E47">
        <w:rPr>
          <w:rFonts w:asciiTheme="majorHAnsi" w:hAnsiTheme="majorHAnsi" w:cstheme="majorHAnsi"/>
          <w:bCs/>
          <w:color w:val="000000"/>
          <w:sz w:val="22"/>
          <w:szCs w:val="22"/>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A737B4" w:rsidRPr="00850E47" w:rsidRDefault="00AE29F7" w:rsidP="005D481B">
      <w:pPr>
        <w:ind w:left="704" w:right="27" w:hanging="420"/>
        <w:jc w:val="both"/>
        <w:rPr>
          <w:rFonts w:asciiTheme="majorHAnsi" w:hAnsiTheme="majorHAnsi" w:cstheme="majorHAnsi"/>
          <w:bCs/>
          <w:color w:val="000000"/>
          <w:sz w:val="22"/>
          <w:szCs w:val="22"/>
        </w:rPr>
      </w:pPr>
      <w:r w:rsidRPr="00850E47">
        <w:rPr>
          <w:rFonts w:asciiTheme="majorHAnsi" w:hAnsiTheme="majorHAnsi" w:cstheme="majorHAnsi"/>
          <w:bCs/>
          <w:color w:val="000000"/>
          <w:sz w:val="22"/>
          <w:szCs w:val="22"/>
        </w:rPr>
        <w:t>10</w:t>
      </w:r>
      <w:r w:rsidR="00A737B4" w:rsidRPr="00850E47">
        <w:rPr>
          <w:rFonts w:asciiTheme="majorHAnsi" w:hAnsiTheme="majorHAnsi" w:cstheme="majorHAnsi"/>
          <w:bCs/>
          <w:color w:val="000000"/>
          <w:sz w:val="22"/>
          <w:szCs w:val="22"/>
        </w:rPr>
        <w:t>)</w:t>
      </w:r>
      <w:r w:rsidR="00A737B4" w:rsidRPr="00850E47">
        <w:rPr>
          <w:rFonts w:asciiTheme="majorHAnsi" w:hAnsiTheme="majorHAnsi" w:cstheme="majorHAnsi"/>
          <w:bCs/>
          <w:color w:val="000000"/>
          <w:sz w:val="22"/>
          <w:szCs w:val="22"/>
        </w:rPr>
        <w:tab/>
      </w:r>
      <w:r w:rsidR="005D481B" w:rsidRPr="00850E47">
        <w:rPr>
          <w:rFonts w:asciiTheme="majorHAnsi" w:hAnsiTheme="majorHAnsi" w:cstheme="majorHAnsi"/>
          <w:bCs/>
          <w:color w:val="000000"/>
          <w:sz w:val="22"/>
          <w:szCs w:val="22"/>
        </w:rPr>
        <w:tab/>
      </w:r>
      <w:r w:rsidR="00A737B4" w:rsidRPr="00850E47">
        <w:rPr>
          <w:rFonts w:asciiTheme="majorHAnsi" w:hAnsiTheme="majorHAnsi" w:cstheme="majorHAnsi"/>
          <w:bCs/>
          <w:color w:val="000000"/>
          <w:sz w:val="22"/>
          <w:szCs w:val="22"/>
        </w:rPr>
        <w:t>terminowego wykonania i przekazania do eksploatacji przedmiotu umowy oraz oświadczenia, że roboty ukończone przez niego są całkowicie zgodne z umową i odpowiadają potrzebom, dla których są przewidziane według umowy;</w:t>
      </w:r>
    </w:p>
    <w:p w:rsidR="00A737B4" w:rsidRPr="00850E47" w:rsidRDefault="00AE29F7" w:rsidP="005D481B">
      <w:pPr>
        <w:ind w:left="704" w:right="27" w:hanging="420"/>
        <w:jc w:val="both"/>
        <w:rPr>
          <w:rFonts w:asciiTheme="majorHAnsi" w:hAnsiTheme="majorHAnsi" w:cstheme="majorHAnsi"/>
          <w:bCs/>
          <w:color w:val="000000"/>
          <w:sz w:val="22"/>
          <w:szCs w:val="22"/>
        </w:rPr>
      </w:pPr>
      <w:r w:rsidRPr="00850E47">
        <w:rPr>
          <w:rFonts w:asciiTheme="majorHAnsi" w:hAnsiTheme="majorHAnsi" w:cstheme="majorHAnsi"/>
          <w:bCs/>
          <w:color w:val="000000"/>
          <w:sz w:val="22"/>
          <w:szCs w:val="22"/>
        </w:rPr>
        <w:t>11</w:t>
      </w:r>
      <w:r w:rsidR="00A737B4" w:rsidRPr="00850E47">
        <w:rPr>
          <w:rFonts w:asciiTheme="majorHAnsi" w:hAnsiTheme="majorHAnsi" w:cstheme="majorHAnsi"/>
          <w:bCs/>
          <w:color w:val="000000"/>
          <w:sz w:val="22"/>
          <w:szCs w:val="22"/>
        </w:rPr>
        <w:t>) ponoszenia pełnej odpowiedzialności za stosowanie i bezpieczeństwo wszelkich działań prowadzonych na terenie robót i poza nim, a związanych z wykonaniem przedmiotu umowy;</w:t>
      </w:r>
    </w:p>
    <w:p w:rsidR="00A737B4" w:rsidRPr="00850E47" w:rsidRDefault="00AE29F7" w:rsidP="005D481B">
      <w:pPr>
        <w:ind w:left="704" w:right="27" w:hanging="442"/>
        <w:jc w:val="both"/>
        <w:rPr>
          <w:rFonts w:asciiTheme="majorHAnsi" w:hAnsiTheme="majorHAnsi" w:cstheme="majorHAnsi"/>
          <w:bCs/>
          <w:color w:val="000000"/>
          <w:sz w:val="22"/>
          <w:szCs w:val="22"/>
        </w:rPr>
      </w:pPr>
      <w:r w:rsidRPr="00850E47">
        <w:rPr>
          <w:rFonts w:asciiTheme="majorHAnsi" w:hAnsiTheme="majorHAnsi" w:cstheme="majorHAnsi"/>
          <w:bCs/>
          <w:color w:val="000000"/>
          <w:sz w:val="22"/>
          <w:szCs w:val="22"/>
        </w:rPr>
        <w:t>12</w:t>
      </w:r>
      <w:r w:rsidR="00A737B4" w:rsidRPr="00850E47">
        <w:rPr>
          <w:rFonts w:asciiTheme="majorHAnsi" w:hAnsiTheme="majorHAnsi" w:cstheme="majorHAnsi"/>
          <w:bCs/>
          <w:color w:val="000000"/>
          <w:sz w:val="22"/>
          <w:szCs w:val="22"/>
        </w:rPr>
        <w:t xml:space="preserve">) </w:t>
      </w:r>
      <w:r w:rsidR="00A737B4" w:rsidRPr="00850E47">
        <w:rPr>
          <w:rFonts w:asciiTheme="majorHAnsi" w:hAnsiTheme="majorHAnsi" w:cstheme="majorHAnsi"/>
          <w:bCs/>
          <w:color w:val="000000"/>
          <w:sz w:val="22"/>
          <w:szCs w:val="22"/>
        </w:rPr>
        <w:tab/>
        <w:t>ponoszenia pełnej odpowiedzialności za szkody oraz następstwa nieszczęśliwych wypadków pracowników i osób trzecich, powstałe w związku z pro</w:t>
      </w:r>
      <w:r w:rsidRPr="00850E47">
        <w:rPr>
          <w:rFonts w:asciiTheme="majorHAnsi" w:hAnsiTheme="majorHAnsi" w:cstheme="majorHAnsi"/>
          <w:bCs/>
          <w:color w:val="000000"/>
          <w:sz w:val="22"/>
          <w:szCs w:val="22"/>
        </w:rPr>
        <w:t xml:space="preserve">wadzonymi robotami, w tym także </w:t>
      </w:r>
      <w:r w:rsidR="00A737B4" w:rsidRPr="00850E47">
        <w:rPr>
          <w:rFonts w:asciiTheme="majorHAnsi" w:hAnsiTheme="majorHAnsi" w:cstheme="majorHAnsi"/>
          <w:bCs/>
          <w:color w:val="000000"/>
          <w:sz w:val="22"/>
          <w:szCs w:val="22"/>
        </w:rPr>
        <w:t>ruchem pojazdów;</w:t>
      </w:r>
    </w:p>
    <w:p w:rsidR="00A737B4" w:rsidRPr="00850E47" w:rsidRDefault="005D481B" w:rsidP="005D481B">
      <w:pPr>
        <w:ind w:left="704" w:right="27" w:hanging="442"/>
        <w:jc w:val="both"/>
        <w:rPr>
          <w:rFonts w:asciiTheme="majorHAnsi" w:hAnsiTheme="majorHAnsi" w:cstheme="majorHAnsi"/>
          <w:bCs/>
          <w:color w:val="000000"/>
          <w:sz w:val="22"/>
          <w:szCs w:val="22"/>
        </w:rPr>
      </w:pPr>
      <w:r w:rsidRPr="00850E47">
        <w:rPr>
          <w:rFonts w:asciiTheme="majorHAnsi" w:hAnsiTheme="majorHAnsi" w:cstheme="majorHAnsi"/>
          <w:bCs/>
          <w:color w:val="000000"/>
          <w:sz w:val="22"/>
          <w:szCs w:val="22"/>
        </w:rPr>
        <w:t>1</w:t>
      </w:r>
      <w:r w:rsidR="00AE29F7" w:rsidRPr="00850E47">
        <w:rPr>
          <w:rFonts w:asciiTheme="majorHAnsi" w:hAnsiTheme="majorHAnsi" w:cstheme="majorHAnsi"/>
          <w:bCs/>
          <w:color w:val="000000"/>
          <w:sz w:val="22"/>
          <w:szCs w:val="22"/>
        </w:rPr>
        <w:t>3</w:t>
      </w:r>
      <w:r w:rsidR="00A737B4" w:rsidRPr="00850E47">
        <w:rPr>
          <w:rFonts w:asciiTheme="majorHAnsi" w:hAnsiTheme="majorHAnsi" w:cstheme="majorHAnsi"/>
          <w:bCs/>
          <w:color w:val="000000"/>
          <w:sz w:val="22"/>
          <w:szCs w:val="22"/>
        </w:rPr>
        <w:t>)</w:t>
      </w:r>
      <w:r w:rsidR="00A737B4" w:rsidRPr="00850E47">
        <w:rPr>
          <w:rFonts w:asciiTheme="majorHAnsi" w:hAnsiTheme="majorHAnsi" w:cstheme="majorHAnsi"/>
          <w:bCs/>
          <w:color w:val="000000"/>
          <w:sz w:val="22"/>
          <w:szCs w:val="22"/>
        </w:rPr>
        <w:tab/>
        <w:t>dostarczenia niezbędnych dokumentów potwierdzających parametry techniczne oraz wymagane normy stosowanych materiałów i urządzeń w tym np. wyników oraz protokołów badań, sprawdzeń i prób dotyczących realizowanego przedmiotu  niniejszej umowy;</w:t>
      </w:r>
    </w:p>
    <w:p w:rsidR="00A737B4" w:rsidRPr="00850E47" w:rsidRDefault="00AE29F7" w:rsidP="005D481B">
      <w:pPr>
        <w:ind w:left="704" w:right="27" w:hanging="420"/>
        <w:jc w:val="both"/>
        <w:rPr>
          <w:rFonts w:asciiTheme="majorHAnsi" w:hAnsiTheme="majorHAnsi" w:cstheme="majorHAnsi"/>
          <w:bCs/>
          <w:color w:val="000000"/>
          <w:sz w:val="22"/>
          <w:szCs w:val="22"/>
        </w:rPr>
      </w:pPr>
      <w:r w:rsidRPr="00850E47">
        <w:rPr>
          <w:rFonts w:asciiTheme="majorHAnsi" w:hAnsiTheme="majorHAnsi" w:cstheme="majorHAnsi"/>
          <w:bCs/>
          <w:color w:val="000000"/>
          <w:sz w:val="22"/>
          <w:szCs w:val="22"/>
        </w:rPr>
        <w:t>14</w:t>
      </w:r>
      <w:r w:rsidR="00A737B4" w:rsidRPr="00850E47">
        <w:rPr>
          <w:rFonts w:asciiTheme="majorHAnsi" w:hAnsiTheme="majorHAnsi" w:cstheme="majorHAnsi"/>
          <w:bCs/>
          <w:color w:val="000000"/>
          <w:sz w:val="22"/>
          <w:szCs w:val="22"/>
        </w:rPr>
        <w:t xml:space="preserve">) </w:t>
      </w:r>
      <w:r w:rsidR="005D481B" w:rsidRPr="00850E47">
        <w:rPr>
          <w:rFonts w:asciiTheme="majorHAnsi" w:hAnsiTheme="majorHAnsi" w:cstheme="majorHAnsi"/>
          <w:bCs/>
          <w:color w:val="000000"/>
          <w:sz w:val="22"/>
          <w:szCs w:val="22"/>
        </w:rPr>
        <w:tab/>
      </w:r>
      <w:r w:rsidR="005D481B" w:rsidRPr="00850E47">
        <w:rPr>
          <w:rFonts w:asciiTheme="majorHAnsi" w:hAnsiTheme="majorHAnsi" w:cstheme="majorHAnsi"/>
          <w:bCs/>
          <w:color w:val="000000"/>
          <w:sz w:val="22"/>
          <w:szCs w:val="22"/>
        </w:rPr>
        <w:tab/>
      </w:r>
      <w:r w:rsidR="00A737B4" w:rsidRPr="00850E47">
        <w:rPr>
          <w:rFonts w:asciiTheme="majorHAnsi" w:hAnsiTheme="majorHAnsi" w:cstheme="majorHAnsi"/>
          <w:bCs/>
          <w:color w:val="000000"/>
          <w:sz w:val="22"/>
          <w:szCs w:val="22"/>
        </w:rPr>
        <w:t>dbanie o porządek na terenie robót oraz utrzymywanie terenu robót</w:t>
      </w:r>
      <w:r w:rsidR="00F30137" w:rsidRPr="00850E47">
        <w:rPr>
          <w:rFonts w:asciiTheme="majorHAnsi" w:hAnsiTheme="majorHAnsi" w:cstheme="majorHAnsi"/>
          <w:bCs/>
          <w:color w:val="000000"/>
          <w:sz w:val="22"/>
          <w:szCs w:val="22"/>
        </w:rPr>
        <w:t xml:space="preserve"> w należytym stanie </w:t>
      </w:r>
      <w:r w:rsidR="00A737B4" w:rsidRPr="00850E47">
        <w:rPr>
          <w:rFonts w:asciiTheme="majorHAnsi" w:hAnsiTheme="majorHAnsi" w:cstheme="majorHAnsi"/>
          <w:bCs/>
          <w:color w:val="000000"/>
          <w:sz w:val="22"/>
          <w:szCs w:val="22"/>
        </w:rPr>
        <w:t>i</w:t>
      </w:r>
      <w:r w:rsidR="00F30137" w:rsidRPr="00850E47">
        <w:rPr>
          <w:rFonts w:asciiTheme="majorHAnsi" w:hAnsiTheme="majorHAnsi" w:cstheme="majorHAnsi"/>
          <w:bCs/>
          <w:color w:val="000000"/>
          <w:sz w:val="22"/>
          <w:szCs w:val="22"/>
        </w:rPr>
        <w:t> </w:t>
      </w:r>
      <w:r w:rsidR="00A737B4" w:rsidRPr="00850E47">
        <w:rPr>
          <w:rFonts w:asciiTheme="majorHAnsi" w:hAnsiTheme="majorHAnsi" w:cstheme="majorHAnsi"/>
          <w:bCs/>
          <w:color w:val="000000"/>
          <w:sz w:val="22"/>
          <w:szCs w:val="22"/>
        </w:rPr>
        <w:t>porządku oraz w stanie wolnym od przeszkód komunikacyjnych;</w:t>
      </w:r>
    </w:p>
    <w:p w:rsidR="00A737B4" w:rsidRPr="00850E47" w:rsidRDefault="00AE29F7" w:rsidP="005D481B">
      <w:pPr>
        <w:ind w:left="704" w:right="195" w:hanging="420"/>
        <w:jc w:val="both"/>
        <w:rPr>
          <w:rFonts w:asciiTheme="majorHAnsi" w:hAnsiTheme="majorHAnsi" w:cstheme="majorHAnsi"/>
          <w:bCs/>
          <w:color w:val="000000"/>
          <w:sz w:val="22"/>
          <w:szCs w:val="22"/>
        </w:rPr>
      </w:pPr>
      <w:r w:rsidRPr="00850E47">
        <w:rPr>
          <w:rFonts w:asciiTheme="majorHAnsi" w:hAnsiTheme="majorHAnsi" w:cstheme="majorHAnsi"/>
          <w:bCs/>
          <w:color w:val="000000"/>
          <w:sz w:val="22"/>
          <w:szCs w:val="22"/>
        </w:rPr>
        <w:t>15</w:t>
      </w:r>
      <w:r w:rsidR="00A737B4" w:rsidRPr="00850E47">
        <w:rPr>
          <w:rFonts w:asciiTheme="majorHAnsi" w:hAnsiTheme="majorHAnsi" w:cstheme="majorHAnsi"/>
          <w:bCs/>
          <w:color w:val="000000"/>
          <w:sz w:val="22"/>
          <w:szCs w:val="22"/>
        </w:rPr>
        <w:t xml:space="preserve">)  uporządkowanie terenu budowy po zakończeniu robót oraz likwidacja zaplecza budowy, </w:t>
      </w:r>
    </w:p>
    <w:p w:rsidR="00A737B4" w:rsidRPr="00850E47" w:rsidRDefault="00AE29F7" w:rsidP="005D481B">
      <w:pPr>
        <w:ind w:left="709" w:right="27" w:hanging="425"/>
        <w:jc w:val="both"/>
        <w:rPr>
          <w:rFonts w:asciiTheme="majorHAnsi" w:hAnsiTheme="majorHAnsi" w:cstheme="majorHAnsi"/>
          <w:bCs/>
          <w:color w:val="000000"/>
          <w:sz w:val="22"/>
          <w:szCs w:val="22"/>
        </w:rPr>
      </w:pPr>
      <w:r w:rsidRPr="00850E47">
        <w:rPr>
          <w:rFonts w:asciiTheme="majorHAnsi" w:hAnsiTheme="majorHAnsi" w:cstheme="majorHAnsi"/>
          <w:bCs/>
          <w:color w:val="000000"/>
          <w:sz w:val="22"/>
          <w:szCs w:val="22"/>
        </w:rPr>
        <w:t xml:space="preserve">16) </w:t>
      </w:r>
      <w:r w:rsidR="00A737B4" w:rsidRPr="00850E47">
        <w:rPr>
          <w:rFonts w:asciiTheme="majorHAnsi" w:hAnsiTheme="majorHAnsi" w:cstheme="majorHAnsi"/>
          <w:bCs/>
          <w:color w:val="000000"/>
          <w:sz w:val="22"/>
          <w:szCs w:val="22"/>
        </w:rPr>
        <w:t>kompletowanie w trakcie realizacji robót wszelkiej dokumentacji zgodnie z przepisami Prawa budowlanego oraz przygotowanie do odbioru końcowego kompletu protokołów niezbędnych przy odbiorze;</w:t>
      </w:r>
    </w:p>
    <w:p w:rsidR="00A737B4" w:rsidRPr="00850E47" w:rsidRDefault="00AE29F7" w:rsidP="005D481B">
      <w:pPr>
        <w:ind w:left="704" w:right="27" w:hanging="420"/>
        <w:jc w:val="both"/>
        <w:rPr>
          <w:rFonts w:asciiTheme="majorHAnsi" w:hAnsiTheme="majorHAnsi" w:cstheme="majorHAnsi"/>
          <w:bCs/>
          <w:color w:val="000000"/>
          <w:sz w:val="22"/>
          <w:szCs w:val="22"/>
        </w:rPr>
      </w:pPr>
      <w:r w:rsidRPr="00850E47">
        <w:rPr>
          <w:rFonts w:asciiTheme="majorHAnsi" w:hAnsiTheme="majorHAnsi" w:cstheme="majorHAnsi"/>
          <w:bCs/>
          <w:color w:val="000000"/>
          <w:sz w:val="22"/>
          <w:szCs w:val="22"/>
        </w:rPr>
        <w:t>17</w:t>
      </w:r>
      <w:r w:rsidR="00A737B4" w:rsidRPr="00850E47">
        <w:rPr>
          <w:rFonts w:asciiTheme="majorHAnsi" w:hAnsiTheme="majorHAnsi" w:cstheme="majorHAnsi"/>
          <w:bCs/>
          <w:color w:val="000000"/>
          <w:sz w:val="22"/>
          <w:szCs w:val="22"/>
        </w:rPr>
        <w:t xml:space="preserve">) </w:t>
      </w:r>
      <w:r w:rsidR="00A737B4" w:rsidRPr="00850E47">
        <w:rPr>
          <w:rFonts w:asciiTheme="majorHAnsi" w:hAnsiTheme="majorHAnsi" w:cstheme="majorHAnsi"/>
          <w:bCs/>
          <w:color w:val="000000"/>
          <w:sz w:val="22"/>
          <w:szCs w:val="22"/>
        </w:rPr>
        <w:tab/>
        <w:t>usunięcia wszelkich wad i usterek stwierdzonych przez nadzór inwestorski w trakcie trwania robót w terminie nie dłuższym niż termin technicznie uzasadniony i konieczny do ich usunięcia;</w:t>
      </w:r>
    </w:p>
    <w:p w:rsidR="00A737B4" w:rsidRPr="00850E47" w:rsidRDefault="005D481B" w:rsidP="005D481B">
      <w:pPr>
        <w:ind w:left="704" w:right="27" w:hanging="420"/>
        <w:jc w:val="both"/>
        <w:rPr>
          <w:rFonts w:asciiTheme="majorHAnsi" w:hAnsiTheme="majorHAnsi" w:cstheme="majorHAnsi"/>
          <w:bCs/>
          <w:color w:val="000000"/>
          <w:sz w:val="22"/>
          <w:szCs w:val="22"/>
        </w:rPr>
      </w:pPr>
      <w:r w:rsidRPr="00850E47">
        <w:rPr>
          <w:rFonts w:asciiTheme="majorHAnsi" w:hAnsiTheme="majorHAnsi" w:cstheme="majorHAnsi"/>
          <w:bCs/>
          <w:color w:val="000000"/>
          <w:sz w:val="22"/>
          <w:szCs w:val="22"/>
        </w:rPr>
        <w:t>1</w:t>
      </w:r>
      <w:r w:rsidR="00AE29F7" w:rsidRPr="00850E47">
        <w:rPr>
          <w:rFonts w:asciiTheme="majorHAnsi" w:hAnsiTheme="majorHAnsi" w:cstheme="majorHAnsi"/>
          <w:bCs/>
          <w:color w:val="000000"/>
          <w:sz w:val="22"/>
          <w:szCs w:val="22"/>
        </w:rPr>
        <w:t>8</w:t>
      </w:r>
      <w:r w:rsidR="00A737B4" w:rsidRPr="00850E47">
        <w:rPr>
          <w:rFonts w:asciiTheme="majorHAnsi" w:hAnsiTheme="majorHAnsi" w:cstheme="majorHAnsi"/>
          <w:bCs/>
          <w:color w:val="000000"/>
          <w:sz w:val="22"/>
          <w:szCs w:val="22"/>
        </w:rPr>
        <w:t xml:space="preserve">) </w:t>
      </w:r>
      <w:r w:rsidR="00A737B4" w:rsidRPr="00850E47">
        <w:rPr>
          <w:rFonts w:asciiTheme="majorHAnsi" w:hAnsiTheme="majorHAnsi" w:cstheme="majorHAnsi"/>
          <w:bCs/>
          <w:color w:val="000000"/>
          <w:sz w:val="22"/>
          <w:szCs w:val="22"/>
        </w:rPr>
        <w:tab/>
        <w:t>ponoszenia wyłącznej odpowiedzialności za wszelkie szkody będące następstwem niewykonania lub nienależytego wykonania przedmiotu umowy, które to szkody Wykonawca zobowiązuje się pokryć w pełnej wysokości;</w:t>
      </w:r>
    </w:p>
    <w:p w:rsidR="00A737B4" w:rsidRPr="00850E47" w:rsidRDefault="00AE29F7" w:rsidP="005D481B">
      <w:pPr>
        <w:ind w:left="704" w:right="27" w:hanging="420"/>
        <w:jc w:val="both"/>
        <w:rPr>
          <w:rFonts w:asciiTheme="majorHAnsi" w:hAnsiTheme="majorHAnsi" w:cstheme="majorHAnsi"/>
          <w:bCs/>
          <w:color w:val="000000"/>
          <w:sz w:val="22"/>
        </w:rPr>
      </w:pPr>
      <w:r w:rsidRPr="00850E47">
        <w:rPr>
          <w:rFonts w:asciiTheme="majorHAnsi" w:hAnsiTheme="majorHAnsi" w:cstheme="majorHAnsi"/>
          <w:bCs/>
          <w:color w:val="000000"/>
          <w:sz w:val="22"/>
          <w:szCs w:val="22"/>
        </w:rPr>
        <w:t>19</w:t>
      </w:r>
      <w:r w:rsidR="00A737B4" w:rsidRPr="00850E47">
        <w:rPr>
          <w:rFonts w:asciiTheme="majorHAnsi" w:hAnsiTheme="majorHAnsi" w:cstheme="majorHAnsi"/>
          <w:bCs/>
          <w:color w:val="000000"/>
          <w:sz w:val="22"/>
          <w:szCs w:val="22"/>
        </w:rPr>
        <w:t xml:space="preserve">) </w:t>
      </w:r>
      <w:r w:rsidR="00A737B4" w:rsidRPr="00850E47">
        <w:rPr>
          <w:rFonts w:asciiTheme="majorHAnsi" w:hAnsiTheme="majorHAnsi" w:cstheme="majorHAnsi"/>
          <w:bCs/>
          <w:color w:val="000000"/>
          <w:sz w:val="22"/>
          <w:szCs w:val="22"/>
        </w:rPr>
        <w:tab/>
        <w:t>niezwłoczne informowanie Zamawiającego o problemach technicznych lub okolicznościach, które mogą wpłynąć na jakość robót lub te</w:t>
      </w:r>
      <w:r w:rsidR="00A737B4" w:rsidRPr="00850E47">
        <w:rPr>
          <w:rFonts w:asciiTheme="majorHAnsi" w:hAnsiTheme="majorHAnsi" w:cstheme="majorHAnsi"/>
          <w:bCs/>
          <w:color w:val="000000"/>
          <w:sz w:val="22"/>
        </w:rPr>
        <w:t>rmin zakończenia robót;</w:t>
      </w:r>
    </w:p>
    <w:p w:rsidR="00A737B4" w:rsidRPr="00850E47" w:rsidRDefault="00AE29F7" w:rsidP="005D481B">
      <w:pPr>
        <w:ind w:left="426" w:right="195" w:hanging="142"/>
        <w:jc w:val="both"/>
        <w:rPr>
          <w:rFonts w:asciiTheme="majorHAnsi" w:hAnsiTheme="majorHAnsi" w:cstheme="majorHAnsi"/>
          <w:bCs/>
          <w:color w:val="000000"/>
          <w:sz w:val="22"/>
        </w:rPr>
      </w:pPr>
      <w:r w:rsidRPr="00850E47">
        <w:rPr>
          <w:rFonts w:asciiTheme="majorHAnsi" w:hAnsiTheme="majorHAnsi" w:cstheme="majorHAnsi"/>
          <w:bCs/>
          <w:color w:val="000000"/>
          <w:sz w:val="22"/>
        </w:rPr>
        <w:t>20</w:t>
      </w:r>
      <w:r w:rsidR="00A737B4" w:rsidRPr="00850E47">
        <w:rPr>
          <w:rFonts w:asciiTheme="majorHAnsi" w:hAnsiTheme="majorHAnsi" w:cstheme="majorHAnsi"/>
          <w:bCs/>
          <w:color w:val="000000"/>
          <w:sz w:val="22"/>
        </w:rPr>
        <w:t>)  przestrzegania zasad bezpieczeństwa, BHP, p.poż.</w:t>
      </w:r>
    </w:p>
    <w:p w:rsidR="00A737B4" w:rsidRPr="00850E47" w:rsidRDefault="00A737B4" w:rsidP="00A737B4">
      <w:pPr>
        <w:ind w:left="426" w:right="27" w:hanging="426"/>
        <w:jc w:val="both"/>
        <w:rPr>
          <w:rFonts w:asciiTheme="majorHAnsi" w:hAnsiTheme="majorHAnsi" w:cstheme="majorHAnsi"/>
          <w:bCs/>
          <w:color w:val="000000"/>
          <w:sz w:val="22"/>
        </w:rPr>
      </w:pPr>
      <w:r w:rsidRPr="00850E47">
        <w:rPr>
          <w:rFonts w:asciiTheme="majorHAnsi" w:hAnsiTheme="majorHAnsi" w:cstheme="majorHAnsi"/>
          <w:bCs/>
          <w:color w:val="000000"/>
          <w:sz w:val="22"/>
        </w:rPr>
        <w:t xml:space="preserve">2. </w:t>
      </w:r>
      <w:r w:rsidRPr="00850E47">
        <w:rPr>
          <w:rFonts w:asciiTheme="majorHAnsi" w:hAnsiTheme="majorHAnsi" w:cstheme="majorHAnsi"/>
          <w:bCs/>
          <w:color w:val="000000"/>
          <w:sz w:val="22"/>
        </w:rPr>
        <w:tab/>
        <w:t>Wykonawca zobowiązany jest zapewnić wykonanie i kierowanie robotami objętymi umową przez osoby posiadające stosowne kwalifikacje zawodowe i uprawnienia  budowlane.</w:t>
      </w:r>
    </w:p>
    <w:p w:rsidR="00A737B4" w:rsidRPr="00850E47" w:rsidRDefault="00A737B4" w:rsidP="00A737B4">
      <w:pPr>
        <w:ind w:left="426" w:right="27" w:hanging="426"/>
        <w:jc w:val="both"/>
        <w:rPr>
          <w:rFonts w:asciiTheme="majorHAnsi" w:hAnsiTheme="majorHAnsi" w:cstheme="majorHAnsi"/>
          <w:bCs/>
          <w:color w:val="000000"/>
          <w:sz w:val="22"/>
        </w:rPr>
      </w:pPr>
      <w:r w:rsidRPr="00850E47">
        <w:rPr>
          <w:rFonts w:asciiTheme="majorHAnsi" w:hAnsiTheme="majorHAnsi" w:cstheme="majorHAnsi"/>
          <w:bCs/>
          <w:color w:val="000000"/>
          <w:sz w:val="22"/>
        </w:rPr>
        <w:t xml:space="preserve">3. </w:t>
      </w:r>
      <w:r w:rsidRPr="00850E47">
        <w:rPr>
          <w:rFonts w:asciiTheme="majorHAnsi" w:hAnsiTheme="majorHAnsi" w:cstheme="majorHAnsi"/>
          <w:bCs/>
          <w:color w:val="000000"/>
          <w:sz w:val="22"/>
        </w:rPr>
        <w:tab/>
        <w:t>Wykonawca zobowiązuje się wyznaczyć  do kierowania robotami i wykonywania przedmiotu umowy osoby posiadającej odpowiednie uprawnienia budowlane w powyższym zakresie.</w:t>
      </w:r>
    </w:p>
    <w:p w:rsidR="00A737B4" w:rsidRPr="00850E47" w:rsidRDefault="00A737B4" w:rsidP="00A737B4">
      <w:pPr>
        <w:ind w:left="426" w:right="27" w:hanging="426"/>
        <w:jc w:val="both"/>
        <w:rPr>
          <w:rFonts w:asciiTheme="majorHAnsi" w:hAnsiTheme="majorHAnsi" w:cstheme="majorHAnsi"/>
          <w:bCs/>
          <w:color w:val="000000"/>
          <w:sz w:val="22"/>
        </w:rPr>
      </w:pPr>
      <w:r w:rsidRPr="00850E47">
        <w:rPr>
          <w:rFonts w:asciiTheme="majorHAnsi" w:hAnsiTheme="majorHAnsi" w:cstheme="majorHAnsi"/>
          <w:bCs/>
          <w:color w:val="000000"/>
          <w:sz w:val="22"/>
        </w:rPr>
        <w:t xml:space="preserve">4. </w:t>
      </w:r>
      <w:r w:rsidRPr="00850E47">
        <w:rPr>
          <w:rFonts w:asciiTheme="majorHAnsi" w:hAnsiTheme="majorHAnsi" w:cstheme="majorHAnsi"/>
          <w:bCs/>
          <w:color w:val="000000"/>
          <w:sz w:val="22"/>
        </w:rPr>
        <w:tab/>
        <w:t>Kierownik budowy zobowiązany jest do prowadzenia dziennika budowy (jeżeli jest wymagany).</w:t>
      </w:r>
    </w:p>
    <w:p w:rsidR="00A737B4" w:rsidRPr="00850E47" w:rsidRDefault="00A737B4" w:rsidP="00A737B4">
      <w:pPr>
        <w:ind w:right="195"/>
        <w:jc w:val="center"/>
        <w:rPr>
          <w:rFonts w:asciiTheme="majorHAnsi" w:hAnsiTheme="majorHAnsi" w:cstheme="majorHAnsi"/>
          <w:bCs/>
          <w:color w:val="000000"/>
          <w:sz w:val="22"/>
        </w:rPr>
      </w:pPr>
    </w:p>
    <w:p w:rsidR="00F30137" w:rsidRPr="00850E47" w:rsidRDefault="00F30137" w:rsidP="00A737B4">
      <w:pPr>
        <w:ind w:right="195"/>
        <w:jc w:val="center"/>
        <w:rPr>
          <w:rFonts w:asciiTheme="majorHAnsi" w:hAnsiTheme="majorHAnsi" w:cstheme="majorHAnsi"/>
          <w:bCs/>
          <w:color w:val="000000"/>
          <w:sz w:val="22"/>
        </w:rPr>
      </w:pPr>
    </w:p>
    <w:p w:rsidR="00A737B4" w:rsidRPr="00850E47" w:rsidRDefault="00A737B4" w:rsidP="00EF3C87">
      <w:pPr>
        <w:ind w:right="195"/>
        <w:jc w:val="center"/>
        <w:rPr>
          <w:rFonts w:asciiTheme="majorHAnsi" w:hAnsiTheme="majorHAnsi" w:cstheme="majorHAnsi"/>
          <w:b/>
          <w:color w:val="000000"/>
          <w:sz w:val="22"/>
        </w:rPr>
      </w:pPr>
      <w:r w:rsidRPr="00850E47">
        <w:rPr>
          <w:rFonts w:asciiTheme="majorHAnsi" w:hAnsiTheme="majorHAnsi" w:cstheme="majorHAnsi"/>
          <w:b/>
          <w:color w:val="000000"/>
          <w:sz w:val="22"/>
        </w:rPr>
        <w:t>§ 5. Wynagr</w:t>
      </w:r>
      <w:r w:rsidR="00EF3C87" w:rsidRPr="00850E47">
        <w:rPr>
          <w:rFonts w:asciiTheme="majorHAnsi" w:hAnsiTheme="majorHAnsi" w:cstheme="majorHAnsi"/>
          <w:b/>
          <w:color w:val="000000"/>
          <w:sz w:val="22"/>
        </w:rPr>
        <w:t>odzenie i zapłata wynagrodzenia</w:t>
      </w:r>
    </w:p>
    <w:p w:rsidR="00A737B4" w:rsidRPr="00850E47" w:rsidRDefault="00A737B4" w:rsidP="00A737B4">
      <w:pPr>
        <w:ind w:left="708" w:right="27" w:hanging="708"/>
        <w:jc w:val="both"/>
        <w:rPr>
          <w:rFonts w:asciiTheme="majorHAnsi" w:hAnsiTheme="majorHAnsi" w:cstheme="majorHAnsi"/>
          <w:color w:val="000000"/>
          <w:sz w:val="22"/>
        </w:rPr>
      </w:pPr>
      <w:r w:rsidRPr="00850E47">
        <w:rPr>
          <w:rFonts w:asciiTheme="majorHAnsi" w:hAnsiTheme="majorHAnsi" w:cstheme="majorHAnsi"/>
          <w:color w:val="000000"/>
          <w:sz w:val="22"/>
        </w:rPr>
        <w:lastRenderedPageBreak/>
        <w:t>1.    Za  wykonanie  całego  przedmiotu umowy, określonego w §1 niniejszej umowy strony ustalają</w:t>
      </w:r>
    </w:p>
    <w:p w:rsidR="00A737B4" w:rsidRPr="00850E47" w:rsidRDefault="00A737B4" w:rsidP="00B97323">
      <w:pPr>
        <w:ind w:left="426" w:right="195" w:hanging="426"/>
        <w:jc w:val="both"/>
        <w:rPr>
          <w:rFonts w:asciiTheme="majorHAnsi" w:hAnsiTheme="majorHAnsi" w:cstheme="majorHAnsi"/>
          <w:color w:val="000000"/>
          <w:sz w:val="22"/>
        </w:rPr>
      </w:pPr>
      <w:r w:rsidRPr="00850E47">
        <w:rPr>
          <w:rFonts w:asciiTheme="majorHAnsi" w:hAnsiTheme="majorHAnsi" w:cstheme="majorHAnsi"/>
          <w:color w:val="000000"/>
          <w:sz w:val="22"/>
        </w:rPr>
        <w:t xml:space="preserve">       łączne wynagrod</w:t>
      </w:r>
      <w:r w:rsidR="002B2C94" w:rsidRPr="00850E47">
        <w:rPr>
          <w:rFonts w:asciiTheme="majorHAnsi" w:hAnsiTheme="majorHAnsi" w:cstheme="majorHAnsi"/>
          <w:color w:val="000000"/>
          <w:sz w:val="22"/>
        </w:rPr>
        <w:t xml:space="preserve">zenie ryczałtowe brutto  </w:t>
      </w:r>
      <w:r w:rsidR="00B97323" w:rsidRPr="00850E47">
        <w:rPr>
          <w:rFonts w:asciiTheme="majorHAnsi" w:hAnsiTheme="majorHAnsi" w:cstheme="majorHAnsi"/>
          <w:color w:val="000000"/>
          <w:sz w:val="22"/>
        </w:rPr>
        <w:t xml:space="preserve">w kwocie: </w:t>
      </w:r>
      <w:r w:rsidR="00AE29F7" w:rsidRPr="00850E47">
        <w:rPr>
          <w:rFonts w:asciiTheme="majorHAnsi" w:hAnsiTheme="majorHAnsi" w:cstheme="majorHAnsi"/>
          <w:b/>
          <w:color w:val="000000"/>
          <w:sz w:val="22"/>
        </w:rPr>
        <w:t>……………………………………..</w:t>
      </w:r>
      <w:r w:rsidRPr="00850E47">
        <w:rPr>
          <w:rFonts w:asciiTheme="majorHAnsi" w:hAnsiTheme="majorHAnsi" w:cstheme="majorHAnsi"/>
          <w:b/>
          <w:color w:val="000000"/>
          <w:sz w:val="22"/>
        </w:rPr>
        <w:t>zł.</w:t>
      </w:r>
      <w:r w:rsidR="004301F0" w:rsidRPr="00850E47">
        <w:rPr>
          <w:rFonts w:asciiTheme="majorHAnsi" w:hAnsiTheme="majorHAnsi" w:cstheme="majorHAnsi"/>
          <w:color w:val="000000"/>
          <w:sz w:val="22"/>
        </w:rPr>
        <w:t xml:space="preserve">  (sł</w:t>
      </w:r>
      <w:r w:rsidR="00BA5739" w:rsidRPr="00850E47">
        <w:rPr>
          <w:rFonts w:asciiTheme="majorHAnsi" w:hAnsiTheme="majorHAnsi" w:cstheme="majorHAnsi"/>
          <w:color w:val="000000"/>
          <w:sz w:val="22"/>
        </w:rPr>
        <w:t>ownie:</w:t>
      </w:r>
      <w:r w:rsidR="00CD0E22" w:rsidRPr="00850E47">
        <w:rPr>
          <w:rFonts w:asciiTheme="majorHAnsi" w:hAnsiTheme="majorHAnsi" w:cstheme="majorHAnsi"/>
          <w:color w:val="000000"/>
          <w:sz w:val="22"/>
        </w:rPr>
        <w:t xml:space="preserve"> </w:t>
      </w:r>
      <w:r w:rsidR="00AE29F7" w:rsidRPr="00850E47">
        <w:rPr>
          <w:rFonts w:asciiTheme="majorHAnsi" w:hAnsiTheme="majorHAnsi" w:cstheme="majorHAnsi"/>
          <w:color w:val="000000"/>
          <w:sz w:val="22"/>
        </w:rPr>
        <w:t>…………………………………………………………………………………………………</w:t>
      </w:r>
      <w:r w:rsidRPr="00850E47">
        <w:rPr>
          <w:rFonts w:asciiTheme="majorHAnsi" w:hAnsiTheme="majorHAnsi" w:cstheme="majorHAnsi"/>
          <w:color w:val="000000"/>
          <w:sz w:val="22"/>
        </w:rPr>
        <w:t xml:space="preserve">),  </w:t>
      </w:r>
    </w:p>
    <w:p w:rsidR="00A737B4" w:rsidRPr="00850E47" w:rsidRDefault="00A737B4" w:rsidP="00A737B4">
      <w:pPr>
        <w:ind w:right="195"/>
        <w:jc w:val="both"/>
        <w:rPr>
          <w:rFonts w:asciiTheme="majorHAnsi" w:hAnsiTheme="majorHAnsi" w:cstheme="majorHAnsi"/>
          <w:color w:val="000000"/>
          <w:sz w:val="22"/>
        </w:rPr>
      </w:pPr>
      <w:r w:rsidRPr="00850E47">
        <w:rPr>
          <w:rFonts w:asciiTheme="majorHAnsi" w:hAnsiTheme="majorHAnsi" w:cstheme="majorHAnsi"/>
          <w:color w:val="000000"/>
          <w:sz w:val="22"/>
        </w:rPr>
        <w:t xml:space="preserve">       w tym:</w:t>
      </w:r>
    </w:p>
    <w:p w:rsidR="00A737B4" w:rsidRPr="00850E47" w:rsidRDefault="002B2C94" w:rsidP="00850E47">
      <w:pPr>
        <w:ind w:left="1134" w:right="195" w:hanging="1134"/>
        <w:jc w:val="both"/>
        <w:rPr>
          <w:rFonts w:asciiTheme="majorHAnsi" w:hAnsiTheme="majorHAnsi" w:cstheme="majorHAnsi"/>
          <w:color w:val="000000"/>
          <w:sz w:val="22"/>
        </w:rPr>
      </w:pPr>
      <w:r w:rsidRPr="00850E47">
        <w:rPr>
          <w:rFonts w:asciiTheme="majorHAnsi" w:hAnsiTheme="majorHAnsi" w:cstheme="majorHAnsi"/>
          <w:b/>
          <w:color w:val="000000"/>
          <w:sz w:val="22"/>
        </w:rPr>
        <w:t>Część nr 1</w:t>
      </w:r>
      <w:r w:rsidR="00850E47" w:rsidRPr="00850E47">
        <w:rPr>
          <w:rFonts w:asciiTheme="majorHAnsi" w:hAnsiTheme="majorHAnsi" w:cstheme="majorHAnsi"/>
          <w:color w:val="000000"/>
          <w:sz w:val="22"/>
        </w:rPr>
        <w:t xml:space="preserve">   Budowa placu</w:t>
      </w:r>
      <w:r w:rsidRPr="00850E47">
        <w:rPr>
          <w:rFonts w:asciiTheme="majorHAnsi" w:hAnsiTheme="majorHAnsi" w:cstheme="majorHAnsi"/>
          <w:color w:val="000000"/>
          <w:sz w:val="22"/>
        </w:rPr>
        <w:t xml:space="preserve"> zabaw</w:t>
      </w:r>
      <w:r w:rsidR="00A737B4" w:rsidRPr="00850E47">
        <w:rPr>
          <w:rFonts w:asciiTheme="majorHAnsi" w:hAnsiTheme="majorHAnsi" w:cstheme="majorHAnsi"/>
          <w:color w:val="000000"/>
          <w:sz w:val="22"/>
        </w:rPr>
        <w:t xml:space="preserve"> </w:t>
      </w:r>
      <w:r w:rsidRPr="00850E47">
        <w:rPr>
          <w:rFonts w:asciiTheme="majorHAnsi" w:hAnsiTheme="majorHAnsi" w:cstheme="majorHAnsi"/>
          <w:color w:val="000000"/>
          <w:sz w:val="22"/>
        </w:rPr>
        <w:t>wraz z dostawą i montażem urządzeń</w:t>
      </w:r>
      <w:r w:rsidR="00A737B4" w:rsidRPr="00850E47">
        <w:rPr>
          <w:rFonts w:asciiTheme="majorHAnsi" w:hAnsiTheme="majorHAnsi" w:cstheme="majorHAnsi"/>
          <w:color w:val="000000"/>
          <w:sz w:val="22"/>
        </w:rPr>
        <w:t xml:space="preserve"> </w:t>
      </w:r>
      <w:r w:rsidRPr="00850E47">
        <w:rPr>
          <w:rFonts w:asciiTheme="majorHAnsi" w:hAnsiTheme="majorHAnsi" w:cstheme="majorHAnsi"/>
          <w:color w:val="000000"/>
          <w:sz w:val="22"/>
        </w:rPr>
        <w:t>w miejscowości</w:t>
      </w:r>
      <w:r w:rsidR="00850E47" w:rsidRPr="00850E47">
        <w:rPr>
          <w:rFonts w:asciiTheme="majorHAnsi" w:hAnsiTheme="majorHAnsi" w:cstheme="majorHAnsi"/>
          <w:color w:val="000000"/>
          <w:sz w:val="22"/>
        </w:rPr>
        <w:t xml:space="preserve"> Zapałów</w:t>
      </w:r>
      <w:r w:rsidR="00B52DC7" w:rsidRPr="00850E47">
        <w:rPr>
          <w:rFonts w:asciiTheme="majorHAnsi" w:hAnsiTheme="majorHAnsi" w:cstheme="majorHAnsi"/>
          <w:color w:val="000000"/>
          <w:sz w:val="22"/>
        </w:rPr>
        <w:t xml:space="preserve"> </w:t>
      </w:r>
      <w:r w:rsidR="00A737B4" w:rsidRPr="00850E47">
        <w:rPr>
          <w:rFonts w:asciiTheme="majorHAnsi" w:hAnsiTheme="majorHAnsi" w:cstheme="majorHAnsi"/>
          <w:color w:val="000000"/>
          <w:sz w:val="22"/>
        </w:rPr>
        <w:t xml:space="preserve">w kwocie </w:t>
      </w:r>
      <w:r w:rsidR="00BA5739" w:rsidRPr="00850E47">
        <w:rPr>
          <w:rFonts w:asciiTheme="majorHAnsi" w:hAnsiTheme="majorHAnsi" w:cstheme="majorHAnsi"/>
          <w:color w:val="000000"/>
          <w:sz w:val="22"/>
        </w:rPr>
        <w:t>brutto</w:t>
      </w:r>
      <w:r w:rsidR="00CD0E22" w:rsidRPr="00850E47">
        <w:rPr>
          <w:rFonts w:asciiTheme="majorHAnsi" w:hAnsiTheme="majorHAnsi" w:cstheme="majorHAnsi"/>
          <w:b/>
          <w:color w:val="000000"/>
          <w:sz w:val="22"/>
        </w:rPr>
        <w:t xml:space="preserve"> </w:t>
      </w:r>
      <w:r w:rsidR="00850E47" w:rsidRPr="00850E47">
        <w:rPr>
          <w:rFonts w:asciiTheme="majorHAnsi" w:hAnsiTheme="majorHAnsi" w:cstheme="majorHAnsi"/>
          <w:b/>
          <w:color w:val="000000"/>
          <w:sz w:val="22"/>
        </w:rPr>
        <w:t>…………………………..</w:t>
      </w:r>
      <w:r w:rsidR="00CD0E22" w:rsidRPr="00850E47">
        <w:rPr>
          <w:rFonts w:asciiTheme="majorHAnsi" w:hAnsiTheme="majorHAnsi" w:cstheme="majorHAnsi"/>
          <w:b/>
          <w:color w:val="000000"/>
          <w:sz w:val="22"/>
        </w:rPr>
        <w:t xml:space="preserve"> </w:t>
      </w:r>
      <w:r w:rsidR="004301F0" w:rsidRPr="00850E47">
        <w:rPr>
          <w:rFonts w:asciiTheme="majorHAnsi" w:hAnsiTheme="majorHAnsi" w:cstheme="majorHAnsi"/>
          <w:b/>
          <w:color w:val="000000"/>
          <w:sz w:val="22"/>
        </w:rPr>
        <w:t>zł</w:t>
      </w:r>
    </w:p>
    <w:p w:rsidR="002B2C94" w:rsidRPr="00850E47" w:rsidRDefault="002F0A70" w:rsidP="00850E47">
      <w:pPr>
        <w:ind w:left="993" w:right="195" w:hanging="993"/>
        <w:jc w:val="both"/>
        <w:rPr>
          <w:rFonts w:asciiTheme="majorHAnsi" w:hAnsiTheme="majorHAnsi" w:cstheme="majorHAnsi"/>
          <w:b/>
          <w:color w:val="000000"/>
          <w:sz w:val="22"/>
        </w:rPr>
      </w:pPr>
      <w:r w:rsidRPr="00850E47">
        <w:rPr>
          <w:rFonts w:asciiTheme="majorHAnsi" w:hAnsiTheme="majorHAnsi" w:cstheme="majorHAnsi"/>
          <w:b/>
          <w:color w:val="000000"/>
          <w:sz w:val="22"/>
        </w:rPr>
        <w:t>Część nr 2</w:t>
      </w:r>
      <w:r w:rsidR="002B2C94" w:rsidRPr="00850E47">
        <w:rPr>
          <w:rFonts w:asciiTheme="majorHAnsi" w:hAnsiTheme="majorHAnsi" w:cstheme="majorHAnsi"/>
          <w:color w:val="000000"/>
          <w:sz w:val="22"/>
        </w:rPr>
        <w:t xml:space="preserve">   </w:t>
      </w:r>
      <w:r w:rsidR="00850E47" w:rsidRPr="00850E47">
        <w:rPr>
          <w:rFonts w:asciiTheme="majorHAnsi" w:hAnsiTheme="majorHAnsi" w:cstheme="majorHAnsi"/>
          <w:color w:val="000000"/>
          <w:sz w:val="22"/>
        </w:rPr>
        <w:t>Rozbudowa placu</w:t>
      </w:r>
      <w:r w:rsidR="002B2C94" w:rsidRPr="00850E47">
        <w:rPr>
          <w:rFonts w:asciiTheme="majorHAnsi" w:hAnsiTheme="majorHAnsi" w:cstheme="majorHAnsi"/>
          <w:color w:val="000000"/>
          <w:sz w:val="22"/>
        </w:rPr>
        <w:t xml:space="preserve"> zabaw wraz z dostawą i montażem urządzeń w miejscowości</w:t>
      </w:r>
      <w:r w:rsidR="00850E47" w:rsidRPr="00850E47">
        <w:rPr>
          <w:rFonts w:asciiTheme="majorHAnsi" w:hAnsiTheme="majorHAnsi" w:cstheme="majorHAnsi"/>
          <w:color w:val="000000"/>
          <w:sz w:val="22"/>
        </w:rPr>
        <w:t xml:space="preserve"> </w:t>
      </w:r>
      <w:r w:rsidR="00BA5739" w:rsidRPr="00850E47">
        <w:rPr>
          <w:rFonts w:asciiTheme="majorHAnsi" w:hAnsiTheme="majorHAnsi" w:cstheme="majorHAnsi"/>
          <w:color w:val="000000"/>
          <w:sz w:val="22"/>
        </w:rPr>
        <w:t>W</w:t>
      </w:r>
      <w:r w:rsidR="00B52DC7" w:rsidRPr="00850E47">
        <w:rPr>
          <w:rFonts w:asciiTheme="majorHAnsi" w:hAnsiTheme="majorHAnsi" w:cstheme="majorHAnsi"/>
          <w:color w:val="000000"/>
          <w:sz w:val="22"/>
        </w:rPr>
        <w:t xml:space="preserve">ólka Zapałowska </w:t>
      </w:r>
      <w:r w:rsidR="002B2C94" w:rsidRPr="00850E47">
        <w:rPr>
          <w:rFonts w:asciiTheme="majorHAnsi" w:hAnsiTheme="majorHAnsi" w:cstheme="majorHAnsi"/>
          <w:color w:val="000000"/>
          <w:sz w:val="22"/>
        </w:rPr>
        <w:t xml:space="preserve">w kwocie </w:t>
      </w:r>
      <w:r w:rsidR="00BA5739" w:rsidRPr="00850E47">
        <w:rPr>
          <w:rFonts w:asciiTheme="majorHAnsi" w:hAnsiTheme="majorHAnsi" w:cstheme="majorHAnsi"/>
          <w:color w:val="000000"/>
          <w:sz w:val="22"/>
        </w:rPr>
        <w:t>brutto</w:t>
      </w:r>
      <w:r w:rsidR="002B2C94" w:rsidRPr="00850E47">
        <w:rPr>
          <w:rFonts w:asciiTheme="majorHAnsi" w:hAnsiTheme="majorHAnsi" w:cstheme="majorHAnsi"/>
          <w:color w:val="000000"/>
          <w:sz w:val="22"/>
        </w:rPr>
        <w:t xml:space="preserve"> </w:t>
      </w:r>
      <w:r w:rsidR="00850E47" w:rsidRPr="00850E47">
        <w:rPr>
          <w:rFonts w:asciiTheme="majorHAnsi" w:hAnsiTheme="majorHAnsi" w:cstheme="majorHAnsi"/>
          <w:b/>
          <w:color w:val="000000"/>
          <w:sz w:val="22"/>
        </w:rPr>
        <w:t xml:space="preserve">………………………………. </w:t>
      </w:r>
      <w:r w:rsidR="002B2C94" w:rsidRPr="00850E47">
        <w:rPr>
          <w:rFonts w:asciiTheme="majorHAnsi" w:hAnsiTheme="majorHAnsi" w:cstheme="majorHAnsi"/>
          <w:b/>
          <w:color w:val="000000"/>
          <w:sz w:val="22"/>
        </w:rPr>
        <w:t>z</w:t>
      </w:r>
      <w:r w:rsidR="004301F0" w:rsidRPr="00850E47">
        <w:rPr>
          <w:rFonts w:asciiTheme="majorHAnsi" w:hAnsiTheme="majorHAnsi" w:cstheme="majorHAnsi"/>
          <w:b/>
          <w:color w:val="000000"/>
          <w:sz w:val="22"/>
        </w:rPr>
        <w:t>ł</w:t>
      </w:r>
    </w:p>
    <w:p w:rsidR="00850E47" w:rsidRPr="00850E47" w:rsidRDefault="00850E47" w:rsidP="00850E47">
      <w:pPr>
        <w:ind w:left="993" w:right="195" w:hanging="993"/>
        <w:jc w:val="both"/>
        <w:rPr>
          <w:rFonts w:asciiTheme="majorHAnsi" w:hAnsiTheme="majorHAnsi" w:cstheme="majorHAnsi"/>
          <w:color w:val="000000"/>
          <w:sz w:val="22"/>
        </w:rPr>
      </w:pPr>
      <w:r w:rsidRPr="00850E47">
        <w:rPr>
          <w:rFonts w:asciiTheme="majorHAnsi" w:hAnsiTheme="majorHAnsi" w:cstheme="majorHAnsi"/>
          <w:b/>
          <w:color w:val="000000"/>
          <w:sz w:val="22"/>
        </w:rPr>
        <w:t xml:space="preserve">Część nr 3 </w:t>
      </w:r>
      <w:r w:rsidRPr="00850E47">
        <w:rPr>
          <w:rFonts w:asciiTheme="majorHAnsi" w:hAnsiTheme="majorHAnsi" w:cstheme="majorHAnsi"/>
          <w:color w:val="000000"/>
          <w:sz w:val="22"/>
        </w:rPr>
        <w:t>Rozbudowa placu zabaw w wraz z dostawą i montażem urządzeń w miejscowości Szówsko</w:t>
      </w:r>
    </w:p>
    <w:p w:rsidR="00850E47" w:rsidRPr="00850E47" w:rsidRDefault="00850E47" w:rsidP="00850E47">
      <w:pPr>
        <w:ind w:left="993" w:right="195" w:hanging="993"/>
        <w:jc w:val="both"/>
        <w:rPr>
          <w:rFonts w:asciiTheme="majorHAnsi" w:hAnsiTheme="majorHAnsi" w:cstheme="majorHAnsi"/>
          <w:color w:val="000000"/>
          <w:sz w:val="22"/>
        </w:rPr>
      </w:pPr>
      <w:r w:rsidRPr="00850E47">
        <w:rPr>
          <w:rFonts w:asciiTheme="majorHAnsi" w:hAnsiTheme="majorHAnsi" w:cstheme="majorHAnsi"/>
          <w:b/>
          <w:color w:val="000000"/>
          <w:sz w:val="22"/>
        </w:rPr>
        <w:tab/>
      </w:r>
      <w:r w:rsidRPr="00850E47">
        <w:rPr>
          <w:rFonts w:asciiTheme="majorHAnsi" w:hAnsiTheme="majorHAnsi" w:cstheme="majorHAnsi"/>
          <w:color w:val="000000"/>
          <w:sz w:val="22"/>
        </w:rPr>
        <w:t xml:space="preserve">w kwocie brutto …………………………………… zł </w:t>
      </w:r>
    </w:p>
    <w:p w:rsidR="00A737B4" w:rsidRPr="00850E47" w:rsidRDefault="00A737B4" w:rsidP="00A737B4">
      <w:pPr>
        <w:ind w:left="426" w:right="27" w:hanging="426"/>
        <w:jc w:val="both"/>
        <w:rPr>
          <w:rFonts w:asciiTheme="majorHAnsi" w:hAnsiTheme="majorHAnsi" w:cstheme="majorHAnsi"/>
          <w:color w:val="000000"/>
          <w:sz w:val="22"/>
        </w:rPr>
      </w:pPr>
      <w:r w:rsidRPr="00850E47">
        <w:rPr>
          <w:rFonts w:asciiTheme="majorHAnsi" w:hAnsiTheme="majorHAnsi" w:cstheme="majorHAnsi"/>
          <w:color w:val="000000"/>
          <w:sz w:val="22"/>
        </w:rPr>
        <w:t xml:space="preserve">2. </w:t>
      </w:r>
      <w:r w:rsidRPr="00850E47">
        <w:rPr>
          <w:rFonts w:asciiTheme="majorHAnsi" w:hAnsiTheme="majorHAnsi" w:cstheme="majorHAnsi"/>
          <w:color w:val="000000"/>
          <w:sz w:val="22"/>
        </w:rPr>
        <w:tab/>
        <w:t>Wynagrodzenie ryczałtowe o którym mowa w ust. 1 obejmuje wszystkie koszty związane z realizacją robót objętych dokumentacją projektową oraz spec</w:t>
      </w:r>
      <w:r w:rsidR="00656B85">
        <w:rPr>
          <w:rFonts w:asciiTheme="majorHAnsi" w:hAnsiTheme="majorHAnsi" w:cstheme="majorHAnsi"/>
          <w:color w:val="000000"/>
          <w:sz w:val="22"/>
        </w:rPr>
        <w:t xml:space="preserve">yfikacją techniczną wykonania </w:t>
      </w:r>
      <w:r w:rsidRPr="00850E47">
        <w:rPr>
          <w:rFonts w:asciiTheme="majorHAnsi" w:hAnsiTheme="majorHAnsi" w:cstheme="majorHAnsi"/>
          <w:color w:val="000000"/>
          <w:sz w:val="22"/>
        </w:rPr>
        <w:t>i odbioru robót, w tym ryzyko Wykonawcy z tytułu oszacowania wszelkich kosztów związanych z realizacją przedmiotu umowy, a także oddziaływania innych czynników mających lub mogących mieć wpływ na koszty.</w:t>
      </w:r>
    </w:p>
    <w:p w:rsidR="00A737B4" w:rsidRPr="00850E47" w:rsidRDefault="00A737B4" w:rsidP="00A737B4">
      <w:pPr>
        <w:ind w:left="426" w:right="27" w:hanging="426"/>
        <w:jc w:val="both"/>
        <w:rPr>
          <w:rFonts w:asciiTheme="majorHAnsi" w:hAnsiTheme="majorHAnsi" w:cstheme="majorHAnsi"/>
          <w:color w:val="000000"/>
          <w:sz w:val="22"/>
        </w:rPr>
      </w:pPr>
      <w:r w:rsidRPr="00850E47">
        <w:rPr>
          <w:rFonts w:asciiTheme="majorHAnsi" w:hAnsiTheme="majorHAnsi" w:cstheme="majorHAnsi"/>
          <w:color w:val="000000"/>
          <w:sz w:val="22"/>
        </w:rPr>
        <w:t xml:space="preserve">3. </w:t>
      </w:r>
      <w:r w:rsidRPr="00850E47">
        <w:rPr>
          <w:rFonts w:asciiTheme="majorHAnsi" w:hAnsiTheme="majorHAnsi" w:cstheme="majorHAnsi"/>
          <w:color w:val="000000"/>
          <w:sz w:val="22"/>
        </w:rPr>
        <w:tab/>
        <w:t>Niedoszacowanie, pominięcie oraz brak rozpoznania zakresu przedmiotu umowy nie może być podstawą do żądania zmiany wynagrodzenia ryczałtowego określonego w ust. 1 niniejszego paragrafu.</w:t>
      </w:r>
    </w:p>
    <w:p w:rsidR="00A737B4" w:rsidRPr="00850E47" w:rsidRDefault="00656B85" w:rsidP="00A737B4">
      <w:pPr>
        <w:ind w:left="426" w:right="27" w:hanging="426"/>
        <w:jc w:val="both"/>
        <w:rPr>
          <w:rFonts w:asciiTheme="majorHAnsi" w:hAnsiTheme="majorHAnsi" w:cstheme="majorHAnsi"/>
          <w:color w:val="000000"/>
          <w:sz w:val="22"/>
        </w:rPr>
      </w:pPr>
      <w:r>
        <w:rPr>
          <w:rFonts w:asciiTheme="majorHAnsi" w:hAnsiTheme="majorHAnsi" w:cstheme="majorHAnsi"/>
          <w:color w:val="000000"/>
          <w:sz w:val="22"/>
        </w:rPr>
        <w:t xml:space="preserve">4. </w:t>
      </w:r>
      <w:r>
        <w:rPr>
          <w:rFonts w:asciiTheme="majorHAnsi" w:hAnsiTheme="majorHAnsi" w:cstheme="majorHAnsi"/>
          <w:color w:val="000000"/>
          <w:sz w:val="22"/>
        </w:rPr>
        <w:tab/>
        <w:t>Wykonawca oświadcza,</w:t>
      </w:r>
      <w:r w:rsidR="00A737B4" w:rsidRPr="00850E47">
        <w:rPr>
          <w:rFonts w:asciiTheme="majorHAnsi" w:hAnsiTheme="majorHAnsi" w:cstheme="majorHAnsi"/>
          <w:color w:val="000000"/>
          <w:sz w:val="22"/>
        </w:rPr>
        <w:t xml:space="preserve"> że jest płatnikiem podatku VAT, uprawnionym do wystawienia faktury VAT.</w:t>
      </w:r>
    </w:p>
    <w:p w:rsidR="00A737B4" w:rsidRPr="00850E47" w:rsidRDefault="00A737B4" w:rsidP="00A737B4">
      <w:pPr>
        <w:ind w:left="426" w:right="27" w:hanging="426"/>
        <w:jc w:val="both"/>
        <w:rPr>
          <w:rFonts w:asciiTheme="majorHAnsi" w:hAnsiTheme="majorHAnsi" w:cstheme="majorHAnsi"/>
          <w:color w:val="000000"/>
          <w:sz w:val="22"/>
        </w:rPr>
      </w:pPr>
      <w:r w:rsidRPr="00850E47">
        <w:rPr>
          <w:rFonts w:asciiTheme="majorHAnsi" w:hAnsiTheme="majorHAnsi" w:cstheme="majorHAnsi"/>
          <w:color w:val="000000"/>
          <w:sz w:val="22"/>
        </w:rPr>
        <w:t xml:space="preserve">5. </w:t>
      </w:r>
      <w:r w:rsidRPr="00850E47">
        <w:rPr>
          <w:rFonts w:asciiTheme="majorHAnsi" w:hAnsiTheme="majorHAnsi" w:cstheme="majorHAnsi"/>
          <w:color w:val="000000"/>
          <w:sz w:val="22"/>
        </w:rPr>
        <w:tab/>
        <w:t>Dopuszcza się możliwość częściowego rozliczenia pomiędzy stronami za wykonane roboty</w:t>
      </w:r>
      <w:r w:rsidR="00A17BC4" w:rsidRPr="00850E47">
        <w:rPr>
          <w:rFonts w:asciiTheme="majorHAnsi" w:hAnsiTheme="majorHAnsi" w:cstheme="majorHAnsi"/>
          <w:color w:val="000000"/>
          <w:sz w:val="22"/>
        </w:rPr>
        <w:t xml:space="preserve"> (dostawy)</w:t>
      </w:r>
      <w:r w:rsidRPr="00850E47">
        <w:rPr>
          <w:rFonts w:asciiTheme="majorHAnsi" w:hAnsiTheme="majorHAnsi" w:cstheme="majorHAnsi"/>
          <w:color w:val="000000"/>
          <w:sz w:val="22"/>
        </w:rPr>
        <w:t>, na podstawie faktur zatwierdzonych przez Zamawiającego i wystawionych przez Wykonawcę na podstawie zatwierdzonego protokołu częściowego odbioru robót.</w:t>
      </w:r>
    </w:p>
    <w:p w:rsidR="00A737B4" w:rsidRPr="00850E47" w:rsidRDefault="00A737B4" w:rsidP="00A737B4">
      <w:pPr>
        <w:ind w:left="426" w:right="27" w:hanging="426"/>
        <w:jc w:val="both"/>
        <w:rPr>
          <w:rFonts w:asciiTheme="majorHAnsi" w:hAnsiTheme="majorHAnsi" w:cstheme="majorHAnsi"/>
          <w:color w:val="000000"/>
          <w:sz w:val="22"/>
        </w:rPr>
      </w:pPr>
      <w:r w:rsidRPr="00850E47">
        <w:rPr>
          <w:rFonts w:asciiTheme="majorHAnsi" w:hAnsiTheme="majorHAnsi" w:cstheme="majorHAnsi"/>
          <w:color w:val="000000"/>
          <w:sz w:val="22"/>
        </w:rPr>
        <w:t xml:space="preserve">6. </w:t>
      </w:r>
      <w:r w:rsidRPr="00850E47">
        <w:rPr>
          <w:rFonts w:asciiTheme="majorHAnsi" w:hAnsiTheme="majorHAnsi" w:cstheme="majorHAnsi"/>
          <w:color w:val="000000"/>
          <w:sz w:val="22"/>
        </w:rPr>
        <w:tab/>
        <w:t>Protokół częściowego odbioru robót sporządzony zostanie przez kierownika budowy na podstawie elementów zestawionych w tabeli elementów rozliczeniowych, które przygotuje Wykonawca i</w:t>
      </w:r>
      <w:r w:rsidR="00CD0E22" w:rsidRPr="00850E47">
        <w:rPr>
          <w:rFonts w:asciiTheme="majorHAnsi" w:hAnsiTheme="majorHAnsi" w:cstheme="majorHAnsi"/>
          <w:color w:val="000000"/>
          <w:sz w:val="22"/>
        </w:rPr>
        <w:t> </w:t>
      </w:r>
      <w:r w:rsidRPr="00850E47">
        <w:rPr>
          <w:rFonts w:asciiTheme="majorHAnsi" w:hAnsiTheme="majorHAnsi" w:cstheme="majorHAnsi"/>
          <w:color w:val="000000"/>
          <w:sz w:val="22"/>
        </w:rPr>
        <w:t>uzgodni z Zamawiającym niezwłocznie po podpisaniu umowy, po podpisaniu protokołu przez inspektora nadzoru inwestorskiego (jeżeli jest powołany) i zatwierdzeniu przez Zamawiającego.</w:t>
      </w:r>
    </w:p>
    <w:p w:rsidR="00A737B4" w:rsidRPr="00850E47" w:rsidRDefault="00A737B4" w:rsidP="00A737B4">
      <w:pPr>
        <w:ind w:left="426" w:right="27" w:hanging="426"/>
        <w:jc w:val="both"/>
        <w:rPr>
          <w:rFonts w:asciiTheme="majorHAnsi" w:hAnsiTheme="majorHAnsi" w:cstheme="majorHAnsi"/>
          <w:color w:val="000000"/>
          <w:sz w:val="22"/>
        </w:rPr>
      </w:pPr>
      <w:r w:rsidRPr="00850E47">
        <w:rPr>
          <w:rFonts w:asciiTheme="majorHAnsi" w:hAnsiTheme="majorHAnsi" w:cstheme="majorHAnsi"/>
          <w:sz w:val="22"/>
          <w:szCs w:val="22"/>
        </w:rPr>
        <w:t>7.</w:t>
      </w:r>
      <w:r w:rsidRPr="00850E47">
        <w:rPr>
          <w:rFonts w:asciiTheme="majorHAnsi" w:hAnsiTheme="majorHAnsi" w:cstheme="majorHAnsi"/>
          <w:sz w:val="22"/>
          <w:szCs w:val="22"/>
        </w:rPr>
        <w:tab/>
        <w:t>Ostateczne rozliczenie za wykonane roboty nastąpi w oparciu o fakturę końcową, wystawioną na podstawie protokołu odbioru końcowego przedmiotu umowy, z zastrzeżeniem iż wartość ostatniej części wynagrodzenia nie może wynosić więcej niż 50% zryczałtowanego wynagrodzenia należnego wykonawcy.</w:t>
      </w:r>
    </w:p>
    <w:p w:rsidR="00A737B4" w:rsidRPr="00850E47" w:rsidRDefault="00A737B4" w:rsidP="00A737B4">
      <w:pPr>
        <w:ind w:left="426" w:right="27" w:hanging="426"/>
        <w:jc w:val="both"/>
        <w:rPr>
          <w:rFonts w:asciiTheme="majorHAnsi" w:hAnsiTheme="majorHAnsi" w:cstheme="majorHAnsi"/>
          <w:color w:val="000000"/>
          <w:sz w:val="22"/>
        </w:rPr>
      </w:pPr>
      <w:r w:rsidRPr="00850E47">
        <w:rPr>
          <w:rFonts w:asciiTheme="majorHAnsi" w:hAnsiTheme="majorHAnsi" w:cstheme="majorHAnsi"/>
          <w:color w:val="000000"/>
          <w:sz w:val="22"/>
        </w:rPr>
        <w:t xml:space="preserve">7. </w:t>
      </w:r>
      <w:r w:rsidRPr="00850E47">
        <w:rPr>
          <w:rFonts w:asciiTheme="majorHAnsi" w:hAnsiTheme="majorHAnsi" w:cstheme="majorHAnsi"/>
          <w:color w:val="000000"/>
          <w:sz w:val="22"/>
        </w:rPr>
        <w:tab/>
        <w:t>Płatności będą dokonywane przelewem na wskazany przez Wykonawcę rachunek bankowy, w terminie 14 dni od daty otrzymania przez Zamawiającego prawidłowo wystawionej faktury wraz z zatwierdzonym protokołem odbioru robót.</w:t>
      </w:r>
    </w:p>
    <w:p w:rsidR="00A737B4" w:rsidRPr="00850E47" w:rsidRDefault="00A737B4" w:rsidP="00A737B4">
      <w:pPr>
        <w:ind w:left="284" w:right="195" w:hanging="284"/>
        <w:jc w:val="both"/>
        <w:rPr>
          <w:rFonts w:asciiTheme="majorHAnsi" w:hAnsiTheme="majorHAnsi" w:cstheme="majorHAnsi"/>
          <w:color w:val="000000"/>
          <w:sz w:val="22"/>
        </w:rPr>
      </w:pPr>
      <w:r w:rsidRPr="00850E47">
        <w:rPr>
          <w:rFonts w:asciiTheme="majorHAnsi" w:hAnsiTheme="majorHAnsi" w:cstheme="majorHAnsi"/>
          <w:color w:val="000000"/>
          <w:sz w:val="22"/>
        </w:rPr>
        <w:t xml:space="preserve">8. </w:t>
      </w:r>
      <w:r w:rsidRPr="00850E47">
        <w:rPr>
          <w:rFonts w:asciiTheme="majorHAnsi" w:hAnsiTheme="majorHAnsi" w:cstheme="majorHAnsi"/>
          <w:color w:val="000000"/>
          <w:sz w:val="22"/>
        </w:rPr>
        <w:tab/>
        <w:t xml:space="preserve">  Za nieterminowe płatności faktur, Wykonawca ma prawo naliczyć odsetki ustawowe.</w:t>
      </w:r>
    </w:p>
    <w:p w:rsidR="00A737B4" w:rsidRPr="00850E47" w:rsidRDefault="00354A71" w:rsidP="00A737B4">
      <w:pPr>
        <w:ind w:left="426" w:hanging="426"/>
        <w:jc w:val="both"/>
        <w:rPr>
          <w:rFonts w:asciiTheme="majorHAnsi" w:eastAsia="Calibri" w:hAnsiTheme="majorHAnsi" w:cstheme="majorHAnsi"/>
          <w:sz w:val="22"/>
          <w:szCs w:val="22"/>
        </w:rPr>
      </w:pPr>
      <w:r w:rsidRPr="00850E47">
        <w:rPr>
          <w:rFonts w:asciiTheme="majorHAnsi" w:eastAsia="Calibri" w:hAnsiTheme="majorHAnsi" w:cstheme="majorHAnsi"/>
          <w:sz w:val="22"/>
          <w:szCs w:val="22"/>
        </w:rPr>
        <w:t>9</w:t>
      </w:r>
      <w:r w:rsidR="00A737B4" w:rsidRPr="00850E47">
        <w:rPr>
          <w:rFonts w:asciiTheme="majorHAnsi" w:eastAsia="Calibri" w:hAnsiTheme="majorHAnsi" w:cstheme="majorHAnsi"/>
          <w:sz w:val="22"/>
          <w:szCs w:val="22"/>
        </w:rPr>
        <w:t>.</w:t>
      </w:r>
      <w:r w:rsidR="00A737B4" w:rsidRPr="00850E47">
        <w:rPr>
          <w:rFonts w:asciiTheme="majorHAnsi" w:eastAsia="Calibri" w:hAnsiTheme="majorHAnsi" w:cstheme="majorHAnsi"/>
          <w:sz w:val="22"/>
          <w:szCs w:val="22"/>
        </w:rPr>
        <w:tab/>
        <w:t xml:space="preserve">Zgodnie z ustawą z dnia 15 grudnia 2017 r. o zmianie ustawy o podatku od towarów i usług oraz niektórych innych ustaw ( Dz.U z 2018 r, poz. 62) Gmina Wiązownica informuje, że zgodnie </w:t>
      </w:r>
      <w:r w:rsidR="00A17BC4" w:rsidRPr="00850E47">
        <w:rPr>
          <w:rFonts w:asciiTheme="majorHAnsi" w:eastAsia="Calibri" w:hAnsiTheme="majorHAnsi" w:cstheme="majorHAnsi"/>
          <w:sz w:val="22"/>
          <w:szCs w:val="22"/>
        </w:rPr>
        <w:t xml:space="preserve"> </w:t>
      </w:r>
      <w:r w:rsidR="00A737B4" w:rsidRPr="00850E47">
        <w:rPr>
          <w:rFonts w:asciiTheme="majorHAnsi" w:eastAsia="Calibri" w:hAnsiTheme="majorHAnsi" w:cstheme="majorHAnsi"/>
          <w:sz w:val="22"/>
          <w:szCs w:val="22"/>
        </w:rPr>
        <w:t>z ww. przepisami płatności za dostarczone towary i usługi będz</w:t>
      </w:r>
      <w:r w:rsidR="00A17BC4" w:rsidRPr="00850E47">
        <w:rPr>
          <w:rFonts w:asciiTheme="majorHAnsi" w:eastAsia="Calibri" w:hAnsiTheme="majorHAnsi" w:cstheme="majorHAnsi"/>
          <w:sz w:val="22"/>
          <w:szCs w:val="22"/>
        </w:rPr>
        <w:t xml:space="preserve">ie płacić </w:t>
      </w:r>
      <w:r w:rsidR="00A737B4" w:rsidRPr="00850E47">
        <w:rPr>
          <w:rFonts w:asciiTheme="majorHAnsi" w:eastAsia="Calibri" w:hAnsiTheme="majorHAnsi" w:cstheme="majorHAnsi"/>
          <w:sz w:val="22"/>
          <w:szCs w:val="22"/>
        </w:rPr>
        <w:t xml:space="preserve"> z zastosowaniem procedury MPP.</w:t>
      </w:r>
    </w:p>
    <w:p w:rsidR="00A737B4" w:rsidRPr="00850E47" w:rsidRDefault="00354A71" w:rsidP="00A737B4">
      <w:pPr>
        <w:ind w:left="426" w:hanging="426"/>
        <w:jc w:val="both"/>
        <w:rPr>
          <w:rFonts w:asciiTheme="majorHAnsi" w:eastAsia="Calibri" w:hAnsiTheme="majorHAnsi" w:cstheme="majorHAnsi"/>
          <w:sz w:val="22"/>
          <w:szCs w:val="22"/>
        </w:rPr>
      </w:pPr>
      <w:r w:rsidRPr="00850E47">
        <w:rPr>
          <w:rFonts w:asciiTheme="majorHAnsi" w:eastAsia="Calibri" w:hAnsiTheme="majorHAnsi" w:cstheme="majorHAnsi"/>
          <w:sz w:val="22"/>
          <w:szCs w:val="22"/>
        </w:rPr>
        <w:t>10</w:t>
      </w:r>
      <w:r w:rsidR="00A737B4" w:rsidRPr="00850E47">
        <w:rPr>
          <w:rFonts w:asciiTheme="majorHAnsi" w:eastAsia="Calibri" w:hAnsiTheme="majorHAnsi" w:cstheme="majorHAnsi"/>
          <w:sz w:val="22"/>
          <w:szCs w:val="22"/>
        </w:rPr>
        <w:t>.</w:t>
      </w:r>
      <w:r w:rsidR="00A737B4" w:rsidRPr="00850E47">
        <w:rPr>
          <w:rFonts w:asciiTheme="majorHAnsi" w:eastAsia="Calibri" w:hAnsiTheme="majorHAnsi" w:cstheme="majorHAnsi"/>
          <w:sz w:val="22"/>
          <w:szCs w:val="22"/>
        </w:rPr>
        <w:tab/>
        <w:t xml:space="preserve">Zamawiający i Wykonawcy zgodnie postanawiają, że </w:t>
      </w:r>
      <w:r w:rsidR="00656B85">
        <w:rPr>
          <w:rFonts w:asciiTheme="majorHAnsi" w:eastAsia="Calibri" w:hAnsiTheme="majorHAnsi" w:cstheme="majorHAnsi"/>
          <w:sz w:val="22"/>
          <w:szCs w:val="22"/>
        </w:rPr>
        <w:t xml:space="preserve">wyrażają zgodę na wystawianie </w:t>
      </w:r>
      <w:r w:rsidR="00A737B4" w:rsidRPr="00850E47">
        <w:rPr>
          <w:rFonts w:asciiTheme="majorHAnsi" w:eastAsia="Calibri" w:hAnsiTheme="majorHAnsi" w:cstheme="majorHAnsi"/>
          <w:sz w:val="22"/>
          <w:szCs w:val="22"/>
        </w:rPr>
        <w:t>i otrzymywanie faktur oraz korekt faktur ustrukturyzowanych za pośrednictwem Platformy PEF, na adres skrzynki PEPPOOL Nr 792 2031 567. Wystawiając fakturę należy posługiwać się numerem postępowania nadanym przez zamawiającego.</w:t>
      </w:r>
    </w:p>
    <w:p w:rsidR="00A737B4" w:rsidRPr="00850E47" w:rsidRDefault="00A737B4" w:rsidP="00A737B4">
      <w:pPr>
        <w:ind w:right="195"/>
        <w:jc w:val="both"/>
        <w:rPr>
          <w:rFonts w:asciiTheme="majorHAnsi" w:hAnsiTheme="majorHAnsi" w:cstheme="majorHAnsi"/>
          <w:color w:val="000000"/>
          <w:sz w:val="22"/>
        </w:rPr>
      </w:pPr>
    </w:p>
    <w:p w:rsidR="00A737B4" w:rsidRPr="00850E47" w:rsidRDefault="00A737B4" w:rsidP="00EF3C87">
      <w:pPr>
        <w:ind w:right="195"/>
        <w:jc w:val="center"/>
        <w:rPr>
          <w:rFonts w:asciiTheme="majorHAnsi" w:hAnsiTheme="majorHAnsi" w:cstheme="majorHAnsi"/>
          <w:b/>
          <w:color w:val="000000"/>
          <w:sz w:val="22"/>
          <w:szCs w:val="22"/>
        </w:rPr>
      </w:pPr>
      <w:r w:rsidRPr="00850E47">
        <w:rPr>
          <w:rFonts w:asciiTheme="majorHAnsi" w:hAnsiTheme="majorHAnsi" w:cstheme="majorHAnsi"/>
          <w:b/>
          <w:color w:val="000000"/>
          <w:sz w:val="22"/>
          <w:szCs w:val="22"/>
        </w:rPr>
        <w:t>§ 6. Odbiory</w:t>
      </w:r>
      <w:r w:rsidR="00EF3C87" w:rsidRPr="00850E47">
        <w:rPr>
          <w:rFonts w:asciiTheme="majorHAnsi" w:hAnsiTheme="majorHAnsi" w:cstheme="majorHAnsi"/>
          <w:b/>
          <w:color w:val="000000"/>
          <w:sz w:val="22"/>
          <w:szCs w:val="22"/>
        </w:rPr>
        <w:t xml:space="preserve"> robót</w:t>
      </w:r>
    </w:p>
    <w:p w:rsidR="00A737B4" w:rsidRPr="00850E47" w:rsidRDefault="00A737B4" w:rsidP="00A737B4">
      <w:pPr>
        <w:numPr>
          <w:ilvl w:val="0"/>
          <w:numId w:val="8"/>
        </w:numPr>
        <w:tabs>
          <w:tab w:val="clear" w:pos="463"/>
          <w:tab w:val="num" w:pos="426"/>
        </w:tabs>
        <w:ind w:left="426" w:hanging="426"/>
        <w:jc w:val="both"/>
        <w:rPr>
          <w:rFonts w:asciiTheme="majorHAnsi" w:hAnsiTheme="majorHAnsi" w:cstheme="majorHAnsi"/>
          <w:color w:val="000000"/>
          <w:sz w:val="22"/>
          <w:szCs w:val="22"/>
        </w:rPr>
      </w:pPr>
      <w:r w:rsidRPr="00850E47">
        <w:rPr>
          <w:rFonts w:asciiTheme="majorHAnsi" w:hAnsiTheme="majorHAnsi" w:cstheme="majorHAnsi"/>
          <w:color w:val="000000"/>
          <w:sz w:val="22"/>
          <w:szCs w:val="22"/>
        </w:rPr>
        <w:t>Strony zgodnie postanawiają, że będą stosowane następujące rodzaje odbiorów robót</w:t>
      </w:r>
      <w:r w:rsidR="00354A71" w:rsidRPr="00850E47">
        <w:rPr>
          <w:rFonts w:asciiTheme="majorHAnsi" w:hAnsiTheme="majorHAnsi" w:cstheme="majorHAnsi"/>
          <w:color w:val="000000"/>
          <w:sz w:val="22"/>
          <w:szCs w:val="22"/>
        </w:rPr>
        <w:t>/dostaw</w:t>
      </w:r>
      <w:r w:rsidRPr="00850E47">
        <w:rPr>
          <w:rFonts w:asciiTheme="majorHAnsi" w:hAnsiTheme="majorHAnsi" w:cstheme="majorHAnsi"/>
          <w:color w:val="000000"/>
          <w:sz w:val="22"/>
          <w:szCs w:val="22"/>
        </w:rPr>
        <w:t>:</w:t>
      </w:r>
    </w:p>
    <w:p w:rsidR="00A737B4" w:rsidRPr="00850E47" w:rsidRDefault="00A737B4" w:rsidP="00A737B4">
      <w:pPr>
        <w:numPr>
          <w:ilvl w:val="1"/>
          <w:numId w:val="8"/>
        </w:numPr>
        <w:tabs>
          <w:tab w:val="num" w:pos="709"/>
        </w:tabs>
        <w:ind w:left="709" w:hanging="283"/>
        <w:jc w:val="both"/>
        <w:rPr>
          <w:rFonts w:asciiTheme="majorHAnsi" w:hAnsiTheme="majorHAnsi" w:cstheme="majorHAnsi"/>
          <w:color w:val="000000"/>
          <w:sz w:val="22"/>
          <w:szCs w:val="22"/>
        </w:rPr>
      </w:pPr>
      <w:r w:rsidRPr="00850E47">
        <w:rPr>
          <w:rFonts w:asciiTheme="majorHAnsi" w:hAnsiTheme="majorHAnsi" w:cstheme="majorHAnsi"/>
          <w:color w:val="000000"/>
          <w:sz w:val="22"/>
          <w:szCs w:val="22"/>
        </w:rPr>
        <w:t>Odbiory częściowe stanowiące podstawę do wystawiania faktur częściowych za wykonanie części robót</w:t>
      </w:r>
      <w:r w:rsidR="00354A71" w:rsidRPr="00850E47">
        <w:rPr>
          <w:rFonts w:asciiTheme="majorHAnsi" w:hAnsiTheme="majorHAnsi" w:cstheme="majorHAnsi"/>
          <w:color w:val="000000"/>
          <w:sz w:val="22"/>
          <w:szCs w:val="22"/>
        </w:rPr>
        <w:t>/dostaw</w:t>
      </w:r>
      <w:r w:rsidRPr="00850E47">
        <w:rPr>
          <w:rFonts w:asciiTheme="majorHAnsi" w:hAnsiTheme="majorHAnsi" w:cstheme="majorHAnsi"/>
          <w:color w:val="000000"/>
          <w:sz w:val="22"/>
          <w:szCs w:val="22"/>
        </w:rPr>
        <w:t>,</w:t>
      </w:r>
    </w:p>
    <w:p w:rsidR="00A737B4" w:rsidRPr="00850E47" w:rsidRDefault="00A737B4" w:rsidP="00A737B4">
      <w:pPr>
        <w:numPr>
          <w:ilvl w:val="1"/>
          <w:numId w:val="8"/>
        </w:numPr>
        <w:tabs>
          <w:tab w:val="num" w:pos="709"/>
        </w:tabs>
        <w:ind w:left="709" w:hanging="283"/>
        <w:jc w:val="both"/>
        <w:rPr>
          <w:rFonts w:asciiTheme="majorHAnsi" w:hAnsiTheme="majorHAnsi" w:cstheme="majorHAnsi"/>
          <w:color w:val="000000"/>
          <w:sz w:val="22"/>
          <w:szCs w:val="22"/>
        </w:rPr>
      </w:pPr>
      <w:r w:rsidRPr="00850E47">
        <w:rPr>
          <w:rFonts w:asciiTheme="majorHAnsi" w:hAnsiTheme="majorHAnsi" w:cstheme="majorHAnsi"/>
          <w:color w:val="000000"/>
          <w:sz w:val="22"/>
          <w:szCs w:val="22"/>
        </w:rPr>
        <w:t>Odbiory robót zanikających i ulegających zakryciu,</w:t>
      </w:r>
    </w:p>
    <w:p w:rsidR="00A737B4" w:rsidRPr="00850E47" w:rsidRDefault="00A737B4" w:rsidP="00A737B4">
      <w:pPr>
        <w:numPr>
          <w:ilvl w:val="1"/>
          <w:numId w:val="8"/>
        </w:numPr>
        <w:tabs>
          <w:tab w:val="num" w:pos="709"/>
        </w:tabs>
        <w:ind w:left="709" w:hanging="283"/>
        <w:jc w:val="both"/>
        <w:rPr>
          <w:rFonts w:asciiTheme="majorHAnsi" w:hAnsiTheme="majorHAnsi" w:cstheme="majorHAnsi"/>
          <w:color w:val="000000"/>
          <w:sz w:val="22"/>
          <w:szCs w:val="22"/>
        </w:rPr>
      </w:pPr>
      <w:r w:rsidRPr="00850E47">
        <w:rPr>
          <w:rFonts w:asciiTheme="majorHAnsi" w:hAnsiTheme="majorHAnsi" w:cstheme="majorHAnsi"/>
          <w:color w:val="000000"/>
          <w:sz w:val="22"/>
          <w:szCs w:val="22"/>
        </w:rPr>
        <w:t>Odbiór końcowy.</w:t>
      </w:r>
    </w:p>
    <w:p w:rsidR="00A737B4" w:rsidRPr="00850E47" w:rsidRDefault="00A737B4" w:rsidP="00A737B4">
      <w:pPr>
        <w:numPr>
          <w:ilvl w:val="0"/>
          <w:numId w:val="8"/>
        </w:numPr>
        <w:tabs>
          <w:tab w:val="clear" w:pos="463"/>
          <w:tab w:val="num" w:pos="426"/>
        </w:tabs>
        <w:ind w:left="426" w:hanging="426"/>
        <w:jc w:val="both"/>
        <w:rPr>
          <w:rFonts w:asciiTheme="majorHAnsi" w:hAnsiTheme="majorHAnsi" w:cstheme="majorHAnsi"/>
          <w:color w:val="000000"/>
          <w:sz w:val="22"/>
          <w:szCs w:val="22"/>
        </w:rPr>
      </w:pPr>
      <w:r w:rsidRPr="00850E47">
        <w:rPr>
          <w:rFonts w:asciiTheme="majorHAnsi" w:hAnsiTheme="majorHAnsi" w:cstheme="majorHAnsi"/>
          <w:color w:val="000000"/>
          <w:sz w:val="22"/>
          <w:szCs w:val="22"/>
        </w:rPr>
        <w:t>Odbiory częściowe oraz odbiory robót zanikających i ulegających zakryciu, dokonywane będą przez Inspektora nadzoru inwestorskiego (jeżeli został powołany) oraz zamawiającego. Wykonawca winien zgłaszać gotowość do odbiorów, o których mowa wyżej, wpisem do dziennika budowy (jeżeli prowadzenie dziennika było wymagane) z odpowiednim wyprzedzeniem umożliwiającym podjęcie działań przez Inspektora nadzoru inwestorskiego.</w:t>
      </w:r>
    </w:p>
    <w:p w:rsidR="00A737B4" w:rsidRPr="00850E47" w:rsidRDefault="00A737B4" w:rsidP="00A737B4">
      <w:pPr>
        <w:numPr>
          <w:ilvl w:val="0"/>
          <w:numId w:val="8"/>
        </w:numPr>
        <w:tabs>
          <w:tab w:val="clear" w:pos="463"/>
          <w:tab w:val="num" w:pos="426"/>
        </w:tabs>
        <w:ind w:left="426" w:hanging="426"/>
        <w:jc w:val="both"/>
        <w:rPr>
          <w:rFonts w:asciiTheme="majorHAnsi" w:hAnsiTheme="majorHAnsi" w:cstheme="majorHAnsi"/>
          <w:color w:val="000000"/>
          <w:sz w:val="22"/>
          <w:szCs w:val="22"/>
        </w:rPr>
      </w:pPr>
      <w:r w:rsidRPr="00850E47">
        <w:rPr>
          <w:rFonts w:asciiTheme="majorHAnsi" w:hAnsiTheme="majorHAnsi" w:cstheme="majorHAnsi"/>
          <w:sz w:val="22"/>
          <w:szCs w:val="22"/>
        </w:rPr>
        <w:t xml:space="preserve">Dla dokonania odbioru częściowego Wykonawca przedłoży Zamawiającemu niezbędne dokumenty, a w szczególności świadectwa jakości, certyfikaty, świadectwa wykonanych prób i atesty, dotyczące odbieranego elementu przedmiotu umowy. Potwierdzeniem dokonania częściowego odbioru robót </w:t>
      </w:r>
      <w:r w:rsidRPr="00850E47">
        <w:rPr>
          <w:rFonts w:asciiTheme="majorHAnsi" w:hAnsiTheme="majorHAnsi" w:cstheme="majorHAnsi"/>
          <w:sz w:val="22"/>
          <w:szCs w:val="22"/>
        </w:rPr>
        <w:lastRenderedPageBreak/>
        <w:t>związanych z przedmiotem umowy będzie protokół częściowego odbioru robót stanowiący podstawę do wystawienia przez Wykonawcę faktury częściowej.</w:t>
      </w:r>
    </w:p>
    <w:p w:rsidR="00A737B4" w:rsidRPr="00850E47" w:rsidRDefault="00A737B4" w:rsidP="00A737B4">
      <w:pPr>
        <w:numPr>
          <w:ilvl w:val="0"/>
          <w:numId w:val="8"/>
        </w:numPr>
        <w:tabs>
          <w:tab w:val="clear" w:pos="463"/>
          <w:tab w:val="num" w:pos="426"/>
        </w:tabs>
        <w:ind w:left="426" w:hanging="426"/>
        <w:jc w:val="both"/>
        <w:rPr>
          <w:rFonts w:asciiTheme="majorHAnsi" w:hAnsiTheme="majorHAnsi" w:cstheme="majorHAnsi"/>
          <w:color w:val="000000"/>
          <w:sz w:val="22"/>
          <w:szCs w:val="22"/>
        </w:rPr>
      </w:pPr>
      <w:r w:rsidRPr="00850E47">
        <w:rPr>
          <w:rFonts w:asciiTheme="majorHAnsi" w:hAnsiTheme="majorHAnsi" w:cstheme="majorHAnsi"/>
          <w:color w:val="000000"/>
          <w:sz w:val="22"/>
          <w:szCs w:val="22"/>
        </w:rPr>
        <w:t>Wykonawca zgłosi Zamawiającemu gotowość do odbioru końcowego, pisemnie bezpośrednio w siedzibie Zamawiającego.</w:t>
      </w:r>
    </w:p>
    <w:p w:rsidR="00A737B4" w:rsidRPr="00850E47" w:rsidRDefault="00A737B4" w:rsidP="00A737B4">
      <w:pPr>
        <w:numPr>
          <w:ilvl w:val="0"/>
          <w:numId w:val="8"/>
        </w:numPr>
        <w:tabs>
          <w:tab w:val="clear" w:pos="463"/>
          <w:tab w:val="num" w:pos="426"/>
        </w:tabs>
        <w:ind w:left="426" w:hanging="426"/>
        <w:jc w:val="both"/>
        <w:rPr>
          <w:rFonts w:asciiTheme="majorHAnsi" w:hAnsiTheme="majorHAnsi" w:cstheme="majorHAnsi"/>
          <w:color w:val="000000"/>
          <w:sz w:val="22"/>
          <w:szCs w:val="22"/>
        </w:rPr>
      </w:pPr>
      <w:r w:rsidRPr="00850E47">
        <w:rPr>
          <w:rFonts w:asciiTheme="majorHAnsi" w:hAnsiTheme="majorHAnsi" w:cstheme="majorHAnsi"/>
          <w:color w:val="000000"/>
          <w:sz w:val="22"/>
          <w:szCs w:val="22"/>
        </w:rPr>
        <w:t>Podstawą zgłoszenia przez Wykonawcę gotowości do odbioru końcowego, będzie faktyczne wykonanie robót, potwierdzone w dzienniku budowy (jeżeli jest wymagany) wpisem dokonanym przez kierownika budowy (robót) potwierdzonym przez Inspektora nadzoru inwestorskiego, jeżeli został powołany.</w:t>
      </w:r>
    </w:p>
    <w:p w:rsidR="00A737B4" w:rsidRPr="00850E47" w:rsidRDefault="00A737B4" w:rsidP="00A737B4">
      <w:pPr>
        <w:numPr>
          <w:ilvl w:val="0"/>
          <w:numId w:val="8"/>
        </w:numPr>
        <w:tabs>
          <w:tab w:val="clear" w:pos="463"/>
          <w:tab w:val="num" w:pos="426"/>
        </w:tabs>
        <w:ind w:left="426" w:hanging="426"/>
        <w:jc w:val="both"/>
        <w:rPr>
          <w:rFonts w:asciiTheme="majorHAnsi" w:hAnsiTheme="majorHAnsi" w:cstheme="majorHAnsi"/>
          <w:color w:val="000000"/>
          <w:sz w:val="22"/>
          <w:szCs w:val="22"/>
        </w:rPr>
      </w:pPr>
      <w:r w:rsidRPr="00850E47">
        <w:rPr>
          <w:rFonts w:asciiTheme="majorHAnsi" w:hAnsiTheme="majorHAnsi" w:cstheme="majorHAnsi"/>
          <w:color w:val="000000"/>
          <w:sz w:val="22"/>
          <w:szCs w:val="22"/>
        </w:rPr>
        <w:t>Wraz ze zgłoszeniem do odbioru końcowego Wykonawca przekaże Zamawiającemu następujące dokumenty:</w:t>
      </w:r>
    </w:p>
    <w:p w:rsidR="00A737B4" w:rsidRPr="00850E47" w:rsidRDefault="00A737B4" w:rsidP="00A737B4">
      <w:pPr>
        <w:numPr>
          <w:ilvl w:val="1"/>
          <w:numId w:val="8"/>
        </w:numPr>
        <w:tabs>
          <w:tab w:val="num" w:pos="709"/>
        </w:tabs>
        <w:ind w:left="709" w:hanging="283"/>
        <w:jc w:val="both"/>
        <w:rPr>
          <w:rFonts w:asciiTheme="majorHAnsi" w:hAnsiTheme="majorHAnsi" w:cstheme="majorHAnsi"/>
          <w:color w:val="000000"/>
          <w:sz w:val="22"/>
          <w:szCs w:val="22"/>
        </w:rPr>
      </w:pPr>
      <w:r w:rsidRPr="00850E47">
        <w:rPr>
          <w:rFonts w:asciiTheme="majorHAnsi" w:hAnsiTheme="majorHAnsi" w:cstheme="majorHAnsi"/>
          <w:color w:val="000000"/>
          <w:sz w:val="22"/>
          <w:szCs w:val="22"/>
        </w:rPr>
        <w:t>Dziennik budowy (jeżeli jest wymagany),</w:t>
      </w:r>
    </w:p>
    <w:p w:rsidR="00A737B4" w:rsidRPr="00850E47" w:rsidRDefault="00A737B4" w:rsidP="00A737B4">
      <w:pPr>
        <w:numPr>
          <w:ilvl w:val="1"/>
          <w:numId w:val="8"/>
        </w:numPr>
        <w:tabs>
          <w:tab w:val="num" w:pos="709"/>
        </w:tabs>
        <w:ind w:left="709" w:hanging="283"/>
        <w:jc w:val="both"/>
        <w:rPr>
          <w:rFonts w:asciiTheme="majorHAnsi" w:hAnsiTheme="majorHAnsi" w:cstheme="majorHAnsi"/>
          <w:color w:val="000000"/>
          <w:sz w:val="22"/>
          <w:szCs w:val="22"/>
        </w:rPr>
      </w:pPr>
      <w:r w:rsidRPr="00850E47">
        <w:rPr>
          <w:rFonts w:asciiTheme="majorHAnsi" w:hAnsiTheme="majorHAnsi" w:cstheme="majorHAnsi"/>
          <w:color w:val="000000"/>
          <w:sz w:val="22"/>
          <w:szCs w:val="22"/>
        </w:rPr>
        <w:t>dokumentację powykonawczą  opisaną i skompletowaną w dwóch egzemplarzach:</w:t>
      </w:r>
    </w:p>
    <w:p w:rsidR="00A737B4" w:rsidRPr="00850E47" w:rsidRDefault="00A737B4" w:rsidP="00A737B4">
      <w:pPr>
        <w:ind w:firstLine="708"/>
        <w:jc w:val="both"/>
        <w:rPr>
          <w:rFonts w:asciiTheme="majorHAnsi" w:hAnsiTheme="majorHAnsi" w:cstheme="majorHAnsi"/>
          <w:color w:val="000000"/>
          <w:sz w:val="22"/>
          <w:szCs w:val="22"/>
        </w:rPr>
      </w:pPr>
      <w:r w:rsidRPr="00850E47">
        <w:rPr>
          <w:rFonts w:asciiTheme="majorHAnsi" w:hAnsiTheme="majorHAnsi" w:cstheme="majorHAnsi"/>
          <w:color w:val="000000"/>
          <w:sz w:val="22"/>
          <w:szCs w:val="22"/>
        </w:rPr>
        <w:t>- inwentaryzacja geodezyjna</w:t>
      </w:r>
      <w:r w:rsidR="00D12951" w:rsidRPr="00850E47">
        <w:rPr>
          <w:rFonts w:asciiTheme="majorHAnsi" w:hAnsiTheme="majorHAnsi" w:cstheme="majorHAnsi"/>
          <w:color w:val="000000"/>
          <w:sz w:val="22"/>
          <w:szCs w:val="22"/>
        </w:rPr>
        <w:t xml:space="preserve"> (jeżeli dotyczy)</w:t>
      </w:r>
      <w:r w:rsidRPr="00850E47">
        <w:rPr>
          <w:rFonts w:asciiTheme="majorHAnsi" w:hAnsiTheme="majorHAnsi" w:cstheme="majorHAnsi"/>
          <w:color w:val="000000"/>
          <w:sz w:val="22"/>
          <w:szCs w:val="22"/>
        </w:rPr>
        <w:t>;</w:t>
      </w:r>
    </w:p>
    <w:p w:rsidR="00A737B4" w:rsidRPr="00850E47" w:rsidRDefault="00A737B4" w:rsidP="00A737B4">
      <w:pPr>
        <w:tabs>
          <w:tab w:val="num" w:pos="709"/>
        </w:tabs>
        <w:ind w:left="851" w:hanging="142"/>
        <w:jc w:val="both"/>
        <w:rPr>
          <w:rFonts w:asciiTheme="majorHAnsi" w:hAnsiTheme="majorHAnsi" w:cstheme="majorHAnsi"/>
          <w:color w:val="000000"/>
          <w:sz w:val="22"/>
          <w:szCs w:val="22"/>
        </w:rPr>
      </w:pPr>
      <w:r w:rsidRPr="00850E47">
        <w:rPr>
          <w:rFonts w:asciiTheme="majorHAnsi" w:hAnsiTheme="majorHAnsi" w:cstheme="majorHAnsi"/>
          <w:color w:val="000000"/>
          <w:sz w:val="22"/>
          <w:szCs w:val="22"/>
        </w:rPr>
        <w:t>- wymagane dokumenty, protokoły i zaświadczenia z przeprowadzonych prób i sprawdzeń, instrukcje użytkowania, dokumenty gwarancyjne i inne dokumenty wymagane stosownymi przepisami,</w:t>
      </w:r>
    </w:p>
    <w:p w:rsidR="00A737B4" w:rsidRPr="00850E47" w:rsidRDefault="00A737B4" w:rsidP="00A737B4">
      <w:pPr>
        <w:tabs>
          <w:tab w:val="num" w:pos="851"/>
        </w:tabs>
        <w:ind w:left="851" w:hanging="142"/>
        <w:jc w:val="both"/>
        <w:rPr>
          <w:rFonts w:asciiTheme="majorHAnsi" w:hAnsiTheme="majorHAnsi" w:cstheme="majorHAnsi"/>
          <w:color w:val="000000"/>
          <w:sz w:val="22"/>
          <w:szCs w:val="22"/>
        </w:rPr>
      </w:pPr>
      <w:r w:rsidRPr="00850E47">
        <w:rPr>
          <w:rFonts w:asciiTheme="majorHAnsi" w:hAnsiTheme="majorHAnsi" w:cstheme="majorHAnsi"/>
          <w:color w:val="000000"/>
          <w:sz w:val="22"/>
          <w:szCs w:val="22"/>
        </w:rPr>
        <w:t>-</w:t>
      </w:r>
      <w:r w:rsidRPr="00850E47">
        <w:rPr>
          <w:rFonts w:asciiTheme="majorHAnsi" w:hAnsiTheme="majorHAnsi" w:cstheme="majorHAnsi"/>
          <w:color w:val="000000"/>
          <w:sz w:val="22"/>
          <w:szCs w:val="22"/>
        </w:rPr>
        <w:tab/>
        <w:t>oświadczenie Kierownika budowy (jeśli dotyczy) o zgodności wykonania robót z dokumentacją projektową, obowiązującymi przepisami i normami,</w:t>
      </w:r>
    </w:p>
    <w:p w:rsidR="00A737B4" w:rsidRPr="00850E47" w:rsidRDefault="00A737B4" w:rsidP="00A737B4">
      <w:pPr>
        <w:tabs>
          <w:tab w:val="num" w:pos="851"/>
        </w:tabs>
        <w:ind w:left="851" w:hanging="142"/>
        <w:jc w:val="both"/>
        <w:rPr>
          <w:rFonts w:asciiTheme="majorHAnsi" w:hAnsiTheme="majorHAnsi" w:cstheme="majorHAnsi"/>
          <w:color w:val="000000"/>
          <w:sz w:val="22"/>
          <w:szCs w:val="22"/>
        </w:rPr>
      </w:pPr>
      <w:r w:rsidRPr="00850E47">
        <w:rPr>
          <w:rFonts w:asciiTheme="majorHAnsi" w:hAnsiTheme="majorHAnsi" w:cstheme="majorHAnsi"/>
          <w:color w:val="000000"/>
          <w:sz w:val="22"/>
          <w:szCs w:val="22"/>
        </w:rPr>
        <w:t>-</w:t>
      </w:r>
      <w:r w:rsidRPr="00850E47">
        <w:rPr>
          <w:rFonts w:asciiTheme="majorHAnsi" w:hAnsiTheme="majorHAnsi" w:cstheme="majorHAnsi"/>
          <w:color w:val="000000"/>
          <w:sz w:val="22"/>
          <w:szCs w:val="22"/>
        </w:rPr>
        <w:tab/>
        <w:t>dokumenty (atesty, certyfikaty) potwierdzające, że wbudowane wyroby budowlane są zgodne z art. 10 ustawy Prawo budowlane (opisane i ostemplowane przez Kierownika robót),</w:t>
      </w:r>
    </w:p>
    <w:p w:rsidR="00A737B4" w:rsidRPr="00850E47" w:rsidRDefault="00A737B4" w:rsidP="00A737B4">
      <w:pPr>
        <w:tabs>
          <w:tab w:val="num" w:pos="993"/>
        </w:tabs>
        <w:ind w:left="993" w:hanging="284"/>
        <w:jc w:val="both"/>
        <w:rPr>
          <w:rFonts w:asciiTheme="majorHAnsi" w:hAnsiTheme="majorHAnsi" w:cstheme="majorHAnsi"/>
          <w:color w:val="000000"/>
          <w:sz w:val="22"/>
          <w:szCs w:val="22"/>
        </w:rPr>
      </w:pPr>
      <w:r w:rsidRPr="00850E47">
        <w:rPr>
          <w:rFonts w:asciiTheme="majorHAnsi" w:hAnsiTheme="majorHAnsi" w:cstheme="majorHAnsi"/>
          <w:color w:val="000000"/>
          <w:sz w:val="22"/>
          <w:szCs w:val="22"/>
        </w:rPr>
        <w:t xml:space="preserve">- pozostałe dokumenty w szczególności autoryzacje i deklaracje zgodności producenta potwierdzające należyte wykonanie przedmiotu zamówienia. </w:t>
      </w:r>
    </w:p>
    <w:p w:rsidR="00A737B4" w:rsidRPr="00850E47" w:rsidRDefault="00A737B4" w:rsidP="00A737B4">
      <w:pPr>
        <w:numPr>
          <w:ilvl w:val="0"/>
          <w:numId w:val="8"/>
        </w:numPr>
        <w:tabs>
          <w:tab w:val="clear" w:pos="463"/>
          <w:tab w:val="num" w:pos="426"/>
        </w:tabs>
        <w:ind w:left="426" w:hanging="426"/>
        <w:jc w:val="both"/>
        <w:rPr>
          <w:rFonts w:asciiTheme="majorHAnsi" w:hAnsiTheme="majorHAnsi" w:cstheme="majorHAnsi"/>
          <w:color w:val="000000"/>
          <w:sz w:val="22"/>
          <w:szCs w:val="22"/>
        </w:rPr>
      </w:pPr>
      <w:r w:rsidRPr="00850E47">
        <w:rPr>
          <w:rFonts w:asciiTheme="majorHAnsi" w:hAnsiTheme="majorHAnsi" w:cstheme="majorHAnsi"/>
          <w:color w:val="000000"/>
          <w:sz w:val="22"/>
          <w:szCs w:val="22"/>
        </w:rPr>
        <w:t>Zamawiający wyznaczy i rozpocznie czynności odbioru końcowego w terminie do 7 dni roboczych od daty zawiadomienia go o osiągnięciu gotowości do odbioru końcowego.</w:t>
      </w:r>
    </w:p>
    <w:p w:rsidR="00A737B4" w:rsidRPr="00850E47" w:rsidRDefault="00A737B4" w:rsidP="00A737B4">
      <w:pPr>
        <w:numPr>
          <w:ilvl w:val="0"/>
          <w:numId w:val="8"/>
        </w:numPr>
        <w:tabs>
          <w:tab w:val="clear" w:pos="463"/>
          <w:tab w:val="num" w:pos="426"/>
        </w:tabs>
        <w:ind w:left="426" w:hanging="426"/>
        <w:jc w:val="both"/>
        <w:rPr>
          <w:rFonts w:asciiTheme="majorHAnsi" w:hAnsiTheme="majorHAnsi" w:cstheme="majorHAnsi"/>
          <w:color w:val="000000"/>
          <w:sz w:val="22"/>
          <w:szCs w:val="22"/>
        </w:rPr>
      </w:pPr>
      <w:r w:rsidRPr="00850E47">
        <w:rPr>
          <w:rFonts w:asciiTheme="majorHAnsi" w:hAnsiTheme="majorHAnsi" w:cstheme="majorHAnsi"/>
          <w:color w:val="000000"/>
          <w:sz w:val="22"/>
          <w:szCs w:val="22"/>
        </w:rPr>
        <w:t>Zamawiający zobowiązany jest do dokonania lub odmowy</w:t>
      </w:r>
      <w:r w:rsidR="00656B85">
        <w:rPr>
          <w:rFonts w:asciiTheme="majorHAnsi" w:hAnsiTheme="majorHAnsi" w:cstheme="majorHAnsi"/>
          <w:color w:val="000000"/>
          <w:sz w:val="22"/>
          <w:szCs w:val="22"/>
        </w:rPr>
        <w:t xml:space="preserve"> dokonania odbioru końcowego, </w:t>
      </w:r>
      <w:r w:rsidRPr="00850E47">
        <w:rPr>
          <w:rFonts w:asciiTheme="majorHAnsi" w:hAnsiTheme="majorHAnsi" w:cstheme="majorHAnsi"/>
          <w:color w:val="000000"/>
          <w:sz w:val="22"/>
          <w:szCs w:val="22"/>
        </w:rPr>
        <w:t>w terminie 14 dni od dnia rozpoczęcia tego odbioru.</w:t>
      </w:r>
      <w:r w:rsidRPr="00850E47">
        <w:rPr>
          <w:rFonts w:asciiTheme="majorHAnsi" w:hAnsiTheme="majorHAnsi" w:cstheme="majorHAnsi"/>
          <w:sz w:val="22"/>
          <w:szCs w:val="22"/>
        </w:rPr>
        <w:t xml:space="preserve"> Jeżeli w toku czynności odbioru końcowego zostanie stwierdzone, że przedmiot odbioru nie osiągnął gotowości do odbioru, to Zamawiający odmówi odbioru z winy Wykonawcy.</w:t>
      </w:r>
    </w:p>
    <w:p w:rsidR="00A737B4" w:rsidRPr="00850E47" w:rsidRDefault="00A737B4" w:rsidP="00A737B4">
      <w:pPr>
        <w:numPr>
          <w:ilvl w:val="0"/>
          <w:numId w:val="8"/>
        </w:numPr>
        <w:tabs>
          <w:tab w:val="clear" w:pos="463"/>
          <w:tab w:val="num" w:pos="426"/>
          <w:tab w:val="left" w:pos="900"/>
        </w:tabs>
        <w:ind w:left="426" w:hanging="426"/>
        <w:jc w:val="both"/>
        <w:rPr>
          <w:rFonts w:asciiTheme="majorHAnsi" w:hAnsiTheme="majorHAnsi" w:cstheme="majorHAnsi"/>
          <w:color w:val="000000"/>
          <w:sz w:val="22"/>
          <w:szCs w:val="22"/>
        </w:rPr>
      </w:pPr>
      <w:r w:rsidRPr="00850E47">
        <w:rPr>
          <w:rFonts w:asciiTheme="majorHAnsi" w:hAnsiTheme="majorHAnsi" w:cstheme="majorHAnsi"/>
          <w:color w:val="000000"/>
          <w:sz w:val="22"/>
          <w:szCs w:val="22"/>
        </w:rPr>
        <w:t>Za datę wykonania przez Wykonawcę zobowiązania wynikającego z niniejszej Umowy, uznaje się datę  wpisu o zakończeniu robót w dzienniku budowy lub daty zawiadomienia złożonego do  Zamawiającego, o ile roboty zostaną odebrane.</w:t>
      </w:r>
    </w:p>
    <w:p w:rsidR="00A737B4" w:rsidRPr="00850E47" w:rsidRDefault="00A737B4" w:rsidP="005D481B">
      <w:pPr>
        <w:pStyle w:val="Default"/>
        <w:numPr>
          <w:ilvl w:val="0"/>
          <w:numId w:val="8"/>
        </w:numPr>
        <w:tabs>
          <w:tab w:val="clear" w:pos="463"/>
          <w:tab w:val="num" w:pos="180"/>
        </w:tabs>
        <w:ind w:hanging="463"/>
        <w:rPr>
          <w:rFonts w:asciiTheme="majorHAnsi" w:hAnsiTheme="majorHAnsi" w:cstheme="majorHAnsi"/>
          <w:color w:val="auto"/>
          <w:sz w:val="22"/>
          <w:szCs w:val="22"/>
        </w:rPr>
      </w:pPr>
      <w:r w:rsidRPr="00850E47">
        <w:rPr>
          <w:rFonts w:asciiTheme="majorHAnsi" w:hAnsiTheme="majorHAnsi" w:cstheme="majorHAnsi"/>
          <w:color w:val="auto"/>
          <w:sz w:val="22"/>
          <w:szCs w:val="22"/>
        </w:rPr>
        <w:t xml:space="preserve">Jeżeli w toku czynności odbioru końcowego przedmiotu umowy zostaną stwierdzone wady: </w:t>
      </w:r>
    </w:p>
    <w:p w:rsidR="00A737B4" w:rsidRPr="00850E47" w:rsidRDefault="00A737B4" w:rsidP="003516A6">
      <w:pPr>
        <w:pStyle w:val="Default"/>
        <w:numPr>
          <w:ilvl w:val="1"/>
          <w:numId w:val="8"/>
        </w:numPr>
        <w:tabs>
          <w:tab w:val="clear" w:pos="1070"/>
          <w:tab w:val="num" w:pos="851"/>
        </w:tabs>
        <w:ind w:left="851" w:hanging="425"/>
        <w:jc w:val="both"/>
        <w:rPr>
          <w:rFonts w:asciiTheme="majorHAnsi" w:hAnsiTheme="majorHAnsi" w:cstheme="majorHAnsi"/>
          <w:color w:val="auto"/>
          <w:sz w:val="22"/>
          <w:szCs w:val="22"/>
        </w:rPr>
      </w:pPr>
      <w:r w:rsidRPr="00850E47">
        <w:rPr>
          <w:rFonts w:asciiTheme="majorHAnsi" w:hAnsiTheme="majorHAnsi" w:cstheme="majorHAnsi"/>
          <w:color w:val="auto"/>
          <w:sz w:val="22"/>
          <w:szCs w:val="22"/>
        </w:rPr>
        <w:t>nadające się do usunięcia, to Zamawiający może zażądać usunięcia wad, wyznaczając odpowied</w:t>
      </w:r>
      <w:r w:rsidR="003516A6" w:rsidRPr="00850E47">
        <w:rPr>
          <w:rFonts w:asciiTheme="majorHAnsi" w:hAnsiTheme="majorHAnsi" w:cstheme="majorHAnsi"/>
          <w:color w:val="auto"/>
          <w:sz w:val="22"/>
          <w:szCs w:val="22"/>
        </w:rPr>
        <w:t>ni termin</w:t>
      </w:r>
      <w:r w:rsidRPr="00850E47">
        <w:rPr>
          <w:rFonts w:asciiTheme="majorHAnsi" w:hAnsiTheme="majorHAnsi" w:cstheme="majorHAnsi"/>
          <w:color w:val="auto"/>
          <w:sz w:val="22"/>
          <w:szCs w:val="22"/>
        </w:rPr>
        <w:t>. Jeżeli</w:t>
      </w:r>
      <w:r w:rsidR="003516A6" w:rsidRPr="00850E47">
        <w:rPr>
          <w:rFonts w:asciiTheme="majorHAnsi" w:hAnsiTheme="majorHAnsi" w:cstheme="majorHAnsi"/>
          <w:color w:val="auto"/>
          <w:sz w:val="22"/>
          <w:szCs w:val="22"/>
        </w:rPr>
        <w:t xml:space="preserve"> </w:t>
      </w:r>
      <w:r w:rsidRPr="00850E47">
        <w:rPr>
          <w:rFonts w:asciiTheme="majorHAnsi" w:hAnsiTheme="majorHAnsi" w:cstheme="majorHAnsi"/>
          <w:color w:val="auto"/>
          <w:sz w:val="22"/>
          <w:szCs w:val="22"/>
        </w:rPr>
        <w:t xml:space="preserve">Wykonawca nie usunie wad w wyznaczonym terminie, Zamawiającemu przysługiwać będzie prawo: </w:t>
      </w:r>
    </w:p>
    <w:p w:rsidR="00A737B4" w:rsidRPr="00850E47" w:rsidRDefault="00A737B4" w:rsidP="00656B85">
      <w:pPr>
        <w:pStyle w:val="Default"/>
        <w:ind w:left="1134" w:hanging="283"/>
        <w:jc w:val="both"/>
        <w:rPr>
          <w:rFonts w:asciiTheme="majorHAnsi" w:hAnsiTheme="majorHAnsi" w:cstheme="majorHAnsi"/>
          <w:color w:val="auto"/>
          <w:sz w:val="22"/>
          <w:szCs w:val="22"/>
        </w:rPr>
      </w:pPr>
      <w:r w:rsidRPr="00850E47">
        <w:rPr>
          <w:rFonts w:asciiTheme="majorHAnsi" w:hAnsiTheme="majorHAnsi" w:cstheme="majorHAnsi"/>
          <w:color w:val="auto"/>
          <w:sz w:val="22"/>
          <w:szCs w:val="22"/>
        </w:rPr>
        <w:t xml:space="preserve">a) </w:t>
      </w:r>
      <w:r w:rsidR="003516A6" w:rsidRPr="00850E47">
        <w:rPr>
          <w:rFonts w:asciiTheme="majorHAnsi" w:hAnsiTheme="majorHAnsi" w:cstheme="majorHAnsi"/>
          <w:color w:val="auto"/>
          <w:sz w:val="22"/>
          <w:szCs w:val="22"/>
        </w:rPr>
        <w:tab/>
      </w:r>
      <w:r w:rsidRPr="00850E47">
        <w:rPr>
          <w:rFonts w:asciiTheme="majorHAnsi" w:hAnsiTheme="majorHAnsi" w:cstheme="majorHAnsi"/>
          <w:color w:val="auto"/>
          <w:sz w:val="22"/>
          <w:szCs w:val="22"/>
        </w:rPr>
        <w:t xml:space="preserve">obniżenia wynagrodzenia Wykonawcy bez utraty praw wynikających z gwarancji lub rękojmi dla robót wadliwie wykonanych, </w:t>
      </w:r>
    </w:p>
    <w:p w:rsidR="00A737B4" w:rsidRPr="00850E47" w:rsidRDefault="00A737B4" w:rsidP="00656B85">
      <w:pPr>
        <w:pStyle w:val="Default"/>
        <w:ind w:left="1134" w:hanging="283"/>
        <w:jc w:val="both"/>
        <w:rPr>
          <w:rFonts w:asciiTheme="majorHAnsi" w:hAnsiTheme="majorHAnsi" w:cstheme="majorHAnsi"/>
          <w:color w:val="auto"/>
          <w:sz w:val="22"/>
          <w:szCs w:val="22"/>
        </w:rPr>
      </w:pPr>
      <w:r w:rsidRPr="00850E47">
        <w:rPr>
          <w:rFonts w:asciiTheme="majorHAnsi" w:hAnsiTheme="majorHAnsi" w:cstheme="majorHAnsi"/>
          <w:color w:val="auto"/>
          <w:sz w:val="22"/>
          <w:szCs w:val="22"/>
        </w:rPr>
        <w:t xml:space="preserve">b) </w:t>
      </w:r>
      <w:r w:rsidR="003516A6" w:rsidRPr="00850E47">
        <w:rPr>
          <w:rFonts w:asciiTheme="majorHAnsi" w:hAnsiTheme="majorHAnsi" w:cstheme="majorHAnsi"/>
          <w:color w:val="auto"/>
          <w:sz w:val="22"/>
          <w:szCs w:val="22"/>
        </w:rPr>
        <w:tab/>
      </w:r>
      <w:r w:rsidRPr="00850E47">
        <w:rPr>
          <w:rFonts w:asciiTheme="majorHAnsi" w:hAnsiTheme="majorHAnsi" w:cstheme="majorHAnsi"/>
          <w:color w:val="auto"/>
          <w:sz w:val="22"/>
          <w:szCs w:val="22"/>
        </w:rPr>
        <w:t>zastępczego usunięcia wad na koszt Wykonawcy bez utraty praw wynikających z</w:t>
      </w:r>
      <w:r w:rsidR="00973AED" w:rsidRPr="00850E47">
        <w:rPr>
          <w:rFonts w:asciiTheme="majorHAnsi" w:hAnsiTheme="majorHAnsi" w:cstheme="majorHAnsi"/>
          <w:color w:val="auto"/>
          <w:sz w:val="22"/>
          <w:szCs w:val="22"/>
        </w:rPr>
        <w:t> </w:t>
      </w:r>
      <w:r w:rsidRPr="00850E47">
        <w:rPr>
          <w:rFonts w:asciiTheme="majorHAnsi" w:hAnsiTheme="majorHAnsi" w:cstheme="majorHAnsi"/>
          <w:color w:val="auto"/>
          <w:sz w:val="22"/>
          <w:szCs w:val="22"/>
        </w:rPr>
        <w:t xml:space="preserve">gwarancji lub rękojmi dla robót wadliwie wykonanych; </w:t>
      </w:r>
    </w:p>
    <w:p w:rsidR="00A737B4" w:rsidRPr="00850E47" w:rsidRDefault="00A737B4" w:rsidP="003516A6">
      <w:pPr>
        <w:pStyle w:val="Default"/>
        <w:ind w:left="463"/>
        <w:jc w:val="both"/>
        <w:rPr>
          <w:rFonts w:asciiTheme="majorHAnsi" w:hAnsiTheme="majorHAnsi" w:cstheme="majorHAnsi"/>
          <w:color w:val="auto"/>
          <w:sz w:val="22"/>
          <w:szCs w:val="22"/>
        </w:rPr>
      </w:pPr>
      <w:r w:rsidRPr="00850E47">
        <w:rPr>
          <w:rFonts w:asciiTheme="majorHAnsi" w:hAnsiTheme="majorHAnsi" w:cstheme="majorHAnsi"/>
          <w:color w:val="auto"/>
          <w:sz w:val="22"/>
          <w:szCs w:val="22"/>
        </w:rPr>
        <w:t xml:space="preserve">2) </w:t>
      </w:r>
      <w:r w:rsidR="003516A6" w:rsidRPr="00850E47">
        <w:rPr>
          <w:rFonts w:asciiTheme="majorHAnsi" w:hAnsiTheme="majorHAnsi" w:cstheme="majorHAnsi"/>
          <w:color w:val="auto"/>
          <w:sz w:val="22"/>
          <w:szCs w:val="22"/>
        </w:rPr>
        <w:t xml:space="preserve">  </w:t>
      </w:r>
      <w:r w:rsidRPr="00850E47">
        <w:rPr>
          <w:rFonts w:asciiTheme="majorHAnsi" w:hAnsiTheme="majorHAnsi" w:cstheme="majorHAnsi"/>
          <w:color w:val="auto"/>
          <w:sz w:val="22"/>
          <w:szCs w:val="22"/>
        </w:rPr>
        <w:t xml:space="preserve">nie nadające się do usunięcia, to Zamawiający może: </w:t>
      </w:r>
    </w:p>
    <w:p w:rsidR="00A737B4" w:rsidRPr="00850E47" w:rsidRDefault="00A737B4" w:rsidP="00656B85">
      <w:pPr>
        <w:pStyle w:val="Default"/>
        <w:ind w:left="1134" w:hanging="283"/>
        <w:jc w:val="both"/>
        <w:rPr>
          <w:rFonts w:asciiTheme="majorHAnsi" w:hAnsiTheme="majorHAnsi" w:cstheme="majorHAnsi"/>
          <w:color w:val="auto"/>
          <w:sz w:val="22"/>
          <w:szCs w:val="22"/>
        </w:rPr>
      </w:pPr>
      <w:r w:rsidRPr="00850E47">
        <w:rPr>
          <w:rFonts w:asciiTheme="majorHAnsi" w:hAnsiTheme="majorHAnsi" w:cstheme="majorHAnsi"/>
          <w:color w:val="auto"/>
          <w:sz w:val="22"/>
          <w:szCs w:val="22"/>
        </w:rPr>
        <w:t xml:space="preserve">a) </w:t>
      </w:r>
      <w:r w:rsidR="003516A6" w:rsidRPr="00850E47">
        <w:rPr>
          <w:rFonts w:asciiTheme="majorHAnsi" w:hAnsiTheme="majorHAnsi" w:cstheme="majorHAnsi"/>
          <w:color w:val="auto"/>
          <w:sz w:val="22"/>
          <w:szCs w:val="22"/>
        </w:rPr>
        <w:tab/>
      </w:r>
      <w:r w:rsidRPr="00850E47">
        <w:rPr>
          <w:rFonts w:asciiTheme="majorHAnsi" w:hAnsiTheme="majorHAnsi" w:cstheme="majorHAnsi"/>
          <w:color w:val="auto"/>
          <w:sz w:val="22"/>
          <w:szCs w:val="22"/>
        </w:rPr>
        <w:t>jeżeli wady umożliwiają użytkowanie przedmiotu umowy zgodnie z jego przeznaczeniem, obniżyć wynagrodzenie Wykonawcy odpowiednio do utraconej</w:t>
      </w:r>
      <w:r w:rsidR="003516A6" w:rsidRPr="00850E47">
        <w:rPr>
          <w:rFonts w:asciiTheme="majorHAnsi" w:hAnsiTheme="majorHAnsi" w:cstheme="majorHAnsi"/>
          <w:color w:val="auto"/>
          <w:sz w:val="22"/>
          <w:szCs w:val="22"/>
        </w:rPr>
        <w:t xml:space="preserve"> wartości użytkowej</w:t>
      </w:r>
      <w:r w:rsidRPr="00850E47">
        <w:rPr>
          <w:rFonts w:asciiTheme="majorHAnsi" w:hAnsiTheme="majorHAnsi" w:cstheme="majorHAnsi"/>
          <w:color w:val="auto"/>
          <w:sz w:val="22"/>
          <w:szCs w:val="22"/>
        </w:rPr>
        <w:t xml:space="preserve"> i technicznej. </w:t>
      </w:r>
    </w:p>
    <w:p w:rsidR="00A737B4" w:rsidRPr="00850E47" w:rsidRDefault="00A737B4" w:rsidP="00656B85">
      <w:pPr>
        <w:pStyle w:val="Default"/>
        <w:ind w:left="1134" w:hanging="283"/>
        <w:jc w:val="both"/>
        <w:rPr>
          <w:rFonts w:asciiTheme="majorHAnsi" w:hAnsiTheme="majorHAnsi" w:cstheme="majorHAnsi"/>
          <w:color w:val="auto"/>
          <w:sz w:val="22"/>
          <w:szCs w:val="22"/>
        </w:rPr>
      </w:pPr>
      <w:r w:rsidRPr="00850E47">
        <w:rPr>
          <w:rFonts w:asciiTheme="majorHAnsi" w:hAnsiTheme="majorHAnsi" w:cstheme="majorHAnsi"/>
          <w:color w:val="auto"/>
          <w:sz w:val="22"/>
          <w:szCs w:val="22"/>
        </w:rPr>
        <w:t xml:space="preserve">b) </w:t>
      </w:r>
      <w:r w:rsidR="003516A6" w:rsidRPr="00850E47">
        <w:rPr>
          <w:rFonts w:asciiTheme="majorHAnsi" w:hAnsiTheme="majorHAnsi" w:cstheme="majorHAnsi"/>
          <w:color w:val="auto"/>
          <w:sz w:val="22"/>
          <w:szCs w:val="22"/>
        </w:rPr>
        <w:tab/>
      </w:r>
      <w:r w:rsidRPr="00850E47">
        <w:rPr>
          <w:rFonts w:asciiTheme="majorHAnsi" w:hAnsiTheme="majorHAnsi" w:cstheme="majorHAnsi"/>
          <w:color w:val="auto"/>
          <w:sz w:val="22"/>
          <w:szCs w:val="22"/>
        </w:rPr>
        <w:t>jeżeli wady uniemożliwiają użytkowanie przedmiotu umowy zgodnie z jego przeznaczeniem to Zamawiający zażąda rozebran</w:t>
      </w:r>
      <w:r w:rsidR="003516A6" w:rsidRPr="00850E47">
        <w:rPr>
          <w:rFonts w:asciiTheme="majorHAnsi" w:hAnsiTheme="majorHAnsi" w:cstheme="majorHAnsi"/>
          <w:color w:val="auto"/>
          <w:sz w:val="22"/>
          <w:szCs w:val="22"/>
        </w:rPr>
        <w:t xml:space="preserve">ia elementów </w:t>
      </w:r>
      <w:r w:rsidRPr="00850E47">
        <w:rPr>
          <w:rFonts w:asciiTheme="majorHAnsi" w:hAnsiTheme="majorHAnsi" w:cstheme="majorHAnsi"/>
          <w:color w:val="auto"/>
          <w:sz w:val="22"/>
          <w:szCs w:val="22"/>
        </w:rPr>
        <w:t>z wadami na koszt i</w:t>
      </w:r>
      <w:r w:rsidR="0062758E" w:rsidRPr="00850E47">
        <w:rPr>
          <w:rFonts w:asciiTheme="majorHAnsi" w:hAnsiTheme="majorHAnsi" w:cstheme="majorHAnsi"/>
          <w:color w:val="auto"/>
          <w:sz w:val="22"/>
          <w:szCs w:val="22"/>
        </w:rPr>
        <w:t> </w:t>
      </w:r>
      <w:r w:rsidRPr="00850E47">
        <w:rPr>
          <w:rFonts w:asciiTheme="majorHAnsi" w:hAnsiTheme="majorHAnsi" w:cstheme="majorHAnsi"/>
          <w:color w:val="auto"/>
          <w:sz w:val="22"/>
          <w:szCs w:val="22"/>
        </w:rPr>
        <w:t xml:space="preserve">ryzyko Wykonawcy oraz ponownego ich wykonania przez Wykonawcę bez dodatkowego wynagrodzenia, a w sytuacji odmowy ich wykonania przez Wykonawcę w terminie określonym przez Zamawiającego, Zamawiający jest uprawniony do wykonania ich we własnym zakresie i obciążenia kosztami Wykonawcy. </w:t>
      </w:r>
    </w:p>
    <w:p w:rsidR="00F30137" w:rsidRPr="00850E47" w:rsidRDefault="00F30137" w:rsidP="003516A6">
      <w:pPr>
        <w:jc w:val="both"/>
        <w:rPr>
          <w:rFonts w:asciiTheme="majorHAnsi" w:hAnsiTheme="majorHAnsi" w:cstheme="majorHAnsi"/>
          <w:b/>
          <w:color w:val="000000"/>
          <w:sz w:val="22"/>
          <w:szCs w:val="22"/>
        </w:rPr>
      </w:pPr>
      <w:bookmarkStart w:id="1" w:name="_GoBack"/>
      <w:bookmarkEnd w:id="1"/>
    </w:p>
    <w:p w:rsidR="00A737B4" w:rsidRPr="00850E47" w:rsidRDefault="00A737B4" w:rsidP="00663AB1">
      <w:pPr>
        <w:pStyle w:val="Lista"/>
        <w:jc w:val="both"/>
        <w:rPr>
          <w:rFonts w:asciiTheme="majorHAnsi" w:hAnsiTheme="majorHAnsi" w:cstheme="majorHAnsi"/>
          <w:sz w:val="22"/>
          <w:szCs w:val="22"/>
        </w:rPr>
      </w:pPr>
    </w:p>
    <w:p w:rsidR="00A737B4" w:rsidRPr="00850E47" w:rsidRDefault="00A737B4" w:rsidP="00EF3C87">
      <w:pPr>
        <w:jc w:val="center"/>
        <w:rPr>
          <w:rFonts w:asciiTheme="majorHAnsi" w:hAnsiTheme="majorHAnsi" w:cstheme="majorHAnsi"/>
          <w:b/>
          <w:sz w:val="22"/>
          <w:szCs w:val="22"/>
        </w:rPr>
      </w:pPr>
      <w:r w:rsidRPr="00850E47">
        <w:rPr>
          <w:rFonts w:asciiTheme="majorHAnsi" w:hAnsiTheme="majorHAnsi" w:cstheme="majorHAnsi"/>
          <w:b/>
          <w:color w:val="000000"/>
          <w:sz w:val="22"/>
          <w:szCs w:val="22"/>
        </w:rPr>
        <w:t xml:space="preserve">§ </w:t>
      </w:r>
      <w:r w:rsidR="00663AB1">
        <w:rPr>
          <w:rFonts w:asciiTheme="majorHAnsi" w:hAnsiTheme="majorHAnsi" w:cstheme="majorHAnsi"/>
          <w:b/>
          <w:sz w:val="22"/>
          <w:szCs w:val="22"/>
        </w:rPr>
        <w:t>7</w:t>
      </w:r>
      <w:r w:rsidRPr="00850E47">
        <w:rPr>
          <w:rFonts w:asciiTheme="majorHAnsi" w:hAnsiTheme="majorHAnsi" w:cstheme="majorHAnsi"/>
          <w:b/>
          <w:sz w:val="22"/>
          <w:szCs w:val="22"/>
        </w:rPr>
        <w:t xml:space="preserve"> Kary umowne</w:t>
      </w:r>
    </w:p>
    <w:p w:rsidR="00275D1C" w:rsidRPr="00850E47" w:rsidRDefault="00275D1C" w:rsidP="00275D1C">
      <w:pPr>
        <w:pStyle w:val="Sowowa"/>
        <w:numPr>
          <w:ilvl w:val="0"/>
          <w:numId w:val="29"/>
        </w:numPr>
        <w:spacing w:line="240" w:lineRule="auto"/>
        <w:ind w:left="426" w:hanging="426"/>
        <w:jc w:val="both"/>
        <w:rPr>
          <w:rFonts w:asciiTheme="majorHAnsi" w:hAnsiTheme="majorHAnsi" w:cstheme="majorHAnsi"/>
          <w:sz w:val="22"/>
          <w:lang w:val="pl-PL"/>
        </w:rPr>
      </w:pPr>
      <w:r w:rsidRPr="00850E47">
        <w:rPr>
          <w:rFonts w:asciiTheme="majorHAnsi" w:hAnsiTheme="majorHAnsi" w:cstheme="majorHAnsi"/>
          <w:sz w:val="22"/>
          <w:lang w:val="pl-PL"/>
        </w:rPr>
        <w:t>Wykonawca zapłaci Zamawiającemu kary umowne za:</w:t>
      </w:r>
    </w:p>
    <w:p w:rsidR="00275D1C" w:rsidRPr="00850E47" w:rsidRDefault="00275D1C" w:rsidP="00275D1C">
      <w:pPr>
        <w:pStyle w:val="Akapitzlist"/>
        <w:numPr>
          <w:ilvl w:val="0"/>
          <w:numId w:val="28"/>
        </w:numPr>
        <w:tabs>
          <w:tab w:val="clear" w:pos="360"/>
          <w:tab w:val="num" w:pos="784"/>
        </w:tabs>
        <w:suppressAutoHyphens w:val="0"/>
        <w:autoSpaceDN/>
        <w:spacing w:before="0" w:beforeAutospacing="0" w:afterAutospacing="0"/>
        <w:ind w:left="784" w:hanging="358"/>
        <w:contextualSpacing/>
        <w:textAlignment w:val="auto"/>
        <w:rPr>
          <w:rFonts w:asciiTheme="majorHAnsi" w:hAnsiTheme="majorHAnsi" w:cstheme="majorHAnsi"/>
          <w:lang w:val="pl-PL"/>
        </w:rPr>
      </w:pPr>
      <w:r w:rsidRPr="00850E47">
        <w:rPr>
          <w:rFonts w:asciiTheme="majorHAnsi" w:hAnsiTheme="majorHAnsi" w:cstheme="majorHAnsi"/>
          <w:lang w:val="pl-PL"/>
        </w:rPr>
        <w:t xml:space="preserve">zwłokę w wykonaniu przedmiotu umowy lub jego części – w wysokości 0,1 % wynagrodzenia za każdy rozpoczęty dzień zwłoki w zakończeniu przedmiotu  umowy, </w:t>
      </w:r>
    </w:p>
    <w:p w:rsidR="00275D1C" w:rsidRPr="00850E47" w:rsidRDefault="00275D1C" w:rsidP="00275D1C">
      <w:pPr>
        <w:pStyle w:val="Sowowa"/>
        <w:numPr>
          <w:ilvl w:val="0"/>
          <w:numId w:val="28"/>
        </w:numPr>
        <w:tabs>
          <w:tab w:val="clear" w:pos="360"/>
        </w:tabs>
        <w:spacing w:line="240" w:lineRule="auto"/>
        <w:ind w:left="709"/>
        <w:jc w:val="both"/>
        <w:rPr>
          <w:rFonts w:asciiTheme="majorHAnsi" w:hAnsiTheme="majorHAnsi" w:cstheme="majorHAnsi"/>
          <w:sz w:val="22"/>
          <w:lang w:val="pl-PL"/>
        </w:rPr>
      </w:pPr>
      <w:r w:rsidRPr="00850E47">
        <w:rPr>
          <w:rFonts w:asciiTheme="majorHAnsi" w:hAnsiTheme="majorHAnsi" w:cstheme="majorHAnsi"/>
          <w:sz w:val="22"/>
          <w:lang w:val="pl-PL" w:bidi="ar-SA"/>
        </w:rPr>
        <w:lastRenderedPageBreak/>
        <w:t xml:space="preserve">zwłokę w usunięciu wad stwierdzonych w okresie rękojmi w wysokości 0,1 % wynagrodzenia za każdy dzień zwłoki, licząc od upływu terminu wyznaczonego na usunięcie wad do dnia </w:t>
      </w:r>
      <w:r w:rsidRPr="00850E47">
        <w:rPr>
          <w:rFonts w:asciiTheme="majorHAnsi" w:eastAsia="Times New Roman" w:hAnsiTheme="majorHAnsi" w:cstheme="majorHAnsi"/>
          <w:kern w:val="0"/>
          <w:sz w:val="22"/>
          <w:lang w:val="pl-PL" w:bidi="ar-SA"/>
        </w:rPr>
        <w:t>usunięcia wad przez Wykonawcę lub podmiot trzeci,</w:t>
      </w:r>
    </w:p>
    <w:p w:rsidR="00275D1C" w:rsidRPr="00850E47" w:rsidRDefault="00275D1C" w:rsidP="00275D1C">
      <w:pPr>
        <w:pStyle w:val="Sowowa"/>
        <w:numPr>
          <w:ilvl w:val="0"/>
          <w:numId w:val="28"/>
        </w:numPr>
        <w:tabs>
          <w:tab w:val="clear" w:pos="360"/>
        </w:tabs>
        <w:spacing w:line="240" w:lineRule="auto"/>
        <w:ind w:left="709"/>
        <w:jc w:val="both"/>
        <w:rPr>
          <w:rFonts w:asciiTheme="majorHAnsi" w:hAnsiTheme="majorHAnsi" w:cstheme="majorHAnsi"/>
          <w:sz w:val="22"/>
          <w:lang w:val="pl-PL"/>
        </w:rPr>
      </w:pPr>
      <w:r w:rsidRPr="00850E47">
        <w:rPr>
          <w:rFonts w:asciiTheme="majorHAnsi" w:hAnsiTheme="majorHAnsi" w:cstheme="majorHAnsi"/>
          <w:sz w:val="22"/>
          <w:lang w:val="pl-PL"/>
        </w:rPr>
        <w:t xml:space="preserve">odstąpienie od umowy przez Zamawiającego z przyczyn zależnych od Wykonawcy w wysokości 10 % </w:t>
      </w:r>
      <w:r w:rsidR="00514080" w:rsidRPr="00850E47">
        <w:rPr>
          <w:rFonts w:asciiTheme="majorHAnsi" w:hAnsiTheme="majorHAnsi" w:cstheme="majorHAnsi"/>
          <w:sz w:val="22"/>
          <w:lang w:val="pl-PL"/>
        </w:rPr>
        <w:t xml:space="preserve">wynagrodzenia brutto, określonego w </w:t>
      </w:r>
      <w:r w:rsidR="00514080" w:rsidRPr="00850E47">
        <w:rPr>
          <w:rFonts w:asciiTheme="majorHAnsi" w:hAnsiTheme="majorHAnsi" w:cstheme="majorHAnsi"/>
          <w:color w:val="000000"/>
          <w:sz w:val="22"/>
          <w:lang w:val="pl-PL"/>
        </w:rPr>
        <w:t>§ 5</w:t>
      </w:r>
      <w:r w:rsidR="00514080" w:rsidRPr="00850E47">
        <w:rPr>
          <w:rFonts w:asciiTheme="majorHAnsi" w:hAnsiTheme="majorHAnsi" w:cstheme="majorHAnsi"/>
          <w:sz w:val="22"/>
          <w:lang w:val="pl-PL"/>
        </w:rPr>
        <w:t xml:space="preserve"> ust. 1</w:t>
      </w:r>
      <w:r w:rsidRPr="00850E47">
        <w:rPr>
          <w:rFonts w:asciiTheme="majorHAnsi" w:hAnsiTheme="majorHAnsi" w:cstheme="majorHAnsi"/>
          <w:color w:val="000000"/>
          <w:sz w:val="22"/>
          <w:lang w:val="pl-PL" w:bidi="ar-SA"/>
        </w:rPr>
        <w:t>,</w:t>
      </w:r>
    </w:p>
    <w:p w:rsidR="00275D1C" w:rsidRPr="00850E47" w:rsidRDefault="00275D1C" w:rsidP="00275D1C">
      <w:pPr>
        <w:pStyle w:val="Sowowa"/>
        <w:numPr>
          <w:ilvl w:val="0"/>
          <w:numId w:val="28"/>
        </w:numPr>
        <w:tabs>
          <w:tab w:val="clear" w:pos="360"/>
        </w:tabs>
        <w:spacing w:line="240" w:lineRule="auto"/>
        <w:ind w:left="709"/>
        <w:jc w:val="both"/>
        <w:rPr>
          <w:rFonts w:asciiTheme="majorHAnsi" w:hAnsiTheme="majorHAnsi" w:cstheme="majorHAnsi"/>
          <w:color w:val="000000"/>
          <w:sz w:val="22"/>
          <w:lang w:val="pl-PL"/>
        </w:rPr>
      </w:pPr>
      <w:r w:rsidRPr="00850E47">
        <w:rPr>
          <w:rFonts w:asciiTheme="majorHAnsi" w:hAnsiTheme="majorHAnsi" w:cstheme="majorHAnsi"/>
          <w:color w:val="000000"/>
          <w:sz w:val="22"/>
          <w:lang w:val="pl-PL"/>
        </w:rPr>
        <w:t>brak zapłaty lub nieterminową zapłatę wynagrodzenia należnego Podwykonawcom lub dalszym Podwykonawcom - w wysokości 0,1% wynagrodzenia należnego Podwykonawcy, za każdy przypadek braku zapłaty lub nieterminowej zapłaty;</w:t>
      </w:r>
    </w:p>
    <w:p w:rsidR="00275D1C" w:rsidRPr="00850E47" w:rsidRDefault="00275D1C" w:rsidP="00275D1C">
      <w:pPr>
        <w:pStyle w:val="Sowowa"/>
        <w:numPr>
          <w:ilvl w:val="0"/>
          <w:numId w:val="28"/>
        </w:numPr>
        <w:tabs>
          <w:tab w:val="clear" w:pos="360"/>
        </w:tabs>
        <w:spacing w:line="240" w:lineRule="auto"/>
        <w:ind w:left="709"/>
        <w:jc w:val="both"/>
        <w:rPr>
          <w:rFonts w:asciiTheme="majorHAnsi" w:hAnsiTheme="majorHAnsi" w:cstheme="majorHAnsi"/>
          <w:color w:val="000000"/>
          <w:sz w:val="22"/>
          <w:lang w:val="pl-PL"/>
        </w:rPr>
      </w:pPr>
      <w:r w:rsidRPr="00850E47">
        <w:rPr>
          <w:rFonts w:asciiTheme="majorHAnsi" w:hAnsiTheme="majorHAnsi" w:cstheme="majorHAnsi"/>
          <w:color w:val="000000"/>
          <w:sz w:val="22"/>
          <w:lang w:val="pl-PL"/>
        </w:rPr>
        <w:t>nieprzedłożenie przez Wykonawcę do zaakceptowania projektu umowy o podwykonawstwo, której przedmiotem są roboty budowlane, lub projektu jej zmiany, w wysokości 1 000 zł. za każdy przypadek nieprzedłożenia,</w:t>
      </w:r>
    </w:p>
    <w:p w:rsidR="00275D1C" w:rsidRPr="00850E47" w:rsidRDefault="00275D1C" w:rsidP="00275D1C">
      <w:pPr>
        <w:pStyle w:val="Sowowa"/>
        <w:numPr>
          <w:ilvl w:val="0"/>
          <w:numId w:val="28"/>
        </w:numPr>
        <w:tabs>
          <w:tab w:val="clear" w:pos="360"/>
        </w:tabs>
        <w:spacing w:line="240" w:lineRule="auto"/>
        <w:ind w:left="709"/>
        <w:jc w:val="both"/>
        <w:rPr>
          <w:rFonts w:asciiTheme="majorHAnsi" w:hAnsiTheme="majorHAnsi" w:cstheme="majorHAnsi"/>
          <w:color w:val="000000"/>
          <w:sz w:val="22"/>
          <w:lang w:val="pl-PL"/>
        </w:rPr>
      </w:pPr>
      <w:r w:rsidRPr="00850E47">
        <w:rPr>
          <w:rFonts w:asciiTheme="majorHAnsi" w:hAnsiTheme="majorHAnsi" w:cstheme="majorHAnsi"/>
          <w:color w:val="000000"/>
          <w:sz w:val="22"/>
          <w:lang w:val="pl-PL"/>
        </w:rPr>
        <w:t>nieprzedłożenie przez Wykonawcę, podwykonawcę lub dalszego podwykonawcę poświadczonej za zgodność z oryginałem kopii umowy o podwykonawstwo lub jej zmiany -  w wysokości 1 000 zł, za każdy przypadek nieprzedłożenia;</w:t>
      </w:r>
    </w:p>
    <w:p w:rsidR="00275D1C" w:rsidRPr="00850E47" w:rsidRDefault="00A737B4" w:rsidP="00656B85">
      <w:pPr>
        <w:pStyle w:val="Sowowa"/>
        <w:numPr>
          <w:ilvl w:val="0"/>
          <w:numId w:val="29"/>
        </w:numPr>
        <w:spacing w:line="240" w:lineRule="auto"/>
        <w:ind w:left="426" w:hanging="426"/>
        <w:jc w:val="both"/>
        <w:rPr>
          <w:rFonts w:asciiTheme="majorHAnsi" w:hAnsiTheme="majorHAnsi" w:cstheme="majorHAnsi"/>
          <w:i/>
          <w:sz w:val="22"/>
          <w:lang w:val="pl-PL"/>
        </w:rPr>
      </w:pPr>
      <w:r w:rsidRPr="00850E47">
        <w:rPr>
          <w:rFonts w:asciiTheme="majorHAnsi" w:hAnsiTheme="majorHAnsi" w:cstheme="majorHAnsi"/>
          <w:sz w:val="22"/>
          <w:lang w:val="pl-PL"/>
        </w:rPr>
        <w:t>Zamawiający zapłaci Wykonawcy kary umowne</w:t>
      </w:r>
      <w:r w:rsidR="00275D1C" w:rsidRPr="00850E47">
        <w:rPr>
          <w:rFonts w:asciiTheme="majorHAnsi" w:hAnsiTheme="majorHAnsi" w:cstheme="majorHAnsi"/>
          <w:sz w:val="22"/>
          <w:lang w:val="pl-PL"/>
        </w:rPr>
        <w:t>:</w:t>
      </w:r>
    </w:p>
    <w:p w:rsidR="00275D1C" w:rsidRPr="00850E47" w:rsidRDefault="00275D1C" w:rsidP="00275D1C">
      <w:pPr>
        <w:pStyle w:val="Sowowa"/>
        <w:spacing w:line="240" w:lineRule="auto"/>
        <w:ind w:left="567" w:hanging="283"/>
        <w:jc w:val="both"/>
        <w:rPr>
          <w:rFonts w:asciiTheme="majorHAnsi" w:hAnsiTheme="majorHAnsi" w:cstheme="majorHAnsi"/>
          <w:sz w:val="22"/>
          <w:lang w:val="pl-PL"/>
        </w:rPr>
      </w:pPr>
      <w:r w:rsidRPr="00850E47">
        <w:rPr>
          <w:rFonts w:asciiTheme="majorHAnsi" w:hAnsiTheme="majorHAnsi" w:cstheme="majorHAnsi"/>
          <w:sz w:val="22"/>
          <w:lang w:val="pl-PL"/>
        </w:rPr>
        <w:t>1)</w:t>
      </w:r>
      <w:r w:rsidR="00A737B4" w:rsidRPr="00850E47">
        <w:rPr>
          <w:rFonts w:asciiTheme="majorHAnsi" w:hAnsiTheme="majorHAnsi" w:cstheme="majorHAnsi"/>
          <w:sz w:val="22"/>
          <w:lang w:val="pl-PL"/>
        </w:rPr>
        <w:t xml:space="preserve"> za odstąpienie </w:t>
      </w:r>
      <w:r w:rsidR="00656B85">
        <w:rPr>
          <w:rFonts w:asciiTheme="majorHAnsi" w:hAnsiTheme="majorHAnsi" w:cstheme="majorHAnsi"/>
          <w:sz w:val="22"/>
          <w:lang w:val="pl-PL"/>
        </w:rPr>
        <w:t xml:space="preserve">od umowy z przyczyn leżących po </w:t>
      </w:r>
      <w:r w:rsidR="00A737B4" w:rsidRPr="00850E47">
        <w:rPr>
          <w:rFonts w:asciiTheme="majorHAnsi" w:hAnsiTheme="majorHAnsi" w:cstheme="majorHAnsi"/>
          <w:sz w:val="22"/>
          <w:lang w:val="pl-PL"/>
        </w:rPr>
        <w:t>str</w:t>
      </w:r>
      <w:r w:rsidRPr="00850E47">
        <w:rPr>
          <w:rFonts w:asciiTheme="majorHAnsi" w:hAnsiTheme="majorHAnsi" w:cstheme="majorHAnsi"/>
          <w:sz w:val="22"/>
          <w:lang w:val="pl-PL"/>
        </w:rPr>
        <w:t>onie Zamawiającego w wysokości 10</w:t>
      </w:r>
      <w:r w:rsidR="00A737B4" w:rsidRPr="00850E47">
        <w:rPr>
          <w:rFonts w:asciiTheme="majorHAnsi" w:hAnsiTheme="majorHAnsi" w:cstheme="majorHAnsi"/>
          <w:sz w:val="22"/>
          <w:lang w:val="pl-PL"/>
        </w:rPr>
        <w:t xml:space="preserve">% wynagrodzenia brutto, określonego w </w:t>
      </w:r>
      <w:r w:rsidR="00A737B4" w:rsidRPr="00850E47">
        <w:rPr>
          <w:rFonts w:asciiTheme="majorHAnsi" w:hAnsiTheme="majorHAnsi" w:cstheme="majorHAnsi"/>
          <w:color w:val="000000"/>
          <w:sz w:val="22"/>
          <w:lang w:val="pl-PL"/>
        </w:rPr>
        <w:t>§ 5</w:t>
      </w:r>
      <w:r w:rsidR="00A737B4" w:rsidRPr="00850E47">
        <w:rPr>
          <w:rFonts w:asciiTheme="majorHAnsi" w:hAnsiTheme="majorHAnsi" w:cstheme="majorHAnsi"/>
          <w:sz w:val="22"/>
          <w:lang w:val="pl-PL"/>
        </w:rPr>
        <w:t xml:space="preserve"> ust. 1,      </w:t>
      </w:r>
      <w:r w:rsidR="00BC2211" w:rsidRPr="00850E47">
        <w:rPr>
          <w:rFonts w:asciiTheme="majorHAnsi" w:hAnsiTheme="majorHAnsi" w:cstheme="majorHAnsi"/>
          <w:sz w:val="22"/>
          <w:lang w:val="pl-PL"/>
        </w:rPr>
        <w:t xml:space="preserve">              </w:t>
      </w:r>
      <w:r w:rsidR="00A737B4" w:rsidRPr="00850E47">
        <w:rPr>
          <w:rFonts w:asciiTheme="majorHAnsi" w:hAnsiTheme="majorHAnsi" w:cstheme="majorHAnsi"/>
          <w:sz w:val="22"/>
          <w:lang w:val="pl-PL"/>
        </w:rPr>
        <w:t xml:space="preserve"> </w:t>
      </w:r>
    </w:p>
    <w:p w:rsidR="00A737B4" w:rsidRPr="00850E47" w:rsidRDefault="00275D1C" w:rsidP="00275D1C">
      <w:pPr>
        <w:pStyle w:val="Sowowa"/>
        <w:spacing w:line="240" w:lineRule="auto"/>
        <w:ind w:left="567" w:hanging="283"/>
        <w:jc w:val="both"/>
        <w:rPr>
          <w:rFonts w:asciiTheme="majorHAnsi" w:hAnsiTheme="majorHAnsi" w:cstheme="majorHAnsi"/>
          <w:i/>
          <w:sz w:val="22"/>
          <w:lang w:val="pl-PL"/>
        </w:rPr>
      </w:pPr>
      <w:r w:rsidRPr="00850E47">
        <w:rPr>
          <w:rFonts w:asciiTheme="majorHAnsi" w:hAnsiTheme="majorHAnsi" w:cstheme="majorHAnsi"/>
          <w:sz w:val="22"/>
          <w:lang w:val="pl-PL"/>
        </w:rPr>
        <w:t>2) z</w:t>
      </w:r>
      <w:r w:rsidR="00A737B4" w:rsidRPr="00850E47">
        <w:rPr>
          <w:rFonts w:asciiTheme="majorHAnsi" w:hAnsiTheme="majorHAnsi" w:cstheme="majorHAnsi"/>
          <w:sz w:val="22"/>
          <w:lang w:val="pl-PL"/>
        </w:rPr>
        <w:t>a zwłokę w płatnościach za wystawione faktury – w wysokości 0,1% wynagrodzenia brutto, określonego w § 5 ust. 1 umowy za każdy dzień zwłoki w płatnościach.</w:t>
      </w:r>
    </w:p>
    <w:p w:rsidR="00A737B4" w:rsidRPr="00850E47" w:rsidRDefault="00656B85" w:rsidP="00BC2211">
      <w:pPr>
        <w:pStyle w:val="Default"/>
        <w:jc w:val="both"/>
        <w:rPr>
          <w:rFonts w:asciiTheme="majorHAnsi" w:hAnsiTheme="majorHAnsi" w:cstheme="majorHAnsi"/>
          <w:color w:val="auto"/>
          <w:sz w:val="22"/>
          <w:szCs w:val="22"/>
        </w:rPr>
      </w:pPr>
      <w:r>
        <w:rPr>
          <w:rFonts w:asciiTheme="majorHAnsi" w:hAnsiTheme="majorHAnsi" w:cstheme="majorHAnsi"/>
          <w:color w:val="auto"/>
          <w:sz w:val="22"/>
          <w:szCs w:val="22"/>
        </w:rPr>
        <w:t>3</w:t>
      </w:r>
      <w:r w:rsidR="00A737B4" w:rsidRPr="00850E47">
        <w:rPr>
          <w:rFonts w:asciiTheme="majorHAnsi" w:hAnsiTheme="majorHAnsi" w:cstheme="majorHAnsi"/>
          <w:color w:val="auto"/>
          <w:sz w:val="22"/>
          <w:szCs w:val="22"/>
        </w:rPr>
        <w:t xml:space="preserve">. </w:t>
      </w:r>
      <w:r w:rsidR="00BC2211" w:rsidRPr="00850E47">
        <w:rPr>
          <w:rFonts w:asciiTheme="majorHAnsi" w:hAnsiTheme="majorHAnsi" w:cstheme="majorHAnsi"/>
          <w:color w:val="auto"/>
          <w:sz w:val="22"/>
          <w:szCs w:val="22"/>
        </w:rPr>
        <w:t xml:space="preserve">   </w:t>
      </w:r>
      <w:r w:rsidR="00A737B4" w:rsidRPr="00850E47">
        <w:rPr>
          <w:rFonts w:asciiTheme="majorHAnsi" w:hAnsiTheme="majorHAnsi" w:cstheme="majorHAnsi"/>
          <w:color w:val="auto"/>
          <w:sz w:val="22"/>
          <w:szCs w:val="22"/>
        </w:rPr>
        <w:t xml:space="preserve">Kary umowne będą potrącane z wynagrodzenia Wykonawcy, na co Wykonawca wyraża zgodę. </w:t>
      </w:r>
    </w:p>
    <w:p w:rsidR="00656B85" w:rsidRDefault="00656B85" w:rsidP="00656B85">
      <w:pPr>
        <w:pStyle w:val="Default"/>
        <w:ind w:left="425" w:hanging="425"/>
        <w:jc w:val="both"/>
        <w:rPr>
          <w:rFonts w:asciiTheme="majorHAnsi" w:hAnsiTheme="majorHAnsi" w:cstheme="majorHAnsi"/>
          <w:color w:val="auto"/>
          <w:sz w:val="22"/>
          <w:szCs w:val="22"/>
        </w:rPr>
      </w:pPr>
      <w:r>
        <w:rPr>
          <w:rFonts w:asciiTheme="majorHAnsi" w:hAnsiTheme="majorHAnsi" w:cstheme="majorHAnsi"/>
          <w:color w:val="auto"/>
          <w:sz w:val="22"/>
          <w:szCs w:val="22"/>
        </w:rPr>
        <w:t>4</w:t>
      </w:r>
      <w:r w:rsidR="00A737B4" w:rsidRPr="00850E47">
        <w:rPr>
          <w:rFonts w:asciiTheme="majorHAnsi" w:hAnsiTheme="majorHAnsi" w:cstheme="majorHAnsi"/>
          <w:color w:val="auto"/>
          <w:sz w:val="22"/>
          <w:szCs w:val="22"/>
        </w:rPr>
        <w:t xml:space="preserve">. </w:t>
      </w:r>
      <w:r w:rsidR="00BC2211" w:rsidRPr="00850E47">
        <w:rPr>
          <w:rFonts w:asciiTheme="majorHAnsi" w:hAnsiTheme="majorHAnsi" w:cstheme="majorHAnsi"/>
          <w:color w:val="auto"/>
          <w:sz w:val="22"/>
          <w:szCs w:val="22"/>
        </w:rPr>
        <w:tab/>
      </w:r>
      <w:r w:rsidR="00A737B4" w:rsidRPr="00850E47">
        <w:rPr>
          <w:rFonts w:asciiTheme="majorHAnsi" w:hAnsiTheme="majorHAnsi" w:cstheme="majorHAnsi"/>
          <w:color w:val="auto"/>
          <w:sz w:val="22"/>
          <w:szCs w:val="22"/>
        </w:rPr>
        <w:t>Zamawiający może usunąć, w zastępstwie Wykonawcy i n</w:t>
      </w:r>
      <w:r>
        <w:rPr>
          <w:rFonts w:asciiTheme="majorHAnsi" w:hAnsiTheme="majorHAnsi" w:cstheme="majorHAnsi"/>
          <w:color w:val="auto"/>
          <w:sz w:val="22"/>
          <w:szCs w:val="22"/>
        </w:rPr>
        <w:t xml:space="preserve">a jego koszt, wady nie usunięte </w:t>
      </w:r>
      <w:r w:rsidR="00A737B4" w:rsidRPr="00850E47">
        <w:rPr>
          <w:rFonts w:asciiTheme="majorHAnsi" w:hAnsiTheme="majorHAnsi" w:cstheme="majorHAnsi"/>
          <w:color w:val="auto"/>
          <w:sz w:val="22"/>
          <w:szCs w:val="22"/>
        </w:rPr>
        <w:t xml:space="preserve">w wyznaczonym terminie. </w:t>
      </w:r>
    </w:p>
    <w:p w:rsidR="00A737B4" w:rsidRPr="00656B85" w:rsidRDefault="00656B85" w:rsidP="00656B85">
      <w:pPr>
        <w:pStyle w:val="Default"/>
        <w:ind w:left="284" w:hanging="284"/>
        <w:jc w:val="both"/>
        <w:rPr>
          <w:rFonts w:asciiTheme="majorHAnsi" w:hAnsiTheme="majorHAnsi" w:cstheme="majorHAnsi"/>
          <w:color w:val="auto"/>
          <w:sz w:val="22"/>
          <w:szCs w:val="22"/>
        </w:rPr>
      </w:pPr>
      <w:r>
        <w:rPr>
          <w:rFonts w:asciiTheme="majorHAnsi" w:hAnsiTheme="majorHAnsi" w:cstheme="majorHAnsi"/>
          <w:color w:val="auto"/>
          <w:sz w:val="22"/>
          <w:szCs w:val="22"/>
        </w:rPr>
        <w:t xml:space="preserve">5. </w:t>
      </w:r>
      <w:r w:rsidR="00A737B4" w:rsidRPr="00656B85">
        <w:rPr>
          <w:rFonts w:asciiTheme="majorHAnsi" w:hAnsiTheme="majorHAnsi" w:cstheme="majorHAnsi"/>
        </w:rPr>
        <w:t>Strony zastrzegają sobie prawo do dochodzenia odszkodowania na zasadach ogólnych, o ile wartość faktycznie poniesionych szkód przekracza wysokość kar umownych.</w:t>
      </w:r>
    </w:p>
    <w:p w:rsidR="00A737B4" w:rsidRPr="00850E47" w:rsidRDefault="00A737B4" w:rsidP="00A737B4">
      <w:pPr>
        <w:tabs>
          <w:tab w:val="num" w:pos="1070"/>
        </w:tabs>
        <w:ind w:left="426"/>
        <w:jc w:val="both"/>
        <w:rPr>
          <w:rFonts w:asciiTheme="majorHAnsi" w:hAnsiTheme="majorHAnsi" w:cstheme="majorHAnsi"/>
          <w:sz w:val="22"/>
          <w:szCs w:val="22"/>
        </w:rPr>
      </w:pPr>
    </w:p>
    <w:p w:rsidR="00A737B4" w:rsidRPr="00850E47" w:rsidRDefault="00A737B4" w:rsidP="00EF3C87">
      <w:pPr>
        <w:jc w:val="center"/>
        <w:rPr>
          <w:rFonts w:asciiTheme="majorHAnsi" w:hAnsiTheme="majorHAnsi" w:cstheme="majorHAnsi"/>
          <w:b/>
          <w:sz w:val="22"/>
          <w:szCs w:val="22"/>
        </w:rPr>
      </w:pPr>
      <w:r w:rsidRPr="00850E47">
        <w:rPr>
          <w:rFonts w:asciiTheme="majorHAnsi" w:hAnsiTheme="majorHAnsi" w:cstheme="majorHAnsi"/>
          <w:b/>
          <w:color w:val="000000"/>
          <w:sz w:val="22"/>
          <w:szCs w:val="22"/>
        </w:rPr>
        <w:t xml:space="preserve">§ </w:t>
      </w:r>
      <w:r w:rsidR="00663AB1">
        <w:rPr>
          <w:rFonts w:asciiTheme="majorHAnsi" w:hAnsiTheme="majorHAnsi" w:cstheme="majorHAnsi"/>
          <w:b/>
          <w:sz w:val="22"/>
          <w:szCs w:val="22"/>
        </w:rPr>
        <w:t>8</w:t>
      </w:r>
      <w:r w:rsidRPr="00850E47">
        <w:rPr>
          <w:rFonts w:asciiTheme="majorHAnsi" w:hAnsiTheme="majorHAnsi" w:cstheme="majorHAnsi"/>
          <w:b/>
          <w:sz w:val="22"/>
          <w:szCs w:val="22"/>
        </w:rPr>
        <w:t xml:space="preserve"> Umowne prawo odstąpienia od umowy</w:t>
      </w:r>
    </w:p>
    <w:p w:rsidR="00A737B4" w:rsidRPr="00850E47" w:rsidRDefault="00A737B4" w:rsidP="00A737B4">
      <w:pPr>
        <w:numPr>
          <w:ilvl w:val="0"/>
          <w:numId w:val="1"/>
        </w:numPr>
        <w:ind w:left="426" w:hanging="426"/>
        <w:jc w:val="both"/>
        <w:rPr>
          <w:rFonts w:asciiTheme="majorHAnsi" w:hAnsiTheme="majorHAnsi" w:cstheme="majorHAnsi"/>
          <w:sz w:val="22"/>
          <w:szCs w:val="22"/>
        </w:rPr>
      </w:pPr>
      <w:r w:rsidRPr="00850E47">
        <w:rPr>
          <w:rFonts w:asciiTheme="majorHAnsi" w:hAnsiTheme="majorHAnsi" w:cstheme="majorHAnsi"/>
          <w:sz w:val="22"/>
          <w:szCs w:val="22"/>
        </w:rPr>
        <w:t>Zamawiającemu przysługuje prawo odstąpienia od umowy w następujących okolicznościach:</w:t>
      </w:r>
    </w:p>
    <w:p w:rsidR="00A737B4" w:rsidRPr="00850E47" w:rsidRDefault="00A737B4" w:rsidP="00C21A77">
      <w:pPr>
        <w:pStyle w:val="Default"/>
        <w:numPr>
          <w:ilvl w:val="0"/>
          <w:numId w:val="6"/>
        </w:numPr>
        <w:ind w:hanging="254"/>
        <w:jc w:val="both"/>
        <w:rPr>
          <w:rFonts w:asciiTheme="majorHAnsi" w:hAnsiTheme="majorHAnsi" w:cstheme="majorHAnsi"/>
          <w:color w:val="auto"/>
          <w:sz w:val="22"/>
          <w:szCs w:val="22"/>
        </w:rPr>
      </w:pPr>
      <w:r w:rsidRPr="00850E47">
        <w:rPr>
          <w:rFonts w:asciiTheme="majorHAnsi" w:hAnsiTheme="majorHAnsi" w:cstheme="majorHAnsi"/>
          <w:color w:val="auto"/>
          <w:sz w:val="22"/>
          <w:szCs w:val="22"/>
        </w:rPr>
        <w:t>Wykonawca nie rozpoczął realizacji przedmiotu umowy bez uzasadnionych przyczyn lub przerw</w:t>
      </w:r>
      <w:r w:rsidR="00C21A77" w:rsidRPr="00850E47">
        <w:rPr>
          <w:rFonts w:asciiTheme="majorHAnsi" w:hAnsiTheme="majorHAnsi" w:cstheme="majorHAnsi"/>
          <w:color w:val="auto"/>
          <w:sz w:val="22"/>
          <w:szCs w:val="22"/>
        </w:rPr>
        <w:t xml:space="preserve">ał realizację robót </w:t>
      </w:r>
      <w:r w:rsidR="00B21ED8">
        <w:rPr>
          <w:rFonts w:asciiTheme="majorHAnsi" w:hAnsiTheme="majorHAnsi" w:cstheme="majorHAnsi"/>
          <w:color w:val="auto"/>
          <w:sz w:val="22"/>
          <w:szCs w:val="22"/>
        </w:rPr>
        <w:t xml:space="preserve"> i przerwa ta trwa dłużej niż 2</w:t>
      </w:r>
      <w:r w:rsidRPr="00850E47">
        <w:rPr>
          <w:rFonts w:asciiTheme="majorHAnsi" w:hAnsiTheme="majorHAnsi" w:cstheme="majorHAnsi"/>
          <w:color w:val="auto"/>
          <w:sz w:val="22"/>
          <w:szCs w:val="22"/>
        </w:rPr>
        <w:t xml:space="preserve">0 dni kalendarzowych - Zamawiający może odstąpić od umowy w tym przypadku bez wyznaczania dodatkowego terminu, </w:t>
      </w:r>
    </w:p>
    <w:p w:rsidR="00A737B4" w:rsidRPr="00850E47" w:rsidRDefault="00A737B4" w:rsidP="00C21A77">
      <w:pPr>
        <w:pStyle w:val="Default"/>
        <w:numPr>
          <w:ilvl w:val="0"/>
          <w:numId w:val="6"/>
        </w:numPr>
        <w:ind w:hanging="254"/>
        <w:jc w:val="both"/>
        <w:rPr>
          <w:rFonts w:asciiTheme="majorHAnsi" w:hAnsiTheme="majorHAnsi" w:cstheme="majorHAnsi"/>
          <w:color w:val="auto"/>
          <w:sz w:val="22"/>
          <w:szCs w:val="22"/>
        </w:rPr>
      </w:pPr>
      <w:r w:rsidRPr="00850E47">
        <w:rPr>
          <w:rFonts w:asciiTheme="majorHAnsi" w:hAnsiTheme="majorHAnsi" w:cstheme="majorHAnsi"/>
          <w:color w:val="auto"/>
          <w:sz w:val="22"/>
          <w:szCs w:val="22"/>
        </w:rPr>
        <w:t>Wykonawca zawarł z podwykonawcą umowę, której przedmiotem są roboty budowlane, lub dokonał zmiany takiej umowy bez uprzedniej zgody Zamaw</w:t>
      </w:r>
      <w:r w:rsidR="00656B85">
        <w:rPr>
          <w:rFonts w:asciiTheme="majorHAnsi" w:hAnsiTheme="majorHAnsi" w:cstheme="majorHAnsi"/>
          <w:color w:val="auto"/>
          <w:sz w:val="22"/>
          <w:szCs w:val="22"/>
        </w:rPr>
        <w:t xml:space="preserve">iającego - odstąpienie od umowy </w:t>
      </w:r>
      <w:r w:rsidRPr="00850E47">
        <w:rPr>
          <w:rFonts w:asciiTheme="majorHAnsi" w:hAnsiTheme="majorHAnsi" w:cstheme="majorHAnsi"/>
          <w:color w:val="auto"/>
          <w:sz w:val="22"/>
          <w:szCs w:val="22"/>
        </w:rPr>
        <w:t xml:space="preserve">w tym przypadku może nastąpić w terminie 30 dni od powzięcia wiadomości o powyższych okolicznościach, </w:t>
      </w:r>
    </w:p>
    <w:p w:rsidR="00A737B4" w:rsidRPr="00850E47" w:rsidRDefault="00A737B4" w:rsidP="00C21A77">
      <w:pPr>
        <w:pStyle w:val="Lista2"/>
        <w:numPr>
          <w:ilvl w:val="0"/>
          <w:numId w:val="6"/>
        </w:numPr>
        <w:tabs>
          <w:tab w:val="num" w:pos="709"/>
        </w:tabs>
        <w:ind w:hanging="254"/>
        <w:contextualSpacing w:val="0"/>
        <w:jc w:val="both"/>
        <w:rPr>
          <w:rFonts w:asciiTheme="majorHAnsi" w:hAnsiTheme="majorHAnsi" w:cstheme="majorHAnsi"/>
          <w:sz w:val="22"/>
          <w:szCs w:val="22"/>
        </w:rPr>
      </w:pPr>
      <w:r w:rsidRPr="00850E47">
        <w:rPr>
          <w:rFonts w:asciiTheme="majorHAnsi" w:hAnsiTheme="majorHAnsi" w:cstheme="majorHAnsi"/>
          <w:sz w:val="22"/>
          <w:szCs w:val="22"/>
        </w:rPr>
        <w:t xml:space="preserve">Wykonawca dokonał cesji wierzytelności wynikających z niniejszej umowy na rzecz osób trzecich bez zgody Zamawiającego; </w:t>
      </w:r>
    </w:p>
    <w:p w:rsidR="00A737B4" w:rsidRPr="00850E47" w:rsidRDefault="00A737B4" w:rsidP="00A737B4">
      <w:pPr>
        <w:pStyle w:val="Lista2"/>
        <w:numPr>
          <w:ilvl w:val="0"/>
          <w:numId w:val="6"/>
        </w:numPr>
        <w:tabs>
          <w:tab w:val="clear" w:pos="680"/>
          <w:tab w:val="num" w:pos="709"/>
        </w:tabs>
        <w:ind w:left="709" w:hanging="283"/>
        <w:contextualSpacing w:val="0"/>
        <w:jc w:val="both"/>
        <w:rPr>
          <w:rFonts w:asciiTheme="majorHAnsi" w:hAnsiTheme="majorHAnsi" w:cstheme="majorHAnsi"/>
          <w:sz w:val="22"/>
          <w:szCs w:val="22"/>
        </w:rPr>
      </w:pPr>
      <w:r w:rsidRPr="00850E47">
        <w:rPr>
          <w:rFonts w:asciiTheme="majorHAnsi" w:hAnsiTheme="majorHAnsi" w:cstheme="majorHAnsi"/>
          <w:sz w:val="22"/>
          <w:szCs w:val="22"/>
        </w:rPr>
        <w:t>Wykonawca w chwili zawarcia umowy podl</w:t>
      </w:r>
      <w:r w:rsidR="00113C4B" w:rsidRPr="00850E47">
        <w:rPr>
          <w:rFonts w:asciiTheme="majorHAnsi" w:hAnsiTheme="majorHAnsi" w:cstheme="majorHAnsi"/>
          <w:sz w:val="22"/>
          <w:szCs w:val="22"/>
        </w:rPr>
        <w:t>egał wykluczeniu z postępowania</w:t>
      </w:r>
      <w:r w:rsidRPr="00850E47">
        <w:rPr>
          <w:rFonts w:asciiTheme="majorHAnsi" w:hAnsiTheme="majorHAnsi" w:cstheme="majorHAnsi"/>
          <w:sz w:val="22"/>
          <w:szCs w:val="22"/>
        </w:rPr>
        <w:t>,</w:t>
      </w:r>
    </w:p>
    <w:p w:rsidR="00A737B4" w:rsidRPr="00850E47" w:rsidRDefault="00113C4B" w:rsidP="00A737B4">
      <w:pPr>
        <w:pStyle w:val="Lista"/>
        <w:numPr>
          <w:ilvl w:val="0"/>
          <w:numId w:val="6"/>
        </w:numPr>
        <w:tabs>
          <w:tab w:val="clear" w:pos="680"/>
          <w:tab w:val="num" w:pos="709"/>
        </w:tabs>
        <w:ind w:left="709" w:hanging="283"/>
        <w:jc w:val="both"/>
        <w:rPr>
          <w:rFonts w:asciiTheme="majorHAnsi" w:hAnsiTheme="majorHAnsi" w:cstheme="majorHAnsi"/>
          <w:sz w:val="22"/>
          <w:szCs w:val="22"/>
        </w:rPr>
      </w:pPr>
      <w:r w:rsidRPr="00850E47">
        <w:rPr>
          <w:rFonts w:asciiTheme="majorHAnsi" w:hAnsiTheme="majorHAnsi" w:cstheme="majorHAnsi"/>
          <w:sz w:val="22"/>
          <w:szCs w:val="22"/>
        </w:rPr>
        <w:t>w</w:t>
      </w:r>
      <w:r w:rsidR="00A737B4" w:rsidRPr="00850E47">
        <w:rPr>
          <w:rFonts w:asciiTheme="majorHAnsi" w:hAnsiTheme="majorHAnsi" w:cstheme="majorHAnsi"/>
          <w:sz w:val="22"/>
          <w:szCs w:val="22"/>
        </w:rPr>
        <w:t>ystąpi</w:t>
      </w:r>
      <w:r w:rsidRPr="00850E47">
        <w:rPr>
          <w:rFonts w:asciiTheme="majorHAnsi" w:hAnsiTheme="majorHAnsi" w:cstheme="majorHAnsi"/>
          <w:sz w:val="22"/>
          <w:szCs w:val="22"/>
        </w:rPr>
        <w:t>ła</w:t>
      </w:r>
      <w:r w:rsidR="00A737B4" w:rsidRPr="00850E47">
        <w:rPr>
          <w:rFonts w:asciiTheme="majorHAnsi" w:hAnsiTheme="majorHAnsi" w:cstheme="majorHAnsi"/>
          <w:sz w:val="22"/>
          <w:szCs w:val="22"/>
        </w:rPr>
        <w:t xml:space="preserve">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A737B4" w:rsidRPr="00850E47" w:rsidRDefault="00A737B4" w:rsidP="00113C4B">
      <w:pPr>
        <w:pStyle w:val="Lista"/>
        <w:numPr>
          <w:ilvl w:val="0"/>
          <w:numId w:val="6"/>
        </w:numPr>
        <w:tabs>
          <w:tab w:val="clear" w:pos="680"/>
          <w:tab w:val="num" w:pos="709"/>
        </w:tabs>
        <w:ind w:left="709" w:hanging="283"/>
        <w:jc w:val="both"/>
        <w:rPr>
          <w:rFonts w:asciiTheme="majorHAnsi" w:hAnsiTheme="majorHAnsi" w:cstheme="majorHAnsi"/>
          <w:sz w:val="22"/>
          <w:szCs w:val="22"/>
        </w:rPr>
      </w:pPr>
      <w:r w:rsidRPr="00850E47">
        <w:rPr>
          <w:rFonts w:asciiTheme="majorHAnsi" w:hAnsiTheme="majorHAnsi" w:cstheme="majorHAnsi"/>
          <w:sz w:val="22"/>
          <w:szCs w:val="22"/>
        </w:rPr>
        <w:t xml:space="preserve">Wykonawca realizuje roboty przewidziane niniejszą umową w sposób niezgodny z niniejszą umową, dokumentacją projektową, specyfikacjami technicznymi lub wskazaniami Zamawiającego - w terminie 14 dni od dnia stwierdzenia przez Zamawiającego danej okoliczności. </w:t>
      </w:r>
    </w:p>
    <w:p w:rsidR="00A737B4" w:rsidRPr="00850E47" w:rsidRDefault="00A737B4" w:rsidP="00A737B4">
      <w:pPr>
        <w:numPr>
          <w:ilvl w:val="0"/>
          <w:numId w:val="2"/>
        </w:numPr>
        <w:ind w:left="426" w:hanging="426"/>
        <w:jc w:val="both"/>
        <w:rPr>
          <w:rFonts w:asciiTheme="majorHAnsi" w:hAnsiTheme="majorHAnsi" w:cstheme="majorHAnsi"/>
          <w:sz w:val="22"/>
          <w:szCs w:val="22"/>
        </w:rPr>
      </w:pPr>
      <w:r w:rsidRPr="00850E47">
        <w:rPr>
          <w:rFonts w:asciiTheme="majorHAnsi" w:hAnsiTheme="majorHAnsi" w:cstheme="majorHAnsi"/>
          <w:sz w:val="22"/>
          <w:szCs w:val="22"/>
        </w:rPr>
        <w:t>Wykonawcy przysługuje prawo odstąpienia od umowy, jeżeli Zamawiający:</w:t>
      </w:r>
    </w:p>
    <w:p w:rsidR="00A737B4" w:rsidRPr="00850E47" w:rsidRDefault="00113C4B" w:rsidP="00A737B4">
      <w:pPr>
        <w:numPr>
          <w:ilvl w:val="0"/>
          <w:numId w:val="7"/>
        </w:numPr>
        <w:tabs>
          <w:tab w:val="clear" w:pos="660"/>
          <w:tab w:val="num" w:pos="720"/>
        </w:tabs>
        <w:ind w:left="720" w:hanging="294"/>
        <w:jc w:val="both"/>
        <w:rPr>
          <w:rFonts w:asciiTheme="majorHAnsi" w:hAnsiTheme="majorHAnsi" w:cstheme="majorHAnsi"/>
          <w:sz w:val="22"/>
          <w:szCs w:val="22"/>
        </w:rPr>
      </w:pPr>
      <w:r w:rsidRPr="00850E47">
        <w:rPr>
          <w:rFonts w:asciiTheme="majorHAnsi" w:hAnsiTheme="majorHAnsi" w:cstheme="majorHAnsi"/>
          <w:sz w:val="22"/>
          <w:szCs w:val="22"/>
        </w:rPr>
        <w:t>n</w:t>
      </w:r>
      <w:r w:rsidR="00A737B4" w:rsidRPr="00850E47">
        <w:rPr>
          <w:rFonts w:asciiTheme="majorHAnsi" w:hAnsiTheme="majorHAnsi" w:cstheme="majorHAnsi"/>
          <w:sz w:val="22"/>
          <w:szCs w:val="22"/>
        </w:rPr>
        <w:t>ie wywiązuje się z obowiązku zapłaty faktur VAT mimo dodatkowego wezwania - w terminie 1 miesiąca od upływu terminu zapłaty, określonego w niniejszej umowie;</w:t>
      </w:r>
    </w:p>
    <w:p w:rsidR="00A737B4" w:rsidRPr="00850E47" w:rsidRDefault="00113C4B" w:rsidP="00A737B4">
      <w:pPr>
        <w:numPr>
          <w:ilvl w:val="0"/>
          <w:numId w:val="7"/>
        </w:numPr>
        <w:tabs>
          <w:tab w:val="clear" w:pos="660"/>
          <w:tab w:val="num" w:pos="720"/>
        </w:tabs>
        <w:ind w:left="720" w:hanging="294"/>
        <w:jc w:val="both"/>
        <w:rPr>
          <w:rFonts w:asciiTheme="majorHAnsi" w:hAnsiTheme="majorHAnsi" w:cstheme="majorHAnsi"/>
          <w:sz w:val="22"/>
          <w:szCs w:val="22"/>
        </w:rPr>
      </w:pPr>
      <w:r w:rsidRPr="00850E47">
        <w:rPr>
          <w:rFonts w:asciiTheme="majorHAnsi" w:hAnsiTheme="majorHAnsi" w:cstheme="majorHAnsi"/>
          <w:sz w:val="22"/>
          <w:szCs w:val="22"/>
        </w:rPr>
        <w:t>o</w:t>
      </w:r>
      <w:r w:rsidR="00A737B4" w:rsidRPr="00850E47">
        <w:rPr>
          <w:rFonts w:asciiTheme="majorHAnsi" w:hAnsiTheme="majorHAnsi" w:cstheme="majorHAnsi"/>
          <w:sz w:val="22"/>
          <w:szCs w:val="22"/>
        </w:rPr>
        <w:t>dmawia bez wskazania uzasadnionej przyczyny odbioru robót lub podpisania protokołu odbioru - w terminie 1 miesiąca od dnia upływu terminu na dokonanie przez Zamawiającego odbioru robót lub od dnia odmowy Zamawiającego podpisania protokołu odbioru;</w:t>
      </w:r>
    </w:p>
    <w:p w:rsidR="00A737B4" w:rsidRPr="00850E47" w:rsidRDefault="00A737B4" w:rsidP="00A737B4">
      <w:pPr>
        <w:numPr>
          <w:ilvl w:val="0"/>
          <w:numId w:val="3"/>
        </w:numPr>
        <w:ind w:left="426" w:hanging="426"/>
        <w:jc w:val="both"/>
        <w:rPr>
          <w:rFonts w:asciiTheme="majorHAnsi" w:hAnsiTheme="majorHAnsi" w:cstheme="majorHAnsi"/>
          <w:sz w:val="22"/>
          <w:szCs w:val="22"/>
        </w:rPr>
      </w:pPr>
      <w:r w:rsidRPr="00850E47">
        <w:rPr>
          <w:rFonts w:asciiTheme="majorHAnsi" w:hAnsiTheme="majorHAnsi" w:cstheme="majorHAnsi"/>
          <w:sz w:val="22"/>
          <w:szCs w:val="22"/>
        </w:rPr>
        <w:t>Odstąpienie od umowy wymaga formy pisemnej i następuje z chwilą skutecznego doręczenia drugiej pisemnego oświadczenia wskazującego przyczynę odstąpienia od umowy.</w:t>
      </w:r>
    </w:p>
    <w:p w:rsidR="00A737B4" w:rsidRPr="00850E47" w:rsidRDefault="00A737B4" w:rsidP="00113C4B">
      <w:pPr>
        <w:pStyle w:val="Default"/>
        <w:numPr>
          <w:ilvl w:val="0"/>
          <w:numId w:val="3"/>
        </w:numPr>
        <w:ind w:left="426" w:hanging="426"/>
        <w:rPr>
          <w:rFonts w:asciiTheme="majorHAnsi" w:hAnsiTheme="majorHAnsi" w:cstheme="majorHAnsi"/>
          <w:color w:val="auto"/>
          <w:sz w:val="22"/>
          <w:szCs w:val="22"/>
        </w:rPr>
      </w:pPr>
      <w:r w:rsidRPr="00850E47">
        <w:rPr>
          <w:rFonts w:asciiTheme="majorHAnsi" w:hAnsiTheme="majorHAnsi" w:cstheme="majorHAnsi"/>
          <w:color w:val="auto"/>
          <w:sz w:val="22"/>
          <w:szCs w:val="22"/>
        </w:rPr>
        <w:lastRenderedPageBreak/>
        <w:t xml:space="preserve">W przypadku odstąpienia przez Zamawiającego od umowy Wykonawca może żądać wyłącznie wynagrodzenia należnego z tytułu wykonania części umowy </w:t>
      </w:r>
    </w:p>
    <w:p w:rsidR="00A737B4" w:rsidRPr="00850E47" w:rsidRDefault="00A737B4" w:rsidP="00A737B4">
      <w:pPr>
        <w:numPr>
          <w:ilvl w:val="0"/>
          <w:numId w:val="3"/>
        </w:numPr>
        <w:ind w:left="426" w:hanging="426"/>
        <w:jc w:val="both"/>
        <w:rPr>
          <w:rFonts w:asciiTheme="majorHAnsi" w:hAnsiTheme="majorHAnsi" w:cstheme="majorHAnsi"/>
          <w:sz w:val="22"/>
          <w:szCs w:val="22"/>
        </w:rPr>
      </w:pPr>
      <w:r w:rsidRPr="00850E47">
        <w:rPr>
          <w:rFonts w:asciiTheme="majorHAnsi" w:hAnsiTheme="majorHAnsi" w:cstheme="majorHAnsi"/>
          <w:sz w:val="22"/>
          <w:szCs w:val="22"/>
        </w:rPr>
        <w:t>W wypadku odstąpienia od umowy przez Wykonawcę lub Zamawiającego, strony obciążają następujące obowiązki:</w:t>
      </w:r>
    </w:p>
    <w:p w:rsidR="00A737B4" w:rsidRPr="00850E47" w:rsidRDefault="00A737B4" w:rsidP="00113C4B">
      <w:pPr>
        <w:numPr>
          <w:ilvl w:val="1"/>
          <w:numId w:val="6"/>
        </w:numPr>
        <w:tabs>
          <w:tab w:val="clear" w:pos="1440"/>
          <w:tab w:val="num" w:pos="709"/>
        </w:tabs>
        <w:ind w:left="709" w:hanging="283"/>
        <w:jc w:val="both"/>
        <w:rPr>
          <w:rFonts w:asciiTheme="majorHAnsi" w:hAnsiTheme="majorHAnsi" w:cstheme="majorHAnsi"/>
          <w:sz w:val="22"/>
          <w:szCs w:val="22"/>
        </w:rPr>
      </w:pPr>
      <w:r w:rsidRPr="00850E47">
        <w:rPr>
          <w:rFonts w:asciiTheme="majorHAnsi" w:hAnsiTheme="majorHAnsi" w:cstheme="majorHAnsi"/>
          <w:sz w:val="22"/>
          <w:szCs w:val="22"/>
        </w:rPr>
        <w:t>Wykonawca zabezpieczy przerwane roboty w zakresie obustronnie uzgodnionym na koszt tej strony, z której to winy nastąpiło odstąpienie od umowy,</w:t>
      </w:r>
    </w:p>
    <w:p w:rsidR="00A737B4" w:rsidRPr="00850E47" w:rsidRDefault="00A737B4" w:rsidP="00A737B4">
      <w:pPr>
        <w:pStyle w:val="Lista2"/>
        <w:numPr>
          <w:ilvl w:val="1"/>
          <w:numId w:val="6"/>
        </w:numPr>
        <w:tabs>
          <w:tab w:val="clear" w:pos="1440"/>
          <w:tab w:val="num" w:pos="709"/>
        </w:tabs>
        <w:ind w:left="709" w:hanging="283"/>
        <w:contextualSpacing w:val="0"/>
        <w:jc w:val="both"/>
        <w:rPr>
          <w:rFonts w:asciiTheme="majorHAnsi" w:hAnsiTheme="majorHAnsi" w:cstheme="majorHAnsi"/>
          <w:sz w:val="22"/>
          <w:szCs w:val="22"/>
        </w:rPr>
      </w:pPr>
      <w:r w:rsidRPr="00850E47">
        <w:rPr>
          <w:rFonts w:asciiTheme="majorHAnsi" w:hAnsiTheme="majorHAnsi" w:cstheme="majorHAnsi"/>
          <w:sz w:val="22"/>
          <w:szCs w:val="22"/>
        </w:rPr>
        <w:t xml:space="preserve">Wykonawca zgłosi do dokonania przez Zamawiającego odbioru robót przerwanych, jeżeli odstąpienie od umowy nastąpiło z przyczyn, za które Wykonawca nie odpowiada, </w:t>
      </w:r>
    </w:p>
    <w:p w:rsidR="00A737B4" w:rsidRPr="00850E47" w:rsidRDefault="00A737B4" w:rsidP="00A737B4">
      <w:pPr>
        <w:pStyle w:val="Lista2"/>
        <w:numPr>
          <w:ilvl w:val="1"/>
          <w:numId w:val="6"/>
        </w:numPr>
        <w:tabs>
          <w:tab w:val="clear" w:pos="1440"/>
        </w:tabs>
        <w:ind w:left="709" w:hanging="283"/>
        <w:contextualSpacing w:val="0"/>
        <w:jc w:val="both"/>
        <w:rPr>
          <w:rFonts w:asciiTheme="majorHAnsi" w:hAnsiTheme="majorHAnsi" w:cstheme="majorHAnsi"/>
          <w:sz w:val="22"/>
          <w:szCs w:val="22"/>
        </w:rPr>
      </w:pPr>
      <w:r w:rsidRPr="00850E47">
        <w:rPr>
          <w:rFonts w:asciiTheme="majorHAnsi" w:hAnsiTheme="majorHAnsi" w:cstheme="majorHAnsi"/>
          <w:sz w:val="22"/>
          <w:szCs w:val="22"/>
        </w:rPr>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A737B4" w:rsidRPr="00850E47" w:rsidRDefault="00A737B4" w:rsidP="00A737B4">
      <w:pPr>
        <w:numPr>
          <w:ilvl w:val="1"/>
          <w:numId w:val="6"/>
        </w:numPr>
        <w:tabs>
          <w:tab w:val="clear" w:pos="1440"/>
          <w:tab w:val="num" w:pos="709"/>
        </w:tabs>
        <w:ind w:left="709" w:hanging="283"/>
        <w:jc w:val="both"/>
        <w:rPr>
          <w:rFonts w:asciiTheme="majorHAnsi" w:hAnsiTheme="majorHAnsi" w:cstheme="majorHAnsi"/>
          <w:sz w:val="22"/>
          <w:szCs w:val="22"/>
        </w:rPr>
      </w:pPr>
      <w:r w:rsidRPr="00850E47">
        <w:rPr>
          <w:rFonts w:asciiTheme="majorHAnsi" w:hAnsiTheme="majorHAnsi" w:cstheme="majorHAnsi"/>
          <w:sz w:val="22"/>
          <w:szCs w:val="22"/>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A737B4" w:rsidRPr="00850E47" w:rsidRDefault="00A737B4" w:rsidP="00A737B4">
      <w:pPr>
        <w:numPr>
          <w:ilvl w:val="0"/>
          <w:numId w:val="3"/>
        </w:numPr>
        <w:ind w:left="426" w:hanging="426"/>
        <w:jc w:val="both"/>
        <w:rPr>
          <w:rFonts w:asciiTheme="majorHAnsi" w:hAnsiTheme="majorHAnsi" w:cstheme="majorHAnsi"/>
          <w:sz w:val="22"/>
          <w:szCs w:val="22"/>
        </w:rPr>
      </w:pPr>
      <w:r w:rsidRPr="00850E47">
        <w:rPr>
          <w:rFonts w:asciiTheme="majorHAnsi" w:hAnsiTheme="majorHAnsi" w:cstheme="majorHAnsi"/>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A737B4" w:rsidRPr="00850E47" w:rsidRDefault="00A737B4" w:rsidP="00A737B4">
      <w:pPr>
        <w:ind w:left="426"/>
        <w:jc w:val="both"/>
        <w:rPr>
          <w:rFonts w:asciiTheme="majorHAnsi" w:hAnsiTheme="majorHAnsi" w:cstheme="majorHAnsi"/>
          <w:sz w:val="22"/>
          <w:szCs w:val="22"/>
        </w:rPr>
      </w:pPr>
    </w:p>
    <w:p w:rsidR="00A737B4" w:rsidRPr="00850E47" w:rsidRDefault="00A737B4" w:rsidP="00EF3C87">
      <w:pPr>
        <w:jc w:val="center"/>
        <w:rPr>
          <w:rFonts w:asciiTheme="majorHAnsi" w:hAnsiTheme="majorHAnsi" w:cstheme="majorHAnsi"/>
          <w:b/>
          <w:sz w:val="22"/>
          <w:szCs w:val="22"/>
        </w:rPr>
      </w:pPr>
      <w:r w:rsidRPr="00850E47">
        <w:rPr>
          <w:rFonts w:asciiTheme="majorHAnsi" w:hAnsiTheme="majorHAnsi" w:cstheme="majorHAnsi"/>
          <w:b/>
          <w:color w:val="000000"/>
          <w:sz w:val="22"/>
          <w:szCs w:val="22"/>
        </w:rPr>
        <w:t xml:space="preserve">§ </w:t>
      </w:r>
      <w:r w:rsidR="00663AB1">
        <w:rPr>
          <w:rFonts w:asciiTheme="majorHAnsi" w:hAnsiTheme="majorHAnsi" w:cstheme="majorHAnsi"/>
          <w:b/>
          <w:sz w:val="22"/>
          <w:szCs w:val="22"/>
        </w:rPr>
        <w:t>9</w:t>
      </w:r>
      <w:r w:rsidRPr="00850E47">
        <w:rPr>
          <w:rFonts w:asciiTheme="majorHAnsi" w:hAnsiTheme="majorHAnsi" w:cstheme="majorHAnsi"/>
          <w:b/>
          <w:sz w:val="22"/>
          <w:szCs w:val="22"/>
        </w:rPr>
        <w:t xml:space="preserve"> Umowy o podwykonawstwo</w:t>
      </w:r>
    </w:p>
    <w:p w:rsidR="00A737B4" w:rsidRPr="00B21ED8" w:rsidRDefault="00A737B4" w:rsidP="00A737B4">
      <w:pPr>
        <w:numPr>
          <w:ilvl w:val="0"/>
          <w:numId w:val="10"/>
        </w:numPr>
        <w:rPr>
          <w:rFonts w:asciiTheme="majorHAnsi" w:hAnsiTheme="majorHAnsi" w:cstheme="majorHAnsi"/>
          <w:sz w:val="22"/>
          <w:szCs w:val="22"/>
        </w:rPr>
      </w:pPr>
      <w:r w:rsidRPr="00850E47">
        <w:rPr>
          <w:rFonts w:asciiTheme="majorHAnsi" w:hAnsiTheme="majorHAnsi" w:cstheme="majorHAnsi"/>
          <w:sz w:val="22"/>
          <w:szCs w:val="22"/>
        </w:rPr>
        <w:t>Wykonawca  zgodnie  z  ofertą  przetargową,  przedmiot  zamówienia</w:t>
      </w:r>
      <w:r w:rsidRPr="00850E47">
        <w:rPr>
          <w:rFonts w:asciiTheme="majorHAnsi" w:hAnsiTheme="majorHAnsi" w:cstheme="majorHAnsi"/>
          <w:b/>
          <w:sz w:val="22"/>
          <w:szCs w:val="22"/>
        </w:rPr>
        <w:t xml:space="preserve">  </w:t>
      </w:r>
      <w:r w:rsidRPr="00850E47">
        <w:rPr>
          <w:rFonts w:asciiTheme="majorHAnsi" w:hAnsiTheme="majorHAnsi" w:cstheme="majorHAnsi"/>
          <w:sz w:val="22"/>
          <w:szCs w:val="22"/>
        </w:rPr>
        <w:t xml:space="preserve">wykona  samodzielnie/ </w:t>
      </w:r>
      <w:r w:rsidRPr="00B21ED8">
        <w:rPr>
          <w:rFonts w:asciiTheme="majorHAnsi" w:hAnsiTheme="majorHAnsi" w:cstheme="majorHAnsi"/>
          <w:sz w:val="22"/>
          <w:szCs w:val="22"/>
        </w:rPr>
        <w:t>z udziałem podwykonawców.</w:t>
      </w:r>
    </w:p>
    <w:p w:rsidR="00A737B4" w:rsidRPr="00850E47" w:rsidRDefault="00A737B4" w:rsidP="00A737B4">
      <w:pPr>
        <w:pStyle w:val="Akapitzlist"/>
        <w:numPr>
          <w:ilvl w:val="0"/>
          <w:numId w:val="10"/>
        </w:numPr>
        <w:shd w:val="clear" w:color="auto" w:fill="FFFFFF"/>
        <w:spacing w:before="0" w:beforeAutospacing="0" w:afterAutospacing="0"/>
        <w:ind w:right="57"/>
        <w:outlineLvl w:val="0"/>
        <w:rPr>
          <w:rFonts w:asciiTheme="majorHAnsi" w:hAnsiTheme="majorHAnsi" w:cstheme="majorHAnsi"/>
          <w:sz w:val="24"/>
          <w:szCs w:val="24"/>
          <w:lang w:val="pl-PL"/>
        </w:rPr>
      </w:pPr>
      <w:r w:rsidRPr="00850E47">
        <w:rPr>
          <w:rFonts w:asciiTheme="majorHAnsi" w:hAnsiTheme="majorHAnsi" w:cstheme="majorHAnsi"/>
          <w:lang w:val="pl-PL"/>
        </w:rPr>
        <w:t>Wykonawca robót, zamierzający zawrzeć umowę o podwykonawstwo,  zobowiązany jest do przedłożenia Zamawiającemu projektu tej umowy, przy czym podwykonawca lub dalszy Podwykonawca jest obowiązany dołączyć zgodę Wykonawcy na zawarcie umowy o podwykonawstwo.</w:t>
      </w:r>
    </w:p>
    <w:p w:rsidR="00113C4B" w:rsidRPr="00850E47" w:rsidRDefault="00113C4B" w:rsidP="00113C4B">
      <w:pPr>
        <w:pStyle w:val="Default"/>
        <w:numPr>
          <w:ilvl w:val="0"/>
          <w:numId w:val="10"/>
        </w:numPr>
        <w:jc w:val="both"/>
        <w:rPr>
          <w:rFonts w:asciiTheme="majorHAnsi" w:hAnsiTheme="majorHAnsi" w:cstheme="majorHAnsi"/>
          <w:color w:val="auto"/>
          <w:sz w:val="22"/>
          <w:szCs w:val="22"/>
        </w:rPr>
      </w:pPr>
      <w:r w:rsidRPr="00850E47">
        <w:rPr>
          <w:rFonts w:asciiTheme="majorHAnsi" w:hAnsiTheme="majorHAnsi" w:cstheme="majorHAnsi"/>
          <w:color w:val="auto"/>
          <w:sz w:val="22"/>
          <w:szCs w:val="22"/>
        </w:rPr>
        <w:t>W przypadku podwykonawstwa, którego przedmiotem są roboty budowlane, umowa                           o</w:t>
      </w:r>
      <w:r w:rsidR="00F30137" w:rsidRPr="00850E47">
        <w:rPr>
          <w:rFonts w:asciiTheme="majorHAnsi" w:hAnsiTheme="majorHAnsi" w:cstheme="majorHAnsi"/>
          <w:color w:val="auto"/>
          <w:sz w:val="22"/>
          <w:szCs w:val="22"/>
        </w:rPr>
        <w:t> </w:t>
      </w:r>
      <w:r w:rsidRPr="00850E47">
        <w:rPr>
          <w:rFonts w:asciiTheme="majorHAnsi" w:hAnsiTheme="majorHAnsi" w:cstheme="majorHAnsi"/>
          <w:color w:val="auto"/>
          <w:sz w:val="22"/>
          <w:szCs w:val="22"/>
        </w:rPr>
        <w:t xml:space="preserve">podwykonawstwo powinna zawierać co najmniej oznaczenie stron umowy,  zakres prac powierzanych Podwykonawcy lub dalszemu Podwykonawcy, termin realizacji umowy, warunki płatności oraz wynagrodzenie Podwykonawcy lub dalszego Podwykonawcy; </w:t>
      </w:r>
    </w:p>
    <w:p w:rsidR="00A737B4" w:rsidRPr="00850E47" w:rsidRDefault="00A737B4" w:rsidP="00AB206E">
      <w:pPr>
        <w:pStyle w:val="Akapitzlist"/>
        <w:numPr>
          <w:ilvl w:val="0"/>
          <w:numId w:val="10"/>
        </w:numPr>
        <w:shd w:val="clear" w:color="auto" w:fill="FFFFFF"/>
        <w:spacing w:before="0" w:beforeAutospacing="0" w:afterAutospacing="0"/>
        <w:ind w:right="57"/>
        <w:outlineLvl w:val="0"/>
        <w:rPr>
          <w:rFonts w:asciiTheme="majorHAnsi" w:hAnsiTheme="majorHAnsi" w:cstheme="majorHAnsi"/>
          <w:sz w:val="24"/>
          <w:szCs w:val="24"/>
          <w:lang w:val="pl-PL"/>
        </w:rPr>
      </w:pPr>
      <w:r w:rsidRPr="00850E47">
        <w:rPr>
          <w:rFonts w:asciiTheme="majorHAnsi" w:hAnsiTheme="majorHAnsi" w:cstheme="majorHAnsi"/>
          <w:bCs/>
          <w:lang w:val="pl-PL"/>
        </w:rPr>
        <w:t>Zamawiający może zażądać od Wykonawcy przedstawienia dokumentów potwierdzających kwalifikacje podwykonawcy. Zamawiający wyznacza termin na dostarczenie powyższych dokumentów, termin ten jednak nie może być krótszy niż 3 dni.</w:t>
      </w:r>
    </w:p>
    <w:p w:rsidR="00A737B4" w:rsidRPr="00850E47" w:rsidRDefault="00A737B4" w:rsidP="00AB206E">
      <w:pPr>
        <w:pStyle w:val="Default"/>
        <w:ind w:left="480"/>
        <w:jc w:val="both"/>
        <w:rPr>
          <w:rFonts w:asciiTheme="majorHAnsi" w:hAnsiTheme="majorHAnsi" w:cstheme="majorHAnsi"/>
          <w:color w:val="auto"/>
          <w:sz w:val="22"/>
          <w:szCs w:val="22"/>
        </w:rPr>
      </w:pPr>
      <w:r w:rsidRPr="00850E47">
        <w:rPr>
          <w:rFonts w:asciiTheme="majorHAnsi" w:hAnsiTheme="majorHAnsi" w:cstheme="majorHAnsi"/>
          <w:sz w:val="22"/>
          <w:szCs w:val="22"/>
        </w:rPr>
        <w:t>Zamawiający w terminie 14 dni od otrzymania projektu umowy z podwykonawcą lub dalszym podwykonawcą, może zgłosić sprzeciw lub zastrzeżenia i żądać zmiany wskazanego podwykonawcy z podaniem uzasadnienia.</w:t>
      </w:r>
      <w:r w:rsidR="00AB206E" w:rsidRPr="00850E47">
        <w:rPr>
          <w:rFonts w:asciiTheme="majorHAnsi" w:hAnsiTheme="majorHAnsi" w:cstheme="majorHAnsi"/>
          <w:color w:val="auto"/>
          <w:sz w:val="22"/>
          <w:szCs w:val="22"/>
        </w:rPr>
        <w:t xml:space="preserve"> Niezgłoszenie pisemnych zastrzeżeń do przedłożonego projektu umowy o podwykonawstwo, której przedmiotem są roboty budowlane, w terminie określonym w ust. 5, uważa się za akceptację projektu umowy przez Zamawiającego. </w:t>
      </w:r>
    </w:p>
    <w:p w:rsidR="00A737B4" w:rsidRPr="00850E47" w:rsidRDefault="00A737B4" w:rsidP="00A737B4">
      <w:pPr>
        <w:pStyle w:val="Tekstpodstawowy"/>
        <w:numPr>
          <w:ilvl w:val="0"/>
          <w:numId w:val="10"/>
        </w:numPr>
        <w:tabs>
          <w:tab w:val="clear" w:pos="480"/>
          <w:tab w:val="num" w:pos="426"/>
        </w:tabs>
        <w:spacing w:after="0"/>
        <w:ind w:left="426" w:hanging="426"/>
        <w:jc w:val="both"/>
        <w:rPr>
          <w:rFonts w:asciiTheme="majorHAnsi" w:hAnsiTheme="majorHAnsi" w:cstheme="majorHAnsi"/>
          <w:sz w:val="22"/>
          <w:szCs w:val="22"/>
        </w:rPr>
      </w:pPr>
      <w:r w:rsidRPr="00850E47">
        <w:rPr>
          <w:rFonts w:asciiTheme="majorHAnsi" w:hAnsiTheme="majorHAnsi" w:cstheme="majorHAnsi"/>
          <w:sz w:val="22"/>
          <w:szCs w:val="22"/>
        </w:rPr>
        <w:t xml:space="preserve">Umowa pomiędzy Wykonawcą a podwykonawcą powinna być zawarta w formie pisemnej pod rygorem nieważności. </w:t>
      </w:r>
    </w:p>
    <w:p w:rsidR="00A737B4" w:rsidRPr="00850E47" w:rsidRDefault="00A737B4" w:rsidP="00A737B4">
      <w:pPr>
        <w:pStyle w:val="Tekstpodstawowy"/>
        <w:numPr>
          <w:ilvl w:val="0"/>
          <w:numId w:val="10"/>
        </w:numPr>
        <w:tabs>
          <w:tab w:val="clear" w:pos="480"/>
          <w:tab w:val="num" w:pos="426"/>
        </w:tabs>
        <w:spacing w:after="0"/>
        <w:ind w:left="426" w:hanging="426"/>
        <w:jc w:val="both"/>
        <w:rPr>
          <w:rFonts w:asciiTheme="majorHAnsi" w:hAnsiTheme="majorHAnsi" w:cstheme="majorHAnsi"/>
          <w:sz w:val="22"/>
          <w:szCs w:val="22"/>
        </w:rPr>
      </w:pPr>
      <w:r w:rsidRPr="00850E47">
        <w:rPr>
          <w:rFonts w:asciiTheme="majorHAnsi" w:hAnsiTheme="majorHAnsi" w:cstheme="majorHAnsi"/>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w:t>
      </w:r>
    </w:p>
    <w:p w:rsidR="00A737B4" w:rsidRPr="00850E47" w:rsidRDefault="00A737B4" w:rsidP="00A737B4">
      <w:pPr>
        <w:pStyle w:val="Tekstpodstawowy"/>
        <w:numPr>
          <w:ilvl w:val="0"/>
          <w:numId w:val="10"/>
        </w:numPr>
        <w:tabs>
          <w:tab w:val="clear" w:pos="480"/>
          <w:tab w:val="num" w:pos="426"/>
        </w:tabs>
        <w:spacing w:after="0"/>
        <w:ind w:left="426" w:hanging="426"/>
        <w:jc w:val="both"/>
        <w:rPr>
          <w:rFonts w:asciiTheme="majorHAnsi" w:hAnsiTheme="majorHAnsi" w:cstheme="majorHAnsi"/>
          <w:sz w:val="22"/>
          <w:szCs w:val="22"/>
        </w:rPr>
      </w:pPr>
      <w:r w:rsidRPr="00850E47">
        <w:rPr>
          <w:rFonts w:asciiTheme="majorHAnsi" w:hAnsiTheme="majorHAnsi" w:cstheme="majorHAnsi"/>
          <w:sz w:val="22"/>
          <w:szCs w:val="22"/>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Pr="00850E47">
        <w:rPr>
          <w:rFonts w:asciiTheme="majorHAnsi" w:hAnsiTheme="majorHAnsi" w:cstheme="majorHAnsi"/>
          <w:sz w:val="22"/>
          <w:szCs w:val="22"/>
        </w:rPr>
        <w:t>kc</w:t>
      </w:r>
      <w:proofErr w:type="spellEnd"/>
      <w:r w:rsidRPr="00850E47">
        <w:rPr>
          <w:rFonts w:asciiTheme="majorHAnsi" w:hAnsiTheme="majorHAnsi" w:cstheme="majorHAnsi"/>
          <w:sz w:val="22"/>
          <w:szCs w:val="22"/>
        </w:rPr>
        <w:t xml:space="preserve">     </w:t>
      </w:r>
      <w:r w:rsidR="00AB206E" w:rsidRPr="00850E47">
        <w:rPr>
          <w:rFonts w:asciiTheme="majorHAnsi" w:hAnsiTheme="majorHAnsi" w:cstheme="majorHAnsi"/>
          <w:sz w:val="22"/>
          <w:szCs w:val="22"/>
        </w:rPr>
        <w:t xml:space="preserve">                       </w:t>
      </w:r>
      <w:r w:rsidRPr="00850E47">
        <w:rPr>
          <w:rFonts w:asciiTheme="majorHAnsi" w:hAnsiTheme="majorHAnsi" w:cstheme="majorHAnsi"/>
          <w:sz w:val="22"/>
          <w:szCs w:val="22"/>
        </w:rPr>
        <w:t>i</w:t>
      </w:r>
      <w:r w:rsidR="00F30137" w:rsidRPr="00850E47">
        <w:rPr>
          <w:rFonts w:asciiTheme="majorHAnsi" w:hAnsiTheme="majorHAnsi" w:cstheme="majorHAnsi"/>
          <w:sz w:val="22"/>
          <w:szCs w:val="22"/>
        </w:rPr>
        <w:t> </w:t>
      </w:r>
      <w:r w:rsidRPr="00850E47">
        <w:rPr>
          <w:rFonts w:asciiTheme="majorHAnsi" w:hAnsiTheme="majorHAnsi" w:cstheme="majorHAnsi"/>
          <w:sz w:val="22"/>
          <w:szCs w:val="22"/>
        </w:rPr>
        <w:t xml:space="preserve">udokumentuje zasadność takiego żądania fakturą zaakceptowaną przez Wykonawcę i dokumentami potwierdzającymi wykonanie i odbiór fakturowanych robót, Zamawiający zapłaci na rzecz Podwykonawcy kwotę będącą przedmiotem jego żądania. </w:t>
      </w:r>
    </w:p>
    <w:p w:rsidR="00A737B4" w:rsidRPr="00850E47" w:rsidRDefault="00A737B4" w:rsidP="00A737B4">
      <w:pPr>
        <w:pStyle w:val="Tekstpodstawowy"/>
        <w:numPr>
          <w:ilvl w:val="0"/>
          <w:numId w:val="10"/>
        </w:numPr>
        <w:tabs>
          <w:tab w:val="clear" w:pos="480"/>
          <w:tab w:val="num" w:pos="426"/>
        </w:tabs>
        <w:spacing w:after="0"/>
        <w:ind w:left="426" w:hanging="426"/>
        <w:jc w:val="both"/>
        <w:rPr>
          <w:rFonts w:asciiTheme="majorHAnsi" w:hAnsiTheme="majorHAnsi" w:cstheme="majorHAnsi"/>
          <w:sz w:val="22"/>
          <w:szCs w:val="22"/>
        </w:rPr>
      </w:pPr>
      <w:r w:rsidRPr="00850E47">
        <w:rPr>
          <w:rFonts w:asciiTheme="majorHAnsi" w:hAnsiTheme="majorHAnsi" w:cstheme="majorHAnsi"/>
          <w:sz w:val="22"/>
          <w:szCs w:val="22"/>
        </w:rPr>
        <w:t xml:space="preserve">Zamawiający dokona potrącenia powyższej kwoty z kolejnej płatności przysługującej Wykonawcy. </w:t>
      </w:r>
    </w:p>
    <w:p w:rsidR="00A737B4" w:rsidRPr="00850E47" w:rsidRDefault="00A737B4" w:rsidP="00A737B4">
      <w:pPr>
        <w:pStyle w:val="Tekstpodstawowy"/>
        <w:numPr>
          <w:ilvl w:val="0"/>
          <w:numId w:val="10"/>
        </w:numPr>
        <w:tabs>
          <w:tab w:val="clear" w:pos="480"/>
          <w:tab w:val="num" w:pos="426"/>
        </w:tabs>
        <w:spacing w:after="0"/>
        <w:ind w:left="426" w:hanging="426"/>
        <w:jc w:val="both"/>
        <w:rPr>
          <w:rFonts w:asciiTheme="majorHAnsi" w:hAnsiTheme="majorHAnsi" w:cstheme="majorHAnsi"/>
          <w:sz w:val="22"/>
          <w:szCs w:val="22"/>
        </w:rPr>
      </w:pPr>
      <w:r w:rsidRPr="00850E47">
        <w:rPr>
          <w:rFonts w:asciiTheme="majorHAnsi" w:hAnsiTheme="majorHAnsi" w:cstheme="majorHAnsi"/>
          <w:sz w:val="22"/>
          <w:szCs w:val="22"/>
        </w:rPr>
        <w:t xml:space="preserve">Do zawarcia przez podwykonawcę umowy z dalszym podwykonawcą jest wymagana zgoda Zamawiającego i Wykonawcy. </w:t>
      </w:r>
    </w:p>
    <w:p w:rsidR="00AB206E" w:rsidRPr="00850E47" w:rsidRDefault="00A737B4" w:rsidP="00A737B4">
      <w:pPr>
        <w:pStyle w:val="Tekstpodstawowy"/>
        <w:numPr>
          <w:ilvl w:val="0"/>
          <w:numId w:val="10"/>
        </w:numPr>
        <w:tabs>
          <w:tab w:val="clear" w:pos="480"/>
          <w:tab w:val="num" w:pos="426"/>
        </w:tabs>
        <w:spacing w:after="0"/>
        <w:ind w:left="426" w:hanging="426"/>
        <w:jc w:val="both"/>
        <w:rPr>
          <w:rFonts w:asciiTheme="majorHAnsi" w:hAnsiTheme="majorHAnsi" w:cstheme="majorHAnsi"/>
          <w:sz w:val="22"/>
          <w:szCs w:val="22"/>
        </w:rPr>
      </w:pPr>
      <w:r w:rsidRPr="00850E47">
        <w:rPr>
          <w:rFonts w:asciiTheme="majorHAnsi" w:hAnsiTheme="majorHAnsi" w:cstheme="majorHAnsi"/>
          <w:sz w:val="22"/>
          <w:szCs w:val="22"/>
        </w:rPr>
        <w:lastRenderedPageBreak/>
        <w:t>Wykonanie prac w podwykonawstwie nie zwalnia Wykonawcy z odpowiedzialności za wykonanie obowiązków wynikających z umowy i obowiązujących przepisów prawa. Wykonawca odpowiada za działania i zaniechania podwykonawców jak za własne.</w:t>
      </w:r>
    </w:p>
    <w:p w:rsidR="00AB206E" w:rsidRPr="00850E47" w:rsidRDefault="00A737B4" w:rsidP="00AB206E">
      <w:pPr>
        <w:pStyle w:val="Tekstpodstawowy"/>
        <w:numPr>
          <w:ilvl w:val="0"/>
          <w:numId w:val="10"/>
        </w:numPr>
        <w:tabs>
          <w:tab w:val="clear" w:pos="480"/>
          <w:tab w:val="num" w:pos="426"/>
        </w:tabs>
        <w:spacing w:after="0"/>
        <w:ind w:hanging="426"/>
        <w:jc w:val="both"/>
        <w:rPr>
          <w:rFonts w:asciiTheme="majorHAnsi" w:hAnsiTheme="majorHAnsi" w:cstheme="majorHAnsi"/>
          <w:sz w:val="22"/>
          <w:szCs w:val="22"/>
        </w:rPr>
      </w:pPr>
      <w:r w:rsidRPr="00850E47">
        <w:rPr>
          <w:rFonts w:asciiTheme="majorHAnsi" w:hAnsiTheme="majorHAnsi" w:cstheme="majorHAnsi"/>
          <w:sz w:val="22"/>
          <w:szCs w:val="22"/>
        </w:rPr>
        <w:t>Termin zapłaty wynagrodzenia podwykonawcy lub dalszemu podwykonawcy przewidziany w</w:t>
      </w:r>
      <w:r w:rsidR="00F30137" w:rsidRPr="00850E47">
        <w:rPr>
          <w:rFonts w:asciiTheme="majorHAnsi" w:hAnsiTheme="majorHAnsi" w:cstheme="majorHAnsi"/>
          <w:sz w:val="22"/>
          <w:szCs w:val="22"/>
        </w:rPr>
        <w:t> </w:t>
      </w:r>
      <w:r w:rsidRPr="00850E47">
        <w:rPr>
          <w:rFonts w:asciiTheme="majorHAnsi" w:hAnsiTheme="majorHAnsi" w:cstheme="majorHAnsi"/>
          <w:sz w:val="22"/>
          <w:szCs w:val="22"/>
        </w:rPr>
        <w:t>umowie o podwykonawstwo nie może być dłuższy niż 30 dni od dnia doręczenia Wykonawcy, podwykonawcy lub dalszemu podwykonawcy faktury lub rachunku, potwierdzających wykonanie zleconej podwykonawcy lub dalszemu podwykonawcy roboty budowlanej</w:t>
      </w:r>
      <w:r w:rsidR="00AB206E" w:rsidRPr="00850E47">
        <w:rPr>
          <w:rFonts w:asciiTheme="majorHAnsi" w:hAnsiTheme="majorHAnsi" w:cstheme="majorHAnsi"/>
          <w:sz w:val="22"/>
          <w:szCs w:val="22"/>
        </w:rPr>
        <w:t>.</w:t>
      </w:r>
    </w:p>
    <w:p w:rsidR="00A737B4" w:rsidRPr="00850E47" w:rsidRDefault="00A737B4" w:rsidP="00A737B4">
      <w:pPr>
        <w:pStyle w:val="Tekstpodstawowy"/>
        <w:spacing w:after="0"/>
        <w:ind w:left="426"/>
        <w:jc w:val="both"/>
        <w:rPr>
          <w:rFonts w:asciiTheme="majorHAnsi" w:hAnsiTheme="majorHAnsi" w:cstheme="majorHAnsi"/>
          <w:sz w:val="22"/>
          <w:szCs w:val="22"/>
        </w:rPr>
      </w:pPr>
    </w:p>
    <w:p w:rsidR="00A737B4" w:rsidRPr="00850E47" w:rsidRDefault="00663AB1" w:rsidP="00EF3C87">
      <w:pPr>
        <w:pStyle w:val="Tekstpodstawowy2"/>
        <w:spacing w:after="0" w:line="240" w:lineRule="auto"/>
        <w:jc w:val="center"/>
        <w:rPr>
          <w:rFonts w:asciiTheme="majorHAnsi" w:hAnsiTheme="majorHAnsi" w:cstheme="majorHAnsi"/>
          <w:b/>
          <w:sz w:val="22"/>
          <w:szCs w:val="22"/>
        </w:rPr>
      </w:pPr>
      <w:r>
        <w:rPr>
          <w:rFonts w:asciiTheme="majorHAnsi" w:hAnsiTheme="majorHAnsi" w:cstheme="majorHAnsi"/>
          <w:b/>
          <w:sz w:val="22"/>
          <w:szCs w:val="22"/>
        </w:rPr>
        <w:t>§ 10</w:t>
      </w:r>
      <w:r w:rsidR="00A737B4" w:rsidRPr="00850E47">
        <w:rPr>
          <w:rFonts w:asciiTheme="majorHAnsi" w:hAnsiTheme="majorHAnsi" w:cstheme="majorHAnsi"/>
          <w:b/>
          <w:sz w:val="22"/>
          <w:szCs w:val="22"/>
        </w:rPr>
        <w:t xml:space="preserve"> Gwarancja jakości i uprawnienia z tytułu rękojmi</w:t>
      </w:r>
    </w:p>
    <w:p w:rsidR="00A737B4" w:rsidRPr="00850E47" w:rsidRDefault="00A737B4" w:rsidP="00A737B4">
      <w:pPr>
        <w:pStyle w:val="Tekstpodstawowy31"/>
        <w:ind w:left="426" w:hanging="426"/>
        <w:jc w:val="both"/>
        <w:rPr>
          <w:rFonts w:asciiTheme="majorHAnsi" w:hAnsiTheme="majorHAnsi" w:cstheme="majorHAnsi"/>
          <w:bCs/>
          <w:sz w:val="22"/>
          <w:szCs w:val="22"/>
        </w:rPr>
      </w:pPr>
      <w:r w:rsidRPr="00850E47">
        <w:rPr>
          <w:rFonts w:asciiTheme="majorHAnsi" w:hAnsiTheme="majorHAnsi" w:cstheme="majorHAnsi"/>
          <w:bCs/>
          <w:sz w:val="22"/>
          <w:szCs w:val="22"/>
        </w:rPr>
        <w:t xml:space="preserve">1.   </w:t>
      </w:r>
      <w:r w:rsidRPr="00850E47">
        <w:rPr>
          <w:rFonts w:asciiTheme="majorHAnsi" w:hAnsiTheme="majorHAnsi" w:cstheme="majorHAnsi"/>
          <w:bCs/>
          <w:sz w:val="22"/>
          <w:szCs w:val="22"/>
        </w:rPr>
        <w:tab/>
        <w:t>Wykonawca udziela Zamawiającemu gwarancji jakości wykonania przedmiotu umowy</w:t>
      </w:r>
      <w:r w:rsidR="00EF3C87" w:rsidRPr="00850E47">
        <w:rPr>
          <w:rFonts w:asciiTheme="majorHAnsi" w:hAnsiTheme="majorHAnsi" w:cstheme="majorHAnsi"/>
          <w:bCs/>
          <w:sz w:val="22"/>
          <w:szCs w:val="22"/>
        </w:rPr>
        <w:t xml:space="preserve"> na okres</w:t>
      </w:r>
      <w:r w:rsidR="00B21ED8">
        <w:rPr>
          <w:rFonts w:asciiTheme="majorHAnsi" w:hAnsiTheme="majorHAnsi" w:cstheme="majorHAnsi"/>
          <w:bCs/>
          <w:sz w:val="22"/>
          <w:szCs w:val="22"/>
        </w:rPr>
        <w:t xml:space="preserve"> minimum</w:t>
      </w:r>
      <w:r w:rsidR="00EF3C87" w:rsidRPr="00850E47">
        <w:rPr>
          <w:rFonts w:asciiTheme="majorHAnsi" w:hAnsiTheme="majorHAnsi" w:cstheme="majorHAnsi"/>
          <w:bCs/>
          <w:sz w:val="22"/>
          <w:szCs w:val="22"/>
        </w:rPr>
        <w:t xml:space="preserve"> </w:t>
      </w:r>
      <w:r w:rsidR="00B21ED8">
        <w:rPr>
          <w:rFonts w:asciiTheme="majorHAnsi" w:hAnsiTheme="majorHAnsi" w:cstheme="majorHAnsi"/>
          <w:bCs/>
          <w:sz w:val="22"/>
          <w:szCs w:val="22"/>
        </w:rPr>
        <w:t>36</w:t>
      </w:r>
      <w:r w:rsidR="00C26B7A" w:rsidRPr="00850E47">
        <w:rPr>
          <w:rFonts w:asciiTheme="majorHAnsi" w:hAnsiTheme="majorHAnsi" w:cstheme="majorHAnsi"/>
          <w:bCs/>
          <w:sz w:val="22"/>
          <w:szCs w:val="22"/>
        </w:rPr>
        <w:t xml:space="preserve"> m-</w:t>
      </w:r>
      <w:proofErr w:type="spellStart"/>
      <w:r w:rsidR="00C26B7A" w:rsidRPr="00850E47">
        <w:rPr>
          <w:rFonts w:asciiTheme="majorHAnsi" w:hAnsiTheme="majorHAnsi" w:cstheme="majorHAnsi"/>
          <w:bCs/>
          <w:sz w:val="22"/>
          <w:szCs w:val="22"/>
        </w:rPr>
        <w:t>cy</w:t>
      </w:r>
      <w:proofErr w:type="spellEnd"/>
      <w:r w:rsidR="00C26B7A" w:rsidRPr="00850E47">
        <w:rPr>
          <w:rFonts w:asciiTheme="majorHAnsi" w:hAnsiTheme="majorHAnsi" w:cstheme="majorHAnsi"/>
          <w:bCs/>
          <w:sz w:val="22"/>
          <w:szCs w:val="22"/>
        </w:rPr>
        <w:t xml:space="preserve"> (</w:t>
      </w:r>
      <w:r w:rsidR="00B55359" w:rsidRPr="00850E47">
        <w:rPr>
          <w:rFonts w:asciiTheme="majorHAnsi" w:hAnsiTheme="majorHAnsi" w:cstheme="majorHAnsi"/>
          <w:bCs/>
          <w:sz w:val="22"/>
          <w:szCs w:val="22"/>
        </w:rPr>
        <w:t xml:space="preserve">wszystkie części) </w:t>
      </w:r>
      <w:r w:rsidRPr="00850E47">
        <w:rPr>
          <w:rFonts w:asciiTheme="majorHAnsi" w:hAnsiTheme="majorHAnsi" w:cstheme="majorHAnsi"/>
          <w:sz w:val="22"/>
          <w:szCs w:val="22"/>
        </w:rPr>
        <w:t>od dnia odebrania  przez Zamawiającego robót budowlanych i</w:t>
      </w:r>
      <w:r w:rsidR="00C26B7A" w:rsidRPr="00850E47">
        <w:rPr>
          <w:rFonts w:asciiTheme="majorHAnsi" w:hAnsiTheme="majorHAnsi" w:cstheme="majorHAnsi"/>
          <w:sz w:val="22"/>
          <w:szCs w:val="22"/>
        </w:rPr>
        <w:t> </w:t>
      </w:r>
      <w:r w:rsidRPr="00850E47">
        <w:rPr>
          <w:rFonts w:asciiTheme="majorHAnsi" w:hAnsiTheme="majorHAnsi" w:cstheme="majorHAnsi"/>
          <w:sz w:val="22"/>
          <w:szCs w:val="22"/>
        </w:rPr>
        <w:t xml:space="preserve">podpisania (bez uwag) protokołu końcowego. </w:t>
      </w:r>
    </w:p>
    <w:p w:rsidR="00A737B4" w:rsidRPr="00850E47" w:rsidRDefault="00A737B4" w:rsidP="00B21ED8">
      <w:pPr>
        <w:ind w:left="426" w:hanging="426"/>
        <w:jc w:val="both"/>
        <w:rPr>
          <w:rFonts w:asciiTheme="majorHAnsi" w:hAnsiTheme="majorHAnsi" w:cstheme="majorHAnsi"/>
          <w:sz w:val="22"/>
          <w:szCs w:val="22"/>
        </w:rPr>
      </w:pPr>
      <w:r w:rsidRPr="00850E47">
        <w:rPr>
          <w:rFonts w:asciiTheme="majorHAnsi" w:hAnsiTheme="majorHAnsi" w:cstheme="majorHAnsi"/>
          <w:bCs/>
          <w:sz w:val="22"/>
          <w:szCs w:val="22"/>
        </w:rPr>
        <w:t xml:space="preserve">2.    </w:t>
      </w:r>
      <w:r w:rsidRPr="00850E47">
        <w:rPr>
          <w:rFonts w:asciiTheme="majorHAnsi" w:hAnsiTheme="majorHAnsi" w:cstheme="majorHAnsi"/>
          <w:sz w:val="22"/>
          <w:szCs w:val="22"/>
        </w:rPr>
        <w:t xml:space="preserve">Strony ustalają,  że </w:t>
      </w:r>
      <w:r w:rsidR="00A17BC4" w:rsidRPr="00850E47">
        <w:rPr>
          <w:rFonts w:asciiTheme="majorHAnsi" w:hAnsiTheme="majorHAnsi" w:cstheme="majorHAnsi"/>
          <w:sz w:val="22"/>
          <w:szCs w:val="22"/>
        </w:rPr>
        <w:t xml:space="preserve"> </w:t>
      </w:r>
      <w:r w:rsidRPr="00850E47">
        <w:rPr>
          <w:rFonts w:asciiTheme="majorHAnsi" w:hAnsiTheme="majorHAnsi" w:cstheme="majorHAnsi"/>
          <w:sz w:val="22"/>
          <w:szCs w:val="22"/>
        </w:rPr>
        <w:t xml:space="preserve">okres  rękojmi  za </w:t>
      </w:r>
      <w:r w:rsidR="00A17BC4" w:rsidRPr="00850E47">
        <w:rPr>
          <w:rFonts w:asciiTheme="majorHAnsi" w:hAnsiTheme="majorHAnsi" w:cstheme="majorHAnsi"/>
          <w:sz w:val="22"/>
          <w:szCs w:val="22"/>
        </w:rPr>
        <w:t xml:space="preserve"> </w:t>
      </w:r>
      <w:r w:rsidRPr="00850E47">
        <w:rPr>
          <w:rFonts w:asciiTheme="majorHAnsi" w:hAnsiTheme="majorHAnsi" w:cstheme="majorHAnsi"/>
          <w:sz w:val="22"/>
          <w:szCs w:val="22"/>
        </w:rPr>
        <w:t xml:space="preserve">wady  równa się </w:t>
      </w:r>
      <w:r w:rsidR="00A17BC4" w:rsidRPr="00850E47">
        <w:rPr>
          <w:rFonts w:asciiTheme="majorHAnsi" w:hAnsiTheme="majorHAnsi" w:cstheme="majorHAnsi"/>
          <w:sz w:val="22"/>
          <w:szCs w:val="22"/>
        </w:rPr>
        <w:t xml:space="preserve"> </w:t>
      </w:r>
      <w:r w:rsidRPr="00850E47">
        <w:rPr>
          <w:rFonts w:asciiTheme="majorHAnsi" w:hAnsiTheme="majorHAnsi" w:cstheme="majorHAnsi"/>
          <w:sz w:val="22"/>
          <w:szCs w:val="22"/>
        </w:rPr>
        <w:t>okresowi udzielonej gwarancji jakości na wykonane roboty budowlane</w:t>
      </w:r>
      <w:r w:rsidR="00354A71" w:rsidRPr="00850E47">
        <w:rPr>
          <w:rFonts w:asciiTheme="majorHAnsi" w:hAnsiTheme="majorHAnsi" w:cstheme="majorHAnsi"/>
          <w:sz w:val="22"/>
          <w:szCs w:val="22"/>
        </w:rPr>
        <w:t>/dostawy</w:t>
      </w:r>
      <w:r w:rsidRPr="00850E47">
        <w:rPr>
          <w:rFonts w:asciiTheme="majorHAnsi" w:hAnsiTheme="majorHAnsi" w:cstheme="majorHAnsi"/>
          <w:sz w:val="22"/>
          <w:szCs w:val="22"/>
        </w:rPr>
        <w:t xml:space="preserve">.    </w:t>
      </w:r>
    </w:p>
    <w:p w:rsidR="00A737B4" w:rsidRPr="00850E47" w:rsidRDefault="00A737B4" w:rsidP="00A737B4">
      <w:pPr>
        <w:pStyle w:val="Tekstpodstawowy2"/>
        <w:numPr>
          <w:ilvl w:val="0"/>
          <w:numId w:val="2"/>
        </w:numPr>
        <w:spacing w:after="0" w:line="240" w:lineRule="auto"/>
        <w:ind w:left="426" w:hanging="426"/>
        <w:jc w:val="both"/>
        <w:rPr>
          <w:rFonts w:asciiTheme="majorHAnsi" w:hAnsiTheme="majorHAnsi" w:cstheme="majorHAnsi"/>
          <w:sz w:val="22"/>
          <w:szCs w:val="22"/>
        </w:rPr>
      </w:pPr>
      <w:r w:rsidRPr="00850E47">
        <w:rPr>
          <w:rFonts w:asciiTheme="majorHAnsi" w:hAnsiTheme="majorHAnsi" w:cstheme="majorHAnsi"/>
          <w:sz w:val="22"/>
          <w:szCs w:val="22"/>
        </w:rPr>
        <w:t>W okresie gwarancji jakości Wykonawca zobowiązuje się do bezpłatnego usunięcia wad i usterek w</w:t>
      </w:r>
      <w:r w:rsidR="00F30137" w:rsidRPr="00850E47">
        <w:rPr>
          <w:rFonts w:asciiTheme="majorHAnsi" w:hAnsiTheme="majorHAnsi" w:cstheme="majorHAnsi"/>
          <w:sz w:val="22"/>
          <w:szCs w:val="22"/>
        </w:rPr>
        <w:t> </w:t>
      </w:r>
      <w:r w:rsidRPr="00850E47">
        <w:rPr>
          <w:rFonts w:asciiTheme="majorHAnsi" w:hAnsiTheme="majorHAnsi" w:cstheme="majorHAnsi"/>
          <w:sz w:val="22"/>
          <w:szCs w:val="22"/>
        </w:rPr>
        <w:t xml:space="preserve">terminie 7 dni licząc od daty pisemnego (listem lub faksem) powiadomienia przez Zamawiającego. Okres gwarancji zostanie przedłużony o czas naprawy. </w:t>
      </w:r>
    </w:p>
    <w:p w:rsidR="00A737B4" w:rsidRPr="00850E47" w:rsidRDefault="00A737B4" w:rsidP="00A737B4">
      <w:pPr>
        <w:pStyle w:val="Tekstpodstawowy2"/>
        <w:numPr>
          <w:ilvl w:val="0"/>
          <w:numId w:val="2"/>
        </w:numPr>
        <w:spacing w:after="0" w:line="240" w:lineRule="auto"/>
        <w:ind w:left="426" w:hanging="426"/>
        <w:jc w:val="both"/>
        <w:rPr>
          <w:rFonts w:asciiTheme="majorHAnsi" w:hAnsiTheme="majorHAnsi" w:cstheme="majorHAnsi"/>
          <w:sz w:val="22"/>
          <w:szCs w:val="22"/>
        </w:rPr>
      </w:pPr>
      <w:r w:rsidRPr="00850E47">
        <w:rPr>
          <w:rFonts w:asciiTheme="majorHAnsi" w:hAnsiTheme="majorHAnsi" w:cstheme="majorHAnsi"/>
          <w:sz w:val="22"/>
          <w:szCs w:val="22"/>
        </w:rPr>
        <w:t>Wady, które wystąpiły w okresie gwarancyjnym nie zawinione przez Zamawiającego, Wykonawca usunie w ciągu 7 dni roboczych od daty otrzymania zgłoszenia.</w:t>
      </w:r>
    </w:p>
    <w:p w:rsidR="00A737B4" w:rsidRPr="00850E47" w:rsidRDefault="00A737B4" w:rsidP="00A737B4">
      <w:pPr>
        <w:pStyle w:val="Tekstpodstawowy2"/>
        <w:numPr>
          <w:ilvl w:val="0"/>
          <w:numId w:val="2"/>
        </w:numPr>
        <w:spacing w:after="0" w:line="240" w:lineRule="auto"/>
        <w:ind w:left="426" w:hanging="426"/>
        <w:jc w:val="both"/>
        <w:rPr>
          <w:rFonts w:asciiTheme="majorHAnsi" w:hAnsiTheme="majorHAnsi" w:cstheme="majorHAnsi"/>
          <w:sz w:val="22"/>
          <w:szCs w:val="22"/>
        </w:rPr>
      </w:pPr>
      <w:r w:rsidRPr="00850E47">
        <w:rPr>
          <w:rFonts w:asciiTheme="majorHAnsi" w:hAnsiTheme="majorHAnsi" w:cstheme="majorHAnsi"/>
          <w:sz w:val="22"/>
          <w:szCs w:val="22"/>
        </w:rPr>
        <w:t>Zamawiający ma prawo dochodzić uprawnień z tytułu rękojmi za wady, niezależnie od uprawnień wynikających z gwarancji.</w:t>
      </w:r>
    </w:p>
    <w:p w:rsidR="00A737B4" w:rsidRPr="00850E47" w:rsidRDefault="00A737B4" w:rsidP="00A737B4">
      <w:pPr>
        <w:pStyle w:val="Tekstpodstawowy2"/>
        <w:numPr>
          <w:ilvl w:val="0"/>
          <w:numId w:val="2"/>
        </w:numPr>
        <w:spacing w:after="0" w:line="240" w:lineRule="auto"/>
        <w:ind w:left="426" w:hanging="426"/>
        <w:jc w:val="both"/>
        <w:rPr>
          <w:rFonts w:asciiTheme="majorHAnsi" w:hAnsiTheme="majorHAnsi" w:cstheme="majorHAnsi"/>
          <w:sz w:val="22"/>
          <w:szCs w:val="22"/>
        </w:rPr>
      </w:pPr>
      <w:r w:rsidRPr="00850E47">
        <w:rPr>
          <w:rFonts w:asciiTheme="majorHAnsi" w:hAnsiTheme="majorHAnsi" w:cstheme="majorHAnsi"/>
          <w:sz w:val="22"/>
          <w:szCs w:val="22"/>
        </w:rPr>
        <w:t>Wykonawca odpowiada za wady w wykonaniu przedmiotu umowy również po okresie rękojmi, jeżeli Zamawiający zawiadomi Wykonawcę o wadzie przed upływem okresu rękojmi.</w:t>
      </w:r>
    </w:p>
    <w:p w:rsidR="00A737B4" w:rsidRPr="00850E47" w:rsidRDefault="00A737B4" w:rsidP="00A737B4">
      <w:pPr>
        <w:pStyle w:val="Tekstpodstawowy2"/>
        <w:numPr>
          <w:ilvl w:val="0"/>
          <w:numId w:val="2"/>
        </w:numPr>
        <w:spacing w:after="0" w:line="240" w:lineRule="auto"/>
        <w:ind w:left="426" w:hanging="426"/>
        <w:jc w:val="both"/>
        <w:rPr>
          <w:rFonts w:asciiTheme="majorHAnsi" w:hAnsiTheme="majorHAnsi" w:cstheme="majorHAnsi"/>
          <w:sz w:val="22"/>
          <w:szCs w:val="22"/>
        </w:rPr>
      </w:pPr>
      <w:r w:rsidRPr="00850E47">
        <w:rPr>
          <w:rFonts w:asciiTheme="majorHAnsi" w:hAnsiTheme="majorHAnsi" w:cstheme="majorHAnsi"/>
          <w:sz w:val="22"/>
          <w:szCs w:val="22"/>
        </w:rPr>
        <w:t xml:space="preserve">Jeżeli Wykonawca nie usunie wad w terminie 14 dni od daty wyznaczonej przez Zamawiającego na ich usunięcie, to Zamawiający może zlecić usunięcie wad stronie trzeciej na koszt Wykonawcy. </w:t>
      </w:r>
      <w:r w:rsidR="00B21ED8">
        <w:rPr>
          <w:rFonts w:asciiTheme="majorHAnsi" w:hAnsiTheme="majorHAnsi" w:cstheme="majorHAnsi"/>
          <w:sz w:val="22"/>
          <w:szCs w:val="22"/>
        </w:rPr>
        <w:t>W</w:t>
      </w:r>
      <w:r w:rsidRPr="00850E47">
        <w:rPr>
          <w:rFonts w:asciiTheme="majorHAnsi" w:hAnsiTheme="majorHAnsi" w:cstheme="majorHAnsi"/>
          <w:sz w:val="22"/>
          <w:szCs w:val="22"/>
        </w:rPr>
        <w:t xml:space="preserve"> tym przypadku koszty usuwania wad będą pokrywane</w:t>
      </w:r>
      <w:r w:rsidRPr="00850E47">
        <w:rPr>
          <w:rFonts w:asciiTheme="majorHAnsi" w:hAnsiTheme="majorHAnsi" w:cstheme="majorHAnsi"/>
          <w:b/>
          <w:sz w:val="22"/>
          <w:szCs w:val="22"/>
        </w:rPr>
        <w:t xml:space="preserve"> </w:t>
      </w:r>
      <w:r w:rsidRPr="00850E47">
        <w:rPr>
          <w:rFonts w:asciiTheme="majorHAnsi" w:hAnsiTheme="majorHAnsi" w:cstheme="majorHAnsi"/>
          <w:sz w:val="22"/>
          <w:szCs w:val="22"/>
        </w:rPr>
        <w:t>w pierwszej kolejności z zatrzymanej kwoty będącej zabezpieczeniem należytego wykonania umowy.</w:t>
      </w:r>
    </w:p>
    <w:p w:rsidR="00A737B4" w:rsidRPr="00850E47" w:rsidRDefault="00A737B4" w:rsidP="00A737B4">
      <w:pPr>
        <w:numPr>
          <w:ilvl w:val="0"/>
          <w:numId w:val="2"/>
        </w:numPr>
        <w:ind w:left="426" w:hanging="426"/>
        <w:jc w:val="both"/>
        <w:rPr>
          <w:rFonts w:asciiTheme="majorHAnsi" w:hAnsiTheme="majorHAnsi" w:cstheme="majorHAnsi"/>
          <w:sz w:val="22"/>
          <w:szCs w:val="22"/>
        </w:rPr>
      </w:pPr>
      <w:r w:rsidRPr="00850E47">
        <w:rPr>
          <w:rFonts w:asciiTheme="majorHAnsi" w:hAnsiTheme="majorHAnsi" w:cstheme="majorHAnsi"/>
          <w:sz w:val="22"/>
          <w:szCs w:val="22"/>
        </w:rPr>
        <w:t>Okres gwarancji ulega wydłużeniu o czas potrzebny na usunięcie wad.</w:t>
      </w:r>
    </w:p>
    <w:p w:rsidR="00A737B4" w:rsidRPr="00850E47" w:rsidRDefault="00A737B4" w:rsidP="00A737B4">
      <w:pPr>
        <w:ind w:left="426"/>
        <w:jc w:val="both"/>
        <w:rPr>
          <w:rFonts w:asciiTheme="majorHAnsi" w:hAnsiTheme="majorHAnsi" w:cstheme="majorHAnsi"/>
          <w:sz w:val="22"/>
          <w:szCs w:val="22"/>
        </w:rPr>
      </w:pPr>
    </w:p>
    <w:p w:rsidR="00A737B4" w:rsidRPr="00850E47" w:rsidRDefault="00A737B4" w:rsidP="00EF3C87">
      <w:pPr>
        <w:tabs>
          <w:tab w:val="num" w:pos="426"/>
        </w:tabs>
        <w:jc w:val="center"/>
        <w:rPr>
          <w:rFonts w:asciiTheme="majorHAnsi" w:hAnsiTheme="majorHAnsi" w:cstheme="majorHAnsi"/>
          <w:b/>
          <w:sz w:val="22"/>
          <w:szCs w:val="22"/>
        </w:rPr>
      </w:pPr>
      <w:r w:rsidRPr="00850E47">
        <w:rPr>
          <w:rFonts w:asciiTheme="majorHAnsi" w:hAnsiTheme="majorHAnsi" w:cstheme="majorHAnsi"/>
          <w:b/>
          <w:color w:val="000000"/>
          <w:sz w:val="22"/>
          <w:szCs w:val="22"/>
        </w:rPr>
        <w:t xml:space="preserve">§ </w:t>
      </w:r>
      <w:r w:rsidR="00663AB1">
        <w:rPr>
          <w:rFonts w:asciiTheme="majorHAnsi" w:hAnsiTheme="majorHAnsi" w:cstheme="majorHAnsi"/>
          <w:b/>
          <w:sz w:val="22"/>
          <w:szCs w:val="22"/>
        </w:rPr>
        <w:t>11</w:t>
      </w:r>
      <w:r w:rsidRPr="00850E47">
        <w:rPr>
          <w:rFonts w:asciiTheme="majorHAnsi" w:hAnsiTheme="majorHAnsi" w:cstheme="majorHAnsi"/>
          <w:b/>
          <w:sz w:val="22"/>
          <w:szCs w:val="22"/>
        </w:rPr>
        <w:t xml:space="preserve"> Zmiana umowy</w:t>
      </w:r>
    </w:p>
    <w:p w:rsidR="00A737B4" w:rsidRPr="00850E47" w:rsidRDefault="00A737B4" w:rsidP="00A737B4">
      <w:pPr>
        <w:numPr>
          <w:ilvl w:val="0"/>
          <w:numId w:val="12"/>
        </w:numPr>
        <w:tabs>
          <w:tab w:val="clear" w:pos="360"/>
          <w:tab w:val="num" w:pos="426"/>
          <w:tab w:val="num" w:pos="540"/>
        </w:tabs>
        <w:ind w:left="426" w:hanging="426"/>
        <w:jc w:val="both"/>
        <w:rPr>
          <w:rFonts w:asciiTheme="majorHAnsi" w:hAnsiTheme="majorHAnsi" w:cstheme="majorHAnsi"/>
          <w:sz w:val="22"/>
          <w:szCs w:val="22"/>
        </w:rPr>
      </w:pPr>
      <w:r w:rsidRPr="00850E47">
        <w:rPr>
          <w:rFonts w:asciiTheme="majorHAnsi" w:hAnsiTheme="majorHAnsi" w:cstheme="majorHAnsi"/>
          <w:sz w:val="22"/>
          <w:szCs w:val="22"/>
        </w:rPr>
        <w:t>Wszelkie zmiany w umowie pod rygorem nieważności  muszą być dokonane w formie pisemnej.</w:t>
      </w:r>
    </w:p>
    <w:p w:rsidR="00A737B4" w:rsidRPr="00850E47" w:rsidRDefault="00A737B4" w:rsidP="00A737B4">
      <w:pPr>
        <w:numPr>
          <w:ilvl w:val="0"/>
          <w:numId w:val="12"/>
        </w:numPr>
        <w:tabs>
          <w:tab w:val="clear" w:pos="360"/>
          <w:tab w:val="num" w:pos="426"/>
          <w:tab w:val="num" w:pos="540"/>
        </w:tabs>
        <w:ind w:left="426" w:hanging="426"/>
        <w:jc w:val="both"/>
        <w:rPr>
          <w:rFonts w:asciiTheme="majorHAnsi" w:hAnsiTheme="majorHAnsi" w:cstheme="majorHAnsi"/>
          <w:sz w:val="22"/>
          <w:szCs w:val="22"/>
        </w:rPr>
      </w:pPr>
      <w:r w:rsidRPr="00850E47">
        <w:rPr>
          <w:rFonts w:asciiTheme="majorHAnsi" w:hAnsiTheme="majorHAnsi" w:cstheme="majorHAnsi"/>
          <w:sz w:val="22"/>
          <w:szCs w:val="22"/>
        </w:rPr>
        <w:t>Podstawę do wprowadzenia zmian w umowie stanowi pisemny wniosek  każdej ze stron umowy.</w:t>
      </w:r>
    </w:p>
    <w:p w:rsidR="00415F7E" w:rsidRPr="00850E47" w:rsidRDefault="00A737B4" w:rsidP="00A737B4">
      <w:pPr>
        <w:numPr>
          <w:ilvl w:val="0"/>
          <w:numId w:val="12"/>
        </w:numPr>
        <w:tabs>
          <w:tab w:val="clear" w:pos="360"/>
          <w:tab w:val="num" w:pos="426"/>
          <w:tab w:val="num" w:pos="540"/>
        </w:tabs>
        <w:ind w:left="426" w:hanging="426"/>
        <w:jc w:val="both"/>
        <w:rPr>
          <w:rFonts w:asciiTheme="majorHAnsi" w:hAnsiTheme="majorHAnsi" w:cstheme="majorHAnsi"/>
          <w:sz w:val="22"/>
          <w:szCs w:val="22"/>
        </w:rPr>
      </w:pPr>
      <w:r w:rsidRPr="00850E47">
        <w:rPr>
          <w:rFonts w:asciiTheme="majorHAnsi" w:hAnsiTheme="majorHAnsi" w:cstheme="majorHAnsi"/>
          <w:sz w:val="22"/>
          <w:szCs w:val="22"/>
        </w:rPr>
        <w:t>Zamawiający przewiduje możliwość dokonania zmian postanowień zawartej umowy w stosunku do treści oferty, na podstawie której dokonano wyboru wykonawcy, sposobu realizacji robót budowlanych i te</w:t>
      </w:r>
      <w:r w:rsidR="00354A71" w:rsidRPr="00850E47">
        <w:rPr>
          <w:rFonts w:asciiTheme="majorHAnsi" w:hAnsiTheme="majorHAnsi" w:cstheme="majorHAnsi"/>
          <w:sz w:val="22"/>
          <w:szCs w:val="22"/>
        </w:rPr>
        <w:t>rminu realizacji zamówienia</w:t>
      </w:r>
      <w:r w:rsidRPr="00850E47">
        <w:rPr>
          <w:rFonts w:asciiTheme="majorHAnsi" w:hAnsiTheme="majorHAnsi" w:cstheme="majorHAnsi"/>
          <w:sz w:val="22"/>
          <w:szCs w:val="22"/>
        </w:rPr>
        <w:t xml:space="preserve">  w przypadku wystąpienia co najmniej jednej z okoliczności:</w:t>
      </w:r>
    </w:p>
    <w:p w:rsidR="00A737B4" w:rsidRPr="00850E47" w:rsidRDefault="00415F7E" w:rsidP="00415F7E">
      <w:pPr>
        <w:pStyle w:val="Default"/>
        <w:numPr>
          <w:ilvl w:val="0"/>
          <w:numId w:val="12"/>
        </w:numPr>
        <w:rPr>
          <w:rFonts w:asciiTheme="majorHAnsi" w:hAnsiTheme="majorHAnsi" w:cstheme="majorHAnsi"/>
          <w:color w:val="auto"/>
          <w:sz w:val="22"/>
          <w:szCs w:val="22"/>
        </w:rPr>
      </w:pPr>
      <w:r w:rsidRPr="00850E47">
        <w:rPr>
          <w:rFonts w:asciiTheme="majorHAnsi" w:hAnsiTheme="majorHAnsi" w:cstheme="majorHAnsi"/>
          <w:color w:val="auto"/>
          <w:sz w:val="22"/>
          <w:szCs w:val="22"/>
        </w:rPr>
        <w:t xml:space="preserve">Termin ustalony w § 2 </w:t>
      </w:r>
      <w:r w:rsidR="00A737B4" w:rsidRPr="00850E47">
        <w:rPr>
          <w:rFonts w:asciiTheme="majorHAnsi" w:hAnsiTheme="majorHAnsi" w:cstheme="majorHAnsi"/>
          <w:color w:val="auto"/>
          <w:sz w:val="22"/>
          <w:szCs w:val="22"/>
        </w:rPr>
        <w:t>niniejszej umowy ulegnie przesunięciu w przypadku wystąpienia opóźnień wynikających z</w:t>
      </w:r>
      <w:r w:rsidRPr="00850E47">
        <w:rPr>
          <w:rFonts w:asciiTheme="majorHAnsi" w:hAnsiTheme="majorHAnsi" w:cstheme="majorHAnsi"/>
          <w:color w:val="auto"/>
          <w:sz w:val="22"/>
          <w:szCs w:val="22"/>
        </w:rPr>
        <w:t xml:space="preserve"> następujących przyczyn</w:t>
      </w:r>
      <w:r w:rsidR="00A737B4" w:rsidRPr="00850E47">
        <w:rPr>
          <w:rFonts w:asciiTheme="majorHAnsi" w:hAnsiTheme="majorHAnsi" w:cstheme="majorHAnsi"/>
          <w:color w:val="auto"/>
          <w:sz w:val="22"/>
          <w:szCs w:val="22"/>
        </w:rPr>
        <w:t xml:space="preserve">: </w:t>
      </w:r>
    </w:p>
    <w:p w:rsidR="00A737B4" w:rsidRPr="00850E47" w:rsidRDefault="00A737B4" w:rsidP="00415F7E">
      <w:pPr>
        <w:pStyle w:val="Default"/>
        <w:ind w:left="709" w:hanging="425"/>
        <w:jc w:val="both"/>
        <w:rPr>
          <w:rFonts w:asciiTheme="majorHAnsi" w:hAnsiTheme="majorHAnsi" w:cstheme="majorHAnsi"/>
          <w:color w:val="auto"/>
          <w:sz w:val="22"/>
          <w:szCs w:val="22"/>
        </w:rPr>
      </w:pPr>
      <w:r w:rsidRPr="00850E47">
        <w:rPr>
          <w:rFonts w:asciiTheme="majorHAnsi" w:hAnsiTheme="majorHAnsi" w:cstheme="majorHAnsi"/>
          <w:sz w:val="22"/>
          <w:szCs w:val="22"/>
        </w:rPr>
        <w:t>1)</w:t>
      </w:r>
      <w:r w:rsidRPr="00850E47">
        <w:rPr>
          <w:rFonts w:asciiTheme="majorHAnsi" w:hAnsiTheme="majorHAnsi" w:cstheme="majorHAnsi"/>
          <w:sz w:val="22"/>
          <w:szCs w:val="22"/>
        </w:rPr>
        <w:tab/>
      </w:r>
      <w:r w:rsidRPr="00850E47">
        <w:rPr>
          <w:rFonts w:asciiTheme="majorHAnsi" w:hAnsiTheme="majorHAnsi" w:cstheme="majorHAnsi"/>
          <w:color w:val="auto"/>
          <w:sz w:val="22"/>
          <w:szCs w:val="22"/>
        </w:rPr>
        <w:t xml:space="preserve">wystąpieniem nadzwyczajnych warunków atmosferycznych uniemożliwiających prawidłowe wykonanie robót. Poprzez nadzwyczajne warunki atmosferyczne niepozwalające na wykonanie zamówienia w terminie tj.: </w:t>
      </w:r>
    </w:p>
    <w:p w:rsidR="00A737B4" w:rsidRPr="00850E47" w:rsidRDefault="00A737B4" w:rsidP="00415F7E">
      <w:pPr>
        <w:pStyle w:val="Default"/>
        <w:ind w:left="993" w:hanging="284"/>
        <w:jc w:val="both"/>
        <w:rPr>
          <w:rFonts w:asciiTheme="majorHAnsi" w:hAnsiTheme="majorHAnsi" w:cstheme="majorHAnsi"/>
          <w:color w:val="auto"/>
          <w:sz w:val="22"/>
          <w:szCs w:val="22"/>
        </w:rPr>
      </w:pPr>
      <w:r w:rsidRPr="00850E47">
        <w:rPr>
          <w:rFonts w:asciiTheme="majorHAnsi" w:hAnsiTheme="majorHAnsi" w:cstheme="majorHAnsi"/>
          <w:color w:val="auto"/>
          <w:sz w:val="22"/>
          <w:szCs w:val="22"/>
        </w:rPr>
        <w:t xml:space="preserve">- </w:t>
      </w:r>
      <w:r w:rsidR="00415F7E" w:rsidRPr="00850E47">
        <w:rPr>
          <w:rFonts w:asciiTheme="majorHAnsi" w:hAnsiTheme="majorHAnsi" w:cstheme="majorHAnsi"/>
          <w:color w:val="auto"/>
          <w:sz w:val="22"/>
          <w:szCs w:val="22"/>
        </w:rPr>
        <w:tab/>
      </w:r>
      <w:r w:rsidRPr="00850E47">
        <w:rPr>
          <w:rFonts w:asciiTheme="majorHAnsi" w:hAnsiTheme="majorHAnsi" w:cstheme="majorHAnsi"/>
          <w:color w:val="auto"/>
          <w:sz w:val="22"/>
          <w:szCs w:val="22"/>
        </w:rPr>
        <w:t>niskie temper</w:t>
      </w:r>
      <w:r w:rsidR="00415F7E" w:rsidRPr="00850E47">
        <w:rPr>
          <w:rFonts w:asciiTheme="majorHAnsi" w:hAnsiTheme="majorHAnsi" w:cstheme="majorHAnsi"/>
          <w:color w:val="auto"/>
          <w:sz w:val="22"/>
          <w:szCs w:val="22"/>
        </w:rPr>
        <w:t xml:space="preserve">atury powietrza poniżej </w:t>
      </w:r>
      <w:r w:rsidRPr="00850E47">
        <w:rPr>
          <w:rFonts w:asciiTheme="majorHAnsi" w:hAnsiTheme="majorHAnsi" w:cstheme="majorHAnsi"/>
          <w:color w:val="auto"/>
          <w:sz w:val="22"/>
          <w:szCs w:val="22"/>
        </w:rPr>
        <w:t xml:space="preserve">-10 ̊C w ciągu co najmniej 5 kolejnych dni roboczych, co mogłoby skutkować nienależytym wykonaniem robót lub przedłużeniem czasu ich wykonania; </w:t>
      </w:r>
    </w:p>
    <w:p w:rsidR="00A737B4" w:rsidRPr="00850E47" w:rsidRDefault="00A737B4" w:rsidP="00415F7E">
      <w:pPr>
        <w:pStyle w:val="Default"/>
        <w:ind w:left="993" w:hanging="284"/>
        <w:jc w:val="both"/>
        <w:rPr>
          <w:rFonts w:asciiTheme="majorHAnsi" w:hAnsiTheme="majorHAnsi" w:cstheme="majorHAnsi"/>
          <w:color w:val="auto"/>
          <w:sz w:val="22"/>
          <w:szCs w:val="22"/>
        </w:rPr>
      </w:pPr>
      <w:r w:rsidRPr="00850E47">
        <w:rPr>
          <w:rFonts w:asciiTheme="majorHAnsi" w:hAnsiTheme="majorHAnsi" w:cstheme="majorHAnsi"/>
          <w:color w:val="auto"/>
          <w:sz w:val="22"/>
          <w:szCs w:val="22"/>
        </w:rPr>
        <w:t xml:space="preserve">- </w:t>
      </w:r>
      <w:r w:rsidR="00415F7E" w:rsidRPr="00850E47">
        <w:rPr>
          <w:rFonts w:asciiTheme="majorHAnsi" w:hAnsiTheme="majorHAnsi" w:cstheme="majorHAnsi"/>
          <w:color w:val="auto"/>
          <w:sz w:val="22"/>
          <w:szCs w:val="22"/>
        </w:rPr>
        <w:tab/>
      </w:r>
      <w:r w:rsidRPr="00850E47">
        <w:rPr>
          <w:rFonts w:asciiTheme="majorHAnsi" w:hAnsiTheme="majorHAnsi" w:cstheme="majorHAnsi"/>
          <w:color w:val="auto"/>
          <w:sz w:val="22"/>
          <w:szCs w:val="22"/>
        </w:rPr>
        <w:t xml:space="preserve">wysokie temperatury powietrza powyżej 35 ̊C, w ciągu co najmniej 5 kolejnych dni roboczych, co mogłoby skutkować nienależytym wykonaniem robót lub przedłużeniem czasu ich wykonania; </w:t>
      </w:r>
    </w:p>
    <w:p w:rsidR="00A737B4" w:rsidRPr="00850E47" w:rsidRDefault="00A737B4" w:rsidP="00415F7E">
      <w:pPr>
        <w:pStyle w:val="Default"/>
        <w:ind w:firstLine="708"/>
        <w:jc w:val="both"/>
        <w:rPr>
          <w:rFonts w:asciiTheme="majorHAnsi" w:hAnsiTheme="majorHAnsi" w:cstheme="majorHAnsi"/>
          <w:color w:val="auto"/>
          <w:sz w:val="22"/>
          <w:szCs w:val="22"/>
        </w:rPr>
      </w:pPr>
      <w:r w:rsidRPr="00850E47">
        <w:rPr>
          <w:rFonts w:asciiTheme="majorHAnsi" w:hAnsiTheme="majorHAnsi" w:cstheme="majorHAnsi"/>
          <w:color w:val="auto"/>
          <w:sz w:val="22"/>
          <w:szCs w:val="22"/>
        </w:rPr>
        <w:t xml:space="preserve">- </w:t>
      </w:r>
      <w:r w:rsidR="00415F7E" w:rsidRPr="00850E47">
        <w:rPr>
          <w:rFonts w:asciiTheme="majorHAnsi" w:hAnsiTheme="majorHAnsi" w:cstheme="majorHAnsi"/>
          <w:color w:val="auto"/>
          <w:sz w:val="22"/>
          <w:szCs w:val="22"/>
        </w:rPr>
        <w:t xml:space="preserve">   </w:t>
      </w:r>
      <w:r w:rsidRPr="00850E47">
        <w:rPr>
          <w:rFonts w:asciiTheme="majorHAnsi" w:hAnsiTheme="majorHAnsi" w:cstheme="majorHAnsi"/>
          <w:color w:val="auto"/>
          <w:sz w:val="22"/>
          <w:szCs w:val="22"/>
        </w:rPr>
        <w:t>nadmierne i długotrwałe opady deszczu, gradu, śniegu,</w:t>
      </w:r>
    </w:p>
    <w:p w:rsidR="00A737B4" w:rsidRPr="00850E47" w:rsidRDefault="00A737B4" w:rsidP="00415F7E">
      <w:pPr>
        <w:pStyle w:val="Default"/>
        <w:ind w:left="704" w:hanging="420"/>
        <w:jc w:val="both"/>
        <w:rPr>
          <w:rFonts w:asciiTheme="majorHAnsi" w:hAnsiTheme="majorHAnsi" w:cstheme="majorHAnsi"/>
          <w:sz w:val="22"/>
          <w:szCs w:val="22"/>
        </w:rPr>
      </w:pPr>
      <w:r w:rsidRPr="00850E47">
        <w:rPr>
          <w:rFonts w:asciiTheme="majorHAnsi" w:hAnsiTheme="majorHAnsi" w:cstheme="majorHAnsi"/>
          <w:sz w:val="22"/>
          <w:szCs w:val="22"/>
        </w:rPr>
        <w:t xml:space="preserve">2) </w:t>
      </w:r>
      <w:r w:rsidRPr="00850E47">
        <w:rPr>
          <w:rFonts w:asciiTheme="majorHAnsi" w:hAnsiTheme="majorHAnsi" w:cstheme="majorHAnsi"/>
          <w:sz w:val="22"/>
          <w:szCs w:val="22"/>
        </w:rPr>
        <w:tab/>
        <w:t xml:space="preserve">wystąpienia  koniecznością wykonania  </w:t>
      </w:r>
      <w:r w:rsidR="00415F7E" w:rsidRPr="00850E47">
        <w:rPr>
          <w:rFonts w:asciiTheme="majorHAnsi" w:hAnsiTheme="majorHAnsi" w:cstheme="majorHAnsi"/>
          <w:color w:val="auto"/>
          <w:sz w:val="22"/>
          <w:szCs w:val="22"/>
        </w:rPr>
        <w:t>robót</w:t>
      </w:r>
      <w:r w:rsidR="00C414D6" w:rsidRPr="00850E47">
        <w:rPr>
          <w:rFonts w:asciiTheme="majorHAnsi" w:hAnsiTheme="majorHAnsi" w:cstheme="majorHAnsi"/>
          <w:color w:val="auto"/>
          <w:sz w:val="22"/>
          <w:szCs w:val="22"/>
        </w:rPr>
        <w:t>/dostaw</w:t>
      </w:r>
      <w:r w:rsidR="00415F7E" w:rsidRPr="00850E47">
        <w:rPr>
          <w:rFonts w:asciiTheme="majorHAnsi" w:hAnsiTheme="majorHAnsi" w:cstheme="majorHAnsi"/>
          <w:color w:val="auto"/>
          <w:sz w:val="22"/>
          <w:szCs w:val="22"/>
        </w:rPr>
        <w:t xml:space="preserve"> dodatkowych </w:t>
      </w:r>
      <w:r w:rsidRPr="00850E47">
        <w:rPr>
          <w:rFonts w:asciiTheme="majorHAnsi" w:hAnsiTheme="majorHAnsi" w:cstheme="majorHAnsi"/>
          <w:color w:val="auto"/>
          <w:sz w:val="22"/>
          <w:szCs w:val="22"/>
        </w:rPr>
        <w:t xml:space="preserve">niezbędnych </w:t>
      </w:r>
      <w:r w:rsidR="00415F7E" w:rsidRPr="00850E47">
        <w:rPr>
          <w:rFonts w:asciiTheme="majorHAnsi" w:hAnsiTheme="majorHAnsi" w:cstheme="majorHAnsi"/>
          <w:color w:val="auto"/>
          <w:sz w:val="22"/>
          <w:szCs w:val="22"/>
        </w:rPr>
        <w:t xml:space="preserve"> </w:t>
      </w:r>
      <w:r w:rsidRPr="00850E47">
        <w:rPr>
          <w:rFonts w:asciiTheme="majorHAnsi" w:hAnsiTheme="majorHAnsi" w:cstheme="majorHAnsi"/>
          <w:color w:val="auto"/>
          <w:sz w:val="22"/>
          <w:szCs w:val="22"/>
        </w:rPr>
        <w:t>do prawidłowego wykonania zamówienia podstawowego, których wykonanie</w:t>
      </w:r>
      <w:r w:rsidR="00C414D6" w:rsidRPr="00850E47">
        <w:rPr>
          <w:rFonts w:asciiTheme="majorHAnsi" w:hAnsiTheme="majorHAnsi" w:cstheme="majorHAnsi"/>
          <w:color w:val="auto"/>
          <w:sz w:val="22"/>
          <w:szCs w:val="22"/>
        </w:rPr>
        <w:t xml:space="preserve"> stało się konieczne lub celowe</w:t>
      </w:r>
      <w:r w:rsidR="00415F7E" w:rsidRPr="00850E47">
        <w:rPr>
          <w:rFonts w:asciiTheme="majorHAnsi" w:hAnsiTheme="majorHAnsi" w:cstheme="majorHAnsi"/>
          <w:color w:val="auto"/>
          <w:sz w:val="22"/>
          <w:szCs w:val="22"/>
        </w:rPr>
        <w:t xml:space="preserve"> </w:t>
      </w:r>
      <w:r w:rsidRPr="00850E47">
        <w:rPr>
          <w:rFonts w:asciiTheme="majorHAnsi" w:hAnsiTheme="majorHAnsi" w:cstheme="majorHAnsi"/>
          <w:color w:val="auto"/>
          <w:sz w:val="22"/>
          <w:szCs w:val="22"/>
        </w:rPr>
        <w:t>i które mają wpływ na realizację niniejszego zamówienia</w:t>
      </w:r>
      <w:r w:rsidRPr="00850E47">
        <w:rPr>
          <w:rFonts w:asciiTheme="majorHAnsi" w:hAnsiTheme="majorHAnsi" w:cstheme="majorHAnsi"/>
          <w:sz w:val="22"/>
          <w:szCs w:val="22"/>
        </w:rPr>
        <w:t>.</w:t>
      </w:r>
    </w:p>
    <w:p w:rsidR="00A737B4" w:rsidRPr="00850E47" w:rsidRDefault="00A737B4" w:rsidP="00415F7E">
      <w:pPr>
        <w:pStyle w:val="Default"/>
        <w:ind w:left="704" w:hanging="420"/>
        <w:jc w:val="both"/>
        <w:rPr>
          <w:rFonts w:asciiTheme="majorHAnsi" w:hAnsiTheme="majorHAnsi" w:cstheme="majorHAnsi"/>
          <w:color w:val="auto"/>
          <w:sz w:val="22"/>
          <w:szCs w:val="22"/>
        </w:rPr>
      </w:pPr>
      <w:r w:rsidRPr="00850E47">
        <w:rPr>
          <w:rFonts w:asciiTheme="majorHAnsi" w:hAnsiTheme="majorHAnsi" w:cstheme="majorHAnsi"/>
          <w:sz w:val="22"/>
          <w:szCs w:val="22"/>
        </w:rPr>
        <w:t xml:space="preserve">       Na okoliczność wykonania robót dodatkowych  sporządzony zostanie protokół konieczności określający zakres robót dodatkowych oraz ich wartość , która zostanie wyliczona w oparciu </w:t>
      </w:r>
      <w:r w:rsidR="00B21ED8">
        <w:rPr>
          <w:rFonts w:asciiTheme="majorHAnsi" w:hAnsiTheme="majorHAnsi" w:cstheme="majorHAnsi"/>
          <w:sz w:val="22"/>
          <w:szCs w:val="22"/>
        </w:rPr>
        <w:t xml:space="preserve"> </w:t>
      </w:r>
      <w:r w:rsidRPr="00850E47">
        <w:rPr>
          <w:rFonts w:asciiTheme="majorHAnsi" w:hAnsiTheme="majorHAnsi" w:cstheme="majorHAnsi"/>
          <w:sz w:val="22"/>
          <w:szCs w:val="22"/>
        </w:rPr>
        <w:t>o</w:t>
      </w:r>
      <w:r w:rsidR="00F30137" w:rsidRPr="00850E47">
        <w:rPr>
          <w:rFonts w:asciiTheme="majorHAnsi" w:hAnsiTheme="majorHAnsi" w:cstheme="majorHAnsi"/>
          <w:sz w:val="22"/>
          <w:szCs w:val="22"/>
        </w:rPr>
        <w:t> </w:t>
      </w:r>
      <w:r w:rsidRPr="00850E47">
        <w:rPr>
          <w:rFonts w:asciiTheme="majorHAnsi" w:hAnsiTheme="majorHAnsi" w:cstheme="majorHAnsi"/>
          <w:sz w:val="22"/>
          <w:szCs w:val="22"/>
        </w:rPr>
        <w:t xml:space="preserve">ceny jednostkowe kosztorysu ofertowego, a w przypadku braku takich pozycji w kosztorysie ofertowych, na podstawie nośników średnich cen określonych w </w:t>
      </w:r>
      <w:proofErr w:type="spellStart"/>
      <w:r w:rsidRPr="00850E47">
        <w:rPr>
          <w:rFonts w:asciiTheme="majorHAnsi" w:hAnsiTheme="majorHAnsi" w:cstheme="majorHAnsi"/>
          <w:sz w:val="22"/>
          <w:szCs w:val="22"/>
        </w:rPr>
        <w:t>Secocenbud</w:t>
      </w:r>
      <w:proofErr w:type="spellEnd"/>
      <w:r w:rsidRPr="00850E47">
        <w:rPr>
          <w:rFonts w:asciiTheme="majorHAnsi" w:hAnsiTheme="majorHAnsi" w:cstheme="majorHAnsi"/>
          <w:sz w:val="22"/>
          <w:szCs w:val="22"/>
        </w:rPr>
        <w:t>, za okres (kwartał) poprzedzający wykonywane roboty.</w:t>
      </w:r>
    </w:p>
    <w:p w:rsidR="00A737B4" w:rsidRPr="00850E47" w:rsidRDefault="00A737B4" w:rsidP="00415F7E">
      <w:pPr>
        <w:pStyle w:val="Default"/>
        <w:ind w:left="704" w:hanging="420"/>
        <w:jc w:val="both"/>
        <w:rPr>
          <w:rFonts w:asciiTheme="majorHAnsi" w:hAnsiTheme="majorHAnsi" w:cstheme="majorHAnsi"/>
          <w:color w:val="auto"/>
          <w:sz w:val="22"/>
          <w:szCs w:val="22"/>
        </w:rPr>
      </w:pPr>
      <w:r w:rsidRPr="00850E47">
        <w:rPr>
          <w:rFonts w:asciiTheme="majorHAnsi" w:hAnsiTheme="majorHAnsi" w:cstheme="majorHAnsi"/>
          <w:color w:val="auto"/>
          <w:sz w:val="22"/>
          <w:szCs w:val="22"/>
        </w:rPr>
        <w:lastRenderedPageBreak/>
        <w:t xml:space="preserve">3) </w:t>
      </w:r>
      <w:r w:rsidRPr="00850E47">
        <w:rPr>
          <w:rFonts w:asciiTheme="majorHAnsi" w:hAnsiTheme="majorHAnsi" w:cstheme="majorHAnsi"/>
          <w:color w:val="auto"/>
          <w:sz w:val="22"/>
          <w:szCs w:val="22"/>
        </w:rPr>
        <w:tab/>
        <w:t xml:space="preserve">wystąpienia konieczności wykonania robót zamiennych w stosunku do przewidzianych dokumentacją przetargową w sytuacji, gdy wykonanie tych robót będzie niezbędne do prawidłowego, tj.: zgodnego z zasadami wiedzy technicznej i obowiązującymi na dzień odbioru robót przepisami wykonania przedmiotu umowy określonego w § 1 ust. 1 niniejszej umowy. </w:t>
      </w:r>
      <w:r w:rsidR="00F30137" w:rsidRPr="00850E47">
        <w:rPr>
          <w:rFonts w:asciiTheme="majorHAnsi" w:hAnsiTheme="majorHAnsi" w:cstheme="majorHAnsi"/>
          <w:color w:val="auto"/>
          <w:sz w:val="22"/>
          <w:szCs w:val="22"/>
        </w:rPr>
        <w:t xml:space="preserve"> </w:t>
      </w:r>
      <w:r w:rsidRPr="00850E47">
        <w:rPr>
          <w:rFonts w:asciiTheme="majorHAnsi" w:hAnsiTheme="majorHAnsi" w:cstheme="majorHAnsi"/>
          <w:color w:val="auto"/>
          <w:sz w:val="22"/>
          <w:szCs w:val="22"/>
        </w:rPr>
        <w:t xml:space="preserve">W przypadku konieczności zrealizowania robót zamiennych sporządzony przez strony zostanie na podstawie kosztorysu ofertowego wykonawcy protokół różnicowy stanowiącego załącznik do niniejszej umowy. </w:t>
      </w:r>
    </w:p>
    <w:p w:rsidR="00A737B4" w:rsidRPr="00850E47" w:rsidRDefault="00415F7E" w:rsidP="00415F7E">
      <w:pPr>
        <w:ind w:left="709" w:hanging="425"/>
        <w:jc w:val="both"/>
        <w:rPr>
          <w:rFonts w:asciiTheme="majorHAnsi" w:hAnsiTheme="majorHAnsi" w:cstheme="majorHAnsi"/>
          <w:sz w:val="22"/>
          <w:szCs w:val="22"/>
        </w:rPr>
      </w:pPr>
      <w:r w:rsidRPr="00850E47">
        <w:rPr>
          <w:rFonts w:asciiTheme="majorHAnsi" w:hAnsiTheme="majorHAnsi" w:cstheme="majorHAnsi"/>
          <w:sz w:val="22"/>
          <w:szCs w:val="22"/>
        </w:rPr>
        <w:t>4</w:t>
      </w:r>
      <w:r w:rsidR="00A737B4" w:rsidRPr="00850E47">
        <w:rPr>
          <w:rFonts w:asciiTheme="majorHAnsi" w:hAnsiTheme="majorHAnsi" w:cstheme="majorHAnsi"/>
          <w:sz w:val="22"/>
          <w:szCs w:val="22"/>
        </w:rPr>
        <w:t xml:space="preserve">) </w:t>
      </w:r>
      <w:r w:rsidR="00A737B4" w:rsidRPr="00850E47">
        <w:rPr>
          <w:rFonts w:asciiTheme="majorHAnsi" w:hAnsiTheme="majorHAnsi" w:cstheme="majorHAnsi"/>
          <w:sz w:val="22"/>
          <w:szCs w:val="22"/>
        </w:rPr>
        <w:tab/>
        <w:t>zmiany spowodowane klęskami  żywiołowymi, przez co rozumie się  zjawiska naturalne  związane z działaniem sił natury i siły wyższej, w szczególności wyładowania atmosferyczne, silne wiatry, intensywne opady atmosferyczne, długotrwałe  upały, epidemie ograniczające  prowadzenie robót i mające bezpośredni wpływ</w:t>
      </w:r>
      <w:r w:rsidR="00F30137" w:rsidRPr="00850E47">
        <w:rPr>
          <w:rFonts w:asciiTheme="majorHAnsi" w:hAnsiTheme="majorHAnsi" w:cstheme="majorHAnsi"/>
          <w:sz w:val="22"/>
          <w:szCs w:val="22"/>
        </w:rPr>
        <w:t xml:space="preserve"> na terminowe zakończenie robót,</w:t>
      </w:r>
      <w:r w:rsidR="00A737B4" w:rsidRPr="00850E47">
        <w:rPr>
          <w:rFonts w:asciiTheme="majorHAnsi" w:hAnsiTheme="majorHAnsi" w:cstheme="majorHAnsi"/>
          <w:sz w:val="22"/>
          <w:szCs w:val="22"/>
        </w:rPr>
        <w:t xml:space="preserve"> </w:t>
      </w:r>
    </w:p>
    <w:p w:rsidR="00A737B4" w:rsidRPr="00850E47" w:rsidRDefault="00635B55" w:rsidP="00635B55">
      <w:pPr>
        <w:ind w:left="704" w:hanging="420"/>
        <w:jc w:val="both"/>
        <w:rPr>
          <w:rFonts w:asciiTheme="majorHAnsi" w:hAnsiTheme="majorHAnsi" w:cstheme="majorHAnsi"/>
          <w:sz w:val="22"/>
          <w:szCs w:val="22"/>
        </w:rPr>
      </w:pPr>
      <w:r w:rsidRPr="00850E47">
        <w:rPr>
          <w:rFonts w:asciiTheme="majorHAnsi" w:hAnsiTheme="majorHAnsi" w:cstheme="majorHAnsi"/>
          <w:sz w:val="22"/>
          <w:szCs w:val="22"/>
        </w:rPr>
        <w:t>5</w:t>
      </w:r>
      <w:r w:rsidR="00A737B4" w:rsidRPr="00850E47">
        <w:rPr>
          <w:rFonts w:asciiTheme="majorHAnsi" w:hAnsiTheme="majorHAnsi" w:cstheme="majorHAnsi"/>
          <w:sz w:val="22"/>
          <w:szCs w:val="22"/>
        </w:rPr>
        <w:t xml:space="preserve">) </w:t>
      </w:r>
      <w:r w:rsidR="00A737B4" w:rsidRPr="00850E47">
        <w:rPr>
          <w:rFonts w:asciiTheme="majorHAnsi" w:hAnsiTheme="majorHAnsi" w:cstheme="majorHAnsi"/>
          <w:sz w:val="22"/>
          <w:szCs w:val="22"/>
        </w:rPr>
        <w:tab/>
        <w:t>odmowy wydania lub przekroczenia określonych przepisami terminów wydania  przez właściwe organy administracji  decyzji, zezwoleń, uzgodnień itp.  z przyczyn niezawinionych przez wykonawcę,</w:t>
      </w:r>
    </w:p>
    <w:p w:rsidR="00A737B4" w:rsidRPr="00850E47" w:rsidRDefault="00635B55" w:rsidP="00635B55">
      <w:pPr>
        <w:ind w:left="709" w:hanging="425"/>
        <w:jc w:val="both"/>
        <w:rPr>
          <w:rFonts w:asciiTheme="majorHAnsi" w:hAnsiTheme="majorHAnsi" w:cstheme="majorHAnsi"/>
          <w:sz w:val="22"/>
          <w:szCs w:val="22"/>
          <w:u w:val="single"/>
        </w:rPr>
      </w:pPr>
      <w:r w:rsidRPr="00850E47">
        <w:rPr>
          <w:rFonts w:asciiTheme="majorHAnsi" w:hAnsiTheme="majorHAnsi" w:cstheme="majorHAnsi"/>
          <w:sz w:val="22"/>
          <w:szCs w:val="22"/>
        </w:rPr>
        <w:t>6</w:t>
      </w:r>
      <w:r w:rsidR="00A737B4" w:rsidRPr="00850E47">
        <w:rPr>
          <w:rFonts w:asciiTheme="majorHAnsi" w:hAnsiTheme="majorHAnsi" w:cstheme="majorHAnsi"/>
          <w:sz w:val="22"/>
          <w:szCs w:val="22"/>
        </w:rPr>
        <w:t xml:space="preserve">) </w:t>
      </w:r>
      <w:r w:rsidR="00A737B4" w:rsidRPr="00850E47">
        <w:rPr>
          <w:rFonts w:asciiTheme="majorHAnsi" w:hAnsiTheme="majorHAnsi" w:cstheme="majorHAnsi"/>
          <w:sz w:val="22"/>
          <w:szCs w:val="22"/>
        </w:rPr>
        <w:tab/>
        <w:t xml:space="preserve">zmiany spowodowane opóźnienie w stosunku do zapisów umowy w terminie przekazania  wykonawcy  terenu budowy oraz dokumentacji budowlanej, </w:t>
      </w:r>
    </w:p>
    <w:p w:rsidR="00A737B4" w:rsidRPr="00850E47" w:rsidRDefault="00635B55" w:rsidP="00635B55">
      <w:pPr>
        <w:ind w:left="709" w:hanging="425"/>
        <w:jc w:val="both"/>
        <w:rPr>
          <w:rFonts w:asciiTheme="majorHAnsi" w:hAnsiTheme="majorHAnsi" w:cstheme="majorHAnsi"/>
          <w:sz w:val="22"/>
          <w:szCs w:val="22"/>
        </w:rPr>
      </w:pPr>
      <w:r w:rsidRPr="00850E47">
        <w:rPr>
          <w:rFonts w:asciiTheme="majorHAnsi" w:hAnsiTheme="majorHAnsi" w:cstheme="majorHAnsi"/>
          <w:sz w:val="22"/>
          <w:szCs w:val="22"/>
        </w:rPr>
        <w:t>7</w:t>
      </w:r>
      <w:r w:rsidR="00A737B4" w:rsidRPr="00850E47">
        <w:rPr>
          <w:rFonts w:asciiTheme="majorHAnsi" w:hAnsiTheme="majorHAnsi" w:cstheme="majorHAnsi"/>
          <w:sz w:val="22"/>
          <w:szCs w:val="22"/>
        </w:rPr>
        <w:t xml:space="preserve">)  </w:t>
      </w:r>
      <w:r w:rsidRPr="00850E47">
        <w:rPr>
          <w:rFonts w:asciiTheme="majorHAnsi" w:hAnsiTheme="majorHAnsi" w:cstheme="majorHAnsi"/>
          <w:sz w:val="22"/>
          <w:szCs w:val="22"/>
        </w:rPr>
        <w:t xml:space="preserve"> </w:t>
      </w:r>
      <w:r w:rsidR="00A737B4" w:rsidRPr="00850E47">
        <w:rPr>
          <w:rFonts w:asciiTheme="majorHAnsi" w:hAnsiTheme="majorHAnsi" w:cstheme="majorHAnsi"/>
          <w:sz w:val="22"/>
          <w:szCs w:val="22"/>
        </w:rPr>
        <w:t>wstrzymania robót przez Zamawiającego, powodujące nieprzewidziane przestoje w realizacji robót</w:t>
      </w:r>
      <w:r w:rsidR="00F30137" w:rsidRPr="00850E47">
        <w:rPr>
          <w:rFonts w:asciiTheme="majorHAnsi" w:hAnsiTheme="majorHAnsi" w:cstheme="majorHAnsi"/>
          <w:sz w:val="22"/>
          <w:szCs w:val="22"/>
        </w:rPr>
        <w:t>,</w:t>
      </w:r>
    </w:p>
    <w:p w:rsidR="00A737B4" w:rsidRPr="00850E47" w:rsidRDefault="00635B55" w:rsidP="00635B55">
      <w:pPr>
        <w:ind w:left="709" w:hanging="425"/>
        <w:jc w:val="both"/>
        <w:rPr>
          <w:rFonts w:asciiTheme="majorHAnsi" w:hAnsiTheme="majorHAnsi" w:cstheme="majorHAnsi"/>
          <w:sz w:val="22"/>
          <w:szCs w:val="22"/>
        </w:rPr>
      </w:pPr>
      <w:r w:rsidRPr="00850E47">
        <w:rPr>
          <w:rFonts w:asciiTheme="majorHAnsi" w:hAnsiTheme="majorHAnsi" w:cstheme="majorHAnsi"/>
          <w:sz w:val="22"/>
          <w:szCs w:val="22"/>
        </w:rPr>
        <w:t>8</w:t>
      </w:r>
      <w:r w:rsidR="00A737B4" w:rsidRPr="00850E47">
        <w:rPr>
          <w:rFonts w:asciiTheme="majorHAnsi" w:hAnsiTheme="majorHAnsi" w:cstheme="majorHAnsi"/>
          <w:sz w:val="22"/>
          <w:szCs w:val="22"/>
        </w:rPr>
        <w:t xml:space="preserve">) </w:t>
      </w:r>
      <w:r w:rsidR="00A737B4" w:rsidRPr="00850E47">
        <w:rPr>
          <w:rFonts w:asciiTheme="majorHAnsi" w:hAnsiTheme="majorHAnsi" w:cstheme="majorHAnsi"/>
          <w:sz w:val="22"/>
          <w:szCs w:val="22"/>
        </w:rPr>
        <w:tab/>
        <w:t>konieczności zrealizowania przedmiotu umowy lub jego  części przy zastosowaniu odmiennych rozwiązań technicznych wskazanych w dokumentacji, a wynikających z wad dokumentacji projektowej, gdyby zastosowanie  przewidzianych w projekcie rozwiązań groziło nieterminowym lub nienależytym wykonaniem przedmiotu umowy,</w:t>
      </w:r>
    </w:p>
    <w:p w:rsidR="00A737B4" w:rsidRPr="00850E47" w:rsidRDefault="00635B55" w:rsidP="00635B55">
      <w:pPr>
        <w:ind w:left="709" w:hanging="425"/>
        <w:jc w:val="both"/>
        <w:rPr>
          <w:rFonts w:asciiTheme="majorHAnsi" w:hAnsiTheme="majorHAnsi" w:cstheme="majorHAnsi"/>
          <w:sz w:val="22"/>
          <w:szCs w:val="22"/>
        </w:rPr>
      </w:pPr>
      <w:r w:rsidRPr="00850E47">
        <w:rPr>
          <w:rFonts w:asciiTheme="majorHAnsi" w:hAnsiTheme="majorHAnsi" w:cstheme="majorHAnsi"/>
          <w:sz w:val="22"/>
          <w:szCs w:val="22"/>
        </w:rPr>
        <w:t>9</w:t>
      </w:r>
      <w:r w:rsidR="00A737B4" w:rsidRPr="00850E47">
        <w:rPr>
          <w:rFonts w:asciiTheme="majorHAnsi" w:hAnsiTheme="majorHAnsi" w:cstheme="majorHAnsi"/>
          <w:sz w:val="22"/>
          <w:szCs w:val="22"/>
        </w:rPr>
        <w:t xml:space="preserve">) </w:t>
      </w:r>
      <w:r w:rsidR="00A737B4" w:rsidRPr="00850E47">
        <w:rPr>
          <w:rFonts w:asciiTheme="majorHAnsi" w:hAnsiTheme="majorHAnsi" w:cstheme="majorHAnsi"/>
          <w:sz w:val="22"/>
          <w:szCs w:val="22"/>
        </w:rPr>
        <w:tab/>
        <w:t>odbiegających w sposób istotny od przyjętych w dokumentacji warunków geologicznych, geotechnicznych, hydrologicznych, wykopalisk archeologicznych, niewypałów niezinwentaryzowanych lub błędnie zainwentaryzowanych sieci, instalacji lub obiektów, które skutkować mogą  nieterminowym wykonaniem  lub nienależytym wykonaniem przedmiotu umowy,</w:t>
      </w:r>
    </w:p>
    <w:p w:rsidR="00415F7E" w:rsidRPr="00850E47" w:rsidRDefault="00635B55" w:rsidP="00635B55">
      <w:pPr>
        <w:ind w:left="709" w:hanging="425"/>
        <w:jc w:val="both"/>
        <w:rPr>
          <w:rFonts w:asciiTheme="majorHAnsi" w:hAnsiTheme="majorHAnsi" w:cstheme="majorHAnsi"/>
          <w:sz w:val="22"/>
          <w:szCs w:val="22"/>
        </w:rPr>
      </w:pPr>
      <w:r w:rsidRPr="00850E47">
        <w:rPr>
          <w:rFonts w:asciiTheme="majorHAnsi" w:hAnsiTheme="majorHAnsi" w:cstheme="majorHAnsi"/>
          <w:sz w:val="22"/>
          <w:szCs w:val="22"/>
        </w:rPr>
        <w:t>10</w:t>
      </w:r>
      <w:r w:rsidR="00A737B4" w:rsidRPr="00850E47">
        <w:rPr>
          <w:rFonts w:asciiTheme="majorHAnsi" w:hAnsiTheme="majorHAnsi" w:cstheme="majorHAnsi"/>
          <w:sz w:val="22"/>
          <w:szCs w:val="22"/>
        </w:rPr>
        <w:t xml:space="preserve">) </w:t>
      </w:r>
      <w:r w:rsidR="00A737B4" w:rsidRPr="00850E47">
        <w:rPr>
          <w:rFonts w:asciiTheme="majorHAnsi" w:hAnsiTheme="majorHAnsi" w:cstheme="majorHAnsi"/>
          <w:sz w:val="22"/>
          <w:szCs w:val="22"/>
        </w:rPr>
        <w:tab/>
        <w:t>z powodu działania osób trzecich uniemożliwiających wykonanie zamówienia, które to działania nie są konsekwencją winy żadnej ze stron umowy,</w:t>
      </w:r>
    </w:p>
    <w:p w:rsidR="00635B55" w:rsidRPr="00850E47" w:rsidRDefault="00635B55" w:rsidP="00A17BC4">
      <w:pPr>
        <w:pStyle w:val="Default"/>
        <w:ind w:left="708" w:hanging="424"/>
        <w:jc w:val="both"/>
        <w:rPr>
          <w:rFonts w:asciiTheme="majorHAnsi" w:hAnsiTheme="majorHAnsi" w:cstheme="majorHAnsi"/>
          <w:color w:val="auto"/>
          <w:sz w:val="22"/>
          <w:szCs w:val="22"/>
        </w:rPr>
      </w:pPr>
      <w:r w:rsidRPr="00850E47">
        <w:rPr>
          <w:rFonts w:asciiTheme="majorHAnsi" w:hAnsiTheme="majorHAnsi" w:cstheme="majorHAnsi"/>
          <w:sz w:val="22"/>
          <w:szCs w:val="22"/>
        </w:rPr>
        <w:t>11</w:t>
      </w:r>
      <w:r w:rsidR="00A737B4" w:rsidRPr="00850E47">
        <w:rPr>
          <w:rFonts w:asciiTheme="majorHAnsi" w:hAnsiTheme="majorHAnsi" w:cstheme="majorHAnsi"/>
          <w:sz w:val="22"/>
          <w:szCs w:val="22"/>
        </w:rPr>
        <w:t xml:space="preserve">)  </w:t>
      </w:r>
      <w:r w:rsidR="00A737B4" w:rsidRPr="00850E47">
        <w:rPr>
          <w:rFonts w:asciiTheme="majorHAnsi" w:hAnsiTheme="majorHAnsi" w:cstheme="majorHAnsi"/>
          <w:color w:val="auto"/>
          <w:sz w:val="22"/>
          <w:szCs w:val="22"/>
        </w:rPr>
        <w:t xml:space="preserve">Wynagrodzenie określone w § 5, ust. 1 niniejszej umowy może zostać zmienione również w przypadku zmiany obowiązującej stawki podatku od towarów i usług oraz podatku akcyzowego, z tym zastrzeżeniem,  że zmiana ta będzie dotyczyć wyłącznie należnych podatków, bez ingerencji w  kwotę netto wynagrodzenia,;                                                  </w:t>
      </w:r>
    </w:p>
    <w:p w:rsidR="00A737B4" w:rsidRPr="00850E47" w:rsidRDefault="00C414D6" w:rsidP="00C414D6">
      <w:pPr>
        <w:pStyle w:val="Default"/>
        <w:ind w:left="709" w:hanging="425"/>
        <w:jc w:val="both"/>
        <w:rPr>
          <w:rFonts w:asciiTheme="majorHAnsi" w:hAnsiTheme="majorHAnsi" w:cstheme="majorHAnsi"/>
          <w:color w:val="auto"/>
          <w:sz w:val="22"/>
          <w:szCs w:val="22"/>
        </w:rPr>
      </w:pPr>
      <w:r w:rsidRPr="00850E47">
        <w:rPr>
          <w:rFonts w:asciiTheme="majorHAnsi" w:hAnsiTheme="majorHAnsi" w:cstheme="majorHAnsi"/>
          <w:color w:val="auto"/>
          <w:sz w:val="22"/>
          <w:szCs w:val="22"/>
        </w:rPr>
        <w:t xml:space="preserve">12) </w:t>
      </w:r>
      <w:r w:rsidR="00A737B4" w:rsidRPr="00850E47">
        <w:rPr>
          <w:rFonts w:asciiTheme="majorHAnsi" w:hAnsiTheme="majorHAnsi" w:cstheme="majorHAnsi"/>
          <w:color w:val="auto"/>
          <w:sz w:val="22"/>
          <w:szCs w:val="22"/>
        </w:rPr>
        <w:t>Wynagrodzenie określone w § 5, ust. 1 niniejszej umowy może zostać zmienione również w przypadku zmiany wysokości minimalnego wynagrodzenia za pracę, z tym zastrzeżeniem, niniejsze zamówienie do wysokości obowiązują</w:t>
      </w:r>
      <w:r w:rsidR="00B21ED8">
        <w:rPr>
          <w:rFonts w:asciiTheme="majorHAnsi" w:hAnsiTheme="majorHAnsi" w:cstheme="majorHAnsi"/>
          <w:color w:val="auto"/>
          <w:sz w:val="22"/>
          <w:szCs w:val="22"/>
        </w:rPr>
        <w:t xml:space="preserve">cego minimalnego wynagrodzenia, z </w:t>
      </w:r>
      <w:r w:rsidR="00A737B4" w:rsidRPr="00850E47">
        <w:rPr>
          <w:rFonts w:asciiTheme="majorHAnsi" w:hAnsiTheme="majorHAnsi" w:cstheme="majorHAnsi"/>
          <w:color w:val="auto"/>
          <w:sz w:val="22"/>
          <w:szCs w:val="22"/>
        </w:rPr>
        <w:t>uwzględnieniem wszystkich obciążeń publicznoprawnych od kwoty wzrostu minimalnego wynagrodzenia; że wynagrodzenie wykonawcy ulegnie zmianie o wartość wzrostu całkowitego kosztu wykonawcy wynikającą ze zwiększenia wynagrodzeń osób bezpośrednio wykonujących niniejsze zamówienie do wysokości obowiązują</w:t>
      </w:r>
      <w:r w:rsidR="00B52DC7" w:rsidRPr="00850E47">
        <w:rPr>
          <w:rFonts w:asciiTheme="majorHAnsi" w:hAnsiTheme="majorHAnsi" w:cstheme="majorHAnsi"/>
          <w:color w:val="auto"/>
          <w:sz w:val="22"/>
          <w:szCs w:val="22"/>
        </w:rPr>
        <w:t xml:space="preserve">cego minimalnego wynagrodzenia, </w:t>
      </w:r>
      <w:r w:rsidR="00A737B4" w:rsidRPr="00850E47">
        <w:rPr>
          <w:rFonts w:asciiTheme="majorHAnsi" w:hAnsiTheme="majorHAnsi" w:cstheme="majorHAnsi"/>
          <w:color w:val="auto"/>
          <w:sz w:val="22"/>
          <w:szCs w:val="22"/>
        </w:rPr>
        <w:t>z uwzględnieniem wszystkich obciążeń publicznoprawnych od kwoty wzrostu minimalnego wynagrodzenia;</w:t>
      </w:r>
      <w:r w:rsidR="00A17BC4" w:rsidRPr="00850E47">
        <w:rPr>
          <w:rFonts w:asciiTheme="majorHAnsi" w:hAnsiTheme="majorHAnsi" w:cstheme="majorHAnsi"/>
          <w:color w:val="auto"/>
          <w:sz w:val="22"/>
          <w:szCs w:val="22"/>
        </w:rPr>
        <w:t xml:space="preserve"> </w:t>
      </w:r>
    </w:p>
    <w:p w:rsidR="00A737B4" w:rsidRPr="00850E47" w:rsidRDefault="00A17BC4" w:rsidP="00A17BC4">
      <w:pPr>
        <w:ind w:left="709" w:hanging="425"/>
        <w:jc w:val="both"/>
        <w:rPr>
          <w:rFonts w:asciiTheme="majorHAnsi" w:hAnsiTheme="majorHAnsi" w:cstheme="majorHAnsi"/>
          <w:sz w:val="22"/>
          <w:szCs w:val="22"/>
        </w:rPr>
      </w:pPr>
      <w:r w:rsidRPr="00850E47">
        <w:rPr>
          <w:rFonts w:asciiTheme="majorHAnsi" w:hAnsiTheme="majorHAnsi" w:cstheme="majorHAnsi"/>
          <w:sz w:val="22"/>
          <w:szCs w:val="22"/>
        </w:rPr>
        <w:t>12</w:t>
      </w:r>
      <w:r w:rsidR="00A737B4" w:rsidRPr="00850E47">
        <w:rPr>
          <w:rFonts w:asciiTheme="majorHAnsi" w:hAnsiTheme="majorHAnsi" w:cstheme="majorHAnsi"/>
          <w:sz w:val="22"/>
          <w:szCs w:val="22"/>
        </w:rPr>
        <w:t xml:space="preserve">) </w:t>
      </w:r>
      <w:r w:rsidR="00A737B4" w:rsidRPr="00850E47">
        <w:rPr>
          <w:rFonts w:asciiTheme="majorHAnsi" w:hAnsiTheme="majorHAnsi" w:cstheme="majorHAnsi"/>
          <w:sz w:val="22"/>
          <w:szCs w:val="22"/>
        </w:rPr>
        <w:tab/>
        <w:t xml:space="preserve">ograniczenia zakresu robót objętych zamówieniem z jednoczesnym zmniejszeniem wynagrodzenia, w przypadku wystąpienia przyczyn o obiektywnym charakterze, lub zaistnienia okoliczności powodującej, że wykonanie części umowy  nie leży w interesie publicznymi.  Na okoliczność zmniejszenia zakresu zamówienia sporządzony zostanie protokół konieczności określający również wartość robót, które zostały wyłączone z realizacji na podstawie kosztorysu ofertowego Wykonawcy.  </w:t>
      </w:r>
    </w:p>
    <w:p w:rsidR="00A737B4" w:rsidRPr="00850E47" w:rsidRDefault="00A17BC4" w:rsidP="00A17BC4">
      <w:pPr>
        <w:ind w:left="709" w:hanging="425"/>
        <w:jc w:val="both"/>
        <w:rPr>
          <w:rFonts w:asciiTheme="majorHAnsi" w:hAnsiTheme="majorHAnsi" w:cstheme="majorHAnsi"/>
          <w:sz w:val="22"/>
          <w:szCs w:val="22"/>
        </w:rPr>
      </w:pPr>
      <w:r w:rsidRPr="00850E47">
        <w:rPr>
          <w:rFonts w:asciiTheme="majorHAnsi" w:hAnsiTheme="majorHAnsi" w:cstheme="majorHAnsi"/>
          <w:sz w:val="22"/>
          <w:szCs w:val="22"/>
        </w:rPr>
        <w:t>13</w:t>
      </w:r>
      <w:r w:rsidR="00A737B4" w:rsidRPr="00850E47">
        <w:rPr>
          <w:rFonts w:asciiTheme="majorHAnsi" w:hAnsiTheme="majorHAnsi" w:cstheme="majorHAnsi"/>
          <w:sz w:val="22"/>
          <w:szCs w:val="22"/>
        </w:rPr>
        <w:t xml:space="preserve">) </w:t>
      </w:r>
      <w:r w:rsidR="00A737B4" w:rsidRPr="00850E47">
        <w:rPr>
          <w:rFonts w:asciiTheme="majorHAnsi" w:hAnsiTheme="majorHAnsi" w:cstheme="majorHAnsi"/>
          <w:sz w:val="22"/>
          <w:szCs w:val="22"/>
        </w:rPr>
        <w:tab/>
        <w:t>zmiany podwykonawców, niewymienionym w ofercie, którym wykonawca powierzył wykonanie części zamówienia, jeżeli taka zmiana zostanie zaakceptowana przez zamawiającego.</w:t>
      </w:r>
    </w:p>
    <w:p w:rsidR="00A737B4" w:rsidRPr="00850E47" w:rsidRDefault="00A737B4" w:rsidP="00663AB1">
      <w:pPr>
        <w:ind w:left="567" w:hanging="709"/>
        <w:jc w:val="both"/>
        <w:rPr>
          <w:rFonts w:asciiTheme="majorHAnsi" w:hAnsiTheme="majorHAnsi" w:cstheme="majorHAnsi"/>
          <w:iCs/>
          <w:color w:val="000000"/>
          <w:sz w:val="22"/>
          <w:szCs w:val="22"/>
        </w:rPr>
      </w:pPr>
      <w:r w:rsidRPr="00850E47">
        <w:rPr>
          <w:rFonts w:asciiTheme="majorHAnsi" w:hAnsiTheme="majorHAnsi" w:cstheme="majorHAnsi"/>
          <w:iCs/>
          <w:color w:val="000000"/>
          <w:sz w:val="22"/>
          <w:szCs w:val="22"/>
        </w:rPr>
        <w:t xml:space="preserve">         </w:t>
      </w:r>
      <w:r w:rsidR="00A17BC4" w:rsidRPr="00850E47">
        <w:rPr>
          <w:rFonts w:asciiTheme="majorHAnsi" w:hAnsiTheme="majorHAnsi" w:cstheme="majorHAnsi"/>
          <w:iCs/>
          <w:color w:val="000000"/>
          <w:sz w:val="22"/>
          <w:szCs w:val="22"/>
        </w:rPr>
        <w:t>14</w:t>
      </w:r>
      <w:r w:rsidRPr="00850E47">
        <w:rPr>
          <w:rFonts w:asciiTheme="majorHAnsi" w:hAnsiTheme="majorHAnsi" w:cstheme="majorHAnsi"/>
          <w:iCs/>
          <w:color w:val="000000"/>
          <w:sz w:val="22"/>
          <w:szCs w:val="22"/>
        </w:rPr>
        <w:t>) zmiany osób realizujących przedmiot zamówienia na osoby inne niż wskazane w ofercie    Wykonawcy na potwierdzenie spełnienia warunków udziału w pos</w:t>
      </w:r>
      <w:r w:rsidR="00B21ED8">
        <w:rPr>
          <w:rFonts w:asciiTheme="majorHAnsi" w:hAnsiTheme="majorHAnsi" w:cstheme="majorHAnsi"/>
          <w:iCs/>
          <w:color w:val="000000"/>
          <w:sz w:val="22"/>
          <w:szCs w:val="22"/>
        </w:rPr>
        <w:t xml:space="preserve">tępowaniu, wyłącznie </w:t>
      </w:r>
      <w:r w:rsidRPr="00850E47">
        <w:rPr>
          <w:rFonts w:asciiTheme="majorHAnsi" w:hAnsiTheme="majorHAnsi" w:cstheme="majorHAnsi"/>
          <w:iCs/>
          <w:color w:val="000000"/>
          <w:sz w:val="22"/>
          <w:szCs w:val="22"/>
        </w:rPr>
        <w:t>w przypadku wystąpienia zdarzeń losowych rozumianych jako zdarzenia nieprzewidywalne, niemożliwe do uniknięcia nawet przy zachowaniu należytej staranności tj. nieszczęśliwy wypadek powodujący długotrwałą niezdolność do pracy, długotrwała choroba, śmierć. Zmiana osoby wskazanej w ofercie może się odbyć wyłączn</w:t>
      </w:r>
      <w:r w:rsidR="00F30137" w:rsidRPr="00850E47">
        <w:rPr>
          <w:rFonts w:asciiTheme="majorHAnsi" w:hAnsiTheme="majorHAnsi" w:cstheme="majorHAnsi"/>
          <w:iCs/>
          <w:color w:val="000000"/>
          <w:sz w:val="22"/>
          <w:szCs w:val="22"/>
        </w:rPr>
        <w:t xml:space="preserve">ie za zgodą Zamawiającego,   </w:t>
      </w:r>
      <w:r w:rsidRPr="00850E47">
        <w:rPr>
          <w:rFonts w:asciiTheme="majorHAnsi" w:hAnsiTheme="majorHAnsi" w:cstheme="majorHAnsi"/>
          <w:iCs/>
          <w:color w:val="000000"/>
          <w:sz w:val="22"/>
          <w:szCs w:val="22"/>
        </w:rPr>
        <w:t>a nowa osoba powinna posiadać kwalifikacje nie gorsze niż wymagane w SWZ.</w:t>
      </w:r>
    </w:p>
    <w:p w:rsidR="00A737B4" w:rsidRPr="00850E47" w:rsidRDefault="00A737B4" w:rsidP="00663AB1">
      <w:pPr>
        <w:pStyle w:val="Default"/>
        <w:jc w:val="both"/>
        <w:rPr>
          <w:rFonts w:asciiTheme="majorHAnsi" w:hAnsiTheme="majorHAnsi" w:cstheme="majorHAnsi"/>
          <w:color w:val="auto"/>
          <w:sz w:val="22"/>
          <w:szCs w:val="22"/>
        </w:rPr>
      </w:pPr>
    </w:p>
    <w:p w:rsidR="00EF3C87" w:rsidRPr="00850E47" w:rsidRDefault="00EF3C87" w:rsidP="00C414D6">
      <w:pPr>
        <w:pStyle w:val="Default"/>
        <w:jc w:val="both"/>
        <w:rPr>
          <w:rFonts w:asciiTheme="majorHAnsi" w:hAnsiTheme="majorHAnsi" w:cstheme="majorHAnsi"/>
          <w:color w:val="auto"/>
          <w:sz w:val="22"/>
          <w:szCs w:val="22"/>
        </w:rPr>
      </w:pPr>
    </w:p>
    <w:p w:rsidR="00A737B4" w:rsidRPr="00850E47" w:rsidRDefault="00A737B4" w:rsidP="00EF3C87">
      <w:pPr>
        <w:pStyle w:val="Tekstpodstawowy2"/>
        <w:spacing w:after="0" w:line="240" w:lineRule="auto"/>
        <w:jc w:val="center"/>
        <w:rPr>
          <w:rFonts w:asciiTheme="majorHAnsi" w:hAnsiTheme="majorHAnsi" w:cstheme="majorHAnsi"/>
          <w:b/>
          <w:sz w:val="22"/>
          <w:szCs w:val="22"/>
        </w:rPr>
      </w:pPr>
      <w:r w:rsidRPr="00850E47">
        <w:rPr>
          <w:rFonts w:asciiTheme="majorHAnsi" w:hAnsiTheme="majorHAnsi" w:cstheme="majorHAnsi"/>
          <w:b/>
          <w:sz w:val="22"/>
          <w:szCs w:val="22"/>
        </w:rPr>
        <w:t>§</w:t>
      </w:r>
      <w:r w:rsidR="00EF3C87" w:rsidRPr="00850E47">
        <w:rPr>
          <w:rFonts w:asciiTheme="majorHAnsi" w:hAnsiTheme="majorHAnsi" w:cstheme="majorHAnsi"/>
          <w:b/>
          <w:sz w:val="22"/>
          <w:szCs w:val="22"/>
        </w:rPr>
        <w:t xml:space="preserve"> 1</w:t>
      </w:r>
      <w:r w:rsidR="00663AB1">
        <w:rPr>
          <w:rFonts w:asciiTheme="majorHAnsi" w:hAnsiTheme="majorHAnsi" w:cstheme="majorHAnsi"/>
          <w:b/>
          <w:sz w:val="22"/>
          <w:szCs w:val="22"/>
        </w:rPr>
        <w:t>2</w:t>
      </w:r>
      <w:r w:rsidR="00EF3C87" w:rsidRPr="00850E47">
        <w:rPr>
          <w:rFonts w:asciiTheme="majorHAnsi" w:hAnsiTheme="majorHAnsi" w:cstheme="majorHAnsi"/>
          <w:b/>
          <w:sz w:val="22"/>
          <w:szCs w:val="22"/>
        </w:rPr>
        <w:t xml:space="preserve"> Postanowienia końcowe</w:t>
      </w:r>
    </w:p>
    <w:p w:rsidR="00A737B4" w:rsidRPr="00850E47" w:rsidRDefault="00A737B4" w:rsidP="00A737B4">
      <w:pPr>
        <w:numPr>
          <w:ilvl w:val="0"/>
          <w:numId w:val="11"/>
        </w:numPr>
        <w:tabs>
          <w:tab w:val="clear" w:pos="360"/>
        </w:tabs>
        <w:ind w:left="426" w:hanging="426"/>
        <w:jc w:val="both"/>
        <w:rPr>
          <w:rFonts w:asciiTheme="majorHAnsi" w:hAnsiTheme="majorHAnsi" w:cstheme="majorHAnsi"/>
          <w:sz w:val="22"/>
          <w:szCs w:val="22"/>
        </w:rPr>
      </w:pPr>
      <w:r w:rsidRPr="00850E47">
        <w:rPr>
          <w:rFonts w:asciiTheme="majorHAnsi" w:hAnsiTheme="majorHAnsi" w:cstheme="majorHAnsi"/>
          <w:sz w:val="22"/>
          <w:szCs w:val="22"/>
        </w:rPr>
        <w:lastRenderedPageBreak/>
        <w:t>Wszelkie spory, mogące wyniknąć z tytułu niniejszej umowy, będą rozstrzygane przez sąd właściwy miejscowo dla siedziby Zamawiającego.</w:t>
      </w:r>
    </w:p>
    <w:p w:rsidR="00A737B4" w:rsidRPr="00663AB1" w:rsidRDefault="00635B55" w:rsidP="00663AB1">
      <w:pPr>
        <w:pStyle w:val="Default"/>
        <w:numPr>
          <w:ilvl w:val="0"/>
          <w:numId w:val="11"/>
        </w:numPr>
        <w:tabs>
          <w:tab w:val="clear" w:pos="360"/>
          <w:tab w:val="num" w:pos="567"/>
        </w:tabs>
        <w:jc w:val="both"/>
        <w:rPr>
          <w:rFonts w:asciiTheme="majorHAnsi" w:hAnsiTheme="majorHAnsi" w:cstheme="majorHAnsi"/>
          <w:color w:val="auto"/>
          <w:sz w:val="22"/>
          <w:szCs w:val="22"/>
        </w:rPr>
      </w:pPr>
      <w:r w:rsidRPr="00663AB1">
        <w:rPr>
          <w:rFonts w:asciiTheme="majorHAnsi" w:hAnsiTheme="majorHAnsi" w:cstheme="majorHAnsi"/>
          <w:color w:val="auto"/>
          <w:sz w:val="22"/>
          <w:szCs w:val="22"/>
        </w:rPr>
        <w:t xml:space="preserve"> </w:t>
      </w:r>
      <w:r w:rsidR="00A737B4" w:rsidRPr="00663AB1">
        <w:rPr>
          <w:rFonts w:asciiTheme="majorHAnsi" w:hAnsiTheme="majorHAnsi" w:cstheme="majorHAnsi"/>
          <w:color w:val="auto"/>
          <w:sz w:val="22"/>
          <w:szCs w:val="22"/>
        </w:rPr>
        <w:t>W sprawach nie uregulowanych niniejszą umową mają zastosowanie postanowienia SWZ oraz</w:t>
      </w:r>
      <w:r w:rsidRPr="00663AB1">
        <w:rPr>
          <w:rFonts w:asciiTheme="majorHAnsi" w:hAnsiTheme="majorHAnsi" w:cstheme="majorHAnsi"/>
          <w:color w:val="auto"/>
          <w:sz w:val="22"/>
          <w:szCs w:val="22"/>
        </w:rPr>
        <w:t xml:space="preserve"> </w:t>
      </w:r>
      <w:r w:rsidR="00A737B4" w:rsidRPr="00663AB1">
        <w:rPr>
          <w:rFonts w:asciiTheme="majorHAnsi" w:hAnsiTheme="majorHAnsi" w:cstheme="majorHAnsi"/>
          <w:color w:val="auto"/>
          <w:sz w:val="22"/>
          <w:szCs w:val="22"/>
        </w:rPr>
        <w:t xml:space="preserve">przepisy </w:t>
      </w:r>
      <w:r w:rsidR="00663AB1">
        <w:rPr>
          <w:rFonts w:asciiTheme="majorHAnsi" w:hAnsiTheme="majorHAnsi" w:cstheme="majorHAnsi"/>
          <w:color w:val="auto"/>
          <w:sz w:val="22"/>
          <w:szCs w:val="22"/>
        </w:rPr>
        <w:t xml:space="preserve"> </w:t>
      </w:r>
      <w:r w:rsidR="00A737B4" w:rsidRPr="00663AB1">
        <w:rPr>
          <w:rFonts w:asciiTheme="majorHAnsi" w:hAnsiTheme="majorHAnsi" w:cstheme="majorHAnsi"/>
          <w:color w:val="auto"/>
          <w:sz w:val="22"/>
          <w:szCs w:val="22"/>
        </w:rPr>
        <w:t xml:space="preserve">ustawy Prawo zamówień publicznych i  Kodeks cywilny. </w:t>
      </w:r>
    </w:p>
    <w:p w:rsidR="00A737B4" w:rsidRPr="00850E47" w:rsidRDefault="00A737B4" w:rsidP="00A737B4">
      <w:pPr>
        <w:numPr>
          <w:ilvl w:val="0"/>
          <w:numId w:val="11"/>
        </w:numPr>
        <w:tabs>
          <w:tab w:val="clear" w:pos="360"/>
        </w:tabs>
        <w:ind w:left="426" w:hanging="426"/>
        <w:jc w:val="both"/>
        <w:rPr>
          <w:rFonts w:asciiTheme="majorHAnsi" w:hAnsiTheme="majorHAnsi" w:cstheme="majorHAnsi"/>
          <w:sz w:val="22"/>
          <w:szCs w:val="22"/>
        </w:rPr>
      </w:pPr>
      <w:r w:rsidRPr="00850E47">
        <w:rPr>
          <w:rFonts w:asciiTheme="majorHAnsi" w:hAnsiTheme="majorHAnsi" w:cstheme="majorHAnsi"/>
          <w:bCs/>
          <w:sz w:val="22"/>
          <w:szCs w:val="22"/>
        </w:rPr>
        <w:t>Umowę sporządzono w 3 jednobrzmiących egzemplarzach, 2 egzemplarze  dla zamawiającego, 1 egzemplarz dla Wykonawcy.</w:t>
      </w:r>
    </w:p>
    <w:p w:rsidR="00A737B4" w:rsidRPr="00850E47" w:rsidRDefault="00A737B4" w:rsidP="00A737B4">
      <w:pPr>
        <w:pStyle w:val="Tekstpodstawowy2"/>
        <w:spacing w:after="0" w:line="240" w:lineRule="auto"/>
        <w:jc w:val="both"/>
        <w:rPr>
          <w:rFonts w:asciiTheme="majorHAnsi" w:hAnsiTheme="majorHAnsi" w:cstheme="majorHAnsi"/>
          <w:bCs/>
          <w:sz w:val="22"/>
          <w:szCs w:val="22"/>
        </w:rPr>
      </w:pPr>
    </w:p>
    <w:p w:rsidR="00F30137" w:rsidRPr="00850E47" w:rsidRDefault="00F30137" w:rsidP="00A737B4">
      <w:pPr>
        <w:pStyle w:val="Tekstpodstawowy2"/>
        <w:spacing w:after="0" w:line="240" w:lineRule="auto"/>
        <w:jc w:val="both"/>
        <w:rPr>
          <w:rFonts w:asciiTheme="majorHAnsi" w:hAnsiTheme="majorHAnsi" w:cstheme="majorHAnsi"/>
          <w:bCs/>
          <w:sz w:val="22"/>
          <w:szCs w:val="22"/>
        </w:rPr>
      </w:pPr>
    </w:p>
    <w:p w:rsidR="00F30137" w:rsidRPr="00850E47" w:rsidRDefault="00F30137" w:rsidP="00A737B4">
      <w:pPr>
        <w:pStyle w:val="Tekstpodstawowy2"/>
        <w:spacing w:after="0" w:line="240" w:lineRule="auto"/>
        <w:jc w:val="both"/>
        <w:rPr>
          <w:rFonts w:asciiTheme="majorHAnsi" w:hAnsiTheme="majorHAnsi" w:cstheme="majorHAnsi"/>
          <w:bCs/>
          <w:sz w:val="22"/>
          <w:szCs w:val="22"/>
        </w:rPr>
      </w:pPr>
    </w:p>
    <w:p w:rsidR="00A737B4" w:rsidRPr="00850E47" w:rsidRDefault="00A737B4" w:rsidP="00A737B4">
      <w:pPr>
        <w:jc w:val="both"/>
        <w:rPr>
          <w:rFonts w:asciiTheme="majorHAnsi" w:hAnsiTheme="majorHAnsi" w:cstheme="majorHAnsi"/>
          <w:b/>
          <w:sz w:val="22"/>
          <w:szCs w:val="22"/>
        </w:rPr>
      </w:pPr>
      <w:r w:rsidRPr="00850E47">
        <w:rPr>
          <w:rFonts w:asciiTheme="majorHAnsi" w:hAnsiTheme="majorHAnsi" w:cstheme="majorHAnsi"/>
          <w:b/>
          <w:sz w:val="22"/>
          <w:szCs w:val="22"/>
        </w:rPr>
        <w:t>Integralną część umowy stanowią załączniki:</w:t>
      </w:r>
    </w:p>
    <w:p w:rsidR="00A737B4" w:rsidRPr="00850E47" w:rsidRDefault="00A737B4" w:rsidP="00A737B4">
      <w:pPr>
        <w:numPr>
          <w:ilvl w:val="0"/>
          <w:numId w:val="9"/>
        </w:numPr>
        <w:tabs>
          <w:tab w:val="clear" w:pos="660"/>
          <w:tab w:val="num" w:pos="720"/>
        </w:tabs>
        <w:ind w:left="720" w:hanging="360"/>
        <w:jc w:val="both"/>
        <w:rPr>
          <w:rFonts w:asciiTheme="majorHAnsi" w:hAnsiTheme="majorHAnsi" w:cstheme="majorHAnsi"/>
          <w:sz w:val="22"/>
          <w:szCs w:val="22"/>
        </w:rPr>
      </w:pPr>
      <w:r w:rsidRPr="00850E47">
        <w:rPr>
          <w:rFonts w:asciiTheme="majorHAnsi" w:hAnsiTheme="majorHAnsi" w:cstheme="majorHAnsi"/>
          <w:sz w:val="22"/>
          <w:szCs w:val="22"/>
        </w:rPr>
        <w:t>Oferta Wykonawcy,</w:t>
      </w:r>
    </w:p>
    <w:p w:rsidR="00A737B4" w:rsidRPr="00850E47" w:rsidRDefault="00C414D6" w:rsidP="00A737B4">
      <w:pPr>
        <w:numPr>
          <w:ilvl w:val="0"/>
          <w:numId w:val="9"/>
        </w:numPr>
        <w:tabs>
          <w:tab w:val="clear" w:pos="660"/>
          <w:tab w:val="num" w:pos="720"/>
        </w:tabs>
        <w:ind w:left="720" w:hanging="360"/>
        <w:jc w:val="both"/>
        <w:rPr>
          <w:rFonts w:asciiTheme="majorHAnsi" w:hAnsiTheme="majorHAnsi" w:cstheme="majorHAnsi"/>
          <w:sz w:val="22"/>
          <w:szCs w:val="22"/>
        </w:rPr>
      </w:pPr>
      <w:r w:rsidRPr="00850E47">
        <w:rPr>
          <w:rFonts w:asciiTheme="majorHAnsi" w:hAnsiTheme="majorHAnsi" w:cstheme="majorHAnsi"/>
          <w:color w:val="000000"/>
          <w:sz w:val="22"/>
          <w:szCs w:val="22"/>
        </w:rPr>
        <w:t>S</w:t>
      </w:r>
      <w:r w:rsidR="00A737B4" w:rsidRPr="00850E47">
        <w:rPr>
          <w:rFonts w:asciiTheme="majorHAnsi" w:hAnsiTheme="majorHAnsi" w:cstheme="majorHAnsi"/>
          <w:color w:val="000000"/>
          <w:sz w:val="22"/>
          <w:szCs w:val="22"/>
        </w:rPr>
        <w:t>WZ,</w:t>
      </w:r>
    </w:p>
    <w:p w:rsidR="00A737B4" w:rsidRPr="00850E47" w:rsidRDefault="00A737B4" w:rsidP="00A737B4">
      <w:pPr>
        <w:pStyle w:val="Zwykytekst"/>
        <w:jc w:val="both"/>
        <w:rPr>
          <w:rFonts w:asciiTheme="majorHAnsi" w:hAnsiTheme="majorHAnsi" w:cstheme="majorHAnsi"/>
          <w:sz w:val="22"/>
          <w:szCs w:val="22"/>
          <w:lang w:val="pl-PL"/>
        </w:rPr>
      </w:pPr>
    </w:p>
    <w:p w:rsidR="00A737B4" w:rsidRPr="00850E47" w:rsidRDefault="00A737B4" w:rsidP="00A737B4">
      <w:pPr>
        <w:ind w:right="195"/>
        <w:jc w:val="both"/>
        <w:rPr>
          <w:rFonts w:asciiTheme="majorHAnsi" w:hAnsiTheme="majorHAnsi" w:cstheme="majorHAnsi"/>
          <w:color w:val="000000"/>
          <w:sz w:val="22"/>
          <w:szCs w:val="22"/>
        </w:rPr>
      </w:pPr>
    </w:p>
    <w:p w:rsidR="00A737B4" w:rsidRPr="00850E47" w:rsidRDefault="00A737B4" w:rsidP="00A737B4">
      <w:pPr>
        <w:ind w:right="195"/>
        <w:jc w:val="both"/>
        <w:rPr>
          <w:rFonts w:asciiTheme="majorHAnsi" w:hAnsiTheme="majorHAnsi" w:cstheme="majorHAnsi"/>
          <w:color w:val="000000"/>
          <w:sz w:val="22"/>
          <w:szCs w:val="22"/>
        </w:rPr>
      </w:pPr>
    </w:p>
    <w:p w:rsidR="00F30137" w:rsidRPr="00850E47" w:rsidRDefault="00F30137" w:rsidP="00A737B4">
      <w:pPr>
        <w:ind w:right="195"/>
        <w:jc w:val="both"/>
        <w:rPr>
          <w:rFonts w:asciiTheme="majorHAnsi" w:hAnsiTheme="majorHAnsi" w:cstheme="majorHAnsi"/>
          <w:color w:val="000000"/>
          <w:sz w:val="22"/>
          <w:szCs w:val="22"/>
        </w:rPr>
      </w:pPr>
    </w:p>
    <w:p w:rsidR="00A737B4" w:rsidRPr="00850E47" w:rsidRDefault="00A737B4" w:rsidP="00A737B4">
      <w:pPr>
        <w:ind w:right="195"/>
        <w:jc w:val="both"/>
        <w:rPr>
          <w:rFonts w:asciiTheme="majorHAnsi" w:hAnsiTheme="majorHAnsi" w:cstheme="majorHAnsi"/>
          <w:color w:val="000000"/>
          <w:sz w:val="22"/>
          <w:szCs w:val="22"/>
        </w:rPr>
      </w:pPr>
    </w:p>
    <w:p w:rsidR="00A737B4" w:rsidRPr="00850E47" w:rsidRDefault="00A737B4" w:rsidP="00A737B4">
      <w:pPr>
        <w:pStyle w:val="Nagwek1"/>
        <w:jc w:val="both"/>
        <w:rPr>
          <w:rFonts w:asciiTheme="majorHAnsi" w:hAnsiTheme="majorHAnsi" w:cstheme="majorHAnsi"/>
          <w:sz w:val="22"/>
          <w:szCs w:val="22"/>
        </w:rPr>
      </w:pPr>
      <w:r w:rsidRPr="00850E47">
        <w:rPr>
          <w:rFonts w:asciiTheme="majorHAnsi" w:hAnsiTheme="majorHAnsi" w:cstheme="majorHAnsi"/>
          <w:sz w:val="22"/>
          <w:szCs w:val="22"/>
        </w:rPr>
        <w:t xml:space="preserve"> </w:t>
      </w:r>
      <w:r w:rsidRPr="00850E47">
        <w:rPr>
          <w:rFonts w:asciiTheme="majorHAnsi" w:hAnsiTheme="majorHAnsi" w:cstheme="majorHAnsi"/>
          <w:sz w:val="22"/>
          <w:szCs w:val="22"/>
        </w:rPr>
        <w:tab/>
        <w:t>Zamawiający</w:t>
      </w:r>
      <w:r w:rsidRPr="00850E47">
        <w:rPr>
          <w:rFonts w:asciiTheme="majorHAnsi" w:hAnsiTheme="majorHAnsi" w:cstheme="majorHAnsi"/>
          <w:sz w:val="22"/>
          <w:szCs w:val="22"/>
        </w:rPr>
        <w:tab/>
      </w:r>
      <w:r w:rsidRPr="00850E47">
        <w:rPr>
          <w:rFonts w:asciiTheme="majorHAnsi" w:hAnsiTheme="majorHAnsi" w:cstheme="majorHAnsi"/>
          <w:sz w:val="22"/>
          <w:szCs w:val="22"/>
        </w:rPr>
        <w:tab/>
      </w:r>
      <w:r w:rsidRPr="00850E47">
        <w:rPr>
          <w:rFonts w:asciiTheme="majorHAnsi" w:hAnsiTheme="majorHAnsi" w:cstheme="majorHAnsi"/>
          <w:sz w:val="22"/>
          <w:szCs w:val="22"/>
        </w:rPr>
        <w:tab/>
      </w:r>
      <w:r w:rsidRPr="00850E47">
        <w:rPr>
          <w:rFonts w:asciiTheme="majorHAnsi" w:hAnsiTheme="majorHAnsi" w:cstheme="majorHAnsi"/>
          <w:sz w:val="22"/>
          <w:szCs w:val="22"/>
        </w:rPr>
        <w:tab/>
      </w:r>
      <w:r w:rsidRPr="00850E47">
        <w:rPr>
          <w:rFonts w:asciiTheme="majorHAnsi" w:hAnsiTheme="majorHAnsi" w:cstheme="majorHAnsi"/>
          <w:sz w:val="22"/>
          <w:szCs w:val="22"/>
        </w:rPr>
        <w:tab/>
      </w:r>
      <w:r w:rsidRPr="00850E47">
        <w:rPr>
          <w:rFonts w:asciiTheme="majorHAnsi" w:hAnsiTheme="majorHAnsi" w:cstheme="majorHAnsi"/>
          <w:sz w:val="22"/>
          <w:szCs w:val="22"/>
        </w:rPr>
        <w:tab/>
      </w:r>
      <w:r w:rsidRPr="00850E47">
        <w:rPr>
          <w:rFonts w:asciiTheme="majorHAnsi" w:hAnsiTheme="majorHAnsi" w:cstheme="majorHAnsi"/>
          <w:sz w:val="22"/>
          <w:szCs w:val="22"/>
        </w:rPr>
        <w:tab/>
      </w:r>
      <w:r w:rsidRPr="00850E47">
        <w:rPr>
          <w:rFonts w:asciiTheme="majorHAnsi" w:hAnsiTheme="majorHAnsi" w:cstheme="majorHAnsi"/>
          <w:sz w:val="22"/>
          <w:szCs w:val="22"/>
        </w:rPr>
        <w:tab/>
        <w:t>Wykonawca</w:t>
      </w:r>
    </w:p>
    <w:p w:rsidR="00A737B4" w:rsidRPr="00850E47" w:rsidRDefault="00A737B4" w:rsidP="00A737B4">
      <w:pPr>
        <w:spacing w:line="276" w:lineRule="auto"/>
        <w:ind w:right="195"/>
        <w:jc w:val="both"/>
        <w:rPr>
          <w:rFonts w:asciiTheme="majorHAnsi" w:hAnsiTheme="majorHAnsi" w:cstheme="majorHAnsi"/>
          <w:color w:val="000000"/>
          <w:sz w:val="22"/>
        </w:rPr>
      </w:pPr>
      <w:r w:rsidRPr="00850E47">
        <w:rPr>
          <w:rFonts w:asciiTheme="majorHAnsi" w:hAnsiTheme="majorHAnsi" w:cstheme="majorHAnsi"/>
          <w:color w:val="000000"/>
          <w:sz w:val="22"/>
        </w:rPr>
        <w:tab/>
      </w:r>
    </w:p>
    <w:p w:rsidR="00A737B4" w:rsidRPr="00850E47" w:rsidRDefault="00A737B4" w:rsidP="00A737B4">
      <w:pPr>
        <w:spacing w:line="276" w:lineRule="auto"/>
        <w:ind w:right="195"/>
        <w:jc w:val="both"/>
        <w:rPr>
          <w:rFonts w:asciiTheme="majorHAnsi" w:hAnsiTheme="majorHAnsi" w:cstheme="majorHAnsi"/>
          <w:color w:val="000000"/>
          <w:sz w:val="22"/>
        </w:rPr>
      </w:pPr>
    </w:p>
    <w:p w:rsidR="00A737B4" w:rsidRPr="00850E47" w:rsidRDefault="00A737B4" w:rsidP="00A737B4">
      <w:pPr>
        <w:spacing w:line="276" w:lineRule="auto"/>
        <w:ind w:right="195"/>
        <w:jc w:val="both"/>
        <w:rPr>
          <w:rFonts w:asciiTheme="majorHAnsi" w:hAnsiTheme="majorHAnsi" w:cstheme="majorHAnsi"/>
          <w:color w:val="000000"/>
          <w:sz w:val="22"/>
        </w:rPr>
      </w:pPr>
    </w:p>
    <w:p w:rsidR="00A737B4" w:rsidRPr="00850E47" w:rsidRDefault="00A737B4" w:rsidP="00A737B4">
      <w:pPr>
        <w:spacing w:line="276" w:lineRule="auto"/>
        <w:ind w:right="195"/>
        <w:jc w:val="both"/>
        <w:rPr>
          <w:rFonts w:asciiTheme="majorHAnsi" w:hAnsiTheme="majorHAnsi" w:cstheme="majorHAnsi"/>
          <w:color w:val="000000"/>
          <w:sz w:val="22"/>
        </w:rPr>
      </w:pPr>
    </w:p>
    <w:p w:rsidR="00A737B4" w:rsidRPr="00850E47" w:rsidRDefault="00A737B4" w:rsidP="00A737B4">
      <w:pPr>
        <w:spacing w:line="276" w:lineRule="auto"/>
        <w:ind w:right="195"/>
        <w:jc w:val="both"/>
        <w:rPr>
          <w:rFonts w:asciiTheme="majorHAnsi" w:hAnsiTheme="majorHAnsi" w:cstheme="majorHAnsi"/>
          <w:color w:val="000000"/>
          <w:sz w:val="22"/>
        </w:rPr>
      </w:pPr>
    </w:p>
    <w:p w:rsidR="00A737B4" w:rsidRPr="00850E47" w:rsidRDefault="00A737B4" w:rsidP="00A737B4">
      <w:pPr>
        <w:spacing w:line="276" w:lineRule="auto"/>
        <w:ind w:right="195"/>
        <w:jc w:val="both"/>
        <w:rPr>
          <w:rFonts w:asciiTheme="majorHAnsi" w:hAnsiTheme="majorHAnsi" w:cstheme="majorHAnsi"/>
          <w:color w:val="000000"/>
          <w:sz w:val="22"/>
        </w:rPr>
      </w:pPr>
    </w:p>
    <w:p w:rsidR="00A737B4" w:rsidRPr="00850E47" w:rsidRDefault="00A737B4" w:rsidP="00A737B4">
      <w:pPr>
        <w:spacing w:line="276" w:lineRule="auto"/>
        <w:ind w:right="195"/>
        <w:jc w:val="both"/>
        <w:rPr>
          <w:rFonts w:asciiTheme="majorHAnsi" w:hAnsiTheme="majorHAnsi" w:cstheme="majorHAnsi"/>
          <w:color w:val="000000"/>
          <w:sz w:val="22"/>
        </w:rPr>
      </w:pPr>
    </w:p>
    <w:p w:rsidR="00A737B4" w:rsidRPr="00850E47" w:rsidRDefault="00A737B4" w:rsidP="00A737B4">
      <w:pPr>
        <w:spacing w:line="276" w:lineRule="auto"/>
        <w:ind w:right="195"/>
        <w:jc w:val="both"/>
        <w:rPr>
          <w:rFonts w:asciiTheme="majorHAnsi" w:hAnsiTheme="majorHAnsi" w:cstheme="majorHAnsi"/>
          <w:color w:val="000000"/>
          <w:sz w:val="22"/>
        </w:rPr>
      </w:pPr>
    </w:p>
    <w:p w:rsidR="00A737B4" w:rsidRPr="00850E47" w:rsidRDefault="00A737B4" w:rsidP="00A737B4">
      <w:pPr>
        <w:spacing w:line="276" w:lineRule="auto"/>
        <w:ind w:right="195"/>
        <w:jc w:val="both"/>
        <w:rPr>
          <w:rFonts w:asciiTheme="majorHAnsi" w:hAnsiTheme="majorHAnsi" w:cstheme="majorHAnsi"/>
          <w:color w:val="000000"/>
          <w:sz w:val="22"/>
        </w:rPr>
      </w:pPr>
    </w:p>
    <w:p w:rsidR="00A737B4" w:rsidRPr="00850E47" w:rsidRDefault="00A737B4" w:rsidP="00A737B4">
      <w:pPr>
        <w:spacing w:line="276" w:lineRule="auto"/>
        <w:ind w:right="195"/>
        <w:jc w:val="both"/>
        <w:rPr>
          <w:rFonts w:asciiTheme="majorHAnsi" w:hAnsiTheme="majorHAnsi" w:cstheme="majorHAnsi"/>
          <w:color w:val="000000"/>
          <w:sz w:val="22"/>
        </w:rPr>
      </w:pPr>
    </w:p>
    <w:p w:rsidR="00A737B4" w:rsidRPr="00850E47" w:rsidRDefault="00A737B4" w:rsidP="00A737B4">
      <w:pPr>
        <w:spacing w:line="276" w:lineRule="auto"/>
        <w:ind w:right="195"/>
        <w:jc w:val="both"/>
        <w:rPr>
          <w:rFonts w:asciiTheme="majorHAnsi" w:hAnsiTheme="majorHAnsi" w:cstheme="majorHAnsi"/>
          <w:color w:val="000000"/>
          <w:sz w:val="22"/>
        </w:rPr>
      </w:pPr>
    </w:p>
    <w:p w:rsidR="00E44182" w:rsidRPr="00850E47" w:rsidRDefault="00E44182">
      <w:pPr>
        <w:rPr>
          <w:rFonts w:asciiTheme="majorHAnsi" w:hAnsiTheme="majorHAnsi" w:cstheme="majorHAnsi"/>
        </w:rPr>
      </w:pPr>
    </w:p>
    <w:sectPr w:rsidR="00E44182" w:rsidRPr="00850E47" w:rsidSect="00F30137">
      <w:pgSz w:w="11906" w:h="16838"/>
      <w:pgMar w:top="1191" w:right="849" w:bottom="119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F9"/>
    <w:multiLevelType w:val="hybridMultilevel"/>
    <w:tmpl w:val="D7A8F5F0"/>
    <w:lvl w:ilvl="0" w:tplc="7A740EF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37E2FCF"/>
    <w:multiLevelType w:val="multilevel"/>
    <w:tmpl w:val="27A68808"/>
    <w:lvl w:ilvl="0">
      <w:start w:val="10"/>
      <w:numFmt w:val="decimal"/>
      <w:lvlText w:val="%1"/>
      <w:lvlJc w:val="left"/>
      <w:pPr>
        <w:ind w:left="600" w:hanging="600"/>
      </w:pPr>
      <w:rPr>
        <w:rFonts w:hint="default"/>
        <w:b w:val="0"/>
      </w:rPr>
    </w:lvl>
    <w:lvl w:ilvl="1">
      <w:start w:val="16"/>
      <w:numFmt w:val="decimal"/>
      <w:lvlText w:val="%1.%2"/>
      <w:lvlJc w:val="left"/>
      <w:pPr>
        <w:ind w:left="884"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6C72A16"/>
    <w:multiLevelType w:val="hybridMultilevel"/>
    <w:tmpl w:val="2472B5A2"/>
    <w:lvl w:ilvl="0" w:tplc="96DE5DAC">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626416"/>
    <w:multiLevelType w:val="hybridMultilevel"/>
    <w:tmpl w:val="8ED86ACA"/>
    <w:lvl w:ilvl="0" w:tplc="2B607CF0">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BC4586"/>
    <w:multiLevelType w:val="multilevel"/>
    <w:tmpl w:val="B4D8570C"/>
    <w:lvl w:ilvl="0">
      <w:start w:val="9"/>
      <w:numFmt w:val="decimal"/>
      <w:lvlText w:val="%1"/>
      <w:lvlJc w:val="left"/>
      <w:pPr>
        <w:ind w:left="465" w:hanging="465"/>
      </w:pPr>
      <w:rPr>
        <w:rFonts w:hint="default"/>
        <w:b w:val="0"/>
      </w:rPr>
    </w:lvl>
    <w:lvl w:ilvl="1">
      <w:start w:val="18"/>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A7D7BCE"/>
    <w:multiLevelType w:val="hybridMultilevel"/>
    <w:tmpl w:val="E1A645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617515"/>
    <w:multiLevelType w:val="multilevel"/>
    <w:tmpl w:val="D95AF1E8"/>
    <w:lvl w:ilvl="0">
      <w:start w:val="8"/>
      <w:numFmt w:val="decimal"/>
      <w:lvlText w:val="%1"/>
      <w:lvlJc w:val="left"/>
      <w:pPr>
        <w:ind w:left="420" w:hanging="420"/>
      </w:pPr>
      <w:rPr>
        <w:rFonts w:hint="default"/>
        <w:b w:val="0"/>
        <w:sz w:val="22"/>
      </w:rPr>
    </w:lvl>
    <w:lvl w:ilvl="1">
      <w:start w:val="19"/>
      <w:numFmt w:val="decimal"/>
      <w:lvlText w:val="%1.%2"/>
      <w:lvlJc w:val="left"/>
      <w:pPr>
        <w:ind w:left="420" w:hanging="42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7" w15:restartNumberingAfterBreak="0">
    <w:nsid w:val="12EA531A"/>
    <w:multiLevelType w:val="multilevel"/>
    <w:tmpl w:val="8B26B26C"/>
    <w:lvl w:ilvl="0">
      <w:start w:val="5"/>
      <w:numFmt w:val="decimal"/>
      <w:lvlText w:val="%1"/>
      <w:lvlJc w:val="left"/>
      <w:pPr>
        <w:ind w:left="420" w:hanging="420"/>
      </w:pPr>
      <w:rPr>
        <w:rFonts w:hint="default"/>
        <w:b w:val="0"/>
      </w:rPr>
    </w:lvl>
    <w:lvl w:ilvl="1">
      <w:start w:val="15"/>
      <w:numFmt w:val="decimal"/>
      <w:lvlText w:val="%1.%2"/>
      <w:lvlJc w:val="left"/>
      <w:pPr>
        <w:ind w:left="566" w:hanging="420"/>
      </w:pPr>
      <w:rPr>
        <w:rFonts w:hint="default"/>
        <w:b w:val="0"/>
      </w:rPr>
    </w:lvl>
    <w:lvl w:ilvl="2">
      <w:start w:val="1"/>
      <w:numFmt w:val="decimal"/>
      <w:lvlText w:val="%1.%2.%3"/>
      <w:lvlJc w:val="left"/>
      <w:pPr>
        <w:ind w:left="1012" w:hanging="720"/>
      </w:pPr>
      <w:rPr>
        <w:rFonts w:hint="default"/>
        <w:b w:val="0"/>
      </w:rPr>
    </w:lvl>
    <w:lvl w:ilvl="3">
      <w:start w:val="1"/>
      <w:numFmt w:val="decimal"/>
      <w:lvlText w:val="%1.%2.%3.%4"/>
      <w:lvlJc w:val="left"/>
      <w:pPr>
        <w:ind w:left="1158" w:hanging="720"/>
      </w:pPr>
      <w:rPr>
        <w:rFonts w:hint="default"/>
        <w:b w:val="0"/>
      </w:rPr>
    </w:lvl>
    <w:lvl w:ilvl="4">
      <w:start w:val="1"/>
      <w:numFmt w:val="decimal"/>
      <w:lvlText w:val="%1.%2.%3.%4.%5"/>
      <w:lvlJc w:val="left"/>
      <w:pPr>
        <w:ind w:left="1664" w:hanging="1080"/>
      </w:pPr>
      <w:rPr>
        <w:rFonts w:hint="default"/>
        <w:b w:val="0"/>
      </w:rPr>
    </w:lvl>
    <w:lvl w:ilvl="5">
      <w:start w:val="1"/>
      <w:numFmt w:val="decimal"/>
      <w:lvlText w:val="%1.%2.%3.%4.%5.%6"/>
      <w:lvlJc w:val="left"/>
      <w:pPr>
        <w:ind w:left="1810" w:hanging="1080"/>
      </w:pPr>
      <w:rPr>
        <w:rFonts w:hint="default"/>
        <w:b w:val="0"/>
      </w:rPr>
    </w:lvl>
    <w:lvl w:ilvl="6">
      <w:start w:val="1"/>
      <w:numFmt w:val="decimal"/>
      <w:lvlText w:val="%1.%2.%3.%4.%5.%6.%7"/>
      <w:lvlJc w:val="left"/>
      <w:pPr>
        <w:ind w:left="2316" w:hanging="1440"/>
      </w:pPr>
      <w:rPr>
        <w:rFonts w:hint="default"/>
        <w:b w:val="0"/>
      </w:rPr>
    </w:lvl>
    <w:lvl w:ilvl="7">
      <w:start w:val="1"/>
      <w:numFmt w:val="decimal"/>
      <w:lvlText w:val="%1.%2.%3.%4.%5.%6.%7.%8"/>
      <w:lvlJc w:val="left"/>
      <w:pPr>
        <w:ind w:left="2462" w:hanging="1440"/>
      </w:pPr>
      <w:rPr>
        <w:rFonts w:hint="default"/>
        <w:b w:val="0"/>
      </w:rPr>
    </w:lvl>
    <w:lvl w:ilvl="8">
      <w:start w:val="1"/>
      <w:numFmt w:val="decimal"/>
      <w:lvlText w:val="%1.%2.%3.%4.%5.%6.%7.%8.%9"/>
      <w:lvlJc w:val="left"/>
      <w:pPr>
        <w:ind w:left="2968" w:hanging="1800"/>
      </w:pPr>
      <w:rPr>
        <w:rFonts w:hint="default"/>
        <w:b w:val="0"/>
      </w:rPr>
    </w:lvl>
  </w:abstractNum>
  <w:abstractNum w:abstractNumId="8" w15:restartNumberingAfterBreak="0">
    <w:nsid w:val="1BCF7CF5"/>
    <w:multiLevelType w:val="multilevel"/>
    <w:tmpl w:val="0FD47E60"/>
    <w:lvl w:ilvl="0">
      <w:start w:val="8"/>
      <w:numFmt w:val="decimal"/>
      <w:lvlText w:val="%1"/>
      <w:lvlJc w:val="left"/>
      <w:pPr>
        <w:ind w:left="420" w:hanging="420"/>
      </w:pPr>
      <w:rPr>
        <w:rFonts w:hint="default"/>
        <w:b w:val="0"/>
      </w:rPr>
    </w:lvl>
    <w:lvl w:ilvl="1">
      <w:start w:val="18"/>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1D6443FC"/>
    <w:multiLevelType w:val="hybridMultilevel"/>
    <w:tmpl w:val="A85ECA56"/>
    <w:lvl w:ilvl="0" w:tplc="96DE5DAC">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481677"/>
    <w:multiLevelType w:val="multilevel"/>
    <w:tmpl w:val="7256BB30"/>
    <w:lvl w:ilvl="0">
      <w:start w:val="2"/>
      <w:numFmt w:val="decimal"/>
      <w:lvlText w:val="%1. "/>
      <w:legacy w:legacy="1" w:legacySpace="0" w:legacyIndent="283"/>
      <w:lvlJc w:val="left"/>
      <w:pPr>
        <w:ind w:left="709" w:hanging="283"/>
      </w:pPr>
      <w:rPr>
        <w:rFonts w:ascii="CG Omega" w:hAnsi="CG Omega" w:cs="Times New Roman" w:hint="default"/>
        <w:b w:val="0"/>
        <w:i w:val="0"/>
        <w:strike w:val="0"/>
        <w:dstrike w:val="0"/>
        <w:sz w:val="22"/>
        <w:szCs w:val="22"/>
        <w:u w:val="none"/>
        <w:effect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465608D"/>
    <w:multiLevelType w:val="hybridMultilevel"/>
    <w:tmpl w:val="E3442248"/>
    <w:lvl w:ilvl="0" w:tplc="04150011">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A5A0A64"/>
    <w:multiLevelType w:val="hybridMultilevel"/>
    <w:tmpl w:val="208C125C"/>
    <w:lvl w:ilvl="0" w:tplc="6C4C326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2CAB6790"/>
    <w:multiLevelType w:val="hybridMultilevel"/>
    <w:tmpl w:val="0C78B5C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812274"/>
    <w:multiLevelType w:val="hybridMultilevel"/>
    <w:tmpl w:val="DBBC59B6"/>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0F4E817C">
      <w:start w:val="1"/>
      <w:numFmt w:val="lowerLetter"/>
      <w:lvlText w:val="%3)"/>
      <w:lvlJc w:val="left"/>
      <w:pPr>
        <w:tabs>
          <w:tab w:val="num" w:pos="928"/>
        </w:tabs>
        <w:ind w:left="928" w:hanging="360"/>
      </w:pPr>
      <w:rPr>
        <w:rFonts w:hint="default"/>
        <w:b w:val="0"/>
        <w:i w:val="0"/>
        <w:sz w:val="22"/>
        <w:szCs w:val="22"/>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15:restartNumberingAfterBreak="0">
    <w:nsid w:val="35262644"/>
    <w:multiLevelType w:val="hybridMultilevel"/>
    <w:tmpl w:val="40904536"/>
    <w:lvl w:ilvl="0" w:tplc="04150011">
      <w:start w:val="1"/>
      <w:numFmt w:val="decimal"/>
      <w:lvlText w:val="%1)"/>
      <w:lvlJc w:val="left"/>
      <w:pPr>
        <w:ind w:left="1569" w:hanging="360"/>
      </w:pPr>
      <w:rPr>
        <w:rFonts w:hint="default"/>
      </w:rPr>
    </w:lvl>
    <w:lvl w:ilvl="1" w:tplc="04150019" w:tentative="1">
      <w:start w:val="1"/>
      <w:numFmt w:val="lowerLetter"/>
      <w:lvlText w:val="%2."/>
      <w:lvlJc w:val="left"/>
      <w:pPr>
        <w:ind w:left="2289" w:hanging="360"/>
      </w:pPr>
    </w:lvl>
    <w:lvl w:ilvl="2" w:tplc="0415001B" w:tentative="1">
      <w:start w:val="1"/>
      <w:numFmt w:val="lowerRoman"/>
      <w:lvlText w:val="%3."/>
      <w:lvlJc w:val="right"/>
      <w:pPr>
        <w:ind w:left="3009" w:hanging="180"/>
      </w:pPr>
    </w:lvl>
    <w:lvl w:ilvl="3" w:tplc="0415000F" w:tentative="1">
      <w:start w:val="1"/>
      <w:numFmt w:val="decimal"/>
      <w:lvlText w:val="%4."/>
      <w:lvlJc w:val="left"/>
      <w:pPr>
        <w:ind w:left="3729" w:hanging="360"/>
      </w:pPr>
    </w:lvl>
    <w:lvl w:ilvl="4" w:tplc="04150019" w:tentative="1">
      <w:start w:val="1"/>
      <w:numFmt w:val="lowerLetter"/>
      <w:lvlText w:val="%5."/>
      <w:lvlJc w:val="left"/>
      <w:pPr>
        <w:ind w:left="4449" w:hanging="360"/>
      </w:pPr>
    </w:lvl>
    <w:lvl w:ilvl="5" w:tplc="0415001B" w:tentative="1">
      <w:start w:val="1"/>
      <w:numFmt w:val="lowerRoman"/>
      <w:lvlText w:val="%6."/>
      <w:lvlJc w:val="right"/>
      <w:pPr>
        <w:ind w:left="5169" w:hanging="180"/>
      </w:pPr>
    </w:lvl>
    <w:lvl w:ilvl="6" w:tplc="0415000F" w:tentative="1">
      <w:start w:val="1"/>
      <w:numFmt w:val="decimal"/>
      <w:lvlText w:val="%7."/>
      <w:lvlJc w:val="left"/>
      <w:pPr>
        <w:ind w:left="5889" w:hanging="360"/>
      </w:pPr>
    </w:lvl>
    <w:lvl w:ilvl="7" w:tplc="04150019" w:tentative="1">
      <w:start w:val="1"/>
      <w:numFmt w:val="lowerLetter"/>
      <w:lvlText w:val="%8."/>
      <w:lvlJc w:val="left"/>
      <w:pPr>
        <w:ind w:left="6609" w:hanging="360"/>
      </w:pPr>
    </w:lvl>
    <w:lvl w:ilvl="8" w:tplc="0415001B" w:tentative="1">
      <w:start w:val="1"/>
      <w:numFmt w:val="lowerRoman"/>
      <w:lvlText w:val="%9."/>
      <w:lvlJc w:val="right"/>
      <w:pPr>
        <w:ind w:left="7329" w:hanging="180"/>
      </w:pPr>
    </w:lvl>
  </w:abstractNum>
  <w:abstractNum w:abstractNumId="16" w15:restartNumberingAfterBreak="0">
    <w:nsid w:val="3EE04A23"/>
    <w:multiLevelType w:val="hybridMultilevel"/>
    <w:tmpl w:val="49E2AF76"/>
    <w:lvl w:ilvl="0" w:tplc="AFD8802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381003"/>
    <w:multiLevelType w:val="hybridMultilevel"/>
    <w:tmpl w:val="97B47AA2"/>
    <w:lvl w:ilvl="0" w:tplc="722C99FA">
      <w:start w:val="1"/>
      <w:numFmt w:val="lowerLetter"/>
      <w:lvlText w:val="%1)"/>
      <w:lvlJc w:val="left"/>
      <w:pPr>
        <w:ind w:left="926" w:hanging="360"/>
      </w:pPr>
      <w:rPr>
        <w:rFonts w:cs="CG Omega" w:hint="default"/>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18" w15:restartNumberingAfterBreak="0">
    <w:nsid w:val="3F8F0BE3"/>
    <w:multiLevelType w:val="multilevel"/>
    <w:tmpl w:val="F084860C"/>
    <w:lvl w:ilvl="0">
      <w:start w:val="4"/>
      <w:numFmt w:val="decimal"/>
      <w:lvlText w:val="%1"/>
      <w:lvlJc w:val="left"/>
      <w:pPr>
        <w:ind w:left="480" w:hanging="480"/>
      </w:pPr>
      <w:rPr>
        <w:rFonts w:hint="default"/>
      </w:rPr>
    </w:lvl>
    <w:lvl w:ilvl="1">
      <w:start w:val="10"/>
      <w:numFmt w:val="decimal"/>
      <w:lvlText w:val="%1.%2"/>
      <w:lvlJc w:val="left"/>
      <w:pPr>
        <w:ind w:left="764" w:hanging="48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3FE572E4"/>
    <w:multiLevelType w:val="multilevel"/>
    <w:tmpl w:val="ECA2B1C4"/>
    <w:lvl w:ilvl="0">
      <w:start w:val="6"/>
      <w:numFmt w:val="decimal"/>
      <w:lvlText w:val="%1"/>
      <w:lvlJc w:val="left"/>
      <w:pPr>
        <w:ind w:left="360" w:hanging="360"/>
      </w:pPr>
      <w:rPr>
        <w:rFonts w:eastAsiaTheme="minorHAnsi" w:cs="Tahoma" w:hint="default"/>
      </w:rPr>
    </w:lvl>
    <w:lvl w:ilvl="1">
      <w:start w:val="1"/>
      <w:numFmt w:val="decimal"/>
      <w:lvlText w:val="%1.%2"/>
      <w:lvlJc w:val="left"/>
      <w:pPr>
        <w:ind w:left="360" w:hanging="360"/>
      </w:pPr>
      <w:rPr>
        <w:rFonts w:eastAsiaTheme="minorHAnsi" w:cs="Tahoma" w:hint="default"/>
        <w:b w:val="0"/>
      </w:rPr>
    </w:lvl>
    <w:lvl w:ilvl="2">
      <w:start w:val="1"/>
      <w:numFmt w:val="decimal"/>
      <w:lvlText w:val="%1.%2.%3"/>
      <w:lvlJc w:val="left"/>
      <w:pPr>
        <w:ind w:left="720" w:hanging="720"/>
      </w:pPr>
      <w:rPr>
        <w:rFonts w:eastAsiaTheme="minorHAnsi" w:cs="Tahoma" w:hint="default"/>
      </w:rPr>
    </w:lvl>
    <w:lvl w:ilvl="3">
      <w:start w:val="1"/>
      <w:numFmt w:val="decimal"/>
      <w:lvlText w:val="%1.%2.%3.%4"/>
      <w:lvlJc w:val="left"/>
      <w:pPr>
        <w:ind w:left="720" w:hanging="720"/>
      </w:pPr>
      <w:rPr>
        <w:rFonts w:eastAsiaTheme="minorHAnsi" w:cs="Tahoma" w:hint="default"/>
      </w:rPr>
    </w:lvl>
    <w:lvl w:ilvl="4">
      <w:start w:val="1"/>
      <w:numFmt w:val="decimal"/>
      <w:lvlText w:val="%1.%2.%3.%4.%5"/>
      <w:lvlJc w:val="left"/>
      <w:pPr>
        <w:ind w:left="1080" w:hanging="1080"/>
      </w:pPr>
      <w:rPr>
        <w:rFonts w:eastAsiaTheme="minorHAnsi" w:cs="Tahoma" w:hint="default"/>
      </w:rPr>
    </w:lvl>
    <w:lvl w:ilvl="5">
      <w:start w:val="1"/>
      <w:numFmt w:val="decimal"/>
      <w:lvlText w:val="%1.%2.%3.%4.%5.%6"/>
      <w:lvlJc w:val="left"/>
      <w:pPr>
        <w:ind w:left="1080" w:hanging="1080"/>
      </w:pPr>
      <w:rPr>
        <w:rFonts w:eastAsiaTheme="minorHAnsi" w:cs="Tahoma" w:hint="default"/>
      </w:rPr>
    </w:lvl>
    <w:lvl w:ilvl="6">
      <w:start w:val="1"/>
      <w:numFmt w:val="decimal"/>
      <w:lvlText w:val="%1.%2.%3.%4.%5.%6.%7"/>
      <w:lvlJc w:val="left"/>
      <w:pPr>
        <w:ind w:left="1440" w:hanging="1440"/>
      </w:pPr>
      <w:rPr>
        <w:rFonts w:eastAsiaTheme="minorHAnsi" w:cs="Tahoma" w:hint="default"/>
      </w:rPr>
    </w:lvl>
    <w:lvl w:ilvl="7">
      <w:start w:val="1"/>
      <w:numFmt w:val="decimal"/>
      <w:lvlText w:val="%1.%2.%3.%4.%5.%6.%7.%8"/>
      <w:lvlJc w:val="left"/>
      <w:pPr>
        <w:ind w:left="1440" w:hanging="1440"/>
      </w:pPr>
      <w:rPr>
        <w:rFonts w:eastAsiaTheme="minorHAnsi" w:cs="Tahoma" w:hint="default"/>
      </w:rPr>
    </w:lvl>
    <w:lvl w:ilvl="8">
      <w:start w:val="1"/>
      <w:numFmt w:val="decimal"/>
      <w:lvlText w:val="%1.%2.%3.%4.%5.%6.%7.%8.%9"/>
      <w:lvlJc w:val="left"/>
      <w:pPr>
        <w:ind w:left="1800" w:hanging="1800"/>
      </w:pPr>
      <w:rPr>
        <w:rFonts w:eastAsiaTheme="minorHAnsi" w:cs="Tahoma" w:hint="default"/>
      </w:rPr>
    </w:lvl>
  </w:abstractNum>
  <w:abstractNum w:abstractNumId="20" w15:restartNumberingAfterBreak="0">
    <w:nsid w:val="40141379"/>
    <w:multiLevelType w:val="hybridMultilevel"/>
    <w:tmpl w:val="D8025964"/>
    <w:lvl w:ilvl="0" w:tplc="57909C9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41AD5303"/>
    <w:multiLevelType w:val="multilevel"/>
    <w:tmpl w:val="E26CE1EA"/>
    <w:lvl w:ilvl="0">
      <w:start w:val="1"/>
      <w:numFmt w:val="decimal"/>
      <w:lvlText w:val="%1. "/>
      <w:legacy w:legacy="1" w:legacySpace="0" w:legacyIndent="283"/>
      <w:lvlJc w:val="left"/>
      <w:pPr>
        <w:ind w:left="709" w:hanging="283"/>
      </w:pPr>
      <w:rPr>
        <w:rFonts w:ascii="CG Omega" w:hAnsi="CG Omega" w:cs="Times New Roman" w:hint="default"/>
        <w:b w:val="0"/>
        <w:i w:val="0"/>
        <w:strike w:val="0"/>
        <w:dstrike w:val="0"/>
        <w:sz w:val="22"/>
        <w:szCs w:val="22"/>
        <w:u w:val="none"/>
        <w:effect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74E44B8"/>
    <w:multiLevelType w:val="multilevel"/>
    <w:tmpl w:val="36F22A92"/>
    <w:styleLink w:val="WW8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490B675C"/>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CB44EBC"/>
    <w:multiLevelType w:val="singleLevel"/>
    <w:tmpl w:val="889C4BB0"/>
    <w:lvl w:ilvl="0">
      <w:start w:val="1"/>
      <w:numFmt w:val="decimal"/>
      <w:lvlText w:val="%1) "/>
      <w:lvlJc w:val="left"/>
      <w:pPr>
        <w:tabs>
          <w:tab w:val="num" w:pos="660"/>
        </w:tabs>
        <w:ind w:left="583" w:hanging="283"/>
      </w:pPr>
      <w:rPr>
        <w:rFonts w:ascii="CG Omega" w:hAnsi="CG Omega" w:cs="Times New Roman" w:hint="default"/>
        <w:b w:val="0"/>
        <w:i w:val="0"/>
        <w:strike w:val="0"/>
        <w:dstrike w:val="0"/>
        <w:sz w:val="22"/>
        <w:szCs w:val="22"/>
        <w:u w:val="none"/>
        <w:effect w:val="none"/>
      </w:rPr>
    </w:lvl>
  </w:abstractNum>
  <w:abstractNum w:abstractNumId="25" w15:restartNumberingAfterBreak="0">
    <w:nsid w:val="5131140C"/>
    <w:multiLevelType w:val="singleLevel"/>
    <w:tmpl w:val="14E62E28"/>
    <w:lvl w:ilvl="0">
      <w:start w:val="3"/>
      <w:numFmt w:val="decimal"/>
      <w:lvlText w:val="%1. "/>
      <w:legacy w:legacy="1" w:legacySpace="0" w:legacyIndent="283"/>
      <w:lvlJc w:val="left"/>
      <w:pPr>
        <w:ind w:left="567" w:hanging="283"/>
      </w:pPr>
      <w:rPr>
        <w:rFonts w:ascii="CG Omega" w:hAnsi="CG Omega" w:cs="Times New Roman" w:hint="default"/>
        <w:b w:val="0"/>
        <w:i w:val="0"/>
        <w:strike w:val="0"/>
        <w:dstrike w:val="0"/>
        <w:sz w:val="22"/>
        <w:szCs w:val="22"/>
        <w:u w:val="none"/>
        <w:effect w:val="none"/>
      </w:rPr>
    </w:lvl>
  </w:abstractNum>
  <w:abstractNum w:abstractNumId="26" w15:restartNumberingAfterBreak="0">
    <w:nsid w:val="541C7B98"/>
    <w:multiLevelType w:val="singleLevel"/>
    <w:tmpl w:val="59F8F9A2"/>
    <w:lvl w:ilvl="0">
      <w:start w:val="1"/>
      <w:numFmt w:val="decimal"/>
      <w:lvlText w:val="%1)"/>
      <w:lvlJc w:val="left"/>
      <w:pPr>
        <w:tabs>
          <w:tab w:val="num" w:pos="360"/>
        </w:tabs>
        <w:ind w:left="360" w:hanging="360"/>
      </w:pPr>
      <w:rPr>
        <w:b w:val="0"/>
        <w:i w:val="0"/>
        <w:color w:val="auto"/>
        <w:sz w:val="22"/>
        <w:szCs w:val="22"/>
        <w:vertAlign w:val="baseline"/>
      </w:rPr>
    </w:lvl>
  </w:abstractNum>
  <w:abstractNum w:abstractNumId="27" w15:restartNumberingAfterBreak="0">
    <w:nsid w:val="586846FC"/>
    <w:multiLevelType w:val="singleLevel"/>
    <w:tmpl w:val="C234F500"/>
    <w:lvl w:ilvl="0">
      <w:start w:val="1"/>
      <w:numFmt w:val="decimal"/>
      <w:lvlText w:val="%1) "/>
      <w:lvlJc w:val="left"/>
      <w:pPr>
        <w:tabs>
          <w:tab w:val="num" w:pos="660"/>
        </w:tabs>
        <w:ind w:left="583" w:hanging="283"/>
      </w:pPr>
      <w:rPr>
        <w:rFonts w:ascii="CG Omega" w:hAnsi="CG Omega" w:cs="Times New Roman" w:hint="default"/>
        <w:b w:val="0"/>
        <w:i w:val="0"/>
        <w:strike w:val="0"/>
        <w:dstrike w:val="0"/>
        <w:sz w:val="22"/>
        <w:szCs w:val="22"/>
        <w:u w:val="none"/>
        <w:effect w:val="none"/>
      </w:rPr>
    </w:lvl>
  </w:abstractNum>
  <w:abstractNum w:abstractNumId="28" w15:restartNumberingAfterBreak="0">
    <w:nsid w:val="5B632531"/>
    <w:multiLevelType w:val="hybridMultilevel"/>
    <w:tmpl w:val="6ACC989A"/>
    <w:lvl w:ilvl="0" w:tplc="F200997E">
      <w:start w:val="1"/>
      <w:numFmt w:val="decimal"/>
      <w:lvlText w:val="%1."/>
      <w:lvlJc w:val="left"/>
      <w:pPr>
        <w:tabs>
          <w:tab w:val="num" w:pos="644"/>
        </w:tabs>
        <w:ind w:left="644" w:hanging="360"/>
      </w:pPr>
      <w:rPr>
        <w:rFonts w:ascii="CG Omega" w:hAnsi="CG Omega"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050A2D"/>
    <w:multiLevelType w:val="hybridMultilevel"/>
    <w:tmpl w:val="D4ECE5C2"/>
    <w:lvl w:ilvl="0" w:tplc="AFD8802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CF67E6"/>
    <w:multiLevelType w:val="hybridMultilevel"/>
    <w:tmpl w:val="794A7DDA"/>
    <w:lvl w:ilvl="0" w:tplc="47B09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8C6B19"/>
    <w:multiLevelType w:val="hybridMultilevel"/>
    <w:tmpl w:val="D622747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097170B"/>
    <w:multiLevelType w:val="hybridMultilevel"/>
    <w:tmpl w:val="49E67E6E"/>
    <w:lvl w:ilvl="0" w:tplc="43081CD0">
      <w:start w:val="1"/>
      <w:numFmt w:val="decimal"/>
      <w:lvlText w:val="%1)"/>
      <w:lvlJc w:val="left"/>
      <w:pPr>
        <w:tabs>
          <w:tab w:val="num" w:pos="680"/>
        </w:tabs>
        <w:ind w:left="680" w:hanging="397"/>
      </w:pPr>
      <w:rPr>
        <w:rFonts w:asciiTheme="majorHAnsi" w:hAnsiTheme="majorHAnsi" w:cstheme="majorHAnsi" w:hint="default"/>
        <w:b w:val="0"/>
        <w:sz w:val="22"/>
        <w:szCs w:val="22"/>
      </w:rPr>
    </w:lvl>
    <w:lvl w:ilvl="1" w:tplc="DF14C794">
      <w:start w:val="1"/>
      <w:numFmt w:val="decimal"/>
      <w:lvlText w:val="%2)"/>
      <w:lvlJc w:val="left"/>
      <w:pPr>
        <w:tabs>
          <w:tab w:val="num" w:pos="1440"/>
        </w:tabs>
        <w:ind w:left="1440" w:hanging="360"/>
      </w:pPr>
      <w:rPr>
        <w:rFonts w:asciiTheme="majorHAnsi" w:eastAsia="Times New Roman" w:hAnsiTheme="majorHAnsi" w:cstheme="majorHAnsi"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72934FC1"/>
    <w:multiLevelType w:val="hybridMultilevel"/>
    <w:tmpl w:val="50346752"/>
    <w:lvl w:ilvl="0" w:tplc="4C082F88">
      <w:start w:val="1"/>
      <w:numFmt w:val="decimal"/>
      <w:lvlText w:val="%1."/>
      <w:lvlJc w:val="left"/>
      <w:pPr>
        <w:tabs>
          <w:tab w:val="num" w:pos="644"/>
        </w:tabs>
        <w:ind w:left="644" w:hanging="360"/>
      </w:pPr>
      <w:rPr>
        <w:rFonts w:ascii="CG Omega" w:hAnsi="CG Omega" w:cs="Times New Roman" w:hint="default"/>
        <w:b w:val="0"/>
        <w:i w:val="0"/>
        <w:sz w:val="22"/>
        <w:szCs w:val="22"/>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34" w15:restartNumberingAfterBreak="0">
    <w:nsid w:val="742804F8"/>
    <w:multiLevelType w:val="hybridMultilevel"/>
    <w:tmpl w:val="E3C46DEA"/>
    <w:lvl w:ilvl="0" w:tplc="0415000F">
      <w:start w:val="1"/>
      <w:numFmt w:val="decimal"/>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35" w15:restartNumberingAfterBreak="0">
    <w:nsid w:val="787C0291"/>
    <w:multiLevelType w:val="hybridMultilevel"/>
    <w:tmpl w:val="EE8AD926"/>
    <w:lvl w:ilvl="0" w:tplc="1D56ADD8">
      <w:start w:val="1"/>
      <w:numFmt w:val="lowerLetter"/>
      <w:lvlText w:val="%1)"/>
      <w:lvlJc w:val="left"/>
      <w:pPr>
        <w:ind w:left="720" w:hanging="360"/>
      </w:pPr>
      <w:rPr>
        <w:rFonts w:asciiTheme="majorHAnsi" w:eastAsia="Times New Roman" w:hAnsiTheme="majorHAnsi" w:cstheme="maj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565FD1"/>
    <w:multiLevelType w:val="hybridMultilevel"/>
    <w:tmpl w:val="673E216C"/>
    <w:lvl w:ilvl="0" w:tplc="A9628C2A">
      <w:start w:val="1"/>
      <w:numFmt w:val="decimal"/>
      <w:lvlText w:val="%1."/>
      <w:lvlJc w:val="left"/>
      <w:pPr>
        <w:tabs>
          <w:tab w:val="num" w:pos="463"/>
        </w:tabs>
        <w:ind w:left="463" w:hanging="283"/>
      </w:pPr>
    </w:lvl>
    <w:lvl w:ilvl="1" w:tplc="A4B4135C">
      <w:start w:val="1"/>
      <w:numFmt w:val="decimal"/>
      <w:lvlText w:val="%2)"/>
      <w:lvlJc w:val="left"/>
      <w:pPr>
        <w:tabs>
          <w:tab w:val="num" w:pos="1070"/>
        </w:tabs>
        <w:ind w:left="1070" w:hanging="360"/>
      </w:pPr>
      <w:rPr>
        <w:rFonts w:ascii="CG Omega" w:eastAsia="Times New Roman" w:hAnsi="CG Omega" w:cs="Times New Roman"/>
      </w:r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1"/>
    <w:lvlOverride w:ilvl="0">
      <w:startOverride w:val="1"/>
    </w:lvlOverride>
  </w:num>
  <w:num w:numId="2">
    <w:abstractNumId w:val="10"/>
    <w:lvlOverride w:ilvl="0">
      <w:startOverride w:val="2"/>
    </w:lvlOverride>
  </w:num>
  <w:num w:numId="3">
    <w:abstractNumId w:val="25"/>
    <w:lvlOverride w:ilvl="0">
      <w:startOverride w:val="3"/>
    </w:lvlOverride>
  </w:num>
  <w:num w:numId="4">
    <w:abstractNumId w:val="11"/>
  </w:num>
  <w:num w:numId="5">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27"/>
    <w:lvlOverride w:ilvl="0">
      <w:startOverride w:val="1"/>
    </w:lvlOverride>
  </w:num>
  <w:num w:numId="8">
    <w:abstractNumId w:val="36"/>
  </w:num>
  <w:num w:numId="9">
    <w:abstractNumId w:val="24"/>
    <w:lvlOverride w:ilvl="0">
      <w:startOverride w:val="1"/>
    </w:lvlOverride>
  </w:num>
  <w:num w:numId="10">
    <w:abstractNumId w:val="23"/>
  </w:num>
  <w:num w:numId="11">
    <w:abstractNumId w:val="3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8"/>
  </w:num>
  <w:num w:numId="15">
    <w:abstractNumId w:val="34"/>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3"/>
  </w:num>
  <w:num w:numId="20">
    <w:abstractNumId w:val="2"/>
  </w:num>
  <w:num w:numId="21">
    <w:abstractNumId w:val="22"/>
  </w:num>
  <w:num w:numId="22">
    <w:abstractNumId w:val="22"/>
    <w:lvlOverride w:ilvl="0">
      <w:startOverride w:val="1"/>
      <w:lvl w:ilvl="0">
        <w:start w:val="1"/>
        <w:numFmt w:val="decimal"/>
        <w:lvlText w:val="%1)"/>
        <w:lvlJc w:val="left"/>
      </w:lvl>
    </w:lvlOverride>
  </w:num>
  <w:num w:numId="23">
    <w:abstractNumId w:val="9"/>
  </w:num>
  <w:num w:numId="24">
    <w:abstractNumId w:val="15"/>
  </w:num>
  <w:num w:numId="25">
    <w:abstractNumId w:val="1"/>
  </w:num>
  <w:num w:numId="26">
    <w:abstractNumId w:val="17"/>
  </w:num>
  <w:num w:numId="27">
    <w:abstractNumId w:val="19"/>
  </w:num>
  <w:num w:numId="28">
    <w:abstractNumId w:val="26"/>
  </w:num>
  <w:num w:numId="29">
    <w:abstractNumId w:val="3"/>
  </w:num>
  <w:num w:numId="30">
    <w:abstractNumId w:val="12"/>
  </w:num>
  <w:num w:numId="31">
    <w:abstractNumId w:val="20"/>
  </w:num>
  <w:num w:numId="32">
    <w:abstractNumId w:val="0"/>
  </w:num>
  <w:num w:numId="33">
    <w:abstractNumId w:val="4"/>
  </w:num>
  <w:num w:numId="34">
    <w:abstractNumId w:val="5"/>
  </w:num>
  <w:num w:numId="35">
    <w:abstractNumId w:val="14"/>
  </w:num>
  <w:num w:numId="36">
    <w:abstractNumId w:val="35"/>
  </w:num>
  <w:num w:numId="37">
    <w:abstractNumId w:val="16"/>
  </w:num>
  <w:num w:numId="38">
    <w:abstractNumId w:val="29"/>
  </w:num>
  <w:num w:numId="39">
    <w:abstractNumId w:val="8"/>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7DE"/>
    <w:rsid w:val="00040A63"/>
    <w:rsid w:val="0004350D"/>
    <w:rsid w:val="00113C4B"/>
    <w:rsid w:val="001240DC"/>
    <w:rsid w:val="0013570B"/>
    <w:rsid w:val="00173FEE"/>
    <w:rsid w:val="001B054E"/>
    <w:rsid w:val="0025328D"/>
    <w:rsid w:val="00275D1C"/>
    <w:rsid w:val="00285EA7"/>
    <w:rsid w:val="002B2C94"/>
    <w:rsid w:val="002F0A70"/>
    <w:rsid w:val="003516A6"/>
    <w:rsid w:val="00354A71"/>
    <w:rsid w:val="00396EAF"/>
    <w:rsid w:val="003A67DE"/>
    <w:rsid w:val="00412B86"/>
    <w:rsid w:val="00415F7E"/>
    <w:rsid w:val="004301F0"/>
    <w:rsid w:val="004606B0"/>
    <w:rsid w:val="004D14C4"/>
    <w:rsid w:val="00514080"/>
    <w:rsid w:val="00545103"/>
    <w:rsid w:val="00582ECB"/>
    <w:rsid w:val="005D481B"/>
    <w:rsid w:val="0062758E"/>
    <w:rsid w:val="00635B55"/>
    <w:rsid w:val="00656B85"/>
    <w:rsid w:val="00663AB1"/>
    <w:rsid w:val="006C3C1F"/>
    <w:rsid w:val="00767FE9"/>
    <w:rsid w:val="007B280F"/>
    <w:rsid w:val="0083699C"/>
    <w:rsid w:val="00850E47"/>
    <w:rsid w:val="00884F7D"/>
    <w:rsid w:val="008C012D"/>
    <w:rsid w:val="00901F99"/>
    <w:rsid w:val="00973AED"/>
    <w:rsid w:val="009A18DD"/>
    <w:rsid w:val="00A17BC4"/>
    <w:rsid w:val="00A31858"/>
    <w:rsid w:val="00A71AD0"/>
    <w:rsid w:val="00A7211F"/>
    <w:rsid w:val="00A737B4"/>
    <w:rsid w:val="00AB206E"/>
    <w:rsid w:val="00AD6DB4"/>
    <w:rsid w:val="00AE29F7"/>
    <w:rsid w:val="00AE6877"/>
    <w:rsid w:val="00B21ED8"/>
    <w:rsid w:val="00B52DC7"/>
    <w:rsid w:val="00B55359"/>
    <w:rsid w:val="00B57192"/>
    <w:rsid w:val="00B857E4"/>
    <w:rsid w:val="00B97323"/>
    <w:rsid w:val="00BA5739"/>
    <w:rsid w:val="00BC2211"/>
    <w:rsid w:val="00C00225"/>
    <w:rsid w:val="00C21A77"/>
    <w:rsid w:val="00C222CA"/>
    <w:rsid w:val="00C26B7A"/>
    <w:rsid w:val="00C414D6"/>
    <w:rsid w:val="00C6226E"/>
    <w:rsid w:val="00CD0E22"/>
    <w:rsid w:val="00D12951"/>
    <w:rsid w:val="00DA2A31"/>
    <w:rsid w:val="00DD6F3D"/>
    <w:rsid w:val="00E01139"/>
    <w:rsid w:val="00E354BD"/>
    <w:rsid w:val="00E44182"/>
    <w:rsid w:val="00E8473F"/>
    <w:rsid w:val="00EE5BA8"/>
    <w:rsid w:val="00EF3C87"/>
    <w:rsid w:val="00F30137"/>
    <w:rsid w:val="00F97E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74D82-631E-4954-881D-48FC5169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37B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37B4"/>
    <w:pPr>
      <w:keepNext/>
      <w:jc w:val="center"/>
      <w:outlineLvl w:val="0"/>
    </w:pPr>
    <w:rPr>
      <w:b/>
      <w:bCs/>
    </w:rPr>
  </w:style>
  <w:style w:type="paragraph" w:styleId="Nagwek2">
    <w:name w:val="heading 2"/>
    <w:basedOn w:val="Normalny"/>
    <w:next w:val="Normalny"/>
    <w:link w:val="Nagwek2Znak"/>
    <w:qFormat/>
    <w:rsid w:val="00A737B4"/>
    <w:pPr>
      <w:keepNext/>
      <w:outlineLvl w:val="1"/>
    </w:pPr>
    <w:rPr>
      <w:rFonts w:ascii="Verdana" w:hAnsi="Verdana"/>
      <w:b/>
      <w:i/>
      <w:spacing w:val="-14"/>
    </w:rPr>
  </w:style>
  <w:style w:type="paragraph" w:styleId="Nagwek3">
    <w:name w:val="heading 3"/>
    <w:basedOn w:val="Normalny"/>
    <w:next w:val="Normalny"/>
    <w:link w:val="Nagwek3Znak"/>
    <w:qFormat/>
    <w:rsid w:val="00A737B4"/>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37B4"/>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A737B4"/>
    <w:rPr>
      <w:rFonts w:ascii="Verdana" w:eastAsia="Times New Roman" w:hAnsi="Verdana" w:cs="Times New Roman"/>
      <w:b/>
      <w:i/>
      <w:spacing w:val="-14"/>
      <w:sz w:val="24"/>
      <w:szCs w:val="24"/>
      <w:lang w:eastAsia="pl-PL"/>
    </w:rPr>
  </w:style>
  <w:style w:type="character" w:customStyle="1" w:styleId="Nagwek3Znak">
    <w:name w:val="Nagłówek 3 Znak"/>
    <w:basedOn w:val="Domylnaczcionkaakapitu"/>
    <w:link w:val="Nagwek3"/>
    <w:rsid w:val="00A737B4"/>
    <w:rPr>
      <w:rFonts w:ascii="Arial" w:eastAsia="Times New Roman" w:hAnsi="Arial" w:cs="Arial"/>
      <w:b/>
      <w:bCs/>
      <w:sz w:val="26"/>
      <w:szCs w:val="26"/>
      <w:lang w:eastAsia="pl-PL"/>
    </w:rPr>
  </w:style>
  <w:style w:type="paragraph" w:styleId="Tekstpodstawowy">
    <w:name w:val="Body Text"/>
    <w:basedOn w:val="Normalny"/>
    <w:link w:val="TekstpodstawowyZnak"/>
    <w:rsid w:val="00A737B4"/>
    <w:pPr>
      <w:spacing w:after="120"/>
    </w:pPr>
  </w:style>
  <w:style w:type="character" w:customStyle="1" w:styleId="TekstpodstawowyZnak">
    <w:name w:val="Tekst podstawowy Znak"/>
    <w:basedOn w:val="Domylnaczcionkaakapitu"/>
    <w:link w:val="Tekstpodstawowy"/>
    <w:rsid w:val="00A737B4"/>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A737B4"/>
    <w:pPr>
      <w:spacing w:after="120" w:line="480" w:lineRule="auto"/>
    </w:pPr>
  </w:style>
  <w:style w:type="character" w:customStyle="1" w:styleId="Tekstpodstawowy2Znak">
    <w:name w:val="Tekst podstawowy 2 Znak"/>
    <w:basedOn w:val="Domylnaczcionkaakapitu"/>
    <w:link w:val="Tekstpodstawowy2"/>
    <w:rsid w:val="00A737B4"/>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A737B4"/>
    <w:pPr>
      <w:widowControl w:val="0"/>
      <w:suppressAutoHyphens/>
    </w:pPr>
    <w:rPr>
      <w:rFonts w:eastAsia="Lucida Sans Unicode"/>
      <w:kern w:val="2"/>
    </w:rPr>
  </w:style>
  <w:style w:type="paragraph" w:styleId="Lista">
    <w:name w:val="List"/>
    <w:basedOn w:val="Normalny"/>
    <w:semiHidden/>
    <w:rsid w:val="00A737B4"/>
    <w:pPr>
      <w:ind w:left="283" w:hanging="283"/>
    </w:pPr>
    <w:rPr>
      <w:sz w:val="20"/>
      <w:szCs w:val="20"/>
    </w:rPr>
  </w:style>
  <w:style w:type="paragraph" w:styleId="Lista2">
    <w:name w:val="List 2"/>
    <w:basedOn w:val="Normalny"/>
    <w:semiHidden/>
    <w:rsid w:val="00A737B4"/>
    <w:pPr>
      <w:ind w:left="566" w:hanging="283"/>
      <w:contextualSpacing/>
    </w:pPr>
    <w:rPr>
      <w:sz w:val="20"/>
      <w:szCs w:val="20"/>
    </w:rPr>
  </w:style>
  <w:style w:type="paragraph" w:styleId="Zwykytekst">
    <w:name w:val="Plain Text"/>
    <w:basedOn w:val="Normalny"/>
    <w:link w:val="ZwykytekstZnak"/>
    <w:rsid w:val="00A737B4"/>
    <w:rPr>
      <w:rFonts w:ascii="Courier New" w:hAnsi="Courier New"/>
      <w:sz w:val="20"/>
      <w:szCs w:val="20"/>
      <w:lang w:val="x-none"/>
    </w:rPr>
  </w:style>
  <w:style w:type="character" w:customStyle="1" w:styleId="ZwykytekstZnak">
    <w:name w:val="Zwykły tekst Znak"/>
    <w:basedOn w:val="Domylnaczcionkaakapitu"/>
    <w:link w:val="Zwykytekst"/>
    <w:rsid w:val="00A737B4"/>
    <w:rPr>
      <w:rFonts w:ascii="Courier New" w:eastAsia="Times New Roman" w:hAnsi="Courier New" w:cs="Times New Roman"/>
      <w:sz w:val="20"/>
      <w:szCs w:val="20"/>
      <w:lang w:val="x-none" w:eastAsia="pl-PL"/>
    </w:rPr>
  </w:style>
  <w:style w:type="paragraph" w:styleId="Akapitzlist">
    <w:name w:val="List Paragraph"/>
    <w:aliases w:val="Numerowanie,List Paragraph,Akapit z listą BS,L1,normalny tekst,lp1,List Paragraph2,lp11,CW_Lista,BulletC,Wyliczanie,Obiekt,Akapit z listą31,Bullets,Preambuła,Wypunktowanie,CP-UC,CP-Punkty,Bullet List,List - bullets,Equipment,Bullet 1"/>
    <w:basedOn w:val="Normalny"/>
    <w:link w:val="AkapitzlistZnak"/>
    <w:uiPriority w:val="34"/>
    <w:qFormat/>
    <w:rsid w:val="00A737B4"/>
    <w:pPr>
      <w:suppressAutoHyphens/>
      <w:autoSpaceDN w:val="0"/>
      <w:spacing w:before="100" w:beforeAutospacing="1" w:afterAutospacing="1"/>
      <w:ind w:left="720" w:firstLine="360"/>
      <w:jc w:val="both"/>
      <w:textAlignment w:val="baseline"/>
    </w:pPr>
    <w:rPr>
      <w:rFonts w:ascii="Calibri" w:eastAsia="SimSun" w:hAnsi="Calibri" w:cs="F"/>
      <w:kern w:val="3"/>
      <w:sz w:val="22"/>
      <w:szCs w:val="22"/>
      <w:lang w:val="en-US" w:eastAsia="en-US" w:bidi="en-US"/>
    </w:rPr>
  </w:style>
  <w:style w:type="character" w:customStyle="1" w:styleId="AkapitzlistZnak">
    <w:name w:val="Akapit z listą Znak"/>
    <w:aliases w:val="Numerowanie Znak,List Paragraph Znak,Akapit z listą BS Znak,L1 Znak,normalny tekst Znak,lp1 Znak,List Paragraph2 Znak,lp11 Znak,CW_Lista Znak,BulletC Znak,Wyliczanie Znak,Obiekt Znak,Akapit z listą31 Znak,Bullets Znak,Preambuła Znak"/>
    <w:link w:val="Akapitzlist"/>
    <w:uiPriority w:val="34"/>
    <w:qFormat/>
    <w:rsid w:val="00A737B4"/>
    <w:rPr>
      <w:rFonts w:ascii="Calibri" w:eastAsia="SimSun" w:hAnsi="Calibri" w:cs="F"/>
      <w:kern w:val="3"/>
      <w:lang w:val="en-US" w:bidi="en-US"/>
    </w:rPr>
  </w:style>
  <w:style w:type="paragraph" w:customStyle="1" w:styleId="Default">
    <w:name w:val="Default"/>
    <w:rsid w:val="00A737B4"/>
    <w:pPr>
      <w:autoSpaceDE w:val="0"/>
      <w:autoSpaceDN w:val="0"/>
      <w:adjustRightInd w:val="0"/>
      <w:spacing w:after="0" w:line="240" w:lineRule="auto"/>
    </w:pPr>
    <w:rPr>
      <w:rFonts w:ascii="Arial" w:eastAsia="Calibri" w:hAnsi="Arial" w:cs="Arial"/>
      <w:color w:val="000000"/>
      <w:sz w:val="24"/>
      <w:szCs w:val="24"/>
    </w:rPr>
  </w:style>
  <w:style w:type="numbering" w:customStyle="1" w:styleId="WW8Num15">
    <w:name w:val="WW8Num15"/>
    <w:basedOn w:val="Bezlisty"/>
    <w:rsid w:val="00E44182"/>
    <w:pPr>
      <w:numPr>
        <w:numId w:val="21"/>
      </w:numPr>
    </w:pPr>
  </w:style>
  <w:style w:type="numbering" w:customStyle="1" w:styleId="WW8Num151">
    <w:name w:val="WW8Num151"/>
    <w:basedOn w:val="Bezlisty"/>
    <w:rsid w:val="0025328D"/>
  </w:style>
  <w:style w:type="paragraph" w:customStyle="1" w:styleId="Sowowa">
    <w:name w:val="Sowowa"/>
    <w:basedOn w:val="Normalny"/>
    <w:rsid w:val="00275D1C"/>
    <w:pPr>
      <w:suppressAutoHyphens/>
      <w:autoSpaceDN w:val="0"/>
      <w:spacing w:line="360" w:lineRule="auto"/>
      <w:ind w:firstLine="360"/>
      <w:textAlignment w:val="baseline"/>
    </w:pPr>
    <w:rPr>
      <w:rFonts w:eastAsia="SimSun"/>
      <w:kern w:val="3"/>
      <w:szCs w:val="22"/>
      <w:lang w:val="en-US" w:eastAsia="en-US" w:bidi="en-US"/>
    </w:rPr>
  </w:style>
  <w:style w:type="paragraph" w:customStyle="1" w:styleId="Standarduser">
    <w:name w:val="Standard (user)"/>
    <w:rsid w:val="006C3C1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dymka">
    <w:name w:val="Balloon Text"/>
    <w:basedOn w:val="Normalny"/>
    <w:link w:val="TekstdymkaZnak"/>
    <w:uiPriority w:val="99"/>
    <w:semiHidden/>
    <w:unhideWhenUsed/>
    <w:rsid w:val="00EE5BA8"/>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5BA8"/>
    <w:rPr>
      <w:rFonts w:ascii="Segoe UI" w:eastAsia="Times New Roman" w:hAnsi="Segoe UI" w:cs="Segoe UI"/>
      <w:sz w:val="18"/>
      <w:szCs w:val="18"/>
      <w:lang w:eastAsia="pl-PL"/>
    </w:rPr>
  </w:style>
  <w:style w:type="paragraph" w:styleId="NormalnyWeb">
    <w:name w:val="Normal (Web)"/>
    <w:basedOn w:val="Normalny"/>
    <w:unhideWhenUsed/>
    <w:rsid w:val="00173FEE"/>
    <w:pPr>
      <w:widowControl w:val="0"/>
      <w:suppressAutoHyphens/>
      <w:spacing w:before="280" w:after="280"/>
    </w:pPr>
    <w:rPr>
      <w:rFonts w:eastAsia="SimSun"/>
      <w:kern w:val="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E5F5B-C9CA-4ADD-9738-4052AD54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15</Pages>
  <Words>6780</Words>
  <Characters>40681</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JST147UIlonaKar</cp:lastModifiedBy>
  <cp:revision>5</cp:revision>
  <cp:lastPrinted>2022-10-24T11:34:00Z</cp:lastPrinted>
  <dcterms:created xsi:type="dcterms:W3CDTF">2024-09-02T13:14:00Z</dcterms:created>
  <dcterms:modified xsi:type="dcterms:W3CDTF">2024-09-03T08:12:00Z</dcterms:modified>
</cp:coreProperties>
</file>