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Pr="007F69EC" w:rsidRDefault="004C3B23" w:rsidP="004C3B23">
      <w:pPr>
        <w:rPr>
          <w:rFonts w:asciiTheme="minorHAnsi" w:hAnsiTheme="minorHAnsi" w:cstheme="minorHAnsi"/>
          <w:sz w:val="18"/>
          <w:szCs w:val="18"/>
        </w:rPr>
      </w:pPr>
    </w:p>
    <w:p w:rsidR="004C3B23" w:rsidRPr="007F69EC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  <w:sz w:val="18"/>
          <w:szCs w:val="18"/>
        </w:rPr>
      </w:pPr>
      <w:r w:rsidRPr="007F69EC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7F69EC" w:rsidRPr="007F69EC">
        <w:rPr>
          <w:rFonts w:ascii="Calibri" w:hAnsi="Calibri"/>
          <w:b/>
          <w:sz w:val="18"/>
          <w:szCs w:val="18"/>
        </w:rPr>
        <w:t xml:space="preserve">                    </w:t>
      </w:r>
      <w:r w:rsidRPr="007F69EC">
        <w:rPr>
          <w:rFonts w:ascii="Calibri" w:hAnsi="Calibri"/>
          <w:b/>
          <w:sz w:val="18"/>
          <w:szCs w:val="18"/>
        </w:rPr>
        <w:t xml:space="preserve">Gdańsk, dnia </w:t>
      </w:r>
      <w:r w:rsidR="00C20C06">
        <w:rPr>
          <w:rFonts w:ascii="Calibri" w:hAnsi="Calibri"/>
          <w:b/>
          <w:sz w:val="18"/>
          <w:szCs w:val="18"/>
        </w:rPr>
        <w:t>16.12.2024</w:t>
      </w:r>
    </w:p>
    <w:p w:rsidR="004C3B23" w:rsidRPr="007F69EC" w:rsidRDefault="004C3B23" w:rsidP="00D53DE9">
      <w:pPr>
        <w:tabs>
          <w:tab w:val="left" w:pos="1352"/>
          <w:tab w:val="right" w:pos="9299"/>
        </w:tabs>
        <w:spacing w:line="360" w:lineRule="auto"/>
        <w:ind w:right="-284"/>
        <w:rPr>
          <w:rFonts w:ascii="Calibri" w:hAnsi="Calibri"/>
          <w:b/>
          <w:sz w:val="18"/>
          <w:szCs w:val="18"/>
        </w:rPr>
      </w:pPr>
      <w:r w:rsidRPr="007F69EC">
        <w:rPr>
          <w:rFonts w:ascii="Calibri" w:hAnsi="Calibri"/>
          <w:b/>
          <w:sz w:val="18"/>
          <w:szCs w:val="18"/>
        </w:rPr>
        <w:t xml:space="preserve"> </w:t>
      </w:r>
      <w:bookmarkStart w:id="0" w:name="_Hlk64921657"/>
      <w:r w:rsidRPr="007F69EC">
        <w:rPr>
          <w:rFonts w:ascii="Calibri" w:hAnsi="Calibri"/>
          <w:b/>
          <w:sz w:val="18"/>
          <w:szCs w:val="18"/>
        </w:rPr>
        <w:t>GUM202</w:t>
      </w:r>
      <w:r w:rsidR="00C20C06">
        <w:rPr>
          <w:rFonts w:ascii="Calibri" w:hAnsi="Calibri"/>
          <w:b/>
          <w:sz w:val="18"/>
          <w:szCs w:val="18"/>
        </w:rPr>
        <w:t>4</w:t>
      </w:r>
      <w:r w:rsidRPr="007F69EC">
        <w:rPr>
          <w:rFonts w:ascii="Calibri" w:hAnsi="Calibri"/>
          <w:b/>
          <w:sz w:val="18"/>
          <w:szCs w:val="18"/>
        </w:rPr>
        <w:t xml:space="preserve"> ZP0</w:t>
      </w:r>
      <w:bookmarkEnd w:id="0"/>
      <w:r w:rsidR="00D53DE9" w:rsidRPr="007F69EC">
        <w:rPr>
          <w:rFonts w:ascii="Calibri" w:hAnsi="Calibri"/>
          <w:b/>
          <w:sz w:val="18"/>
          <w:szCs w:val="18"/>
        </w:rPr>
        <w:t>1</w:t>
      </w:r>
      <w:r w:rsidR="00C20C06">
        <w:rPr>
          <w:rFonts w:ascii="Calibri" w:hAnsi="Calibri"/>
          <w:b/>
          <w:sz w:val="18"/>
          <w:szCs w:val="18"/>
        </w:rPr>
        <w:t>26</w:t>
      </w:r>
    </w:p>
    <w:p w:rsidR="004C3B23" w:rsidRPr="007F69EC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  <w:sz w:val="18"/>
          <w:szCs w:val="18"/>
        </w:rPr>
      </w:pPr>
    </w:p>
    <w:p w:rsidR="004C3B23" w:rsidRPr="007F69EC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18"/>
          <w:szCs w:val="18"/>
        </w:rPr>
      </w:pPr>
      <w:r w:rsidRPr="007F69EC">
        <w:rPr>
          <w:rFonts w:ascii="Calibri" w:hAnsi="Calibri" w:cs="Calibri"/>
          <w:b/>
          <w:sz w:val="18"/>
          <w:szCs w:val="18"/>
        </w:rPr>
        <w:t>Zawiadomienie o wyborze ofert</w:t>
      </w:r>
      <w:r w:rsidR="008B1B21" w:rsidRPr="007F69EC">
        <w:rPr>
          <w:rFonts w:ascii="Calibri" w:hAnsi="Calibri" w:cs="Calibri"/>
          <w:b/>
          <w:sz w:val="18"/>
          <w:szCs w:val="18"/>
        </w:rPr>
        <w:t xml:space="preserve"> </w:t>
      </w:r>
    </w:p>
    <w:p w:rsidR="004C3B23" w:rsidRPr="007F69EC" w:rsidRDefault="004C3B23" w:rsidP="00D53DE9">
      <w:pPr>
        <w:ind w:right="141"/>
        <w:jc w:val="center"/>
        <w:rPr>
          <w:rFonts w:ascii="Calibri" w:hAnsi="Calibri" w:cs="Calibri"/>
          <w:sz w:val="18"/>
          <w:szCs w:val="18"/>
        </w:rPr>
      </w:pPr>
      <w:r w:rsidRPr="007F69EC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 w:rsidRPr="007F69EC">
        <w:rPr>
          <w:rFonts w:ascii="Calibri" w:hAnsi="Calibri" w:cs="Calibri"/>
          <w:sz w:val="18"/>
          <w:szCs w:val="18"/>
        </w:rPr>
        <w:t>11</w:t>
      </w:r>
      <w:r w:rsidRPr="007F69EC">
        <w:rPr>
          <w:rFonts w:ascii="Calibri" w:hAnsi="Calibri" w:cs="Calibri"/>
          <w:sz w:val="18"/>
          <w:szCs w:val="18"/>
        </w:rPr>
        <w:t xml:space="preserve"> </w:t>
      </w:r>
      <w:r w:rsidR="00DD7437" w:rsidRPr="007F69EC">
        <w:rPr>
          <w:rFonts w:ascii="Calibri" w:hAnsi="Calibri" w:cs="Calibri"/>
          <w:sz w:val="18"/>
          <w:szCs w:val="18"/>
        </w:rPr>
        <w:t>września 2019</w:t>
      </w:r>
      <w:r w:rsidRPr="007F69EC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7F69EC">
        <w:rPr>
          <w:rFonts w:ascii="Calibri" w:hAnsi="Calibri" w:cs="Calibri"/>
          <w:color w:val="000000"/>
          <w:sz w:val="18"/>
          <w:szCs w:val="18"/>
        </w:rPr>
        <w:t>Dz. U. z 20</w:t>
      </w:r>
      <w:r w:rsidR="00DD7437" w:rsidRPr="007F69EC">
        <w:rPr>
          <w:rFonts w:ascii="Calibri" w:hAnsi="Calibri" w:cs="Calibri"/>
          <w:color w:val="000000"/>
          <w:sz w:val="18"/>
          <w:szCs w:val="18"/>
        </w:rPr>
        <w:t>2</w:t>
      </w:r>
      <w:r w:rsidR="00C20C06">
        <w:rPr>
          <w:rFonts w:ascii="Calibri" w:hAnsi="Calibri" w:cs="Calibri"/>
          <w:color w:val="000000"/>
          <w:sz w:val="18"/>
          <w:szCs w:val="18"/>
        </w:rPr>
        <w:t>4</w:t>
      </w:r>
      <w:r w:rsidRPr="007F69EC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 w:rsidRPr="007F69EC">
        <w:rPr>
          <w:rFonts w:ascii="Calibri" w:hAnsi="Calibri" w:cs="Calibri"/>
          <w:color w:val="000000"/>
          <w:sz w:val="18"/>
          <w:szCs w:val="18"/>
        </w:rPr>
        <w:t>1</w:t>
      </w:r>
      <w:r w:rsidR="00C20C06">
        <w:rPr>
          <w:rFonts w:ascii="Calibri" w:hAnsi="Calibri" w:cs="Calibri"/>
          <w:color w:val="000000"/>
          <w:sz w:val="18"/>
          <w:szCs w:val="18"/>
        </w:rPr>
        <w:t>320</w:t>
      </w:r>
      <w:r w:rsidRPr="007F69EC">
        <w:rPr>
          <w:rFonts w:ascii="Calibri" w:hAnsi="Calibri" w:cs="Calibri"/>
          <w:sz w:val="18"/>
          <w:szCs w:val="18"/>
        </w:rPr>
        <w:t>)</w:t>
      </w:r>
    </w:p>
    <w:p w:rsidR="004C3B23" w:rsidRPr="007F69EC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F22493" w:rsidRPr="007F69EC" w:rsidRDefault="004C3B23" w:rsidP="00D53DE9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sz w:val="18"/>
          <w:szCs w:val="18"/>
        </w:rPr>
      </w:pPr>
      <w:r w:rsidRPr="007F69EC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7F69EC">
        <w:rPr>
          <w:rFonts w:ascii="Calibri" w:hAnsi="Calibri"/>
          <w:b/>
          <w:sz w:val="18"/>
          <w:szCs w:val="18"/>
        </w:rPr>
        <w:t>GUM202</w:t>
      </w:r>
      <w:r w:rsidR="00C20C06">
        <w:rPr>
          <w:rFonts w:ascii="Calibri" w:hAnsi="Calibri"/>
          <w:b/>
          <w:sz w:val="18"/>
          <w:szCs w:val="18"/>
        </w:rPr>
        <w:t>4</w:t>
      </w:r>
      <w:r w:rsidRPr="007F69EC">
        <w:rPr>
          <w:rFonts w:ascii="Calibri" w:hAnsi="Calibri"/>
          <w:b/>
          <w:sz w:val="18"/>
          <w:szCs w:val="18"/>
        </w:rPr>
        <w:t xml:space="preserve"> ZP0</w:t>
      </w:r>
      <w:r w:rsidR="00D53DE9" w:rsidRPr="007F69EC">
        <w:rPr>
          <w:rFonts w:ascii="Calibri" w:hAnsi="Calibri"/>
          <w:b/>
          <w:sz w:val="18"/>
          <w:szCs w:val="18"/>
        </w:rPr>
        <w:t>1</w:t>
      </w:r>
      <w:r w:rsidR="00C20C06">
        <w:rPr>
          <w:rFonts w:ascii="Calibri" w:hAnsi="Calibri"/>
          <w:b/>
          <w:sz w:val="18"/>
          <w:szCs w:val="18"/>
        </w:rPr>
        <w:t>26</w:t>
      </w:r>
      <w:r w:rsidR="007F69EC" w:rsidRPr="007F69EC">
        <w:rPr>
          <w:rFonts w:ascii="Calibri" w:hAnsi="Calibri" w:cs="Calibri"/>
          <w:sz w:val="18"/>
          <w:szCs w:val="18"/>
        </w:rPr>
        <w:t xml:space="preserve">- </w:t>
      </w:r>
      <w:r w:rsidR="00C20C06" w:rsidRPr="00C20C0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Usługa dostępu online do wybranych książek elektronicznych wydawnictwa </w:t>
      </w:r>
      <w:proofErr w:type="spellStart"/>
      <w:r w:rsidR="00C20C06" w:rsidRPr="00C20C06">
        <w:rPr>
          <w:rFonts w:asciiTheme="minorHAnsi" w:hAnsiTheme="minorHAnsi" w:cstheme="minorHAnsi"/>
          <w:b/>
          <w:color w:val="000000"/>
          <w:sz w:val="18"/>
          <w:szCs w:val="18"/>
        </w:rPr>
        <w:t>Edra</w:t>
      </w:r>
      <w:proofErr w:type="spellEnd"/>
      <w:r w:rsidR="00C20C06" w:rsidRPr="00C20C0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proofErr w:type="spellStart"/>
      <w:r w:rsidR="00C20C06" w:rsidRPr="00C20C06">
        <w:rPr>
          <w:rFonts w:asciiTheme="minorHAnsi" w:hAnsiTheme="minorHAnsi" w:cstheme="minorHAnsi"/>
          <w:b/>
          <w:color w:val="000000"/>
          <w:sz w:val="18"/>
          <w:szCs w:val="18"/>
        </w:rPr>
        <w:t>Urban&amp;Partner</w:t>
      </w:r>
      <w:proofErr w:type="spellEnd"/>
      <w:r w:rsidR="00C20C06" w:rsidRPr="00C20C0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na platformie </w:t>
      </w:r>
      <w:proofErr w:type="spellStart"/>
      <w:r w:rsidR="00C20C06" w:rsidRPr="00C20C06">
        <w:rPr>
          <w:rFonts w:asciiTheme="minorHAnsi" w:hAnsiTheme="minorHAnsi" w:cstheme="minorHAnsi"/>
          <w:b/>
          <w:color w:val="000000"/>
          <w:sz w:val="18"/>
          <w:szCs w:val="18"/>
        </w:rPr>
        <w:t>Elibrary</w:t>
      </w:r>
      <w:proofErr w:type="spellEnd"/>
      <w:r w:rsidR="007F69EC" w:rsidRPr="00C20C06">
        <w:rPr>
          <w:rFonts w:asciiTheme="minorHAnsi" w:hAnsiTheme="minorHAnsi" w:cstheme="minorHAnsi"/>
          <w:b/>
          <w:sz w:val="18"/>
          <w:szCs w:val="18"/>
        </w:rPr>
        <w:t>.</w:t>
      </w:r>
      <w:r w:rsidRPr="00C20C06">
        <w:rPr>
          <w:rFonts w:asciiTheme="minorHAnsi" w:hAnsiTheme="minorHAnsi" w:cstheme="minorHAnsi"/>
          <w:sz w:val="18"/>
          <w:szCs w:val="18"/>
        </w:rPr>
        <w:t xml:space="preserve">, </w:t>
      </w:r>
      <w:r w:rsidRPr="007F69EC">
        <w:rPr>
          <w:rFonts w:ascii="Calibri" w:hAnsi="Calibri" w:cs="Calibri"/>
          <w:color w:val="000000"/>
          <w:sz w:val="18"/>
          <w:szCs w:val="18"/>
        </w:rPr>
        <w:t>zawiadamia,</w:t>
      </w:r>
      <w:r w:rsidRPr="007F69EC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C20C06">
        <w:rPr>
          <w:rFonts w:ascii="Calibri" w:hAnsi="Calibri" w:cs="Calibri"/>
          <w:sz w:val="18"/>
          <w:szCs w:val="18"/>
        </w:rPr>
        <w:t>26.11.2024</w:t>
      </w:r>
      <w:r w:rsidRPr="007F69EC">
        <w:rPr>
          <w:rFonts w:ascii="Calibri" w:hAnsi="Calibri" w:cs="Calibri"/>
          <w:sz w:val="18"/>
          <w:szCs w:val="18"/>
        </w:rPr>
        <w:t xml:space="preserve"> </w:t>
      </w:r>
      <w:r w:rsidR="0023186E" w:rsidRPr="007F69EC">
        <w:rPr>
          <w:rFonts w:ascii="Calibri" w:hAnsi="Calibri" w:cs="Calibri"/>
          <w:sz w:val="18"/>
          <w:szCs w:val="18"/>
        </w:rPr>
        <w:t>wpłynęł</w:t>
      </w:r>
      <w:r w:rsidR="00D53DE9" w:rsidRPr="007F69EC">
        <w:rPr>
          <w:rFonts w:ascii="Calibri" w:hAnsi="Calibri" w:cs="Calibri"/>
          <w:sz w:val="18"/>
          <w:szCs w:val="18"/>
        </w:rPr>
        <w:t>a</w:t>
      </w:r>
      <w:r w:rsidR="00E31081" w:rsidRPr="007F69EC">
        <w:rPr>
          <w:rFonts w:ascii="Calibri" w:hAnsi="Calibri" w:cs="Calibri"/>
          <w:sz w:val="18"/>
          <w:szCs w:val="18"/>
        </w:rPr>
        <w:t xml:space="preserve"> </w:t>
      </w:r>
      <w:r w:rsidR="00D53DE9" w:rsidRPr="007F69EC">
        <w:rPr>
          <w:rFonts w:ascii="Calibri" w:hAnsi="Calibri" w:cs="Calibri"/>
          <w:sz w:val="18"/>
          <w:szCs w:val="18"/>
        </w:rPr>
        <w:t>1</w:t>
      </w:r>
      <w:r w:rsidR="0023186E" w:rsidRPr="007F69EC">
        <w:rPr>
          <w:rFonts w:ascii="Calibri" w:hAnsi="Calibri" w:cs="Calibri"/>
          <w:sz w:val="18"/>
          <w:szCs w:val="18"/>
        </w:rPr>
        <w:t xml:space="preserve"> ofert</w:t>
      </w:r>
      <w:r w:rsidR="00D53DE9" w:rsidRPr="007F69EC">
        <w:rPr>
          <w:rFonts w:ascii="Calibri" w:hAnsi="Calibri" w:cs="Calibri"/>
          <w:sz w:val="18"/>
          <w:szCs w:val="18"/>
        </w:rPr>
        <w:t>a</w:t>
      </w:r>
      <w:r w:rsidRPr="007F69EC">
        <w:rPr>
          <w:rFonts w:ascii="Calibri" w:hAnsi="Calibri" w:cs="Calibri"/>
          <w:sz w:val="18"/>
          <w:szCs w:val="18"/>
        </w:rPr>
        <w:t>.</w:t>
      </w:r>
    </w:p>
    <w:p w:rsidR="00D53DE9" w:rsidRPr="007F69EC" w:rsidRDefault="00D53DE9" w:rsidP="00D53D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18"/>
          <w:szCs w:val="18"/>
        </w:rPr>
      </w:pPr>
    </w:p>
    <w:p w:rsidR="00D53DE9" w:rsidRPr="007F69EC" w:rsidRDefault="009708BB" w:rsidP="00D53DE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F69EC">
        <w:rPr>
          <w:rFonts w:asciiTheme="minorHAnsi" w:hAnsiTheme="minorHAnsi" w:cstheme="minorHAnsi"/>
          <w:b/>
          <w:sz w:val="18"/>
          <w:szCs w:val="18"/>
          <w:u w:val="single"/>
        </w:rPr>
        <w:t>Wykaz złożonych ofert wraz ze streszczeniem ich oceny i porównania:</w:t>
      </w:r>
    </w:p>
    <w:p w:rsidR="00051BCF" w:rsidRPr="007F69EC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9708BB" w:rsidRPr="007F69EC" w:rsidRDefault="009708BB" w:rsidP="002528A6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7F69EC">
        <w:rPr>
          <w:rFonts w:asciiTheme="minorHAnsi" w:hAnsiTheme="minorHAnsi" w:cstheme="minorHAnsi"/>
          <w:b/>
          <w:sz w:val="18"/>
          <w:szCs w:val="18"/>
        </w:rPr>
        <w:t>Ilość uzyskanych punktów w poszczególnych kryteriach oceny ofert</w:t>
      </w:r>
    </w:p>
    <w:p w:rsidR="007F69EC" w:rsidRPr="007F69EC" w:rsidRDefault="007F69EC" w:rsidP="002528A6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1"/>
        <w:tblW w:w="8194" w:type="dxa"/>
        <w:tblInd w:w="448" w:type="dxa"/>
        <w:tblLook w:val="04A0" w:firstRow="1" w:lastRow="0" w:firstColumn="1" w:lastColumn="0" w:noHBand="0" w:noVBand="1"/>
      </w:tblPr>
      <w:tblGrid>
        <w:gridCol w:w="672"/>
        <w:gridCol w:w="2844"/>
        <w:gridCol w:w="2552"/>
        <w:gridCol w:w="2126"/>
      </w:tblGrid>
      <w:tr w:rsidR="007F69EC" w:rsidRPr="007F69EC" w:rsidTr="007F69EC">
        <w:trPr>
          <w:trHeight w:val="472"/>
        </w:trPr>
        <w:tc>
          <w:tcPr>
            <w:tcW w:w="672" w:type="dxa"/>
            <w:hideMark/>
          </w:tcPr>
          <w:p w:rsidR="007F69EC" w:rsidRPr="007F69EC" w:rsidRDefault="007F69E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844" w:type="dxa"/>
          </w:tcPr>
          <w:p w:rsidR="007F69EC" w:rsidRPr="007F69EC" w:rsidRDefault="007F69E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7F69EC" w:rsidRPr="007F69EC" w:rsidRDefault="007F69E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  <w:hideMark/>
          </w:tcPr>
          <w:p w:rsidR="007F69EC" w:rsidRPr="007F69EC" w:rsidRDefault="007F69E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7F69EC" w:rsidRPr="007F69EC" w:rsidRDefault="007F69E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7F69EC" w:rsidRPr="007F69EC" w:rsidRDefault="007F69EC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 pkt</w:t>
            </w:r>
          </w:p>
        </w:tc>
        <w:tc>
          <w:tcPr>
            <w:tcW w:w="2126" w:type="dxa"/>
            <w:vAlign w:val="center"/>
          </w:tcPr>
          <w:p w:rsidR="007F69EC" w:rsidRPr="007F69EC" w:rsidRDefault="007F69EC" w:rsidP="00CD2D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7F69EC" w:rsidRPr="007F69EC" w:rsidTr="007F69EC">
        <w:trPr>
          <w:trHeight w:val="560"/>
        </w:trPr>
        <w:tc>
          <w:tcPr>
            <w:tcW w:w="672" w:type="dxa"/>
            <w:shd w:val="clear" w:color="auto" w:fill="BFBFBF" w:themeFill="background1" w:themeFillShade="BF"/>
            <w:vAlign w:val="center"/>
          </w:tcPr>
          <w:p w:rsidR="007F69EC" w:rsidRPr="007F69EC" w:rsidRDefault="007F69EC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center"/>
          </w:tcPr>
          <w:p w:rsidR="007F69EC" w:rsidRPr="007F69EC" w:rsidRDefault="007F69EC" w:rsidP="007F69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proofErr w:type="spellStart"/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Edra</w:t>
            </w:r>
            <w:proofErr w:type="spellEnd"/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 Urban &amp; Partner Sp. z o.o.</w:t>
            </w:r>
          </w:p>
          <w:p w:rsidR="007F69EC" w:rsidRPr="007F69EC" w:rsidRDefault="007F69EC" w:rsidP="007F69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ul. Kościuszki 29</w:t>
            </w:r>
          </w:p>
          <w:p w:rsidR="007F69EC" w:rsidRPr="007F69EC" w:rsidRDefault="007F69EC" w:rsidP="007F69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50-011 Wrocław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7F69EC" w:rsidRPr="007F69EC" w:rsidRDefault="007F69EC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7F69EC" w:rsidRPr="007F69EC" w:rsidRDefault="007F69EC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7F69EC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 pkt</w:t>
            </w:r>
          </w:p>
        </w:tc>
      </w:tr>
    </w:tbl>
    <w:p w:rsidR="00051BCF" w:rsidRPr="007F69EC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DB46E2" w:rsidRPr="007F69EC" w:rsidRDefault="00DB46E2" w:rsidP="008A4DC1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bookmarkStart w:id="1" w:name="_Hlk127433982"/>
    </w:p>
    <w:bookmarkEnd w:id="1"/>
    <w:p w:rsidR="00F05E19" w:rsidRPr="007F69EC" w:rsidRDefault="004C3B23" w:rsidP="0096576A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sz w:val="18"/>
          <w:szCs w:val="18"/>
          <w:u w:val="single"/>
          <w:lang w:eastAsia="en-US"/>
        </w:rPr>
      </w:pPr>
      <w:r w:rsidRPr="007F69EC">
        <w:rPr>
          <w:rFonts w:ascii="Calibri" w:eastAsia="Calibri" w:hAnsi="Calibri" w:cs="Arial"/>
          <w:sz w:val="18"/>
          <w:szCs w:val="18"/>
          <w:u w:val="single"/>
          <w:lang w:eastAsia="en-US"/>
        </w:rPr>
        <w:t>Wybrano ofert</w:t>
      </w:r>
      <w:r w:rsidR="00DD7437" w:rsidRPr="007F69EC">
        <w:rPr>
          <w:rFonts w:ascii="Calibri" w:eastAsia="Calibri" w:hAnsi="Calibri" w:cs="Arial"/>
          <w:sz w:val="18"/>
          <w:szCs w:val="18"/>
          <w:u w:val="single"/>
          <w:lang w:eastAsia="en-US"/>
        </w:rPr>
        <w:t>ę</w:t>
      </w:r>
      <w:r w:rsidRPr="007F69EC">
        <w:rPr>
          <w:rFonts w:ascii="Calibri" w:eastAsia="Calibri" w:hAnsi="Calibri" w:cs="Arial"/>
          <w:sz w:val="18"/>
          <w:szCs w:val="18"/>
          <w:u w:val="single"/>
          <w:lang w:eastAsia="en-US"/>
        </w:rPr>
        <w:t>:</w:t>
      </w:r>
    </w:p>
    <w:p w:rsidR="00051BCF" w:rsidRPr="007F69EC" w:rsidRDefault="00051BCF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7F69EC" w:rsidRDefault="007F69EC" w:rsidP="007F69EC">
      <w:pPr>
        <w:autoSpaceDE w:val="0"/>
        <w:autoSpaceDN w:val="0"/>
        <w:adjustRightInd w:val="0"/>
        <w:rPr>
          <w:rFonts w:ascii="Calibri" w:eastAsia="Calibri" w:hAnsi="Calibri" w:cs="Arial"/>
          <w:sz w:val="18"/>
          <w:szCs w:val="18"/>
          <w:u w:val="single"/>
          <w:lang w:eastAsia="en-US"/>
        </w:rPr>
      </w:pPr>
      <w:proofErr w:type="spellStart"/>
      <w:r w:rsidRPr="007F69EC">
        <w:rPr>
          <w:rFonts w:asciiTheme="minorHAnsi" w:hAnsiTheme="minorHAnsi" w:cstheme="minorHAnsi"/>
          <w:b/>
          <w:sz w:val="18"/>
          <w:szCs w:val="18"/>
          <w:lang w:eastAsia="en-US"/>
        </w:rPr>
        <w:t>Edra</w:t>
      </w:r>
      <w:proofErr w:type="spellEnd"/>
      <w:r w:rsidRPr="007F69EC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Urban &amp; Partner Sp. z o.o.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7F69EC">
        <w:rPr>
          <w:rFonts w:asciiTheme="minorHAnsi" w:hAnsiTheme="minorHAnsi" w:cstheme="minorHAnsi"/>
          <w:b/>
          <w:sz w:val="18"/>
          <w:szCs w:val="18"/>
          <w:lang w:eastAsia="en-US"/>
        </w:rPr>
        <w:t>ul. Kościuszki 29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7F69EC">
        <w:rPr>
          <w:rFonts w:asciiTheme="minorHAnsi" w:hAnsiTheme="minorHAnsi" w:cstheme="minorHAnsi"/>
          <w:b/>
          <w:sz w:val="18"/>
          <w:szCs w:val="18"/>
          <w:lang w:eastAsia="en-US"/>
        </w:rPr>
        <w:t>50-011 Wrocław</w:t>
      </w:r>
      <w:r w:rsidRPr="007F69EC">
        <w:rPr>
          <w:rFonts w:ascii="Calibri" w:eastAsia="Calibri" w:hAnsi="Calibri" w:cs="Arial"/>
          <w:sz w:val="18"/>
          <w:szCs w:val="18"/>
          <w:u w:val="single"/>
          <w:lang w:eastAsia="en-US"/>
        </w:rPr>
        <w:t xml:space="preserve"> </w:t>
      </w:r>
    </w:p>
    <w:p w:rsidR="00051BCF" w:rsidRPr="007F69EC" w:rsidRDefault="00EE24F9" w:rsidP="007F69EC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7F69EC">
        <w:rPr>
          <w:rFonts w:ascii="Calibri" w:eastAsia="Calibri" w:hAnsi="Calibri" w:cs="Arial"/>
          <w:sz w:val="18"/>
          <w:szCs w:val="18"/>
          <w:u w:val="single"/>
          <w:lang w:eastAsia="en-US"/>
        </w:rPr>
        <w:t>Uzasadnienie wyboru:</w:t>
      </w:r>
    </w:p>
    <w:p w:rsidR="00051BCF" w:rsidRPr="007F69EC" w:rsidRDefault="00D53DE9" w:rsidP="00D53DE9">
      <w:pPr>
        <w:pStyle w:val="Akapitzlist"/>
        <w:tabs>
          <w:tab w:val="left" w:pos="0"/>
          <w:tab w:val="left" w:pos="284"/>
        </w:tabs>
        <w:spacing w:after="160" w:line="360" w:lineRule="auto"/>
        <w:ind w:left="0"/>
        <w:jc w:val="both"/>
        <w:rPr>
          <w:rFonts w:ascii="Calibri" w:eastAsia="Calibri" w:hAnsi="Calibri" w:cs="Arial"/>
          <w:b/>
          <w:color w:val="FF0000"/>
          <w:sz w:val="18"/>
          <w:szCs w:val="18"/>
          <w:u w:val="single"/>
          <w:lang w:eastAsia="en-US"/>
        </w:rPr>
      </w:pPr>
      <w:r w:rsidRPr="007F69EC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</w:t>
      </w:r>
    </w:p>
    <w:p w:rsidR="0010180C" w:rsidRPr="00F45B15" w:rsidRDefault="0010180C" w:rsidP="00315E86">
      <w:pPr>
        <w:tabs>
          <w:tab w:val="left" w:pos="1455"/>
        </w:tabs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  <w:bookmarkStart w:id="2" w:name="_Hlk118878299"/>
    </w:p>
    <w:bookmarkEnd w:id="2"/>
    <w:p w:rsidR="00F45B15" w:rsidRPr="00F45B15" w:rsidRDefault="00F45B15" w:rsidP="00D53DE9">
      <w:pPr>
        <w:pStyle w:val="Akapitzlist"/>
        <w:spacing w:line="360" w:lineRule="auto"/>
        <w:ind w:left="284"/>
        <w:rPr>
          <w:rFonts w:ascii="Calibri" w:hAnsi="Calibri" w:cs="Arial"/>
          <w:b/>
          <w:sz w:val="18"/>
          <w:szCs w:val="18"/>
          <w:u w:val="single"/>
        </w:rPr>
      </w:pPr>
    </w:p>
    <w:p w:rsidR="00BA5175" w:rsidRPr="00F45B15" w:rsidRDefault="00BA5175" w:rsidP="00BA5175">
      <w:pPr>
        <w:tabs>
          <w:tab w:val="left" w:pos="1455"/>
        </w:tabs>
        <w:ind w:hanging="426"/>
        <w:jc w:val="both"/>
        <w:rPr>
          <w:rFonts w:ascii="Calibri" w:hAnsi="Calibri" w:cs="Calibri"/>
          <w:b/>
          <w:color w:val="000000"/>
          <w:sz w:val="18"/>
          <w:szCs w:val="18"/>
          <w:u w:val="single"/>
        </w:rPr>
      </w:pPr>
    </w:p>
    <w:p w:rsidR="00C20C06" w:rsidRPr="009A04B8" w:rsidRDefault="00C20C06" w:rsidP="00C20C06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bCs/>
          <w:i/>
        </w:rPr>
      </w:pPr>
      <w:r w:rsidRPr="009A04B8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</w:t>
      </w:r>
      <w:r w:rsidRPr="009A04B8">
        <w:rPr>
          <w:rFonts w:asciiTheme="minorHAnsi" w:hAnsiTheme="minorHAnsi" w:cstheme="minorHAnsi"/>
          <w:bCs/>
          <w:i/>
        </w:rPr>
        <w:t>p.o. Kanclerza</w:t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  <w:t xml:space="preserve">                                        </w:t>
      </w:r>
      <w:r>
        <w:rPr>
          <w:rFonts w:asciiTheme="minorHAnsi" w:hAnsiTheme="minorHAnsi" w:cstheme="minorHAnsi"/>
          <w:bCs/>
          <w:i/>
        </w:rPr>
        <w:t>/-/</w:t>
      </w:r>
      <w:bookmarkStart w:id="3" w:name="_GoBack"/>
      <w:bookmarkEnd w:id="3"/>
    </w:p>
    <w:p w:rsidR="00C20C06" w:rsidRPr="009A04B8" w:rsidRDefault="00C20C06" w:rsidP="00C20C06">
      <w:pPr>
        <w:autoSpaceDE w:val="0"/>
        <w:autoSpaceDN w:val="0"/>
        <w:adjustRightInd w:val="0"/>
        <w:ind w:right="567"/>
        <w:rPr>
          <w:rFonts w:asciiTheme="minorHAnsi" w:hAnsiTheme="minorHAnsi" w:cstheme="minorHAnsi"/>
        </w:rPr>
      </w:pP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</w:r>
      <w:r w:rsidRPr="009A04B8">
        <w:rPr>
          <w:rFonts w:asciiTheme="minorHAnsi" w:hAnsiTheme="minorHAnsi" w:cstheme="minorHAnsi"/>
          <w:bCs/>
          <w:i/>
        </w:rPr>
        <w:tab/>
        <w:t xml:space="preserve">      </w:t>
      </w:r>
      <w:r>
        <w:rPr>
          <w:rFonts w:asciiTheme="minorHAnsi" w:hAnsiTheme="minorHAnsi" w:cstheme="minorHAnsi"/>
          <w:bCs/>
          <w:i/>
        </w:rPr>
        <w:t xml:space="preserve">          </w:t>
      </w:r>
      <w:r w:rsidRPr="009A04B8">
        <w:rPr>
          <w:rFonts w:asciiTheme="minorHAnsi" w:hAnsiTheme="minorHAnsi" w:cstheme="minorHAnsi"/>
          <w:bCs/>
          <w:i/>
        </w:rPr>
        <w:t xml:space="preserve"> Prof. dr hab. Jacek </w:t>
      </w:r>
      <w:proofErr w:type="spellStart"/>
      <w:r w:rsidRPr="009A04B8">
        <w:rPr>
          <w:rFonts w:asciiTheme="minorHAnsi" w:hAnsiTheme="minorHAnsi" w:cstheme="minorHAnsi"/>
          <w:bCs/>
          <w:i/>
        </w:rPr>
        <w:t>Bigda</w:t>
      </w:r>
      <w:proofErr w:type="spellEnd"/>
    </w:p>
    <w:p w:rsidR="00051BCF" w:rsidRPr="00F45B15" w:rsidRDefault="008B1B21" w:rsidP="00B72F14">
      <w:pPr>
        <w:tabs>
          <w:tab w:val="left" w:pos="709"/>
          <w:tab w:val="left" w:pos="3544"/>
        </w:tabs>
        <w:jc w:val="right"/>
        <w:rPr>
          <w:rFonts w:ascii="Calibri" w:hAnsi="Calibri" w:cs="Calibri"/>
          <w:i/>
          <w:iCs/>
          <w:sz w:val="18"/>
          <w:szCs w:val="18"/>
        </w:rPr>
      </w:pPr>
      <w:r w:rsidRPr="00F45B15">
        <w:rPr>
          <w:rFonts w:ascii="Calibri" w:hAnsi="Calibri" w:cs="Calibri"/>
          <w:i/>
          <w:iCs/>
          <w:sz w:val="18"/>
          <w:szCs w:val="18"/>
        </w:rPr>
        <w:tab/>
      </w:r>
      <w:r w:rsidRPr="00F45B15">
        <w:rPr>
          <w:rFonts w:ascii="Calibri" w:hAnsi="Calibri" w:cs="Calibri"/>
          <w:i/>
          <w:iCs/>
          <w:sz w:val="18"/>
          <w:szCs w:val="18"/>
        </w:rPr>
        <w:tab/>
      </w:r>
    </w:p>
    <w:p w:rsidR="001722D2" w:rsidRPr="00F45B15" w:rsidRDefault="00051BCF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F45B1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</w:r>
      <w:r w:rsidR="00245AD1" w:rsidRPr="00F45B15">
        <w:rPr>
          <w:rFonts w:ascii="Calibri" w:hAnsi="Calibri" w:cs="Calibri"/>
          <w:sz w:val="18"/>
          <w:szCs w:val="18"/>
        </w:rPr>
        <w:tab/>
        <w:t xml:space="preserve">                                        </w:t>
      </w:r>
      <w:r w:rsidR="00B72F14" w:rsidRPr="00F45B15">
        <w:rPr>
          <w:rFonts w:ascii="Calibri" w:hAnsi="Calibri" w:cs="Calibri"/>
          <w:sz w:val="18"/>
          <w:szCs w:val="18"/>
        </w:rPr>
        <w:t xml:space="preserve">        </w:t>
      </w:r>
    </w:p>
    <w:p w:rsidR="007F69EC" w:rsidRDefault="007F69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F69EC" w:rsidRDefault="007F69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7F69EC" w:rsidRDefault="007F69EC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F45B15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F45B15">
        <w:rPr>
          <w:rFonts w:ascii="Calibri" w:hAnsi="Calibri" w:cs="Calibri"/>
          <w:sz w:val="18"/>
          <w:szCs w:val="18"/>
        </w:rPr>
        <w:t>Sprawę prowadzi; Paulina Kowalska</w:t>
      </w:r>
      <w:r w:rsidRPr="00F45B15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F45B15" w:rsidSect="007F6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6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D76" w:rsidRDefault="00E75D76" w:rsidP="000A396A">
      <w:r>
        <w:separator/>
      </w:r>
    </w:p>
  </w:endnote>
  <w:endnote w:type="continuationSeparator" w:id="0">
    <w:p w:rsidR="00E75D76" w:rsidRDefault="00E75D76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D76" w:rsidRDefault="00E75D76" w:rsidP="000A396A">
      <w:r>
        <w:separator/>
      </w:r>
    </w:p>
  </w:footnote>
  <w:footnote w:type="continuationSeparator" w:id="0">
    <w:p w:rsidR="00E75D76" w:rsidRDefault="00E75D76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073F9"/>
    <w:rsid w:val="00021A64"/>
    <w:rsid w:val="00023183"/>
    <w:rsid w:val="00032DCF"/>
    <w:rsid w:val="00036766"/>
    <w:rsid w:val="00051BCF"/>
    <w:rsid w:val="00051BEB"/>
    <w:rsid w:val="00057266"/>
    <w:rsid w:val="000624FE"/>
    <w:rsid w:val="000628EA"/>
    <w:rsid w:val="000637D4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1589"/>
    <w:rsid w:val="0010180C"/>
    <w:rsid w:val="001057C5"/>
    <w:rsid w:val="00110E37"/>
    <w:rsid w:val="00116F7E"/>
    <w:rsid w:val="001262CF"/>
    <w:rsid w:val="001518F7"/>
    <w:rsid w:val="00156D62"/>
    <w:rsid w:val="00163B80"/>
    <w:rsid w:val="00164ECE"/>
    <w:rsid w:val="001722D2"/>
    <w:rsid w:val="001750A7"/>
    <w:rsid w:val="00176252"/>
    <w:rsid w:val="00186B79"/>
    <w:rsid w:val="0019311A"/>
    <w:rsid w:val="001A66AF"/>
    <w:rsid w:val="001B40AE"/>
    <w:rsid w:val="001C6021"/>
    <w:rsid w:val="001C6EC5"/>
    <w:rsid w:val="001E4035"/>
    <w:rsid w:val="001E5F8B"/>
    <w:rsid w:val="00223323"/>
    <w:rsid w:val="00226AB3"/>
    <w:rsid w:val="00230884"/>
    <w:rsid w:val="0023186E"/>
    <w:rsid w:val="00231C52"/>
    <w:rsid w:val="00234E43"/>
    <w:rsid w:val="0023698C"/>
    <w:rsid w:val="0024402B"/>
    <w:rsid w:val="00245AD1"/>
    <w:rsid w:val="00245BC6"/>
    <w:rsid w:val="0024608E"/>
    <w:rsid w:val="002528A6"/>
    <w:rsid w:val="00253212"/>
    <w:rsid w:val="00254A0D"/>
    <w:rsid w:val="00262C04"/>
    <w:rsid w:val="0027725F"/>
    <w:rsid w:val="002A3D90"/>
    <w:rsid w:val="002A717B"/>
    <w:rsid w:val="002A75C4"/>
    <w:rsid w:val="002C70E3"/>
    <w:rsid w:val="002F433B"/>
    <w:rsid w:val="002F4439"/>
    <w:rsid w:val="002F4718"/>
    <w:rsid w:val="002F4946"/>
    <w:rsid w:val="00300BDD"/>
    <w:rsid w:val="003018FC"/>
    <w:rsid w:val="003051DE"/>
    <w:rsid w:val="003108FE"/>
    <w:rsid w:val="00315E86"/>
    <w:rsid w:val="00320B65"/>
    <w:rsid w:val="00323CBA"/>
    <w:rsid w:val="00332201"/>
    <w:rsid w:val="00335520"/>
    <w:rsid w:val="00337329"/>
    <w:rsid w:val="00342C62"/>
    <w:rsid w:val="00353549"/>
    <w:rsid w:val="00354D7A"/>
    <w:rsid w:val="00357C29"/>
    <w:rsid w:val="003646DA"/>
    <w:rsid w:val="00365D10"/>
    <w:rsid w:val="003778B2"/>
    <w:rsid w:val="00386C1C"/>
    <w:rsid w:val="003921AF"/>
    <w:rsid w:val="00392C41"/>
    <w:rsid w:val="003A5B96"/>
    <w:rsid w:val="003C13D7"/>
    <w:rsid w:val="003C4588"/>
    <w:rsid w:val="003D298F"/>
    <w:rsid w:val="003E07FB"/>
    <w:rsid w:val="003E6FEC"/>
    <w:rsid w:val="003F0428"/>
    <w:rsid w:val="003F19F5"/>
    <w:rsid w:val="003F6594"/>
    <w:rsid w:val="00403CA6"/>
    <w:rsid w:val="004057BE"/>
    <w:rsid w:val="0040777E"/>
    <w:rsid w:val="00412D58"/>
    <w:rsid w:val="0041763A"/>
    <w:rsid w:val="004209F5"/>
    <w:rsid w:val="00423151"/>
    <w:rsid w:val="00430A25"/>
    <w:rsid w:val="004361F8"/>
    <w:rsid w:val="00450148"/>
    <w:rsid w:val="0045789E"/>
    <w:rsid w:val="004727EE"/>
    <w:rsid w:val="00476044"/>
    <w:rsid w:val="00492432"/>
    <w:rsid w:val="004B02A5"/>
    <w:rsid w:val="004B04D6"/>
    <w:rsid w:val="004B1CE4"/>
    <w:rsid w:val="004B4B28"/>
    <w:rsid w:val="004C1F9E"/>
    <w:rsid w:val="004C20C4"/>
    <w:rsid w:val="004C3009"/>
    <w:rsid w:val="004C3B23"/>
    <w:rsid w:val="004C5946"/>
    <w:rsid w:val="004D1BBF"/>
    <w:rsid w:val="004E5FBD"/>
    <w:rsid w:val="004F3893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1A02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18F4"/>
    <w:rsid w:val="006D2616"/>
    <w:rsid w:val="006D5C8C"/>
    <w:rsid w:val="006D7D77"/>
    <w:rsid w:val="006E1A26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4614C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24B2"/>
    <w:rsid w:val="007F287B"/>
    <w:rsid w:val="007F69EC"/>
    <w:rsid w:val="00804C5A"/>
    <w:rsid w:val="008127D8"/>
    <w:rsid w:val="00821355"/>
    <w:rsid w:val="00824B1A"/>
    <w:rsid w:val="008342D3"/>
    <w:rsid w:val="008526F2"/>
    <w:rsid w:val="00857E6D"/>
    <w:rsid w:val="00866E9F"/>
    <w:rsid w:val="00876BFA"/>
    <w:rsid w:val="00886C24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A63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9440F"/>
    <w:rsid w:val="00995142"/>
    <w:rsid w:val="009A447F"/>
    <w:rsid w:val="009A69DE"/>
    <w:rsid w:val="009A75F1"/>
    <w:rsid w:val="009A7882"/>
    <w:rsid w:val="009B17D6"/>
    <w:rsid w:val="009B3048"/>
    <w:rsid w:val="009C0E1C"/>
    <w:rsid w:val="009C11D3"/>
    <w:rsid w:val="009C1B3C"/>
    <w:rsid w:val="009C4A33"/>
    <w:rsid w:val="009D1FA9"/>
    <w:rsid w:val="009D2808"/>
    <w:rsid w:val="009E1604"/>
    <w:rsid w:val="009F06DA"/>
    <w:rsid w:val="009F20EF"/>
    <w:rsid w:val="00A044F1"/>
    <w:rsid w:val="00A167C1"/>
    <w:rsid w:val="00A252C3"/>
    <w:rsid w:val="00A35CDE"/>
    <w:rsid w:val="00A40C01"/>
    <w:rsid w:val="00A4460D"/>
    <w:rsid w:val="00A51773"/>
    <w:rsid w:val="00A65695"/>
    <w:rsid w:val="00A6602C"/>
    <w:rsid w:val="00A67527"/>
    <w:rsid w:val="00A70070"/>
    <w:rsid w:val="00A737C4"/>
    <w:rsid w:val="00A81506"/>
    <w:rsid w:val="00A81D53"/>
    <w:rsid w:val="00A867EB"/>
    <w:rsid w:val="00A87D0D"/>
    <w:rsid w:val="00AA44FE"/>
    <w:rsid w:val="00AB31FA"/>
    <w:rsid w:val="00AE273E"/>
    <w:rsid w:val="00B027C7"/>
    <w:rsid w:val="00B04999"/>
    <w:rsid w:val="00B11A32"/>
    <w:rsid w:val="00B13AA0"/>
    <w:rsid w:val="00B20025"/>
    <w:rsid w:val="00B20D4A"/>
    <w:rsid w:val="00B31E84"/>
    <w:rsid w:val="00B40F19"/>
    <w:rsid w:val="00B46B5F"/>
    <w:rsid w:val="00B51171"/>
    <w:rsid w:val="00B676E4"/>
    <w:rsid w:val="00B72F14"/>
    <w:rsid w:val="00B77CC9"/>
    <w:rsid w:val="00B844A3"/>
    <w:rsid w:val="00B8695C"/>
    <w:rsid w:val="00B94682"/>
    <w:rsid w:val="00B97D25"/>
    <w:rsid w:val="00BA2C5F"/>
    <w:rsid w:val="00BA3E1C"/>
    <w:rsid w:val="00BA4328"/>
    <w:rsid w:val="00BA4CF4"/>
    <w:rsid w:val="00BA5175"/>
    <w:rsid w:val="00BA77AB"/>
    <w:rsid w:val="00BB2F47"/>
    <w:rsid w:val="00BB6505"/>
    <w:rsid w:val="00BC68AD"/>
    <w:rsid w:val="00BD6E9B"/>
    <w:rsid w:val="00BF0BA3"/>
    <w:rsid w:val="00BF5444"/>
    <w:rsid w:val="00C067FF"/>
    <w:rsid w:val="00C105C1"/>
    <w:rsid w:val="00C20C06"/>
    <w:rsid w:val="00C236FD"/>
    <w:rsid w:val="00C24D3F"/>
    <w:rsid w:val="00C27B52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920C8"/>
    <w:rsid w:val="00C96542"/>
    <w:rsid w:val="00CB0B96"/>
    <w:rsid w:val="00CC1F01"/>
    <w:rsid w:val="00CC25B1"/>
    <w:rsid w:val="00CD45F4"/>
    <w:rsid w:val="00CE13A5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9"/>
    <w:rsid w:val="00D53DEF"/>
    <w:rsid w:val="00D6645F"/>
    <w:rsid w:val="00D67A90"/>
    <w:rsid w:val="00D936BA"/>
    <w:rsid w:val="00D93CE6"/>
    <w:rsid w:val="00D9582E"/>
    <w:rsid w:val="00D97D01"/>
    <w:rsid w:val="00DB1A15"/>
    <w:rsid w:val="00DB46E2"/>
    <w:rsid w:val="00DB78FE"/>
    <w:rsid w:val="00DC268D"/>
    <w:rsid w:val="00DC46E4"/>
    <w:rsid w:val="00DD7437"/>
    <w:rsid w:val="00DF43EA"/>
    <w:rsid w:val="00E02042"/>
    <w:rsid w:val="00E12D98"/>
    <w:rsid w:val="00E1377B"/>
    <w:rsid w:val="00E31081"/>
    <w:rsid w:val="00E3511F"/>
    <w:rsid w:val="00E42D07"/>
    <w:rsid w:val="00E4349A"/>
    <w:rsid w:val="00E47EF1"/>
    <w:rsid w:val="00E55725"/>
    <w:rsid w:val="00E60550"/>
    <w:rsid w:val="00E6075C"/>
    <w:rsid w:val="00E63CEF"/>
    <w:rsid w:val="00E6443A"/>
    <w:rsid w:val="00E64F48"/>
    <w:rsid w:val="00E75D76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14537"/>
    <w:rsid w:val="00F22493"/>
    <w:rsid w:val="00F375F3"/>
    <w:rsid w:val="00F42434"/>
    <w:rsid w:val="00F45B15"/>
    <w:rsid w:val="00F72DEE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7EC72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BA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9604-0155-401C-85BC-F76B6D02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2024-12-16T11:39:00Z</cp:lastPrinted>
  <dcterms:created xsi:type="dcterms:W3CDTF">2024-12-16T11:39:00Z</dcterms:created>
  <dcterms:modified xsi:type="dcterms:W3CDTF">2024-12-16T11:39:00Z</dcterms:modified>
</cp:coreProperties>
</file>