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0817" w14:textId="77777777" w:rsidR="00855C58" w:rsidRPr="00B41246" w:rsidRDefault="00855C58" w:rsidP="00855C58">
      <w:pPr>
        <w:keepNext/>
        <w:widowControl w:val="0"/>
        <w:tabs>
          <w:tab w:val="left" w:pos="6237"/>
          <w:tab w:val="left" w:pos="6804"/>
        </w:tabs>
        <w:suppressAutoHyphens/>
        <w:spacing w:after="0" w:line="276" w:lineRule="auto"/>
        <w:jc w:val="center"/>
        <w:rPr>
          <w:rFonts w:eastAsia="Arial Unicode MS" w:cs="Times New Roman"/>
          <w:b/>
          <w:lang w:eastAsia="pl-PL"/>
        </w:rPr>
      </w:pPr>
      <w:r w:rsidRPr="00B41246">
        <w:rPr>
          <w:rFonts w:eastAsia="Arial Unicode MS" w:cs="Times New Roman"/>
          <w:b/>
          <w:lang w:eastAsia="pl-PL"/>
        </w:rPr>
        <w:t>UMOWA nr ………..</w:t>
      </w:r>
    </w:p>
    <w:p w14:paraId="7AC04DF7" w14:textId="77777777" w:rsidR="00855C58" w:rsidRPr="00B41246" w:rsidRDefault="00855C58" w:rsidP="00855C58">
      <w:pPr>
        <w:widowControl w:val="0"/>
        <w:suppressAutoHyphens/>
        <w:spacing w:after="0" w:line="276" w:lineRule="auto"/>
        <w:jc w:val="both"/>
        <w:rPr>
          <w:rFonts w:eastAsia="Calibri" w:cs="Times New Roman"/>
          <w:lang w:eastAsia="pl-PL"/>
        </w:rPr>
      </w:pPr>
    </w:p>
    <w:p w14:paraId="3E7C0759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 xml:space="preserve">zawarta w Działdowie w dniu ……………………………….. roku pomiędzy: </w:t>
      </w:r>
    </w:p>
    <w:p w14:paraId="3732BCAC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</w:p>
    <w:p w14:paraId="307CD612" w14:textId="77777777" w:rsidR="00855C58" w:rsidRPr="00B41246" w:rsidRDefault="00855C58" w:rsidP="00855C58">
      <w:pPr>
        <w:spacing w:after="0" w:line="240" w:lineRule="auto"/>
        <w:rPr>
          <w:rFonts w:eastAsia="Times New Roman" w:cs="Times New Roman"/>
          <w:color w:val="1A0DAB"/>
          <w:shd w:val="clear" w:color="auto" w:fill="FFFFFF"/>
          <w:lang w:eastAsia="pl-PL"/>
        </w:rPr>
      </w:pPr>
      <w:r w:rsidRPr="00B41246">
        <w:rPr>
          <w:rFonts w:eastAsia="Arial Unicode MS" w:cs="Times New Roman"/>
          <w:b/>
          <w:bCs/>
          <w:lang w:eastAsia="pl-PL"/>
        </w:rPr>
        <w:t>Powiatem Działdowskim</w:t>
      </w:r>
      <w:r w:rsidRPr="00B41246">
        <w:rPr>
          <w:rFonts w:eastAsia="Arial Unicode MS" w:cs="Times New Roman"/>
          <w:lang w:eastAsia="pl-PL"/>
        </w:rPr>
        <w:t xml:space="preserve">, ul. Kościuszki 3 , 13-200 Działdowo, NIP </w:t>
      </w:r>
      <w:r w:rsidRPr="00B41246">
        <w:rPr>
          <w:rFonts w:eastAsia="Times New Roman" w:cs="Times New Roman"/>
          <w:shd w:val="clear" w:color="auto" w:fill="FFFFFF"/>
          <w:lang w:eastAsia="pl-PL"/>
        </w:rPr>
        <w:t>571-149-65-58</w:t>
      </w:r>
    </w:p>
    <w:p w14:paraId="402D443C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</w:p>
    <w:p w14:paraId="239F8784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>reprezentowanym przez:</w:t>
      </w:r>
    </w:p>
    <w:p w14:paraId="3A1EA500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</w:p>
    <w:p w14:paraId="44ACC6DE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>Pawła Cieślińskiego - Starostę Działdowskiego,</w:t>
      </w:r>
    </w:p>
    <w:p w14:paraId="335612A2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 xml:space="preserve">Krzysztofa </w:t>
      </w:r>
      <w:proofErr w:type="spellStart"/>
      <w:r w:rsidRPr="00B41246">
        <w:rPr>
          <w:rFonts w:eastAsia="Arial Unicode MS" w:cs="Times New Roman"/>
          <w:lang w:eastAsia="pl-PL"/>
        </w:rPr>
        <w:t>Aurasta</w:t>
      </w:r>
      <w:proofErr w:type="spellEnd"/>
      <w:r w:rsidRPr="00B41246">
        <w:rPr>
          <w:rFonts w:eastAsia="Arial Unicode MS" w:cs="Times New Roman"/>
          <w:lang w:eastAsia="pl-PL"/>
        </w:rPr>
        <w:t xml:space="preserve"> – Wicestarostę Działdowskiego,</w:t>
      </w:r>
    </w:p>
    <w:p w14:paraId="08159E7B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>przy kontrasygnacie:</w:t>
      </w:r>
    </w:p>
    <w:p w14:paraId="406D8F0E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>Urszuli Wojtczyk – Skarbnika Powiatu</w:t>
      </w:r>
    </w:p>
    <w:p w14:paraId="4615D2AB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</w:p>
    <w:p w14:paraId="4E3FC801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 xml:space="preserve">zwanym dalej </w:t>
      </w:r>
      <w:r w:rsidRPr="00B41246">
        <w:rPr>
          <w:rFonts w:eastAsia="Arial Unicode MS" w:cs="Times New Roman"/>
          <w:b/>
          <w:bCs/>
          <w:lang w:eastAsia="pl-PL"/>
        </w:rPr>
        <w:t>Zamawiającym</w:t>
      </w:r>
      <w:r w:rsidRPr="00B41246">
        <w:rPr>
          <w:rFonts w:eastAsia="Arial Unicode MS" w:cs="Times New Roman"/>
          <w:lang w:eastAsia="pl-PL"/>
        </w:rPr>
        <w:t xml:space="preserve">, </w:t>
      </w:r>
    </w:p>
    <w:p w14:paraId="7FE8BF0D" w14:textId="77777777" w:rsidR="00F66AD1" w:rsidRPr="00B41246" w:rsidRDefault="00F66AD1" w:rsidP="00855C58">
      <w:pPr>
        <w:widowControl w:val="0"/>
        <w:tabs>
          <w:tab w:val="left" w:pos="1125"/>
          <w:tab w:val="left" w:pos="2040"/>
        </w:tabs>
        <w:suppressAutoHyphens/>
        <w:spacing w:after="0" w:line="276" w:lineRule="auto"/>
        <w:rPr>
          <w:rFonts w:eastAsia="Arial Unicode MS" w:cs="Times New Roman"/>
          <w:lang w:eastAsia="pl-PL"/>
        </w:rPr>
      </w:pPr>
    </w:p>
    <w:p w14:paraId="1EF65D1F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>a</w:t>
      </w:r>
    </w:p>
    <w:p w14:paraId="6C5F2A6D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b/>
          <w:bCs/>
          <w:lang w:eastAsia="pl-PL"/>
        </w:rPr>
      </w:pPr>
    </w:p>
    <w:p w14:paraId="19EB9255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b/>
          <w:bCs/>
          <w:lang w:eastAsia="pl-PL"/>
        </w:rPr>
        <w:t>……………………………………………………</w:t>
      </w:r>
      <w:r w:rsidRPr="00B41246">
        <w:rPr>
          <w:rFonts w:eastAsia="Arial Unicode MS" w:cs="Times New Roman"/>
          <w:lang w:eastAsia="pl-PL"/>
        </w:rPr>
        <w:t>,</w:t>
      </w:r>
    </w:p>
    <w:p w14:paraId="7D598EBB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</w:p>
    <w:p w14:paraId="6FC5A38D" w14:textId="77777777" w:rsidR="00855C58" w:rsidRPr="00B41246" w:rsidRDefault="00855C58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  <w:r w:rsidRPr="00B41246">
        <w:rPr>
          <w:rFonts w:eastAsia="Arial Unicode MS" w:cs="Times New Roman"/>
          <w:lang w:eastAsia="pl-PL"/>
        </w:rPr>
        <w:t xml:space="preserve">zwanym dalej </w:t>
      </w:r>
      <w:r w:rsidRPr="00B41246">
        <w:rPr>
          <w:rFonts w:eastAsia="Arial Unicode MS" w:cs="Times New Roman"/>
          <w:b/>
          <w:bCs/>
          <w:lang w:eastAsia="pl-PL"/>
        </w:rPr>
        <w:t>Wykonawcą</w:t>
      </w:r>
      <w:r w:rsidRPr="00B41246">
        <w:rPr>
          <w:rFonts w:eastAsia="Arial Unicode MS" w:cs="Times New Roman"/>
          <w:lang w:eastAsia="pl-PL"/>
        </w:rPr>
        <w:t xml:space="preserve">, </w:t>
      </w:r>
    </w:p>
    <w:p w14:paraId="0C204FBD" w14:textId="77777777" w:rsidR="00BA51B7" w:rsidRPr="00B41246" w:rsidRDefault="00BA51B7" w:rsidP="00855C58">
      <w:pPr>
        <w:widowControl w:val="0"/>
        <w:tabs>
          <w:tab w:val="left" w:pos="1125"/>
          <w:tab w:val="left" w:pos="2040"/>
        </w:tabs>
        <w:suppressAutoHyphens/>
        <w:spacing w:after="0" w:line="240" w:lineRule="auto"/>
        <w:rPr>
          <w:rFonts w:eastAsia="Arial Unicode MS" w:cs="Times New Roman"/>
          <w:lang w:eastAsia="pl-PL"/>
        </w:rPr>
      </w:pPr>
    </w:p>
    <w:p w14:paraId="4E9FAE58" w14:textId="77777777" w:rsidR="00855C58" w:rsidRPr="00B41246" w:rsidRDefault="00855C58" w:rsidP="00855C58">
      <w:pPr>
        <w:tabs>
          <w:tab w:val="left" w:pos="1900"/>
        </w:tabs>
        <w:spacing w:after="0" w:line="240" w:lineRule="auto"/>
        <w:jc w:val="both"/>
        <w:rPr>
          <w:rFonts w:eastAsia="Calibri" w:cs="Times New Roman"/>
          <w:b/>
        </w:rPr>
      </w:pPr>
      <w:r w:rsidRPr="00B41246">
        <w:rPr>
          <w:rFonts w:eastAsia="Calibri" w:cs="Times New Roman"/>
          <w:b/>
        </w:rPr>
        <w:tab/>
      </w:r>
    </w:p>
    <w:p w14:paraId="5EF05802" w14:textId="77777777" w:rsidR="00C637F9" w:rsidRPr="00B41246" w:rsidRDefault="00855C58" w:rsidP="00B55A03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B41246">
        <w:rPr>
          <w:rFonts w:eastAsia="Times New Roman" w:cs="Times New Roman"/>
          <w:bCs/>
          <w:lang w:eastAsia="pl-PL"/>
        </w:rPr>
        <w:t>Niniejsza umowa zawarta została w wyniku rozstrzygnięcia postępowania dotyczącego realizacji zadania pn. „Dostawa tablic rejestracyjnych na potrzeby Starostwa Powiatowego w Działdowie” przy uwzględnieniu treści art. 2, ust. 1, pkt. 1 ustawy z dnia 11 września 2019 r. Prawo zamówień publicznych (Dz. U. z 2022r., poz. 1710 ze zm.), w oparciu o Zarządzenie nr 17/2021 Starosty Działdowskiego z dnia 15 marca 2021r. w sprawie ustalenia procedur zamówień publicznych realizowanych w Starostwie Powiatowym w Działdowie oraz Zarządzenia nr 66/2021 Starosty Działdowskiego z dnia 31 grudnia 2021r. w sprawie zmiany Zarządzenia nr 17/2021 Starosty Działdowskiego z dnia 15 marca 2021r. w sprawie ustalenia procedur zamówień publicznych realizowanych w Starostwie Powiatowym w Działdowie</w:t>
      </w:r>
    </w:p>
    <w:p w14:paraId="456D3019" w14:textId="77777777" w:rsidR="00855C58" w:rsidRPr="00B41246" w:rsidRDefault="00855C58" w:rsidP="00855C58">
      <w:pPr>
        <w:jc w:val="both"/>
      </w:pPr>
    </w:p>
    <w:p w14:paraId="08DB1417" w14:textId="77777777" w:rsidR="00BA51B7" w:rsidRPr="00B41246" w:rsidRDefault="00BA51B7" w:rsidP="00855C58">
      <w:pPr>
        <w:jc w:val="both"/>
      </w:pPr>
    </w:p>
    <w:p w14:paraId="579E6423" w14:textId="77777777" w:rsidR="009847EB" w:rsidRPr="00B41246" w:rsidRDefault="009847EB" w:rsidP="009847EB">
      <w:pPr>
        <w:spacing w:before="100" w:after="100"/>
        <w:ind w:left="321"/>
        <w:jc w:val="center"/>
        <w:rPr>
          <w:b/>
        </w:rPr>
      </w:pPr>
      <w:r w:rsidRPr="00B41246">
        <w:rPr>
          <w:b/>
        </w:rPr>
        <w:t>§ 1</w:t>
      </w:r>
    </w:p>
    <w:p w14:paraId="72746BE0" w14:textId="28D17CE8" w:rsidR="00B55A03" w:rsidRPr="00B41246" w:rsidRDefault="009847EB" w:rsidP="0033616F">
      <w:pPr>
        <w:pStyle w:val="Akapitzlist"/>
        <w:numPr>
          <w:ilvl w:val="0"/>
          <w:numId w:val="1"/>
        </w:numPr>
        <w:spacing w:line="276" w:lineRule="auto"/>
        <w:jc w:val="both"/>
      </w:pPr>
      <w:r w:rsidRPr="00B41246">
        <w:t xml:space="preserve">Przedmiotem umowy jest dostawa tablic rejestracyjnych </w:t>
      </w:r>
      <w:r w:rsidR="00880C43">
        <w:t xml:space="preserve">w celu realizacji zadań przez Wydział Zarządzania Kryzysowego i Komunikacji </w:t>
      </w:r>
      <w:r w:rsidR="00BA51B7" w:rsidRPr="00B41246">
        <w:t>Starostwa Powiatowego w </w:t>
      </w:r>
      <w:r w:rsidRPr="00B41246">
        <w:t>Działdowie</w:t>
      </w:r>
      <w:r w:rsidR="00880C43">
        <w:t xml:space="preserve"> związanych z rejestracją pojazdów.</w:t>
      </w:r>
    </w:p>
    <w:p w14:paraId="775B766B" w14:textId="77777777" w:rsidR="009847EB" w:rsidRPr="00B41246" w:rsidRDefault="009847EB" w:rsidP="009847EB">
      <w:pPr>
        <w:pStyle w:val="Akapitzlist"/>
        <w:numPr>
          <w:ilvl w:val="0"/>
          <w:numId w:val="1"/>
        </w:numPr>
        <w:spacing w:line="276" w:lineRule="auto"/>
        <w:jc w:val="both"/>
      </w:pPr>
      <w:r w:rsidRPr="00B41246">
        <w:t>Tablice rejestracyjne muszą spełniać wymagania określone w:</w:t>
      </w:r>
      <w:r w:rsidRPr="00B41246">
        <w:tab/>
      </w:r>
    </w:p>
    <w:p w14:paraId="0ADAE56E" w14:textId="77777777" w:rsidR="009847EB" w:rsidRPr="00B41246" w:rsidRDefault="009847EB" w:rsidP="009847EB">
      <w:pPr>
        <w:pStyle w:val="Akapitzlist"/>
        <w:numPr>
          <w:ilvl w:val="0"/>
          <w:numId w:val="2"/>
        </w:numPr>
        <w:spacing w:line="276" w:lineRule="auto"/>
        <w:jc w:val="both"/>
      </w:pPr>
      <w:r w:rsidRPr="00B41246">
        <w:t>Ustawie z dnia 20 czerwca 1997 r. Prawo o ruchu drogowym (Dz. U. z 2022r., poz. 988 ze zm.);</w:t>
      </w:r>
    </w:p>
    <w:p w14:paraId="0AA0587F" w14:textId="77777777" w:rsidR="009847EB" w:rsidRPr="00B41246" w:rsidRDefault="009847EB" w:rsidP="009847EB">
      <w:pPr>
        <w:pStyle w:val="Akapitzlist"/>
        <w:numPr>
          <w:ilvl w:val="0"/>
          <w:numId w:val="2"/>
        </w:numPr>
        <w:spacing w:line="276" w:lineRule="auto"/>
        <w:jc w:val="both"/>
      </w:pPr>
      <w:r w:rsidRPr="00B41246">
        <w:t>Rozporządzeniu Ministra Infrastruktury z dnia 31 sierpnia 2022r. w sprawie</w:t>
      </w:r>
      <w:r w:rsidRPr="00B41246">
        <w:br/>
        <w:t>rejestracji i oznaczania pojazdów, wymagań dla tablic rejestracyjnych oraz wzorów innych dokumentów związanych z rejestracją pojazdów (Dz. U. z 2022r., poz. 1847);</w:t>
      </w:r>
    </w:p>
    <w:p w14:paraId="446FC811" w14:textId="77777777" w:rsidR="009847EB" w:rsidRPr="00B41246" w:rsidRDefault="009847EB" w:rsidP="009847EB">
      <w:pPr>
        <w:pStyle w:val="Akapitzlist"/>
        <w:numPr>
          <w:ilvl w:val="0"/>
          <w:numId w:val="2"/>
        </w:numPr>
        <w:spacing w:line="276" w:lineRule="auto"/>
        <w:jc w:val="both"/>
      </w:pPr>
      <w:r w:rsidRPr="00B41246">
        <w:t>Rozporządzeniu Ministra Transportu, Budownictwa i Gospodarki Morskiej z dnia 2 maja</w:t>
      </w:r>
      <w:r w:rsidRPr="00B41246">
        <w:br/>
        <w:t>2012 r. w sprawie warunków produkcji i sposobu dystrybucji tablic rejestracyjnych i znaków legalizacyjnych (Dz. U. z 2022r., poz. 1885).</w:t>
      </w:r>
    </w:p>
    <w:p w14:paraId="0F5B1C68" w14:textId="77777777" w:rsidR="00BA51B7" w:rsidRPr="00B41246" w:rsidRDefault="00BA51B7" w:rsidP="00BA51B7">
      <w:pPr>
        <w:spacing w:line="276" w:lineRule="auto"/>
        <w:jc w:val="both"/>
      </w:pPr>
    </w:p>
    <w:p w14:paraId="355D684C" w14:textId="77777777" w:rsidR="009847EB" w:rsidRPr="00B41246" w:rsidRDefault="00BA51B7" w:rsidP="00BA51B7">
      <w:pPr>
        <w:pStyle w:val="Akapitzlist"/>
        <w:numPr>
          <w:ilvl w:val="0"/>
          <w:numId w:val="1"/>
        </w:numPr>
        <w:jc w:val="both"/>
      </w:pPr>
      <w:r w:rsidRPr="00B41246">
        <w:lastRenderedPageBreak/>
        <w:t>Zamawiający przewiduje zakup następujących ilości tablic rejestracyjnych:</w:t>
      </w:r>
    </w:p>
    <w:tbl>
      <w:tblPr>
        <w:tblW w:w="87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443"/>
        <w:gridCol w:w="1134"/>
        <w:gridCol w:w="1560"/>
      </w:tblGrid>
      <w:tr w:rsidR="00BA51B7" w:rsidRPr="00B41246" w14:paraId="6EC1A429" w14:textId="77777777" w:rsidTr="009C44D5">
        <w:trPr>
          <w:trHeight w:val="562"/>
        </w:trPr>
        <w:tc>
          <w:tcPr>
            <w:tcW w:w="570" w:type="dxa"/>
            <w:shd w:val="clear" w:color="auto" w:fill="auto"/>
          </w:tcPr>
          <w:p w14:paraId="5B76ED05" w14:textId="77777777" w:rsidR="00BA51B7" w:rsidRPr="00B41246" w:rsidRDefault="00BA51B7" w:rsidP="009C44D5">
            <w:pPr>
              <w:spacing w:after="240" w:line="240" w:lineRule="auto"/>
              <w:jc w:val="center"/>
              <w:rPr>
                <w:b/>
              </w:rPr>
            </w:pPr>
            <w:r w:rsidRPr="00B41246">
              <w:rPr>
                <w:b/>
              </w:rPr>
              <w:t>Lp.</w:t>
            </w:r>
          </w:p>
        </w:tc>
        <w:tc>
          <w:tcPr>
            <w:tcW w:w="5443" w:type="dxa"/>
            <w:shd w:val="clear" w:color="auto" w:fill="auto"/>
          </w:tcPr>
          <w:p w14:paraId="7C6FC89B" w14:textId="77777777" w:rsidR="00BA51B7" w:rsidRPr="00B41246" w:rsidRDefault="00BA51B7" w:rsidP="009C44D5">
            <w:pPr>
              <w:spacing w:line="240" w:lineRule="auto"/>
              <w:jc w:val="center"/>
              <w:rPr>
                <w:b/>
              </w:rPr>
            </w:pPr>
            <w:r w:rsidRPr="00B41246">
              <w:rPr>
                <w:b/>
              </w:rPr>
              <w:t>Rodzaj tablic</w:t>
            </w:r>
          </w:p>
        </w:tc>
        <w:tc>
          <w:tcPr>
            <w:tcW w:w="1134" w:type="dxa"/>
            <w:shd w:val="clear" w:color="auto" w:fill="auto"/>
          </w:tcPr>
          <w:p w14:paraId="676FE2CF" w14:textId="77777777" w:rsidR="00BA51B7" w:rsidRPr="00B41246" w:rsidRDefault="00BA51B7" w:rsidP="009C44D5">
            <w:pPr>
              <w:spacing w:line="240" w:lineRule="auto"/>
              <w:jc w:val="center"/>
              <w:rPr>
                <w:b/>
              </w:rPr>
            </w:pPr>
            <w:r w:rsidRPr="00B41246">
              <w:rPr>
                <w:b/>
              </w:rPr>
              <w:t>j.m.</w:t>
            </w:r>
          </w:p>
        </w:tc>
        <w:tc>
          <w:tcPr>
            <w:tcW w:w="1560" w:type="dxa"/>
            <w:shd w:val="clear" w:color="auto" w:fill="auto"/>
          </w:tcPr>
          <w:p w14:paraId="4A5D0CD2" w14:textId="77777777" w:rsidR="00BA51B7" w:rsidRPr="00B41246" w:rsidRDefault="00BA51B7" w:rsidP="009C44D5">
            <w:pPr>
              <w:spacing w:line="240" w:lineRule="auto"/>
              <w:jc w:val="center"/>
              <w:rPr>
                <w:b/>
              </w:rPr>
            </w:pPr>
            <w:r w:rsidRPr="00B41246">
              <w:rPr>
                <w:b/>
              </w:rPr>
              <w:t>Ilość</w:t>
            </w:r>
          </w:p>
        </w:tc>
      </w:tr>
      <w:tr w:rsidR="00BA51B7" w:rsidRPr="00B41246" w14:paraId="4423F334" w14:textId="77777777" w:rsidTr="009C44D5">
        <w:trPr>
          <w:trHeight w:val="909"/>
        </w:trPr>
        <w:tc>
          <w:tcPr>
            <w:tcW w:w="570" w:type="dxa"/>
            <w:shd w:val="clear" w:color="auto" w:fill="auto"/>
          </w:tcPr>
          <w:p w14:paraId="15C3AADD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1.</w:t>
            </w:r>
          </w:p>
        </w:tc>
        <w:tc>
          <w:tcPr>
            <w:tcW w:w="5443" w:type="dxa"/>
            <w:shd w:val="clear" w:color="auto" w:fill="auto"/>
          </w:tcPr>
          <w:p w14:paraId="0E7E9E67" w14:textId="77777777" w:rsidR="00BA51B7" w:rsidRPr="00B41246" w:rsidRDefault="00BA51B7" w:rsidP="009C44D5">
            <w:pPr>
              <w:spacing w:line="240" w:lineRule="auto"/>
              <w:jc w:val="both"/>
            </w:pPr>
            <w:r w:rsidRPr="00B41246">
              <w:t>Tablice rejestracyjne samochodowe jednorzędowe, dwurzędowe, elektryczne i zmniejszone (zwyczajne, tymczasowe, indywidualne, zabytkowe) i ich wtórniki</w:t>
            </w:r>
          </w:p>
        </w:tc>
        <w:tc>
          <w:tcPr>
            <w:tcW w:w="1134" w:type="dxa"/>
            <w:shd w:val="clear" w:color="auto" w:fill="auto"/>
          </w:tcPr>
          <w:p w14:paraId="2A8F9F26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szt.</w:t>
            </w:r>
          </w:p>
        </w:tc>
        <w:tc>
          <w:tcPr>
            <w:tcW w:w="1560" w:type="dxa"/>
            <w:shd w:val="clear" w:color="auto" w:fill="auto"/>
          </w:tcPr>
          <w:p w14:paraId="62D94474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8 000</w:t>
            </w:r>
          </w:p>
        </w:tc>
      </w:tr>
      <w:tr w:rsidR="00BA51B7" w:rsidRPr="00B41246" w14:paraId="57A4B15A" w14:textId="77777777" w:rsidTr="009C44D5">
        <w:tc>
          <w:tcPr>
            <w:tcW w:w="570" w:type="dxa"/>
            <w:shd w:val="clear" w:color="auto" w:fill="auto"/>
          </w:tcPr>
          <w:p w14:paraId="3235DC4C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2.</w:t>
            </w:r>
          </w:p>
        </w:tc>
        <w:tc>
          <w:tcPr>
            <w:tcW w:w="5443" w:type="dxa"/>
            <w:shd w:val="clear" w:color="auto" w:fill="auto"/>
          </w:tcPr>
          <w:p w14:paraId="5751113F" w14:textId="77777777" w:rsidR="00BA51B7" w:rsidRPr="00B41246" w:rsidRDefault="00BA51B7" w:rsidP="009C44D5">
            <w:pPr>
              <w:spacing w:line="240" w:lineRule="auto"/>
              <w:jc w:val="both"/>
            </w:pPr>
            <w:r w:rsidRPr="00B41246">
              <w:t>Tablice rejestracyjne motocyklowe (zwyczajne, tymczasowe, indywidualne, zabytkowe) i ich wtórniki</w:t>
            </w:r>
          </w:p>
        </w:tc>
        <w:tc>
          <w:tcPr>
            <w:tcW w:w="1134" w:type="dxa"/>
            <w:shd w:val="clear" w:color="auto" w:fill="auto"/>
          </w:tcPr>
          <w:p w14:paraId="5C0F7C38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szt.</w:t>
            </w:r>
          </w:p>
        </w:tc>
        <w:tc>
          <w:tcPr>
            <w:tcW w:w="1560" w:type="dxa"/>
            <w:shd w:val="clear" w:color="auto" w:fill="auto"/>
          </w:tcPr>
          <w:p w14:paraId="591D647B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300</w:t>
            </w:r>
          </w:p>
        </w:tc>
      </w:tr>
      <w:tr w:rsidR="00BA51B7" w:rsidRPr="00B41246" w14:paraId="6BD3ED0C" w14:textId="77777777" w:rsidTr="009C44D5">
        <w:tc>
          <w:tcPr>
            <w:tcW w:w="570" w:type="dxa"/>
            <w:shd w:val="clear" w:color="auto" w:fill="auto"/>
          </w:tcPr>
          <w:p w14:paraId="6434AE66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3.</w:t>
            </w:r>
          </w:p>
        </w:tc>
        <w:tc>
          <w:tcPr>
            <w:tcW w:w="5443" w:type="dxa"/>
            <w:shd w:val="clear" w:color="auto" w:fill="auto"/>
          </w:tcPr>
          <w:p w14:paraId="54135DB0" w14:textId="77777777" w:rsidR="00BA51B7" w:rsidRPr="00B41246" w:rsidRDefault="00BA51B7" w:rsidP="009C44D5">
            <w:pPr>
              <w:spacing w:line="240" w:lineRule="auto"/>
              <w:jc w:val="both"/>
            </w:pPr>
            <w:r w:rsidRPr="00B41246">
              <w:t>Tablice rejestracyjne motorowerowe zwyczajne, elektryczne, tymczasowe i ich wtórniki</w:t>
            </w:r>
          </w:p>
        </w:tc>
        <w:tc>
          <w:tcPr>
            <w:tcW w:w="1134" w:type="dxa"/>
            <w:shd w:val="clear" w:color="auto" w:fill="auto"/>
          </w:tcPr>
          <w:p w14:paraId="05FE1297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szt.</w:t>
            </w:r>
          </w:p>
        </w:tc>
        <w:tc>
          <w:tcPr>
            <w:tcW w:w="1560" w:type="dxa"/>
            <w:shd w:val="clear" w:color="auto" w:fill="auto"/>
          </w:tcPr>
          <w:p w14:paraId="7F1BE2AC" w14:textId="77777777" w:rsidR="00BA51B7" w:rsidRPr="00B41246" w:rsidRDefault="00BA51B7" w:rsidP="009C44D5">
            <w:pPr>
              <w:spacing w:line="240" w:lineRule="auto"/>
              <w:jc w:val="center"/>
            </w:pPr>
            <w:r w:rsidRPr="00B41246">
              <w:t>300</w:t>
            </w:r>
          </w:p>
        </w:tc>
      </w:tr>
    </w:tbl>
    <w:p w14:paraId="3C39DC45" w14:textId="77777777" w:rsidR="00BA51B7" w:rsidRPr="00B41246" w:rsidRDefault="00BA51B7" w:rsidP="00BA51B7">
      <w:pPr>
        <w:ind w:left="360"/>
        <w:jc w:val="both"/>
      </w:pPr>
    </w:p>
    <w:p w14:paraId="12C42719" w14:textId="77777777" w:rsidR="00D04670" w:rsidRPr="00BA51B7" w:rsidRDefault="00BA51B7" w:rsidP="00BA51B7">
      <w:pPr>
        <w:jc w:val="both"/>
      </w:pPr>
      <w:r w:rsidRPr="00BA51B7">
        <w:t xml:space="preserve">Podane przez Zamawiającego ilości poszczególnych tablic rejestracyjnych  mają charakter szacunkowy na okres </w:t>
      </w:r>
      <w:r w:rsidRPr="00B41246">
        <w:t>obowiązywania umowy</w:t>
      </w:r>
      <w:r w:rsidRPr="00BA51B7">
        <w:t>. Zamawiający zastrzega sobie prawo do niewykorzystania wskazanych ilości, ponadto wskazane ilości mogą ulec zmianie w zależności od potrzeb Zamawiającego, na co Wykonawca wyraża zgodę i nie będzie dochodził roszczeń z tytułu zm</w:t>
      </w:r>
      <w:r w:rsidRPr="00B41246">
        <w:t>ian ilościowych i rodzajowych w </w:t>
      </w:r>
      <w:r w:rsidRPr="00BA51B7">
        <w:t>trakcie realizacji umowy. Powyższe zmiany nie wymagają aneksu do umowy.</w:t>
      </w:r>
    </w:p>
    <w:p w14:paraId="0A1CB05E" w14:textId="77777777" w:rsidR="00D04670" w:rsidRPr="00B41246" w:rsidRDefault="00D04670" w:rsidP="00D04670">
      <w:pPr>
        <w:spacing w:before="100" w:after="100"/>
        <w:ind w:left="321"/>
        <w:jc w:val="center"/>
        <w:rPr>
          <w:b/>
        </w:rPr>
      </w:pPr>
      <w:r w:rsidRPr="00B41246">
        <w:rPr>
          <w:b/>
        </w:rPr>
        <w:t>§ 2</w:t>
      </w:r>
    </w:p>
    <w:p w14:paraId="09A6C82A" w14:textId="77777777" w:rsidR="00D04670" w:rsidRPr="00B41246" w:rsidRDefault="00D04670" w:rsidP="00D04670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B41246">
        <w:t>Dostawy będą realizowane w okresie od 01.01.2023r. do 31.12.2023r.</w:t>
      </w:r>
    </w:p>
    <w:p w14:paraId="5E59A7B5" w14:textId="77777777" w:rsidR="00D04670" w:rsidRPr="00B41246" w:rsidRDefault="00D04670" w:rsidP="00D04670">
      <w:pPr>
        <w:pStyle w:val="Styl"/>
        <w:numPr>
          <w:ilvl w:val="0"/>
          <w:numId w:val="3"/>
        </w:numPr>
        <w:spacing w:line="276" w:lineRule="auto"/>
        <w:ind w:right="23"/>
        <w:jc w:val="both"/>
        <w:rPr>
          <w:rFonts w:asciiTheme="minorHAnsi" w:hAnsiTheme="minorHAnsi"/>
          <w:color w:val="000A07"/>
          <w:sz w:val="22"/>
          <w:szCs w:val="22"/>
        </w:rPr>
      </w:pPr>
      <w:r w:rsidRPr="00B41246">
        <w:rPr>
          <w:rFonts w:asciiTheme="minorHAnsi" w:hAnsiTheme="minorHAnsi"/>
          <w:color w:val="000A07"/>
          <w:sz w:val="22"/>
          <w:szCs w:val="22"/>
        </w:rPr>
        <w:t>Realizacja dostaw następować będzie sukcesywnie w partiach</w:t>
      </w:r>
      <w:r w:rsidRPr="00B41246">
        <w:rPr>
          <w:rFonts w:asciiTheme="minorHAnsi" w:hAnsiTheme="minorHAnsi"/>
          <w:color w:val="203230"/>
          <w:sz w:val="22"/>
          <w:szCs w:val="22"/>
        </w:rPr>
        <w:t xml:space="preserve">, </w:t>
      </w:r>
      <w:r w:rsidRPr="00B41246">
        <w:rPr>
          <w:rFonts w:asciiTheme="minorHAnsi" w:hAnsiTheme="minorHAnsi"/>
          <w:color w:val="000A07"/>
          <w:sz w:val="22"/>
          <w:szCs w:val="22"/>
        </w:rPr>
        <w:t>których wielkość określ</w:t>
      </w:r>
      <w:r w:rsidRPr="00B41246">
        <w:rPr>
          <w:rFonts w:asciiTheme="minorHAnsi" w:hAnsiTheme="minorHAnsi"/>
          <w:color w:val="203230"/>
          <w:sz w:val="22"/>
          <w:szCs w:val="22"/>
        </w:rPr>
        <w:t xml:space="preserve">i </w:t>
      </w:r>
      <w:r w:rsidRPr="00B41246">
        <w:rPr>
          <w:rFonts w:asciiTheme="minorHAnsi" w:hAnsiTheme="minorHAnsi"/>
          <w:color w:val="000A07"/>
          <w:sz w:val="22"/>
          <w:szCs w:val="22"/>
        </w:rPr>
        <w:t xml:space="preserve">Zamawiający w dyspozycjach przesłanych do Wykonawcy. </w:t>
      </w:r>
    </w:p>
    <w:p w14:paraId="3083AA4A" w14:textId="77777777" w:rsidR="00BA51B7" w:rsidRPr="00B41246" w:rsidRDefault="00D04670" w:rsidP="00BA51B7">
      <w:pPr>
        <w:pStyle w:val="Styl"/>
        <w:numPr>
          <w:ilvl w:val="0"/>
          <w:numId w:val="3"/>
        </w:numPr>
        <w:spacing w:line="276" w:lineRule="auto"/>
        <w:ind w:right="23"/>
        <w:jc w:val="both"/>
        <w:rPr>
          <w:rFonts w:asciiTheme="minorHAnsi" w:hAnsiTheme="minorHAnsi"/>
          <w:color w:val="000A07"/>
          <w:sz w:val="22"/>
          <w:szCs w:val="22"/>
        </w:rPr>
      </w:pPr>
      <w:r w:rsidRPr="00B41246">
        <w:rPr>
          <w:rFonts w:asciiTheme="minorHAnsi" w:hAnsiTheme="minorHAnsi"/>
          <w:color w:val="000A07"/>
          <w:sz w:val="22"/>
          <w:szCs w:val="22"/>
        </w:rPr>
        <w:t>Tablice rejestracyjne będą dostarczane do siedziby Zamawiającego w terminie do 14 dni licząc od dnia, w którym Wykonawca otrzymał dyspozycję dostawy.</w:t>
      </w:r>
    </w:p>
    <w:p w14:paraId="4628A310" w14:textId="77777777" w:rsidR="00D04670" w:rsidRPr="00B41246" w:rsidRDefault="00D04670" w:rsidP="00D04670">
      <w:pPr>
        <w:spacing w:before="100" w:after="100"/>
        <w:ind w:left="321"/>
        <w:jc w:val="center"/>
        <w:rPr>
          <w:b/>
        </w:rPr>
      </w:pPr>
      <w:r w:rsidRPr="00B41246">
        <w:rPr>
          <w:b/>
        </w:rPr>
        <w:t>§ 3</w:t>
      </w:r>
    </w:p>
    <w:p w14:paraId="20046FE9" w14:textId="77777777" w:rsidR="00E920E9" w:rsidRPr="00B41246" w:rsidRDefault="00E920E9" w:rsidP="00E920E9">
      <w:pPr>
        <w:pStyle w:val="Akapitzlist"/>
        <w:numPr>
          <w:ilvl w:val="0"/>
          <w:numId w:val="5"/>
        </w:numPr>
        <w:jc w:val="both"/>
      </w:pPr>
      <w:r w:rsidRPr="00B41246">
        <w:t>Wysokość wynagrodzenia brutto za wykonanie przedmiotu umowy nie przekroczy kwoty ………………………….. zł brutto (słownie:…………………………..), w tym wartość podatku VAT: ………….. zł (słownie: ……….. zł), zgodnie z przyjętą ofertą.</w:t>
      </w:r>
    </w:p>
    <w:p w14:paraId="654601FA" w14:textId="77777777" w:rsidR="00E920E9" w:rsidRPr="00B41246" w:rsidRDefault="00BF3054" w:rsidP="00E920E9">
      <w:pPr>
        <w:pStyle w:val="Akapitzlist"/>
        <w:numPr>
          <w:ilvl w:val="0"/>
          <w:numId w:val="5"/>
        </w:numPr>
        <w:jc w:val="both"/>
      </w:pPr>
      <w:r w:rsidRPr="00B41246">
        <w:t>Zamawiający zobowiązuje się do zapłaty za wykonanie przedmiotu umowy</w:t>
      </w:r>
      <w:r w:rsidR="00545D6B" w:rsidRPr="00B41246">
        <w:t xml:space="preserve"> wynagrodzenia w </w:t>
      </w:r>
      <w:r w:rsidRPr="00B41246">
        <w:t>oparciu o następujące ceny jednostkowe brutto:</w:t>
      </w:r>
    </w:p>
    <w:tbl>
      <w:tblPr>
        <w:tblpPr w:leftFromText="141" w:rightFromText="141" w:vertAnchor="text" w:horzAnchor="margin" w:tblpX="-583" w:tblpY="53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87"/>
        <w:gridCol w:w="1092"/>
        <w:gridCol w:w="2035"/>
        <w:gridCol w:w="2052"/>
      </w:tblGrid>
      <w:tr w:rsidR="00BF3054" w:rsidRPr="000032A4" w14:paraId="14B4C238" w14:textId="77777777" w:rsidTr="00B41246">
        <w:trPr>
          <w:trHeight w:val="984"/>
        </w:trPr>
        <w:tc>
          <w:tcPr>
            <w:tcW w:w="562" w:type="dxa"/>
            <w:shd w:val="clear" w:color="auto" w:fill="auto"/>
          </w:tcPr>
          <w:p w14:paraId="49C6C6D6" w14:textId="77777777" w:rsidR="00BF3054" w:rsidRPr="000032A4" w:rsidRDefault="00BF3054" w:rsidP="00B41246">
            <w:pPr>
              <w:spacing w:line="240" w:lineRule="auto"/>
              <w:jc w:val="center"/>
              <w:rPr>
                <w:b/>
                <w:sz w:val="20"/>
              </w:rPr>
            </w:pPr>
          </w:p>
          <w:p w14:paraId="69C6D29C" w14:textId="77777777" w:rsidR="00BF3054" w:rsidRPr="000032A4" w:rsidRDefault="00BF3054" w:rsidP="00B41246">
            <w:pPr>
              <w:spacing w:after="240" w:line="240" w:lineRule="auto"/>
              <w:jc w:val="center"/>
              <w:rPr>
                <w:b/>
                <w:sz w:val="20"/>
              </w:rPr>
            </w:pPr>
            <w:r w:rsidRPr="000032A4">
              <w:rPr>
                <w:b/>
                <w:sz w:val="20"/>
              </w:rPr>
              <w:t>Lp.</w:t>
            </w:r>
          </w:p>
        </w:tc>
        <w:tc>
          <w:tcPr>
            <w:tcW w:w="4587" w:type="dxa"/>
            <w:shd w:val="clear" w:color="auto" w:fill="auto"/>
          </w:tcPr>
          <w:p w14:paraId="0B8AA6D5" w14:textId="77777777" w:rsidR="00BF3054" w:rsidRPr="000032A4" w:rsidRDefault="00BF3054" w:rsidP="00B41246">
            <w:pPr>
              <w:spacing w:line="240" w:lineRule="auto"/>
              <w:jc w:val="center"/>
              <w:rPr>
                <w:b/>
                <w:sz w:val="20"/>
              </w:rPr>
            </w:pPr>
          </w:p>
          <w:p w14:paraId="612EEC07" w14:textId="77777777" w:rsidR="00BF3054" w:rsidRPr="000032A4" w:rsidRDefault="00BF3054" w:rsidP="00B41246">
            <w:pPr>
              <w:spacing w:line="240" w:lineRule="auto"/>
              <w:jc w:val="center"/>
              <w:rPr>
                <w:b/>
                <w:sz w:val="20"/>
              </w:rPr>
            </w:pPr>
            <w:r w:rsidRPr="000032A4">
              <w:rPr>
                <w:b/>
                <w:sz w:val="20"/>
              </w:rPr>
              <w:t>Rodzaj tablic</w:t>
            </w:r>
          </w:p>
        </w:tc>
        <w:tc>
          <w:tcPr>
            <w:tcW w:w="1092" w:type="dxa"/>
            <w:shd w:val="clear" w:color="auto" w:fill="auto"/>
          </w:tcPr>
          <w:p w14:paraId="6021C0A7" w14:textId="77777777" w:rsidR="00BF3054" w:rsidRPr="000032A4" w:rsidRDefault="00BF3054" w:rsidP="00B41246">
            <w:pPr>
              <w:spacing w:line="240" w:lineRule="auto"/>
              <w:jc w:val="center"/>
              <w:rPr>
                <w:b/>
                <w:sz w:val="20"/>
              </w:rPr>
            </w:pPr>
          </w:p>
          <w:p w14:paraId="09E8A708" w14:textId="77777777" w:rsidR="00BF3054" w:rsidRPr="000032A4" w:rsidRDefault="00BF3054" w:rsidP="00B41246">
            <w:pPr>
              <w:spacing w:line="240" w:lineRule="auto"/>
              <w:jc w:val="center"/>
              <w:rPr>
                <w:b/>
                <w:sz w:val="20"/>
              </w:rPr>
            </w:pPr>
            <w:r w:rsidRPr="000032A4">
              <w:rPr>
                <w:b/>
                <w:sz w:val="20"/>
              </w:rPr>
              <w:t>Ilość</w:t>
            </w:r>
          </w:p>
        </w:tc>
        <w:tc>
          <w:tcPr>
            <w:tcW w:w="2035" w:type="dxa"/>
            <w:vAlign w:val="center"/>
          </w:tcPr>
          <w:p w14:paraId="3D5C81A6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  <w:r w:rsidRPr="000032A4">
              <w:rPr>
                <w:rFonts w:cs="Arial"/>
                <w:b/>
                <w:bCs/>
                <w:color w:val="000000"/>
                <w:sz w:val="20"/>
                <w:lang w:eastAsia="pl-PL"/>
              </w:rPr>
              <w:t>Cena jednostkowa brutto za</w:t>
            </w:r>
          </w:p>
          <w:p w14:paraId="20E6896F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  <w:r w:rsidRPr="000032A4">
              <w:rPr>
                <w:rFonts w:cs="Arial"/>
                <w:b/>
                <w:bCs/>
                <w:color w:val="000000"/>
                <w:sz w:val="20"/>
                <w:lang w:eastAsia="pl-PL"/>
              </w:rPr>
              <w:t>1 sztukę</w:t>
            </w:r>
          </w:p>
        </w:tc>
        <w:tc>
          <w:tcPr>
            <w:tcW w:w="2052" w:type="dxa"/>
            <w:vAlign w:val="center"/>
          </w:tcPr>
          <w:p w14:paraId="47332FC8" w14:textId="77777777" w:rsidR="000032A4" w:rsidRDefault="00BF3054" w:rsidP="000032A4">
            <w:pPr>
              <w:spacing w:after="0"/>
              <w:jc w:val="center"/>
              <w:rPr>
                <w:b/>
                <w:sz w:val="20"/>
                <w:lang w:eastAsia="pl-PL"/>
              </w:rPr>
            </w:pPr>
            <w:r w:rsidRPr="000032A4">
              <w:rPr>
                <w:b/>
                <w:sz w:val="20"/>
                <w:lang w:eastAsia="pl-PL"/>
              </w:rPr>
              <w:t>Wartość brutto</w:t>
            </w:r>
          </w:p>
          <w:p w14:paraId="11BCD7F0" w14:textId="77777777" w:rsidR="00BF3054" w:rsidRPr="000032A4" w:rsidRDefault="00B41246" w:rsidP="00B41246">
            <w:pPr>
              <w:jc w:val="center"/>
              <w:rPr>
                <w:b/>
                <w:sz w:val="20"/>
                <w:lang w:eastAsia="pl-PL"/>
              </w:rPr>
            </w:pPr>
            <w:r w:rsidRPr="000032A4">
              <w:rPr>
                <w:b/>
                <w:sz w:val="20"/>
                <w:lang w:eastAsia="pl-PL"/>
              </w:rPr>
              <w:t xml:space="preserve"> </w:t>
            </w:r>
            <w:r w:rsidR="00BF3054" w:rsidRPr="000032A4">
              <w:rPr>
                <w:rFonts w:cs="Arial"/>
                <w:b/>
                <w:bCs/>
                <w:color w:val="000000"/>
                <w:sz w:val="20"/>
                <w:lang w:eastAsia="pl-PL"/>
              </w:rPr>
              <w:t>(cena jednostkowa brutto x ilość)</w:t>
            </w:r>
          </w:p>
        </w:tc>
      </w:tr>
      <w:tr w:rsidR="00BF3054" w:rsidRPr="000032A4" w14:paraId="20F83EF2" w14:textId="77777777" w:rsidTr="00B41246">
        <w:trPr>
          <w:trHeight w:val="896"/>
        </w:trPr>
        <w:tc>
          <w:tcPr>
            <w:tcW w:w="562" w:type="dxa"/>
            <w:shd w:val="clear" w:color="auto" w:fill="auto"/>
          </w:tcPr>
          <w:p w14:paraId="758BA260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1.</w:t>
            </w:r>
          </w:p>
        </w:tc>
        <w:tc>
          <w:tcPr>
            <w:tcW w:w="4587" w:type="dxa"/>
            <w:shd w:val="clear" w:color="auto" w:fill="auto"/>
          </w:tcPr>
          <w:p w14:paraId="08E13A62" w14:textId="77777777" w:rsidR="00BF3054" w:rsidRPr="000032A4" w:rsidRDefault="00BF3054" w:rsidP="00B41246">
            <w:pPr>
              <w:spacing w:line="240" w:lineRule="auto"/>
              <w:jc w:val="both"/>
              <w:rPr>
                <w:sz w:val="20"/>
              </w:rPr>
            </w:pPr>
            <w:r w:rsidRPr="000032A4">
              <w:rPr>
                <w:sz w:val="20"/>
              </w:rPr>
              <w:t>Tablice rejestracyjne samochodowe jednorzędowe, dwurzędowe, elektryczne i zmniejszone (zwyczajne, tymczasowe, indywidualne, zabytkowe) i ich wtórniki</w:t>
            </w:r>
          </w:p>
        </w:tc>
        <w:tc>
          <w:tcPr>
            <w:tcW w:w="1092" w:type="dxa"/>
            <w:shd w:val="clear" w:color="auto" w:fill="auto"/>
          </w:tcPr>
          <w:p w14:paraId="43897EAB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8 000 szt.</w:t>
            </w:r>
          </w:p>
        </w:tc>
        <w:tc>
          <w:tcPr>
            <w:tcW w:w="2035" w:type="dxa"/>
            <w:vAlign w:val="center"/>
          </w:tcPr>
          <w:p w14:paraId="0CCD4163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14:paraId="39522F95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BF3054" w:rsidRPr="000032A4" w14:paraId="051B3CB4" w14:textId="77777777" w:rsidTr="00B41246">
        <w:trPr>
          <w:trHeight w:val="731"/>
        </w:trPr>
        <w:tc>
          <w:tcPr>
            <w:tcW w:w="562" w:type="dxa"/>
            <w:shd w:val="clear" w:color="auto" w:fill="auto"/>
          </w:tcPr>
          <w:p w14:paraId="6E939F41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2.</w:t>
            </w:r>
          </w:p>
        </w:tc>
        <w:tc>
          <w:tcPr>
            <w:tcW w:w="4587" w:type="dxa"/>
            <w:shd w:val="clear" w:color="auto" w:fill="auto"/>
          </w:tcPr>
          <w:p w14:paraId="30517C8C" w14:textId="77777777" w:rsidR="00BF3054" w:rsidRPr="000032A4" w:rsidRDefault="00BF3054" w:rsidP="00B41246">
            <w:pPr>
              <w:spacing w:line="240" w:lineRule="auto"/>
              <w:jc w:val="both"/>
              <w:rPr>
                <w:sz w:val="20"/>
              </w:rPr>
            </w:pPr>
            <w:r w:rsidRPr="000032A4">
              <w:rPr>
                <w:sz w:val="20"/>
              </w:rPr>
              <w:t>Tablice rejestracyjne motocyklowe (zwyczajne, tymczasowe, indywidualne, zabytkowe) i ich wtórniki</w:t>
            </w:r>
          </w:p>
        </w:tc>
        <w:tc>
          <w:tcPr>
            <w:tcW w:w="1092" w:type="dxa"/>
            <w:shd w:val="clear" w:color="auto" w:fill="auto"/>
          </w:tcPr>
          <w:p w14:paraId="4123CB1F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300 szt.</w:t>
            </w:r>
          </w:p>
        </w:tc>
        <w:tc>
          <w:tcPr>
            <w:tcW w:w="2035" w:type="dxa"/>
            <w:vAlign w:val="center"/>
          </w:tcPr>
          <w:p w14:paraId="153429F3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14:paraId="0D39FFE9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BF3054" w:rsidRPr="000032A4" w14:paraId="63CD946E" w14:textId="77777777" w:rsidTr="00B41246">
        <w:trPr>
          <w:trHeight w:val="804"/>
        </w:trPr>
        <w:tc>
          <w:tcPr>
            <w:tcW w:w="562" w:type="dxa"/>
            <w:shd w:val="clear" w:color="auto" w:fill="auto"/>
          </w:tcPr>
          <w:p w14:paraId="00F47B91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3.</w:t>
            </w:r>
          </w:p>
        </w:tc>
        <w:tc>
          <w:tcPr>
            <w:tcW w:w="4587" w:type="dxa"/>
            <w:shd w:val="clear" w:color="auto" w:fill="auto"/>
          </w:tcPr>
          <w:p w14:paraId="3E3529AA" w14:textId="77777777" w:rsidR="00BF3054" w:rsidRPr="000032A4" w:rsidRDefault="00BF3054" w:rsidP="00B41246">
            <w:pPr>
              <w:spacing w:line="240" w:lineRule="auto"/>
              <w:jc w:val="both"/>
              <w:rPr>
                <w:sz w:val="20"/>
              </w:rPr>
            </w:pPr>
            <w:r w:rsidRPr="000032A4">
              <w:rPr>
                <w:sz w:val="20"/>
              </w:rPr>
              <w:t>Tablice rejestracyjne motorowerowe zwyczajne, elektryczne, tymczasowe i ich wtórniki</w:t>
            </w:r>
          </w:p>
        </w:tc>
        <w:tc>
          <w:tcPr>
            <w:tcW w:w="1092" w:type="dxa"/>
            <w:shd w:val="clear" w:color="auto" w:fill="auto"/>
          </w:tcPr>
          <w:p w14:paraId="188C3D3F" w14:textId="77777777" w:rsidR="00BF3054" w:rsidRPr="000032A4" w:rsidRDefault="00BF3054" w:rsidP="00B41246">
            <w:pPr>
              <w:spacing w:line="240" w:lineRule="auto"/>
              <w:jc w:val="center"/>
              <w:rPr>
                <w:sz w:val="20"/>
              </w:rPr>
            </w:pPr>
            <w:r w:rsidRPr="000032A4">
              <w:rPr>
                <w:sz w:val="20"/>
              </w:rPr>
              <w:t>300 szt.</w:t>
            </w:r>
          </w:p>
        </w:tc>
        <w:tc>
          <w:tcPr>
            <w:tcW w:w="2035" w:type="dxa"/>
            <w:vAlign w:val="center"/>
          </w:tcPr>
          <w:p w14:paraId="57165AB3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4"/>
              <w:jc w:val="center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052" w:type="dxa"/>
            <w:vAlign w:val="center"/>
          </w:tcPr>
          <w:p w14:paraId="0FA26371" w14:textId="77777777" w:rsidR="00BF3054" w:rsidRPr="000032A4" w:rsidRDefault="00BF3054" w:rsidP="00B41246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4"/>
              <w:rPr>
                <w:rFonts w:cs="Arial"/>
                <w:b/>
                <w:bCs/>
                <w:color w:val="000000"/>
                <w:sz w:val="20"/>
                <w:lang w:eastAsia="pl-PL"/>
              </w:rPr>
            </w:pPr>
          </w:p>
        </w:tc>
      </w:tr>
      <w:tr w:rsidR="00BF3054" w:rsidRPr="000032A4" w14:paraId="67226572" w14:textId="77777777" w:rsidTr="00B41246">
        <w:trPr>
          <w:trHeight w:val="404"/>
        </w:trPr>
        <w:tc>
          <w:tcPr>
            <w:tcW w:w="8276" w:type="dxa"/>
            <w:gridSpan w:val="4"/>
            <w:shd w:val="clear" w:color="auto" w:fill="auto"/>
          </w:tcPr>
          <w:p w14:paraId="60C42A82" w14:textId="77777777" w:rsidR="00BF3054" w:rsidRPr="000032A4" w:rsidRDefault="00BF3054" w:rsidP="00B4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cs="Arial"/>
                <w:b/>
                <w:bCs/>
                <w:sz w:val="20"/>
                <w:lang w:eastAsia="pl-PL"/>
              </w:rPr>
            </w:pPr>
            <w:r w:rsidRPr="000032A4">
              <w:rPr>
                <w:rFonts w:cs="Arial"/>
                <w:b/>
                <w:bCs/>
                <w:sz w:val="20"/>
                <w:lang w:eastAsia="pl-PL"/>
              </w:rPr>
              <w:t>ŁĄCZNA WARTOŚĆ BRUTTO</w:t>
            </w:r>
          </w:p>
        </w:tc>
        <w:tc>
          <w:tcPr>
            <w:tcW w:w="2052" w:type="dxa"/>
            <w:vAlign w:val="center"/>
          </w:tcPr>
          <w:p w14:paraId="609FA24E" w14:textId="77777777" w:rsidR="00BF3054" w:rsidRPr="000032A4" w:rsidRDefault="00BF3054" w:rsidP="00B41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bCs/>
                <w:sz w:val="20"/>
                <w:lang w:eastAsia="pl-PL"/>
              </w:rPr>
            </w:pPr>
          </w:p>
        </w:tc>
      </w:tr>
    </w:tbl>
    <w:p w14:paraId="2D9AC1D3" w14:textId="77777777" w:rsidR="00BF3054" w:rsidRPr="00B41246" w:rsidRDefault="00BF3054" w:rsidP="00BF3054">
      <w:pPr>
        <w:jc w:val="both"/>
      </w:pPr>
    </w:p>
    <w:p w14:paraId="250A7559" w14:textId="77777777" w:rsidR="00D475DD" w:rsidRPr="00B41246" w:rsidRDefault="00884251" w:rsidP="00D475DD">
      <w:pPr>
        <w:spacing w:before="100" w:after="100"/>
        <w:ind w:left="321"/>
        <w:jc w:val="center"/>
        <w:rPr>
          <w:b/>
        </w:rPr>
      </w:pPr>
      <w:r w:rsidRPr="00B41246">
        <w:rPr>
          <w:b/>
        </w:rPr>
        <w:lastRenderedPageBreak/>
        <w:t>§ 4</w:t>
      </w:r>
    </w:p>
    <w:p w14:paraId="1D44ABEE" w14:textId="77777777" w:rsidR="00287BE4" w:rsidRPr="00B41246" w:rsidRDefault="00287BE4" w:rsidP="00287BE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 w:rsidRPr="00B41246">
        <w:t xml:space="preserve">  Wynagrodzenie za poszczególną dostawę zostanie uregulowane w formie przelewu bankowego na rachunek bankowy Wykonawcy wskazany w fakturze w ciągu 14 dni od odbioru zamówienia przez Zamawiającego i doręczenia wystawionej przez Wykonawcę faktury VAT.</w:t>
      </w:r>
    </w:p>
    <w:p w14:paraId="6E847FB5" w14:textId="77777777" w:rsidR="00287BE4" w:rsidRPr="00B41246" w:rsidRDefault="00287BE4" w:rsidP="00287BE4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</w:pPr>
      <w:r w:rsidRPr="00B41246">
        <w:t xml:space="preserve"> Faktura zostanie wystawiona na następujące dane:</w:t>
      </w:r>
    </w:p>
    <w:p w14:paraId="6C243012" w14:textId="77777777" w:rsidR="00287BE4" w:rsidRPr="00B41246" w:rsidRDefault="00287BE4" w:rsidP="00287BE4">
      <w:pPr>
        <w:suppressAutoHyphens/>
        <w:spacing w:after="0" w:line="240" w:lineRule="auto"/>
        <w:ind w:left="284"/>
        <w:jc w:val="both"/>
      </w:pPr>
      <w:r w:rsidRPr="00B41246">
        <w:rPr>
          <w:u w:val="single"/>
        </w:rPr>
        <w:t>Nabywca</w:t>
      </w:r>
      <w:r w:rsidRPr="00B41246">
        <w:t>: Powiat Działdowski, ul. Kościuszki 3, 13-200 Działdowo, NIP: 571 14 96 558;</w:t>
      </w:r>
    </w:p>
    <w:p w14:paraId="43552357" w14:textId="77777777" w:rsidR="00D475DD" w:rsidRPr="00B41246" w:rsidRDefault="00287BE4" w:rsidP="00C04007">
      <w:pPr>
        <w:suppressAutoHyphens/>
        <w:spacing w:after="0" w:line="240" w:lineRule="auto"/>
        <w:ind w:left="284"/>
        <w:jc w:val="both"/>
      </w:pPr>
      <w:r w:rsidRPr="00B41246">
        <w:rPr>
          <w:u w:val="single"/>
        </w:rPr>
        <w:t>Odbiorca</w:t>
      </w:r>
      <w:r w:rsidRPr="00B41246">
        <w:t>: Starostwo Powiatowe w Działdowie, ul. Kościuszki 3, 13-200 Działdowo.</w:t>
      </w:r>
    </w:p>
    <w:p w14:paraId="3439A3BD" w14:textId="77777777" w:rsidR="003F2255" w:rsidRPr="00B41246" w:rsidRDefault="00884251" w:rsidP="003F2255">
      <w:pPr>
        <w:spacing w:before="100" w:after="100"/>
        <w:ind w:left="321"/>
        <w:jc w:val="center"/>
        <w:rPr>
          <w:b/>
        </w:rPr>
      </w:pPr>
      <w:r w:rsidRPr="00B41246">
        <w:rPr>
          <w:b/>
        </w:rPr>
        <w:t>§ 5</w:t>
      </w:r>
    </w:p>
    <w:p w14:paraId="224B490D" w14:textId="77777777" w:rsidR="008D04FE" w:rsidRPr="00B41246" w:rsidRDefault="008D04FE" w:rsidP="008D04FE">
      <w:pPr>
        <w:pStyle w:val="Akapitzlist"/>
        <w:numPr>
          <w:ilvl w:val="0"/>
          <w:numId w:val="8"/>
        </w:numPr>
        <w:spacing w:before="100" w:after="100"/>
        <w:jc w:val="both"/>
        <w:rPr>
          <w:b/>
        </w:rPr>
      </w:pPr>
      <w:r w:rsidRPr="00B41246">
        <w:t>Wykonawca udziela gwarancji na dostarczone tablice rejestracyjne na okres 3 lat, licząc od dnia dostarczenia tablic do siedziby Zamawiającego.</w:t>
      </w:r>
    </w:p>
    <w:p w14:paraId="3D3E44D3" w14:textId="77777777" w:rsidR="008D04FE" w:rsidRPr="00B41246" w:rsidRDefault="008D04FE" w:rsidP="008D04FE">
      <w:pPr>
        <w:pStyle w:val="Akapitzlist"/>
        <w:numPr>
          <w:ilvl w:val="0"/>
          <w:numId w:val="8"/>
        </w:numPr>
        <w:spacing w:before="100" w:after="100"/>
        <w:jc w:val="both"/>
        <w:rPr>
          <w:b/>
        </w:rPr>
      </w:pPr>
      <w:r w:rsidRPr="00B41246">
        <w:t>Wykonawca gwarantuje, że wszystkie jego materiały są wymaganej jakości i podejmuje się wymienić bezpłatnie</w:t>
      </w:r>
      <w:r w:rsidR="00730EC9">
        <w:t>, w ciągu 14 dni od zgłoszenia</w:t>
      </w:r>
      <w:r w:rsidR="00AE3315">
        <w:t xml:space="preserve"> reklamacji</w:t>
      </w:r>
      <w:r w:rsidR="00730EC9">
        <w:t>,</w:t>
      </w:r>
      <w:r w:rsidRPr="00B41246">
        <w:t xml:space="preserve"> tablice rejestracyjne z wadami wykonania ujawnionymi w okresie gwarancji. Okres gwarancji na tablice wymienione rozpoczyna się ponownie od dnia otrzymania przez właściciela pojazdu tych tablic.</w:t>
      </w:r>
    </w:p>
    <w:p w14:paraId="18E328F9" w14:textId="77777777" w:rsidR="008D04FE" w:rsidRPr="00B41246" w:rsidRDefault="008D04FE" w:rsidP="008D04FE">
      <w:pPr>
        <w:pStyle w:val="Akapitzlist"/>
        <w:spacing w:before="100" w:after="100"/>
        <w:ind w:left="360"/>
        <w:jc w:val="center"/>
        <w:rPr>
          <w:b/>
        </w:rPr>
      </w:pPr>
    </w:p>
    <w:p w14:paraId="5DA79586" w14:textId="77777777" w:rsidR="00B41246" w:rsidRPr="00B41246" w:rsidRDefault="00B41246" w:rsidP="00B41246">
      <w:pPr>
        <w:pStyle w:val="Akapitzlist"/>
        <w:spacing w:before="100" w:after="100"/>
        <w:ind w:left="360"/>
        <w:jc w:val="center"/>
        <w:rPr>
          <w:b/>
        </w:rPr>
      </w:pPr>
      <w:r>
        <w:rPr>
          <w:b/>
        </w:rPr>
        <w:t>§ 6</w:t>
      </w:r>
    </w:p>
    <w:p w14:paraId="012010F2" w14:textId="77777777" w:rsidR="003F2255" w:rsidRPr="00B41246" w:rsidRDefault="003F2255" w:rsidP="003F2255">
      <w:pPr>
        <w:pStyle w:val="Akapitzlist"/>
        <w:numPr>
          <w:ilvl w:val="0"/>
          <w:numId w:val="7"/>
        </w:numPr>
        <w:spacing w:before="100" w:after="100"/>
        <w:jc w:val="both"/>
      </w:pPr>
      <w:r w:rsidRPr="00B41246">
        <w:t xml:space="preserve">W przypadku zwłoki w realizacji zamówienia, Zamawiający nalicza kary umowne w wysokości 0,5% ceny częściowej dostawy za każdy dzień zwłoki w dostarczaniu przedmiotu umowy lub wymiany towaru wadliwego na wolny od wad. </w:t>
      </w:r>
    </w:p>
    <w:p w14:paraId="4636D088" w14:textId="77777777" w:rsidR="003F2255" w:rsidRPr="00B41246" w:rsidRDefault="003F2255" w:rsidP="003F2255">
      <w:pPr>
        <w:pStyle w:val="Akapitzlist"/>
        <w:numPr>
          <w:ilvl w:val="0"/>
          <w:numId w:val="7"/>
        </w:numPr>
        <w:spacing w:before="100" w:after="100"/>
        <w:jc w:val="both"/>
      </w:pPr>
      <w:r w:rsidRPr="00B41246">
        <w:t>Wykonawca zapłaci Zamawiającemu karę umowną za odstąpienie od umowy z przyczyn, za które odpowiedzialność ponosi Wykonawca w wysokości 10% wynagrodzenia określonego w § 3 ust. 1 niniejszej umowy.</w:t>
      </w:r>
    </w:p>
    <w:p w14:paraId="3FEAC939" w14:textId="77777777" w:rsidR="008D04FE" w:rsidRPr="00E824FD" w:rsidRDefault="003F2255" w:rsidP="008D04FE">
      <w:pPr>
        <w:pStyle w:val="Akapitzlist"/>
        <w:numPr>
          <w:ilvl w:val="0"/>
          <w:numId w:val="7"/>
        </w:numPr>
        <w:spacing w:before="100" w:after="100"/>
        <w:jc w:val="both"/>
      </w:pPr>
      <w:r w:rsidRPr="00B41246">
        <w:t>Zamawiający może rozwiązać umowę w terminie natychmiastowym z powodu niewykonania umowy, niewłaściwego wykonania przedmiotu umowy lub braku zezwolenia marszałka województwa na produkcję tablic rejestracyjnych przez Wykonawcę.</w:t>
      </w:r>
    </w:p>
    <w:p w14:paraId="2D367084" w14:textId="77777777" w:rsidR="00B41246" w:rsidRPr="00B41246" w:rsidRDefault="00B41246" w:rsidP="00B41246">
      <w:pPr>
        <w:spacing w:before="100" w:after="0"/>
        <w:ind w:left="321"/>
        <w:jc w:val="center"/>
        <w:rPr>
          <w:b/>
        </w:rPr>
      </w:pPr>
      <w:r>
        <w:rPr>
          <w:b/>
        </w:rPr>
        <w:t>§ 7</w:t>
      </w:r>
    </w:p>
    <w:p w14:paraId="1C874582" w14:textId="77777777" w:rsidR="00E824FD" w:rsidRDefault="008D04FE" w:rsidP="008D04FE">
      <w:pPr>
        <w:spacing w:after="0"/>
        <w:jc w:val="both"/>
      </w:pPr>
      <w:r w:rsidRPr="00B41246">
        <w:t xml:space="preserve">Osobami odpowiedzialnymi za realizację przedmiotu umowy ze strony Zamawiającego </w:t>
      </w:r>
      <w:r w:rsidR="00E824FD">
        <w:t xml:space="preserve">są: </w:t>
      </w:r>
    </w:p>
    <w:p w14:paraId="0C823FA1" w14:textId="77777777" w:rsidR="008D04FE" w:rsidRPr="00B41246" w:rsidRDefault="008D04FE" w:rsidP="008D04FE">
      <w:pPr>
        <w:spacing w:after="0"/>
        <w:jc w:val="both"/>
      </w:pPr>
      <w:r w:rsidRPr="00B41246">
        <w:t xml:space="preserve">Krzysztof Gorczyński, tel. 23 697 59 60, Wiesław </w:t>
      </w:r>
      <w:proofErr w:type="spellStart"/>
      <w:r w:rsidRPr="00B41246">
        <w:t>Nowociński</w:t>
      </w:r>
      <w:proofErr w:type="spellEnd"/>
      <w:r w:rsidRPr="00B41246">
        <w:t>, tel. 23 697 59 61,</w:t>
      </w:r>
    </w:p>
    <w:p w14:paraId="7BCFCE30" w14:textId="77777777" w:rsidR="003F2255" w:rsidRPr="00E824FD" w:rsidRDefault="008D04FE" w:rsidP="00E824FD">
      <w:pPr>
        <w:spacing w:after="0"/>
        <w:jc w:val="both"/>
      </w:pPr>
      <w:r w:rsidRPr="00E824FD">
        <w:t>e-mail: komunikacja@e-starostwo.pl</w:t>
      </w:r>
    </w:p>
    <w:p w14:paraId="6E260B4F" w14:textId="77777777" w:rsidR="003F2255" w:rsidRPr="00B41246" w:rsidRDefault="008D04FE" w:rsidP="003F2255">
      <w:pPr>
        <w:pStyle w:val="Akapitzlist"/>
        <w:spacing w:before="100" w:after="100"/>
        <w:ind w:left="360"/>
        <w:jc w:val="center"/>
        <w:rPr>
          <w:b/>
        </w:rPr>
      </w:pPr>
      <w:r w:rsidRPr="00B41246">
        <w:rPr>
          <w:b/>
        </w:rPr>
        <w:t>§ 8</w:t>
      </w:r>
    </w:p>
    <w:p w14:paraId="448CC9EA" w14:textId="77777777" w:rsidR="00D475DD" w:rsidRPr="00B41246" w:rsidRDefault="00D475DD" w:rsidP="00D475DD">
      <w:pPr>
        <w:spacing w:line="276" w:lineRule="auto"/>
        <w:jc w:val="both"/>
        <w:rPr>
          <w:rFonts w:cs="Times New Roman"/>
        </w:rPr>
      </w:pPr>
      <w:r w:rsidRPr="00B41246">
        <w:rPr>
          <w:rFonts w:cs="Times New Roman"/>
        </w:rPr>
        <w:t>Na wypadek sporu między stronami właściwy do jego rozpoznania będzie Sąd właściwy dla miejsca siedziby Zamawiającego.</w:t>
      </w:r>
    </w:p>
    <w:p w14:paraId="682AE55B" w14:textId="77777777" w:rsidR="00D475DD" w:rsidRPr="00B41246" w:rsidRDefault="00B41246" w:rsidP="00D475DD">
      <w:pPr>
        <w:spacing w:before="100" w:after="100"/>
        <w:ind w:left="321"/>
        <w:jc w:val="center"/>
        <w:rPr>
          <w:b/>
        </w:rPr>
      </w:pPr>
      <w:r>
        <w:rPr>
          <w:b/>
        </w:rPr>
        <w:t xml:space="preserve"> </w:t>
      </w:r>
      <w:r w:rsidR="008D04FE" w:rsidRPr="00B41246">
        <w:rPr>
          <w:b/>
        </w:rPr>
        <w:t>§ 9</w:t>
      </w:r>
    </w:p>
    <w:p w14:paraId="50ADBB9C" w14:textId="77777777" w:rsidR="00D475DD" w:rsidRPr="00B41246" w:rsidRDefault="00D475DD" w:rsidP="00D475DD">
      <w:pPr>
        <w:spacing w:line="276" w:lineRule="auto"/>
        <w:jc w:val="both"/>
        <w:rPr>
          <w:rFonts w:cs="Times New Roman"/>
        </w:rPr>
      </w:pPr>
      <w:r w:rsidRPr="00B41246">
        <w:rPr>
          <w:rFonts w:cs="Times New Roman"/>
        </w:rPr>
        <w:t>W sprawach nieuregulowanych niniejszą umową zastosowanie mają przepisy Kodeksu Cywilnego.</w:t>
      </w:r>
    </w:p>
    <w:p w14:paraId="34032A90" w14:textId="77777777" w:rsidR="00D475DD" w:rsidRPr="00B41246" w:rsidRDefault="00B41246" w:rsidP="00D475DD">
      <w:pPr>
        <w:spacing w:before="100" w:after="100"/>
        <w:ind w:left="321"/>
        <w:jc w:val="center"/>
        <w:rPr>
          <w:b/>
        </w:rPr>
      </w:pPr>
      <w:r>
        <w:rPr>
          <w:b/>
        </w:rPr>
        <w:t xml:space="preserve">  </w:t>
      </w:r>
      <w:r w:rsidR="008D04FE" w:rsidRPr="00B41246">
        <w:rPr>
          <w:b/>
        </w:rPr>
        <w:t>§ 10</w:t>
      </w:r>
    </w:p>
    <w:p w14:paraId="78849673" w14:textId="77777777" w:rsidR="00D475DD" w:rsidRPr="00B41246" w:rsidRDefault="00D475DD" w:rsidP="00EF3F77">
      <w:pPr>
        <w:spacing w:line="276" w:lineRule="auto"/>
        <w:jc w:val="both"/>
        <w:rPr>
          <w:rFonts w:cs="Times New Roman"/>
        </w:rPr>
      </w:pPr>
      <w:r w:rsidRPr="00B41246">
        <w:rPr>
          <w:rFonts w:cs="Times New Roman"/>
        </w:rPr>
        <w:t>Umowę sporządzono w 3 jednobrzmiących egzemplarzach - 1 egz. dla Wykonawcy i 2 egz. dla Zamawiającego.</w:t>
      </w:r>
    </w:p>
    <w:p w14:paraId="118CA634" w14:textId="77777777" w:rsidR="00CF48EE" w:rsidRPr="00B41246" w:rsidRDefault="00CF48EE" w:rsidP="00CF48EE">
      <w:pPr>
        <w:spacing w:before="100" w:after="100"/>
        <w:rPr>
          <w:b/>
        </w:rPr>
      </w:pPr>
    </w:p>
    <w:p w14:paraId="5BD0C612" w14:textId="77777777" w:rsidR="00D475DD" w:rsidRPr="00B41246" w:rsidRDefault="00D475DD" w:rsidP="00D475DD">
      <w:pPr>
        <w:rPr>
          <w:b/>
        </w:rPr>
      </w:pPr>
      <w:r w:rsidRPr="00B41246">
        <w:rPr>
          <w:b/>
        </w:rPr>
        <w:t xml:space="preserve">               WYKONAWCA:                                                         </w:t>
      </w:r>
      <w:r w:rsidRPr="00B41246">
        <w:rPr>
          <w:b/>
        </w:rPr>
        <w:tab/>
        <w:t xml:space="preserve">                            ZAMAWIAJĄCY: </w:t>
      </w:r>
    </w:p>
    <w:p w14:paraId="734B8EAE" w14:textId="77777777" w:rsidR="00D04670" w:rsidRPr="00B41246" w:rsidRDefault="00D04670" w:rsidP="00BA51B7"/>
    <w:sectPr w:rsidR="00D04670" w:rsidRPr="00B4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2313E1B"/>
    <w:multiLevelType w:val="hybridMultilevel"/>
    <w:tmpl w:val="A7FE6AB4"/>
    <w:lvl w:ilvl="0" w:tplc="7B8E9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0E70"/>
    <w:multiLevelType w:val="hybridMultilevel"/>
    <w:tmpl w:val="2CF404FC"/>
    <w:lvl w:ilvl="0" w:tplc="13505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DCB"/>
    <w:multiLevelType w:val="hybridMultilevel"/>
    <w:tmpl w:val="C784B87C"/>
    <w:lvl w:ilvl="0" w:tplc="13505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D10DC2"/>
    <w:multiLevelType w:val="hybridMultilevel"/>
    <w:tmpl w:val="165887E6"/>
    <w:lvl w:ilvl="0" w:tplc="13505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D68CB"/>
    <w:multiLevelType w:val="hybridMultilevel"/>
    <w:tmpl w:val="41C0E2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46F26"/>
    <w:multiLevelType w:val="hybridMultilevel"/>
    <w:tmpl w:val="9E161926"/>
    <w:lvl w:ilvl="0" w:tplc="13505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960DF"/>
    <w:multiLevelType w:val="singleLevel"/>
    <w:tmpl w:val="3E7A57A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A07"/>
      </w:rPr>
    </w:lvl>
  </w:abstractNum>
  <w:num w:numId="1" w16cid:durableId="2145585624">
    <w:abstractNumId w:val="5"/>
  </w:num>
  <w:num w:numId="2" w16cid:durableId="1085417010">
    <w:abstractNumId w:val="1"/>
  </w:num>
  <w:num w:numId="3" w16cid:durableId="1729648103">
    <w:abstractNumId w:val="3"/>
  </w:num>
  <w:num w:numId="4" w16cid:durableId="1233589068">
    <w:abstractNumId w:val="7"/>
  </w:num>
  <w:num w:numId="5" w16cid:durableId="588273441">
    <w:abstractNumId w:val="4"/>
  </w:num>
  <w:num w:numId="6" w16cid:durableId="1316715337">
    <w:abstractNumId w:val="0"/>
  </w:num>
  <w:num w:numId="7" w16cid:durableId="576088971">
    <w:abstractNumId w:val="2"/>
  </w:num>
  <w:num w:numId="8" w16cid:durableId="11111289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D3"/>
    <w:rsid w:val="000032A4"/>
    <w:rsid w:val="00050779"/>
    <w:rsid w:val="00287BE4"/>
    <w:rsid w:val="0033616F"/>
    <w:rsid w:val="003D01D3"/>
    <w:rsid w:val="003F2255"/>
    <w:rsid w:val="004F0870"/>
    <w:rsid w:val="00545D6B"/>
    <w:rsid w:val="005F16D0"/>
    <w:rsid w:val="00730EC9"/>
    <w:rsid w:val="00855C58"/>
    <w:rsid w:val="00880C43"/>
    <w:rsid w:val="00884251"/>
    <w:rsid w:val="008D04FE"/>
    <w:rsid w:val="00977D7E"/>
    <w:rsid w:val="009847EB"/>
    <w:rsid w:val="00A525AB"/>
    <w:rsid w:val="00AA60FD"/>
    <w:rsid w:val="00AE3315"/>
    <w:rsid w:val="00B41246"/>
    <w:rsid w:val="00B55A03"/>
    <w:rsid w:val="00BA51B7"/>
    <w:rsid w:val="00BF3054"/>
    <w:rsid w:val="00C04007"/>
    <w:rsid w:val="00CF48EE"/>
    <w:rsid w:val="00D04670"/>
    <w:rsid w:val="00D475DD"/>
    <w:rsid w:val="00E824FD"/>
    <w:rsid w:val="00E920E9"/>
    <w:rsid w:val="00EF3F77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587C"/>
  <w15:chartTrackingRefBased/>
  <w15:docId w15:val="{621C58AD-900D-4749-9EDA-5BFB701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B7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04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Mariusz</cp:lastModifiedBy>
  <cp:revision>27</cp:revision>
  <dcterms:created xsi:type="dcterms:W3CDTF">2022-12-10T17:23:00Z</dcterms:created>
  <dcterms:modified xsi:type="dcterms:W3CDTF">2022-12-20T09:21:00Z</dcterms:modified>
</cp:coreProperties>
</file>