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5A7966E" w14:textId="531775DC" w:rsidR="003974DA" w:rsidRPr="001502DA" w:rsidRDefault="00335D20" w:rsidP="005214F4">
      <w:pPr>
        <w:tabs>
          <w:tab w:val="right" w:pos="1560"/>
          <w:tab w:val="left" w:pos="1701"/>
        </w:tabs>
        <w:jc w:val="right"/>
        <w:rPr>
          <w:rFonts w:cs="Arial"/>
          <w:szCs w:val="22"/>
        </w:rPr>
      </w:pPr>
      <w:r w:rsidRPr="001502DA">
        <w:rPr>
          <w:rFonts w:cs="Arial"/>
          <w:szCs w:val="22"/>
        </w:rPr>
        <w:t>Łomża, dnia</w:t>
      </w:r>
      <w:r w:rsidR="00DD0351" w:rsidRPr="001502DA">
        <w:rPr>
          <w:rFonts w:cs="Arial"/>
          <w:szCs w:val="22"/>
        </w:rPr>
        <w:t xml:space="preserve"> </w:t>
      </w:r>
      <w:r w:rsidR="00060BB8">
        <w:rPr>
          <w:rFonts w:cs="Arial"/>
          <w:szCs w:val="22"/>
        </w:rPr>
        <w:t>06.</w:t>
      </w:r>
      <w:r w:rsidR="00A6710A" w:rsidRPr="001502DA">
        <w:rPr>
          <w:rFonts w:cs="Arial"/>
          <w:szCs w:val="22"/>
        </w:rPr>
        <w:t>1</w:t>
      </w:r>
      <w:r w:rsidR="00E6034F" w:rsidRPr="001502DA">
        <w:rPr>
          <w:rFonts w:cs="Arial"/>
          <w:szCs w:val="22"/>
        </w:rPr>
        <w:t>1</w:t>
      </w:r>
      <w:r w:rsidR="00282CDF" w:rsidRPr="001502DA">
        <w:rPr>
          <w:rFonts w:cs="Arial"/>
          <w:szCs w:val="22"/>
        </w:rPr>
        <w:t>.20</w:t>
      </w:r>
      <w:r w:rsidR="001A3082" w:rsidRPr="001502DA">
        <w:rPr>
          <w:rFonts w:cs="Arial"/>
          <w:szCs w:val="22"/>
        </w:rPr>
        <w:t>20</w:t>
      </w:r>
      <w:r w:rsidR="00282CDF" w:rsidRPr="001502DA">
        <w:rPr>
          <w:rFonts w:cs="Arial"/>
          <w:szCs w:val="22"/>
        </w:rPr>
        <w:t xml:space="preserve"> r.</w:t>
      </w:r>
    </w:p>
    <w:p w14:paraId="46115D40" w14:textId="77777777" w:rsidR="00060BB8" w:rsidRDefault="00060BB8" w:rsidP="00335D20">
      <w:pPr>
        <w:pStyle w:val="Tekstpodstawowy"/>
        <w:tabs>
          <w:tab w:val="left" w:pos="27000"/>
        </w:tabs>
        <w:jc w:val="both"/>
        <w:rPr>
          <w:rFonts w:cs="Arial"/>
          <w:b/>
          <w:szCs w:val="22"/>
        </w:rPr>
      </w:pPr>
    </w:p>
    <w:p w14:paraId="03B90274" w14:textId="1CCD6AFC" w:rsidR="009852F3" w:rsidRPr="001502DA" w:rsidRDefault="00282CDF" w:rsidP="00335D20">
      <w:pPr>
        <w:pStyle w:val="Tekstpodstawowy"/>
        <w:tabs>
          <w:tab w:val="left" w:pos="27000"/>
        </w:tabs>
        <w:jc w:val="both"/>
        <w:rPr>
          <w:rFonts w:cs="Arial"/>
          <w:b/>
        </w:rPr>
      </w:pPr>
      <w:r w:rsidRPr="001502DA">
        <w:rPr>
          <w:rFonts w:cs="Arial"/>
          <w:b/>
          <w:szCs w:val="22"/>
        </w:rPr>
        <w:t>WI</w:t>
      </w:r>
      <w:r w:rsidR="007D09E1" w:rsidRPr="001502DA">
        <w:rPr>
          <w:rFonts w:cs="Arial"/>
          <w:b/>
          <w:szCs w:val="22"/>
        </w:rPr>
        <w:t>R</w:t>
      </w:r>
      <w:r w:rsidRPr="001502DA">
        <w:rPr>
          <w:rFonts w:cs="Arial"/>
          <w:b/>
          <w:szCs w:val="22"/>
        </w:rPr>
        <w:t>.271.</w:t>
      </w:r>
      <w:r w:rsidR="0025377B" w:rsidRPr="001502DA">
        <w:rPr>
          <w:rFonts w:cs="Arial"/>
          <w:b/>
          <w:szCs w:val="22"/>
        </w:rPr>
        <w:t>2</w:t>
      </w:r>
      <w:r w:rsidRPr="001502DA">
        <w:rPr>
          <w:rFonts w:cs="Arial"/>
          <w:b/>
          <w:szCs w:val="22"/>
        </w:rPr>
        <w:t>.</w:t>
      </w:r>
      <w:r w:rsidR="00E6034F" w:rsidRPr="001502DA">
        <w:rPr>
          <w:rFonts w:cs="Arial"/>
          <w:b/>
          <w:szCs w:val="22"/>
        </w:rPr>
        <w:t>2</w:t>
      </w:r>
      <w:r w:rsidR="00555972">
        <w:rPr>
          <w:rFonts w:cs="Arial"/>
          <w:b/>
          <w:szCs w:val="22"/>
        </w:rPr>
        <w:t>2</w:t>
      </w:r>
      <w:r w:rsidRPr="001502DA">
        <w:rPr>
          <w:rFonts w:cs="Arial"/>
          <w:b/>
          <w:szCs w:val="22"/>
        </w:rPr>
        <w:t>.</w:t>
      </w:r>
      <w:r w:rsidR="00A6710A" w:rsidRPr="001502DA">
        <w:rPr>
          <w:rFonts w:cs="Arial"/>
          <w:b/>
          <w:szCs w:val="22"/>
        </w:rPr>
        <w:t>1</w:t>
      </w:r>
      <w:r w:rsidRPr="001502DA">
        <w:rPr>
          <w:rFonts w:cs="Arial"/>
          <w:b/>
          <w:szCs w:val="22"/>
        </w:rPr>
        <w:t>.20</w:t>
      </w:r>
      <w:r w:rsidR="006F6F11" w:rsidRPr="001502DA">
        <w:rPr>
          <w:rFonts w:cs="Arial"/>
          <w:b/>
          <w:szCs w:val="22"/>
        </w:rPr>
        <w:t>20</w:t>
      </w:r>
    </w:p>
    <w:p w14:paraId="6B43EB7B" w14:textId="75E473C3" w:rsidR="001F3019" w:rsidRPr="001502DA" w:rsidRDefault="001F3019" w:rsidP="00BE2BB1">
      <w:pPr>
        <w:pStyle w:val="Tekstpodstawowy"/>
        <w:tabs>
          <w:tab w:val="left" w:pos="27360"/>
        </w:tabs>
        <w:ind w:left="7090"/>
        <w:jc w:val="center"/>
        <w:rPr>
          <w:rFonts w:cs="Arial"/>
          <w:b/>
          <w:sz w:val="26"/>
          <w:szCs w:val="26"/>
        </w:rPr>
      </w:pPr>
      <w:r w:rsidRPr="001502DA">
        <w:rPr>
          <w:rFonts w:cs="Arial"/>
          <w:b/>
          <w:sz w:val="26"/>
          <w:szCs w:val="26"/>
        </w:rPr>
        <w:t>Do wszystkich</w:t>
      </w:r>
    </w:p>
    <w:p w14:paraId="25BC8957" w14:textId="27ADB16A" w:rsidR="001F3019" w:rsidRPr="001502DA" w:rsidRDefault="001F3019" w:rsidP="00BE2BB1">
      <w:pPr>
        <w:pStyle w:val="Tekstpodstawowy"/>
        <w:tabs>
          <w:tab w:val="left" w:pos="27360"/>
        </w:tabs>
        <w:ind w:left="7090"/>
        <w:jc w:val="center"/>
        <w:rPr>
          <w:rFonts w:cs="Arial"/>
          <w:b/>
          <w:sz w:val="28"/>
          <w:szCs w:val="28"/>
        </w:rPr>
      </w:pPr>
      <w:r w:rsidRPr="001502DA">
        <w:rPr>
          <w:rFonts w:cs="Arial"/>
          <w:b/>
          <w:sz w:val="26"/>
          <w:szCs w:val="26"/>
        </w:rPr>
        <w:t>Wykonawców</w:t>
      </w:r>
    </w:p>
    <w:p w14:paraId="5E371462" w14:textId="77777777" w:rsidR="00BE2BB1" w:rsidRPr="001502DA" w:rsidRDefault="00BE2BB1" w:rsidP="001F3019">
      <w:pPr>
        <w:pStyle w:val="Tekstpodstawowy"/>
        <w:tabs>
          <w:tab w:val="left" w:pos="27360"/>
        </w:tabs>
        <w:ind w:left="7090"/>
        <w:jc w:val="both"/>
        <w:rPr>
          <w:rFonts w:cs="Arial"/>
          <w:b/>
          <w:sz w:val="20"/>
          <w:szCs w:val="20"/>
        </w:rPr>
      </w:pPr>
    </w:p>
    <w:p w14:paraId="6B9FD1A3" w14:textId="137885E8" w:rsidR="001A228E" w:rsidRPr="00555972" w:rsidRDefault="00B172C3" w:rsidP="00BE2BB1">
      <w:pPr>
        <w:ind w:left="993" w:hanging="993"/>
        <w:jc w:val="both"/>
        <w:rPr>
          <w:rFonts w:cs="Arial"/>
          <w:b/>
          <w:szCs w:val="22"/>
        </w:rPr>
      </w:pPr>
      <w:r w:rsidRPr="00555972">
        <w:rPr>
          <w:rFonts w:cs="Arial"/>
          <w:b/>
          <w:szCs w:val="22"/>
        </w:rPr>
        <w:t>dotyczy:</w:t>
      </w:r>
      <w:r w:rsidR="00BE2BB1" w:rsidRPr="00555972">
        <w:rPr>
          <w:rFonts w:cs="Arial"/>
          <w:szCs w:val="22"/>
        </w:rPr>
        <w:t xml:space="preserve"> </w:t>
      </w:r>
      <w:r w:rsidRPr="00555972">
        <w:rPr>
          <w:rFonts w:cs="Arial"/>
          <w:b/>
          <w:szCs w:val="22"/>
        </w:rPr>
        <w:t>postępowania o udzielenie zamówienia publicznego prowadzonego w trybie przetargu nieograniczonego</w:t>
      </w:r>
      <w:r w:rsidR="00BE35A0" w:rsidRPr="00555972">
        <w:rPr>
          <w:rFonts w:cs="Arial"/>
          <w:b/>
          <w:szCs w:val="22"/>
        </w:rPr>
        <w:t xml:space="preserve"> </w:t>
      </w:r>
      <w:r w:rsidRPr="00555972">
        <w:rPr>
          <w:rFonts w:cs="Arial"/>
          <w:b/>
          <w:szCs w:val="22"/>
        </w:rPr>
        <w:t>na zadanie</w:t>
      </w:r>
      <w:r w:rsidR="00EE6744" w:rsidRPr="00555972">
        <w:rPr>
          <w:rFonts w:cs="Arial"/>
          <w:b/>
          <w:szCs w:val="22"/>
        </w:rPr>
        <w:t xml:space="preserve"> pn.</w:t>
      </w:r>
      <w:r w:rsidRPr="00555972">
        <w:rPr>
          <w:rFonts w:cs="Arial"/>
          <w:b/>
          <w:szCs w:val="22"/>
        </w:rPr>
        <w:t xml:space="preserve">: </w:t>
      </w:r>
      <w:r w:rsidR="00E6034F" w:rsidRPr="00555972">
        <w:rPr>
          <w:rFonts w:cs="Arial"/>
          <w:b/>
          <w:szCs w:val="22"/>
        </w:rPr>
        <w:t>„</w:t>
      </w:r>
      <w:r w:rsidR="00564702" w:rsidRPr="00555972">
        <w:rPr>
          <w:rFonts w:cs="Arial"/>
          <w:b/>
          <w:bCs/>
          <w:szCs w:val="22"/>
        </w:rPr>
        <w:t>Budowa i przebudowa dróg na terenie miasta Łomża 2020 rok – ETAP I</w:t>
      </w:r>
      <w:r w:rsidR="00E6034F" w:rsidRPr="00555972">
        <w:rPr>
          <w:rFonts w:cs="Arial"/>
          <w:b/>
          <w:szCs w:val="22"/>
        </w:rPr>
        <w:t>” - nr sprawy WIR.271.2.2</w:t>
      </w:r>
      <w:r w:rsidR="00564702" w:rsidRPr="00555972">
        <w:rPr>
          <w:rFonts w:cs="Arial"/>
          <w:b/>
          <w:szCs w:val="22"/>
        </w:rPr>
        <w:t>2</w:t>
      </w:r>
      <w:r w:rsidR="00E6034F" w:rsidRPr="00555972">
        <w:rPr>
          <w:rFonts w:cs="Arial"/>
          <w:b/>
          <w:szCs w:val="22"/>
        </w:rPr>
        <w:t>.2020.</w:t>
      </w:r>
    </w:p>
    <w:p w14:paraId="70E5610C" w14:textId="77777777" w:rsidR="001A228E" w:rsidRDefault="001A228E">
      <w:pPr>
        <w:tabs>
          <w:tab w:val="right" w:pos="1560"/>
          <w:tab w:val="left" w:pos="1701"/>
        </w:tabs>
        <w:jc w:val="both"/>
        <w:rPr>
          <w:rFonts w:cs="Arial"/>
          <w:szCs w:val="22"/>
        </w:rPr>
      </w:pPr>
    </w:p>
    <w:p w14:paraId="129455AF" w14:textId="77777777" w:rsidR="0091709E" w:rsidRPr="00555972" w:rsidRDefault="0091709E">
      <w:pPr>
        <w:tabs>
          <w:tab w:val="right" w:pos="1560"/>
          <w:tab w:val="left" w:pos="1701"/>
        </w:tabs>
        <w:jc w:val="both"/>
        <w:rPr>
          <w:rFonts w:cs="Arial"/>
          <w:b/>
          <w:bCs/>
          <w:szCs w:val="22"/>
        </w:rPr>
      </w:pPr>
    </w:p>
    <w:p w14:paraId="2AC90F1C" w14:textId="5F97AF79" w:rsidR="001A228E" w:rsidRPr="00555972" w:rsidRDefault="001F3019" w:rsidP="00555972">
      <w:pPr>
        <w:tabs>
          <w:tab w:val="left" w:pos="0"/>
        </w:tabs>
        <w:spacing w:line="264" w:lineRule="auto"/>
        <w:jc w:val="both"/>
        <w:rPr>
          <w:rFonts w:cs="Arial"/>
          <w:szCs w:val="22"/>
        </w:rPr>
      </w:pPr>
      <w:r w:rsidRPr="00555972">
        <w:rPr>
          <w:rFonts w:cs="Arial"/>
          <w:szCs w:val="22"/>
        </w:rPr>
        <w:tab/>
        <w:t>Zamawiający, Miasto Łomża, działając n</w:t>
      </w:r>
      <w:r w:rsidR="00006E0A" w:rsidRPr="00555972">
        <w:rPr>
          <w:rFonts w:cs="Arial"/>
          <w:szCs w:val="22"/>
        </w:rPr>
        <w:t>a podstawie art. 38 ust</w:t>
      </w:r>
      <w:r w:rsidR="00846972" w:rsidRPr="00555972">
        <w:rPr>
          <w:rFonts w:cs="Arial"/>
          <w:szCs w:val="22"/>
        </w:rPr>
        <w:t>.</w:t>
      </w:r>
      <w:r w:rsidR="001533DB" w:rsidRPr="00555972">
        <w:rPr>
          <w:rFonts w:cs="Arial"/>
          <w:szCs w:val="22"/>
        </w:rPr>
        <w:t xml:space="preserve"> 1 i 2</w:t>
      </w:r>
      <w:r w:rsidR="00006E0A" w:rsidRPr="00555972">
        <w:rPr>
          <w:rFonts w:cs="Arial"/>
          <w:szCs w:val="22"/>
        </w:rPr>
        <w:t xml:space="preserve"> ustawy z dnia</w:t>
      </w:r>
      <w:r w:rsidR="00555972" w:rsidRPr="00555972">
        <w:rPr>
          <w:rFonts w:cs="Arial"/>
          <w:szCs w:val="22"/>
        </w:rPr>
        <w:t xml:space="preserve"> 29 </w:t>
      </w:r>
      <w:r w:rsidR="00006E0A" w:rsidRPr="00555972">
        <w:rPr>
          <w:rFonts w:cs="Arial"/>
          <w:szCs w:val="22"/>
        </w:rPr>
        <w:t>stycznia 2004 roku - Prawo Zamówień Publicznych (Dz.U. z 2019 r. poz. 1843</w:t>
      </w:r>
      <w:r w:rsidR="009E5B26" w:rsidRPr="00555972">
        <w:rPr>
          <w:rFonts w:cs="Arial"/>
          <w:szCs w:val="22"/>
        </w:rPr>
        <w:t xml:space="preserve"> z </w:t>
      </w:r>
      <w:proofErr w:type="spellStart"/>
      <w:r w:rsidR="009E5B26" w:rsidRPr="00555972">
        <w:rPr>
          <w:rFonts w:cs="Arial"/>
          <w:szCs w:val="22"/>
        </w:rPr>
        <w:t>późn</w:t>
      </w:r>
      <w:proofErr w:type="spellEnd"/>
      <w:r w:rsidR="009E5B26" w:rsidRPr="00555972">
        <w:rPr>
          <w:rFonts w:cs="Arial"/>
          <w:szCs w:val="22"/>
        </w:rPr>
        <w:t>. zm.</w:t>
      </w:r>
      <w:r w:rsidR="00006E0A" w:rsidRPr="00555972">
        <w:rPr>
          <w:rFonts w:cs="Arial"/>
          <w:szCs w:val="22"/>
        </w:rPr>
        <w:t xml:space="preserve">) </w:t>
      </w:r>
      <w:r w:rsidRPr="00555972">
        <w:rPr>
          <w:rFonts w:cs="Arial"/>
          <w:szCs w:val="22"/>
        </w:rPr>
        <w:t xml:space="preserve">zwanej dalej „ustawą </w:t>
      </w:r>
      <w:proofErr w:type="spellStart"/>
      <w:r w:rsidRPr="00555972">
        <w:rPr>
          <w:rFonts w:cs="Arial"/>
          <w:szCs w:val="22"/>
        </w:rPr>
        <w:t>Pzp</w:t>
      </w:r>
      <w:proofErr w:type="spellEnd"/>
      <w:r w:rsidRPr="00555972">
        <w:rPr>
          <w:rFonts w:cs="Arial"/>
          <w:szCs w:val="22"/>
        </w:rPr>
        <w:t xml:space="preserve">” </w:t>
      </w:r>
      <w:r w:rsidR="00846972" w:rsidRPr="00555972">
        <w:rPr>
          <w:rFonts w:cs="Arial"/>
          <w:szCs w:val="22"/>
        </w:rPr>
        <w:t xml:space="preserve">przekazuje </w:t>
      </w:r>
      <w:r w:rsidR="00006E0A" w:rsidRPr="00555972">
        <w:rPr>
          <w:rFonts w:cs="Arial"/>
          <w:szCs w:val="22"/>
        </w:rPr>
        <w:t>treść zapytań</w:t>
      </w:r>
      <w:r w:rsidR="00BE2BB1" w:rsidRPr="00555972">
        <w:rPr>
          <w:rFonts w:cs="Arial"/>
          <w:szCs w:val="22"/>
        </w:rPr>
        <w:t xml:space="preserve"> Wykonawców</w:t>
      </w:r>
      <w:r w:rsidR="00006E0A" w:rsidRPr="00555972">
        <w:rPr>
          <w:rFonts w:cs="Arial"/>
          <w:szCs w:val="22"/>
        </w:rPr>
        <w:t xml:space="preserve"> wraz z wyjaśnieniami </w:t>
      </w:r>
      <w:r w:rsidR="00BE2BB1" w:rsidRPr="00555972">
        <w:rPr>
          <w:rFonts w:cs="Arial"/>
          <w:szCs w:val="22"/>
        </w:rPr>
        <w:t xml:space="preserve">Zamawiającego </w:t>
      </w:r>
      <w:r w:rsidR="00846972" w:rsidRPr="00555972">
        <w:rPr>
          <w:rFonts w:cs="Arial"/>
          <w:szCs w:val="22"/>
        </w:rPr>
        <w:t xml:space="preserve">jak </w:t>
      </w:r>
      <w:r w:rsidR="00BE2BB1" w:rsidRPr="00555972">
        <w:rPr>
          <w:rFonts w:cs="Arial"/>
          <w:szCs w:val="22"/>
        </w:rPr>
        <w:t>po</w:t>
      </w:r>
      <w:r w:rsidR="00846972" w:rsidRPr="00555972">
        <w:rPr>
          <w:rFonts w:cs="Arial"/>
          <w:szCs w:val="22"/>
        </w:rPr>
        <w:t>niżej:</w:t>
      </w:r>
    </w:p>
    <w:p w14:paraId="180D843F" w14:textId="77777777" w:rsidR="00603466" w:rsidRPr="00555972" w:rsidRDefault="00603466" w:rsidP="00555972">
      <w:pPr>
        <w:pStyle w:val="Standard"/>
        <w:spacing w:line="264" w:lineRule="auto"/>
        <w:jc w:val="both"/>
        <w:rPr>
          <w:rFonts w:ascii="Arial" w:eastAsia="Lucida Sans Unicode" w:hAnsi="Arial"/>
          <w:b/>
          <w:bCs/>
          <w:kern w:val="1"/>
          <w:sz w:val="22"/>
          <w:szCs w:val="22"/>
          <w:lang w:eastAsia="hi-IN"/>
        </w:rPr>
      </w:pPr>
    </w:p>
    <w:p w14:paraId="2C89DAB8" w14:textId="7050BB03" w:rsidR="00C916C0" w:rsidRPr="00555972" w:rsidRDefault="00C916C0" w:rsidP="00555972">
      <w:pPr>
        <w:pStyle w:val="Standard"/>
        <w:spacing w:line="264" w:lineRule="auto"/>
        <w:jc w:val="both"/>
        <w:rPr>
          <w:rFonts w:ascii="Arial" w:hAnsi="Arial"/>
          <w:b/>
          <w:sz w:val="22"/>
          <w:szCs w:val="22"/>
        </w:rPr>
      </w:pPr>
      <w:r w:rsidRPr="00555972">
        <w:rPr>
          <w:rFonts w:ascii="Arial" w:hAnsi="Arial"/>
          <w:b/>
          <w:sz w:val="22"/>
          <w:szCs w:val="22"/>
        </w:rPr>
        <w:t xml:space="preserve">Pytanie </w:t>
      </w:r>
      <w:r w:rsidR="00555972" w:rsidRPr="00555972">
        <w:rPr>
          <w:rFonts w:ascii="Arial" w:hAnsi="Arial"/>
          <w:b/>
          <w:sz w:val="22"/>
          <w:szCs w:val="22"/>
        </w:rPr>
        <w:t xml:space="preserve">nr </w:t>
      </w:r>
      <w:r w:rsidRPr="00555972">
        <w:rPr>
          <w:rFonts w:ascii="Arial" w:hAnsi="Arial"/>
          <w:b/>
          <w:sz w:val="22"/>
          <w:szCs w:val="22"/>
        </w:rPr>
        <w:t>1</w:t>
      </w:r>
      <w:r w:rsidR="00F52D6F">
        <w:rPr>
          <w:rFonts w:ascii="Arial" w:hAnsi="Arial"/>
          <w:b/>
          <w:sz w:val="22"/>
          <w:szCs w:val="22"/>
        </w:rPr>
        <w:t>:</w:t>
      </w:r>
    </w:p>
    <w:p w14:paraId="7D1F5F99" w14:textId="26C41E53" w:rsidR="00564702" w:rsidRPr="00555972" w:rsidRDefault="00555972" w:rsidP="00555972">
      <w:pPr>
        <w:spacing w:line="264" w:lineRule="auto"/>
        <w:jc w:val="both"/>
        <w:rPr>
          <w:rFonts w:cs="Arial"/>
          <w:bCs/>
          <w:i/>
          <w:color w:val="000000"/>
          <w:szCs w:val="22"/>
        </w:rPr>
      </w:pPr>
      <w:r w:rsidRPr="00555972">
        <w:rPr>
          <w:rFonts w:cs="Arial"/>
          <w:szCs w:val="22"/>
        </w:rPr>
        <w:t>Proszę o udostępnienie badań geotechnicznych.</w:t>
      </w:r>
    </w:p>
    <w:p w14:paraId="30D1B591" w14:textId="5B74ADC8" w:rsidR="00555972" w:rsidRPr="00555972" w:rsidRDefault="00555972" w:rsidP="00555972">
      <w:pPr>
        <w:spacing w:line="264" w:lineRule="auto"/>
        <w:jc w:val="both"/>
        <w:rPr>
          <w:rFonts w:cs="Arial"/>
          <w:b/>
          <w:szCs w:val="22"/>
        </w:rPr>
      </w:pPr>
      <w:r w:rsidRPr="00555972">
        <w:rPr>
          <w:rFonts w:cs="Arial"/>
          <w:b/>
          <w:szCs w:val="22"/>
        </w:rPr>
        <w:t>Odpowiedź:</w:t>
      </w:r>
    </w:p>
    <w:p w14:paraId="66C32603" w14:textId="760342D1" w:rsidR="00555972" w:rsidRPr="00555972" w:rsidRDefault="00555972" w:rsidP="00555972">
      <w:pPr>
        <w:spacing w:line="264" w:lineRule="auto"/>
        <w:jc w:val="both"/>
        <w:rPr>
          <w:rFonts w:cs="Arial"/>
          <w:bCs/>
          <w:i/>
          <w:color w:val="000000"/>
          <w:szCs w:val="22"/>
        </w:rPr>
      </w:pPr>
      <w:r w:rsidRPr="00555972">
        <w:rPr>
          <w:rFonts w:cs="Arial"/>
          <w:szCs w:val="22"/>
        </w:rPr>
        <w:t>Zamawiający załącza badania geotechniczne</w:t>
      </w:r>
      <w:r w:rsidR="00D3768E">
        <w:rPr>
          <w:rFonts w:cs="Arial"/>
          <w:szCs w:val="22"/>
        </w:rPr>
        <w:t xml:space="preserve"> </w:t>
      </w:r>
      <w:r w:rsidR="00D3768E" w:rsidRPr="00C628AD">
        <w:rPr>
          <w:rFonts w:cs="Arial"/>
          <w:szCs w:val="22"/>
        </w:rPr>
        <w:t>dla wszystkich 3 części zamówienia</w:t>
      </w:r>
      <w:r w:rsidRPr="00C628AD">
        <w:rPr>
          <w:rFonts w:cs="Arial"/>
          <w:szCs w:val="22"/>
        </w:rPr>
        <w:t>.</w:t>
      </w:r>
    </w:p>
    <w:p w14:paraId="6CF48CF1" w14:textId="77777777" w:rsidR="00555972" w:rsidRDefault="00555972" w:rsidP="00555972">
      <w:pPr>
        <w:pStyle w:val="Akapitzlist"/>
        <w:tabs>
          <w:tab w:val="left" w:pos="709"/>
        </w:tabs>
        <w:spacing w:after="0" w:line="264" w:lineRule="auto"/>
        <w:ind w:left="0"/>
        <w:jc w:val="both"/>
        <w:rPr>
          <w:rFonts w:ascii="Arial" w:hAnsi="Arial" w:cs="Arial"/>
          <w:b/>
        </w:rPr>
      </w:pPr>
    </w:p>
    <w:p w14:paraId="6E6E7CD4" w14:textId="1FE45434" w:rsidR="00555972" w:rsidRPr="00555972" w:rsidRDefault="00564702" w:rsidP="00555972">
      <w:pPr>
        <w:pStyle w:val="Akapitzlist"/>
        <w:tabs>
          <w:tab w:val="left" w:pos="709"/>
        </w:tabs>
        <w:spacing w:after="0" w:line="264" w:lineRule="auto"/>
        <w:ind w:left="0"/>
        <w:jc w:val="both"/>
        <w:rPr>
          <w:rFonts w:ascii="Arial" w:hAnsi="Arial" w:cs="Arial"/>
          <w:b/>
        </w:rPr>
      </w:pPr>
      <w:r w:rsidRPr="00555972">
        <w:rPr>
          <w:rFonts w:ascii="Arial" w:hAnsi="Arial" w:cs="Arial"/>
          <w:b/>
        </w:rPr>
        <w:t>Pytanie</w:t>
      </w:r>
      <w:r w:rsidR="00F52D6F">
        <w:rPr>
          <w:rFonts w:ascii="Arial" w:hAnsi="Arial" w:cs="Arial"/>
          <w:b/>
        </w:rPr>
        <w:t xml:space="preserve"> nr 2:</w:t>
      </w:r>
    </w:p>
    <w:p w14:paraId="04938848" w14:textId="404B7D63" w:rsidR="00555972" w:rsidRPr="00555972" w:rsidRDefault="00555972" w:rsidP="00555972">
      <w:pPr>
        <w:pStyle w:val="Akapitzlist"/>
        <w:tabs>
          <w:tab w:val="left" w:pos="709"/>
        </w:tabs>
        <w:spacing w:after="0" w:line="264" w:lineRule="auto"/>
        <w:ind w:left="0"/>
        <w:jc w:val="both"/>
        <w:rPr>
          <w:rFonts w:ascii="Arial" w:hAnsi="Arial" w:cs="Arial"/>
          <w:bCs/>
        </w:rPr>
      </w:pPr>
      <w:r w:rsidRPr="00555972">
        <w:rPr>
          <w:rFonts w:ascii="Arial" w:hAnsi="Arial" w:cs="Arial"/>
          <w:bCs/>
        </w:rPr>
        <w:t xml:space="preserve">W </w:t>
      </w:r>
      <w:r w:rsidR="00564702" w:rsidRPr="00555972">
        <w:rPr>
          <w:rFonts w:ascii="Arial" w:hAnsi="Arial" w:cs="Arial"/>
          <w:bCs/>
        </w:rPr>
        <w:t xml:space="preserve">SIWZ Rozdział III pkt 1 </w:t>
      </w:r>
      <w:proofErr w:type="spellStart"/>
      <w:r w:rsidR="00564702" w:rsidRPr="00555972">
        <w:rPr>
          <w:rFonts w:ascii="Arial" w:hAnsi="Arial" w:cs="Arial"/>
          <w:bCs/>
        </w:rPr>
        <w:t>ppkt</w:t>
      </w:r>
      <w:proofErr w:type="spellEnd"/>
      <w:r w:rsidR="00564702" w:rsidRPr="00555972">
        <w:rPr>
          <w:rFonts w:ascii="Arial" w:hAnsi="Arial" w:cs="Arial"/>
          <w:bCs/>
        </w:rPr>
        <w:t xml:space="preserve"> 1.19 zapisano: </w:t>
      </w:r>
      <w:r w:rsidR="00564702" w:rsidRPr="00555972">
        <w:rPr>
          <w:rFonts w:ascii="Arial" w:hAnsi="Arial" w:cs="Arial"/>
          <w:bCs/>
          <w:iCs/>
        </w:rPr>
        <w:t>„Wykonawca zo</w:t>
      </w:r>
      <w:r>
        <w:rPr>
          <w:rFonts w:ascii="Arial" w:hAnsi="Arial" w:cs="Arial"/>
          <w:bCs/>
          <w:iCs/>
        </w:rPr>
        <w:t>bowiązany będzie do ustalenia i </w:t>
      </w:r>
      <w:r w:rsidR="00564702" w:rsidRPr="00555972">
        <w:rPr>
          <w:rFonts w:ascii="Arial" w:hAnsi="Arial" w:cs="Arial"/>
          <w:bCs/>
          <w:iCs/>
        </w:rPr>
        <w:t>uzgodnienia wielkości, wyglądu, kształtu i kolorystyki wiat przystankowych z MPK w Łomży.</w:t>
      </w:r>
      <w:r w:rsidR="00564702" w:rsidRPr="00555972">
        <w:rPr>
          <w:rFonts w:ascii="Arial" w:hAnsi="Arial" w:cs="Arial"/>
          <w:bCs/>
        </w:rPr>
        <w:t xml:space="preserve">” </w:t>
      </w:r>
      <w:r w:rsidRPr="00555972">
        <w:rPr>
          <w:rFonts w:ascii="Arial" w:hAnsi="Arial" w:cs="Arial"/>
          <w:bCs/>
        </w:rPr>
        <w:t>Prosimy o wskazanie wymagań</w:t>
      </w:r>
      <w:r w:rsidR="00564702" w:rsidRPr="00555972">
        <w:rPr>
          <w:rFonts w:ascii="Arial" w:hAnsi="Arial" w:cs="Arial"/>
          <w:bCs/>
        </w:rPr>
        <w:t xml:space="preserve"> MPK w Łomży dotyczących wiat przystankowych na tym etapie postępowania. Informacje te są niezbędne do prawidłowego ustalenia ceny ofertowej.</w:t>
      </w:r>
    </w:p>
    <w:p w14:paraId="7DBDE6DB" w14:textId="67EADDDF" w:rsidR="00564702" w:rsidRDefault="00555972" w:rsidP="00555972">
      <w:pPr>
        <w:pStyle w:val="Akapitzlist"/>
        <w:tabs>
          <w:tab w:val="left" w:pos="709"/>
        </w:tabs>
        <w:spacing w:after="0" w:line="264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Odpowiedź:</w:t>
      </w:r>
    </w:p>
    <w:p w14:paraId="384E9904" w14:textId="18320D78" w:rsidR="00555972" w:rsidRPr="00555972" w:rsidRDefault="00555972" w:rsidP="00555972">
      <w:pPr>
        <w:pStyle w:val="Akapitzlist"/>
        <w:tabs>
          <w:tab w:val="left" w:pos="709"/>
        </w:tabs>
        <w:spacing w:after="0" w:line="264" w:lineRule="auto"/>
        <w:ind w:left="0"/>
        <w:jc w:val="both"/>
        <w:rPr>
          <w:rFonts w:ascii="Arial" w:hAnsi="Arial" w:cs="Arial"/>
          <w:bCs/>
        </w:rPr>
      </w:pPr>
      <w:r w:rsidRPr="00555972">
        <w:rPr>
          <w:rFonts w:ascii="Arial" w:hAnsi="Arial" w:cs="Arial"/>
        </w:rPr>
        <w:t>Zamawiający załącza wymagania MPK</w:t>
      </w:r>
      <w:r w:rsidR="00BA41BD">
        <w:rPr>
          <w:rFonts w:ascii="Arial" w:hAnsi="Arial" w:cs="Arial"/>
        </w:rPr>
        <w:t xml:space="preserve"> </w:t>
      </w:r>
      <w:r w:rsidR="00BA41BD" w:rsidRPr="00C628AD">
        <w:rPr>
          <w:rFonts w:ascii="Arial" w:hAnsi="Arial" w:cs="Arial"/>
        </w:rPr>
        <w:t>dotyczące wiat przystankowych</w:t>
      </w:r>
      <w:r w:rsidRPr="00C628AD">
        <w:rPr>
          <w:rFonts w:ascii="Arial" w:hAnsi="Arial" w:cs="Arial"/>
        </w:rPr>
        <w:t>.</w:t>
      </w:r>
    </w:p>
    <w:p w14:paraId="66DD2E2A" w14:textId="77777777" w:rsidR="00555972" w:rsidRDefault="00555972" w:rsidP="00555972">
      <w:pPr>
        <w:tabs>
          <w:tab w:val="left" w:pos="709"/>
        </w:tabs>
        <w:spacing w:line="264" w:lineRule="auto"/>
        <w:jc w:val="both"/>
        <w:rPr>
          <w:rFonts w:cs="Arial"/>
          <w:b/>
        </w:rPr>
      </w:pPr>
    </w:p>
    <w:p w14:paraId="46A60223" w14:textId="38E1FAE6" w:rsidR="00564702" w:rsidRPr="00555972" w:rsidRDefault="00564702" w:rsidP="00555972">
      <w:pPr>
        <w:tabs>
          <w:tab w:val="left" w:pos="709"/>
        </w:tabs>
        <w:spacing w:line="264" w:lineRule="auto"/>
        <w:jc w:val="both"/>
        <w:rPr>
          <w:rFonts w:cs="Arial"/>
          <w:bCs/>
        </w:rPr>
      </w:pPr>
      <w:r w:rsidRPr="00555972">
        <w:rPr>
          <w:rFonts w:cs="Arial"/>
          <w:b/>
        </w:rPr>
        <w:t>Pytanie</w:t>
      </w:r>
      <w:r w:rsidR="00F52D6F">
        <w:rPr>
          <w:rFonts w:cs="Arial"/>
          <w:b/>
        </w:rPr>
        <w:t xml:space="preserve"> nr 3:</w:t>
      </w:r>
    </w:p>
    <w:p w14:paraId="794E6A06" w14:textId="77777777" w:rsidR="00564702" w:rsidRPr="004A4862" w:rsidRDefault="00564702" w:rsidP="00555972">
      <w:pPr>
        <w:widowControl/>
        <w:tabs>
          <w:tab w:val="left" w:pos="709"/>
        </w:tabs>
        <w:suppressAutoHyphens w:val="0"/>
        <w:spacing w:line="264" w:lineRule="auto"/>
        <w:jc w:val="both"/>
        <w:rPr>
          <w:rFonts w:cs="Arial"/>
          <w:bCs/>
        </w:rPr>
      </w:pPr>
      <w:r w:rsidRPr="004A4862">
        <w:rPr>
          <w:rFonts w:cs="Arial"/>
          <w:bCs/>
        </w:rPr>
        <w:t xml:space="preserve">Z uwagi na zapisy w SIWZ Rozdział III pkt 1 </w:t>
      </w:r>
      <w:proofErr w:type="spellStart"/>
      <w:r w:rsidRPr="004A4862">
        <w:rPr>
          <w:rFonts w:cs="Arial"/>
          <w:bCs/>
        </w:rPr>
        <w:t>ppkt</w:t>
      </w:r>
      <w:proofErr w:type="spellEnd"/>
      <w:r w:rsidRPr="004A4862">
        <w:rPr>
          <w:rFonts w:cs="Arial"/>
          <w:bCs/>
        </w:rPr>
        <w:t xml:space="preserve"> 1.25 i Rozdział IV pkt 1 </w:t>
      </w:r>
      <w:proofErr w:type="spellStart"/>
      <w:r w:rsidRPr="004A4862">
        <w:rPr>
          <w:rFonts w:cs="Arial"/>
          <w:bCs/>
        </w:rPr>
        <w:t>ppkt</w:t>
      </w:r>
      <w:proofErr w:type="spellEnd"/>
      <w:r w:rsidRPr="004A4862">
        <w:rPr>
          <w:rFonts w:cs="Arial"/>
          <w:bCs/>
        </w:rPr>
        <w:t xml:space="preserve"> a) prosimy o dostosowanie zapisów </w:t>
      </w:r>
      <w:r w:rsidRPr="004A4862">
        <w:rPr>
          <w:rFonts w:cs="Arial"/>
        </w:rPr>
        <w:t>§ 8 wzoru umowy dotyczących przekazania placu budowy.</w:t>
      </w:r>
    </w:p>
    <w:p w14:paraId="533B8404" w14:textId="77777777" w:rsidR="00BA41BD" w:rsidRDefault="00564702" w:rsidP="00555972">
      <w:pPr>
        <w:tabs>
          <w:tab w:val="left" w:pos="709"/>
        </w:tabs>
        <w:spacing w:line="264" w:lineRule="auto"/>
        <w:jc w:val="both"/>
        <w:rPr>
          <w:rFonts w:cs="Arial"/>
          <w:szCs w:val="22"/>
        </w:rPr>
      </w:pPr>
      <w:r w:rsidRPr="004A4862">
        <w:rPr>
          <w:rFonts w:cs="Arial"/>
          <w:b/>
        </w:rPr>
        <w:t>Odpowiedź</w:t>
      </w:r>
      <w:r w:rsidR="00555972" w:rsidRPr="004A4862">
        <w:rPr>
          <w:rFonts w:cs="Arial"/>
          <w:b/>
        </w:rPr>
        <w:t>:</w:t>
      </w:r>
      <w:r w:rsidR="004577AC" w:rsidRPr="004A4862">
        <w:rPr>
          <w:rFonts w:cs="Arial"/>
          <w:szCs w:val="22"/>
        </w:rPr>
        <w:t xml:space="preserve"> </w:t>
      </w:r>
    </w:p>
    <w:p w14:paraId="50465BCB" w14:textId="2D447BF9" w:rsidR="00564702" w:rsidRDefault="004577AC" w:rsidP="00555972">
      <w:pPr>
        <w:tabs>
          <w:tab w:val="left" w:pos="709"/>
        </w:tabs>
        <w:spacing w:line="264" w:lineRule="auto"/>
        <w:jc w:val="both"/>
        <w:rPr>
          <w:rFonts w:cs="Arial"/>
          <w:szCs w:val="22"/>
        </w:rPr>
      </w:pPr>
      <w:r w:rsidRPr="004A4862">
        <w:rPr>
          <w:rFonts w:cs="Arial"/>
          <w:szCs w:val="22"/>
        </w:rPr>
        <w:t>Stosowna zmiana została wprowadzona w zaktualizowanym wzorze umowy, stanowiącym Załącznik nr 3 do niniejszych odpowiedzi.</w:t>
      </w:r>
    </w:p>
    <w:p w14:paraId="431664BA" w14:textId="77777777" w:rsidR="00F52D6F" w:rsidRDefault="00F52D6F" w:rsidP="00555972">
      <w:pPr>
        <w:tabs>
          <w:tab w:val="left" w:pos="709"/>
        </w:tabs>
        <w:spacing w:line="264" w:lineRule="auto"/>
        <w:jc w:val="both"/>
        <w:rPr>
          <w:rFonts w:cs="Arial"/>
          <w:szCs w:val="22"/>
        </w:rPr>
      </w:pPr>
    </w:p>
    <w:p w14:paraId="540B6F39" w14:textId="72C5A836" w:rsidR="00F52D6F" w:rsidRPr="00555972" w:rsidRDefault="00F52D6F" w:rsidP="00F52D6F">
      <w:pPr>
        <w:tabs>
          <w:tab w:val="left" w:pos="709"/>
        </w:tabs>
        <w:spacing w:line="264" w:lineRule="auto"/>
        <w:jc w:val="both"/>
        <w:rPr>
          <w:rFonts w:cs="Arial"/>
          <w:bCs/>
          <w:color w:val="FF0000"/>
          <w:szCs w:val="22"/>
        </w:rPr>
      </w:pPr>
      <w:r w:rsidRPr="00555972">
        <w:rPr>
          <w:rFonts w:cs="Arial"/>
          <w:b/>
          <w:szCs w:val="22"/>
        </w:rPr>
        <w:t>Pytanie</w:t>
      </w:r>
      <w:r>
        <w:rPr>
          <w:rFonts w:cs="Arial"/>
          <w:b/>
          <w:szCs w:val="22"/>
        </w:rPr>
        <w:t xml:space="preserve"> nr 4:</w:t>
      </w:r>
    </w:p>
    <w:p w14:paraId="55B6B66C" w14:textId="77777777" w:rsidR="00F52D6F" w:rsidRPr="00D76FA9" w:rsidRDefault="00F52D6F" w:rsidP="00F52D6F">
      <w:pPr>
        <w:pStyle w:val="Default"/>
        <w:spacing w:line="264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D76FA9">
        <w:rPr>
          <w:rFonts w:ascii="Arial" w:hAnsi="Arial" w:cs="Arial"/>
          <w:bCs/>
          <w:color w:val="auto"/>
          <w:sz w:val="22"/>
          <w:szCs w:val="22"/>
        </w:rPr>
        <w:t xml:space="preserve">We wzorze umowy </w:t>
      </w:r>
      <w:r w:rsidRPr="00D76FA9">
        <w:rPr>
          <w:rFonts w:ascii="Arial" w:hAnsi="Arial" w:cs="Arial"/>
          <w:color w:val="auto"/>
          <w:sz w:val="22"/>
          <w:szCs w:val="22"/>
        </w:rPr>
        <w:t xml:space="preserve">§ 21 </w:t>
      </w:r>
      <w:r w:rsidRPr="00D76FA9">
        <w:rPr>
          <w:rFonts w:ascii="Arial" w:hAnsi="Arial" w:cs="Arial"/>
          <w:bCs/>
          <w:color w:val="auto"/>
          <w:sz w:val="22"/>
          <w:szCs w:val="22"/>
        </w:rPr>
        <w:t xml:space="preserve">kary przewidziane do zapłat przez Wykonawcę za zwłokę w wykonaniu zadania czy usunięciu wad wynosi odpowiednio 0,1% i 0,2 % wynagrodzenia netto </w:t>
      </w:r>
      <w:r w:rsidRPr="00D76FA9">
        <w:rPr>
          <w:rFonts w:ascii="Arial" w:hAnsi="Arial" w:cs="Arial"/>
          <w:color w:val="auto"/>
          <w:sz w:val="22"/>
          <w:szCs w:val="22"/>
        </w:rPr>
        <w:t xml:space="preserve">za każdy rozpoczęty dzień zwłoki, </w:t>
      </w:r>
      <w:r w:rsidRPr="00D76FA9">
        <w:rPr>
          <w:rFonts w:ascii="Arial" w:hAnsi="Arial" w:cs="Arial"/>
          <w:bCs/>
          <w:color w:val="auto"/>
          <w:sz w:val="22"/>
          <w:szCs w:val="22"/>
        </w:rPr>
        <w:t xml:space="preserve">natomiast w </w:t>
      </w:r>
      <w:r w:rsidRPr="00D76FA9">
        <w:rPr>
          <w:rFonts w:ascii="Arial" w:hAnsi="Arial" w:cs="Arial"/>
          <w:color w:val="auto"/>
          <w:sz w:val="22"/>
          <w:szCs w:val="22"/>
        </w:rPr>
        <w:t xml:space="preserve">§ 22 </w:t>
      </w:r>
      <w:r w:rsidRPr="00D76FA9">
        <w:rPr>
          <w:rFonts w:ascii="Arial" w:hAnsi="Arial" w:cs="Arial"/>
          <w:bCs/>
          <w:color w:val="auto"/>
          <w:sz w:val="22"/>
          <w:szCs w:val="22"/>
        </w:rPr>
        <w:t xml:space="preserve">kary przewidziane do zapłaty przez Zamawiającego za zwłokę w przekazaniu dokumentacji wynoszą zaledwie 0,05% wynagrodzenia netto </w:t>
      </w:r>
      <w:r w:rsidRPr="00D76FA9">
        <w:rPr>
          <w:rFonts w:ascii="Arial" w:hAnsi="Arial" w:cs="Arial"/>
          <w:color w:val="auto"/>
          <w:sz w:val="22"/>
          <w:szCs w:val="22"/>
        </w:rPr>
        <w:t>za każdy dzień zwłoki</w:t>
      </w:r>
      <w:r w:rsidRPr="00D76FA9">
        <w:rPr>
          <w:rFonts w:ascii="Arial" w:hAnsi="Arial" w:cs="Arial"/>
          <w:bCs/>
          <w:color w:val="auto"/>
          <w:sz w:val="22"/>
          <w:szCs w:val="22"/>
        </w:rPr>
        <w:t>.</w:t>
      </w:r>
    </w:p>
    <w:p w14:paraId="5D812978" w14:textId="77777777" w:rsidR="00F52D6F" w:rsidRPr="00D76FA9" w:rsidRDefault="00F52D6F" w:rsidP="00F52D6F">
      <w:pPr>
        <w:tabs>
          <w:tab w:val="left" w:pos="709"/>
        </w:tabs>
        <w:spacing w:line="264" w:lineRule="auto"/>
        <w:jc w:val="both"/>
        <w:rPr>
          <w:rFonts w:cs="Arial"/>
          <w:bCs/>
        </w:rPr>
      </w:pPr>
      <w:r w:rsidRPr="00D76FA9">
        <w:rPr>
          <w:rFonts w:cs="Arial"/>
          <w:bCs/>
        </w:rPr>
        <w:t>Z uwagi na to, że p</w:t>
      </w:r>
      <w:r w:rsidRPr="00D76FA9">
        <w:rPr>
          <w:rFonts w:cs="Arial"/>
        </w:rPr>
        <w:t>rzyjęte przez Zamawiającego wysokości kar umownych są nieproporcjonalne wzajemnie względem siebie, w</w:t>
      </w:r>
      <w:r w:rsidRPr="00D76FA9">
        <w:rPr>
          <w:rFonts w:cs="Arial"/>
          <w:bCs/>
        </w:rPr>
        <w:t>nioskujemy o zmianę zapisów w tym zakresie.</w:t>
      </w:r>
    </w:p>
    <w:p w14:paraId="3F20D170" w14:textId="77777777" w:rsidR="00F52D6F" w:rsidRPr="00D76FA9" w:rsidRDefault="00F52D6F" w:rsidP="00F52D6F">
      <w:pPr>
        <w:tabs>
          <w:tab w:val="left" w:pos="709"/>
        </w:tabs>
        <w:spacing w:line="264" w:lineRule="auto"/>
        <w:jc w:val="both"/>
        <w:rPr>
          <w:rFonts w:cs="Arial"/>
          <w:b/>
        </w:rPr>
      </w:pPr>
      <w:r w:rsidRPr="00D76FA9">
        <w:rPr>
          <w:rFonts w:cs="Arial"/>
          <w:b/>
        </w:rPr>
        <w:t>Odpowiedź:</w:t>
      </w:r>
    </w:p>
    <w:p w14:paraId="690F7E4A" w14:textId="77777777" w:rsidR="00F52D6F" w:rsidRPr="00D76FA9" w:rsidRDefault="00F52D6F" w:rsidP="00F52D6F">
      <w:pPr>
        <w:tabs>
          <w:tab w:val="left" w:pos="709"/>
        </w:tabs>
        <w:spacing w:line="264" w:lineRule="auto"/>
        <w:jc w:val="both"/>
        <w:rPr>
          <w:rFonts w:cs="Arial"/>
          <w:b/>
        </w:rPr>
      </w:pPr>
      <w:r w:rsidRPr="00D76FA9">
        <w:rPr>
          <w:rFonts w:cs="Arial"/>
          <w:szCs w:val="22"/>
        </w:rPr>
        <w:t>Stosowna zmiana została wprowadzona w zaktualizowanym wzorze umowy, stanowiącym Załącznik nr 3 do niniejszych odpowiedzi.</w:t>
      </w:r>
    </w:p>
    <w:p w14:paraId="126CDD76" w14:textId="77777777" w:rsidR="00F52D6F" w:rsidRDefault="00F52D6F" w:rsidP="00F52D6F">
      <w:pPr>
        <w:tabs>
          <w:tab w:val="left" w:pos="709"/>
        </w:tabs>
        <w:spacing w:line="264" w:lineRule="auto"/>
        <w:jc w:val="both"/>
        <w:rPr>
          <w:rFonts w:cs="Arial"/>
          <w:b/>
        </w:rPr>
      </w:pPr>
    </w:p>
    <w:p w14:paraId="0BA31DAB" w14:textId="77777777" w:rsidR="00F52D6F" w:rsidRDefault="00F52D6F" w:rsidP="00F52D6F">
      <w:pPr>
        <w:tabs>
          <w:tab w:val="left" w:pos="709"/>
        </w:tabs>
        <w:spacing w:line="264" w:lineRule="auto"/>
        <w:jc w:val="both"/>
        <w:rPr>
          <w:rFonts w:cs="Arial"/>
          <w:b/>
        </w:rPr>
      </w:pPr>
    </w:p>
    <w:p w14:paraId="0BB5DB54" w14:textId="77777777" w:rsidR="00F52D6F" w:rsidRDefault="00F52D6F" w:rsidP="00F52D6F">
      <w:pPr>
        <w:tabs>
          <w:tab w:val="left" w:pos="709"/>
        </w:tabs>
        <w:spacing w:line="264" w:lineRule="auto"/>
        <w:jc w:val="both"/>
        <w:rPr>
          <w:rFonts w:cs="Arial"/>
          <w:b/>
        </w:rPr>
      </w:pPr>
    </w:p>
    <w:p w14:paraId="7578C604" w14:textId="20E1A5D2" w:rsidR="00F52D6F" w:rsidRPr="00C5685A" w:rsidRDefault="00F52D6F" w:rsidP="00F52D6F">
      <w:pPr>
        <w:tabs>
          <w:tab w:val="left" w:pos="709"/>
        </w:tabs>
        <w:spacing w:line="264" w:lineRule="auto"/>
        <w:jc w:val="both"/>
        <w:rPr>
          <w:rFonts w:cs="Arial"/>
          <w:bCs/>
        </w:rPr>
      </w:pPr>
      <w:r w:rsidRPr="00C5685A">
        <w:rPr>
          <w:rFonts w:cs="Arial"/>
          <w:b/>
        </w:rPr>
        <w:lastRenderedPageBreak/>
        <w:t>Pytanie</w:t>
      </w:r>
      <w:r>
        <w:rPr>
          <w:rFonts w:cs="Arial"/>
          <w:b/>
        </w:rPr>
        <w:t xml:space="preserve"> nr 5:</w:t>
      </w:r>
    </w:p>
    <w:p w14:paraId="3551729A" w14:textId="77777777" w:rsidR="00F52D6F" w:rsidRPr="00C5685A" w:rsidRDefault="00F52D6F" w:rsidP="00F52D6F">
      <w:pPr>
        <w:widowControl/>
        <w:tabs>
          <w:tab w:val="left" w:pos="709"/>
        </w:tabs>
        <w:suppressAutoHyphens w:val="0"/>
        <w:spacing w:line="264" w:lineRule="auto"/>
        <w:jc w:val="both"/>
        <w:rPr>
          <w:rFonts w:cs="Arial"/>
        </w:rPr>
      </w:pPr>
      <w:r w:rsidRPr="00C5685A">
        <w:rPr>
          <w:rFonts w:cs="Arial"/>
          <w:bCs/>
        </w:rPr>
        <w:t>Brak Szczegółowej Specyfikacji Technicznej do wykonania wszystkich przewidzianych robót. Prosimy o załączenie SST.</w:t>
      </w:r>
    </w:p>
    <w:p w14:paraId="10A64E32" w14:textId="77777777" w:rsidR="00F52D6F" w:rsidRDefault="00F52D6F" w:rsidP="00F52D6F">
      <w:pPr>
        <w:tabs>
          <w:tab w:val="left" w:pos="709"/>
        </w:tabs>
        <w:spacing w:line="264" w:lineRule="auto"/>
        <w:jc w:val="both"/>
        <w:rPr>
          <w:rFonts w:cs="Arial"/>
          <w:b/>
        </w:rPr>
      </w:pPr>
      <w:r w:rsidRPr="00C5685A">
        <w:rPr>
          <w:rFonts w:cs="Arial"/>
          <w:b/>
        </w:rPr>
        <w:t>Odpowiedź</w:t>
      </w:r>
      <w:r>
        <w:rPr>
          <w:rFonts w:cs="Arial"/>
          <w:b/>
        </w:rPr>
        <w:t>:</w:t>
      </w:r>
    </w:p>
    <w:p w14:paraId="57129C3E" w14:textId="77777777" w:rsidR="00F52D6F" w:rsidRPr="00C5685A" w:rsidRDefault="00F52D6F" w:rsidP="00F52D6F">
      <w:pPr>
        <w:tabs>
          <w:tab w:val="left" w:pos="709"/>
        </w:tabs>
        <w:spacing w:line="264" w:lineRule="auto"/>
        <w:jc w:val="both"/>
        <w:rPr>
          <w:rFonts w:cs="Arial"/>
        </w:rPr>
      </w:pPr>
      <w:r w:rsidRPr="00C5685A">
        <w:rPr>
          <w:rFonts w:cs="Arial"/>
        </w:rPr>
        <w:t>Zamawiający załącza SST</w:t>
      </w:r>
      <w:r>
        <w:rPr>
          <w:rFonts w:cs="Arial"/>
        </w:rPr>
        <w:t xml:space="preserve"> </w:t>
      </w:r>
      <w:r w:rsidRPr="00C628AD">
        <w:rPr>
          <w:rFonts w:cs="Arial"/>
          <w:bCs/>
        </w:rPr>
        <w:t>dla wszystkich 3 części zamówienia</w:t>
      </w:r>
      <w:r w:rsidRPr="00C628AD">
        <w:rPr>
          <w:rFonts w:cs="Arial"/>
        </w:rPr>
        <w:t>.</w:t>
      </w:r>
    </w:p>
    <w:p w14:paraId="0000ECB1" w14:textId="77777777" w:rsidR="00F52D6F" w:rsidRPr="00C5685A" w:rsidRDefault="00F52D6F" w:rsidP="00F52D6F">
      <w:pPr>
        <w:tabs>
          <w:tab w:val="left" w:pos="709"/>
        </w:tabs>
        <w:spacing w:line="264" w:lineRule="auto"/>
        <w:jc w:val="both"/>
        <w:rPr>
          <w:rFonts w:cs="Arial"/>
          <w:bCs/>
        </w:rPr>
      </w:pPr>
    </w:p>
    <w:p w14:paraId="5CF20DB1" w14:textId="511B8C40" w:rsidR="00F52D6F" w:rsidRPr="00D76FA9" w:rsidRDefault="00F52D6F" w:rsidP="00F52D6F">
      <w:pPr>
        <w:spacing w:line="264" w:lineRule="auto"/>
        <w:jc w:val="both"/>
        <w:rPr>
          <w:rFonts w:cs="Arial"/>
          <w:b/>
          <w:bCs/>
          <w:color w:val="000000"/>
          <w:szCs w:val="22"/>
        </w:rPr>
      </w:pPr>
      <w:r w:rsidRPr="00D76FA9">
        <w:rPr>
          <w:rFonts w:cs="Arial"/>
          <w:b/>
          <w:bCs/>
          <w:color w:val="000000"/>
          <w:szCs w:val="22"/>
        </w:rPr>
        <w:t>Pytanie</w:t>
      </w:r>
      <w:r>
        <w:rPr>
          <w:rFonts w:cs="Arial"/>
          <w:b/>
          <w:bCs/>
          <w:color w:val="000000"/>
          <w:szCs w:val="22"/>
        </w:rPr>
        <w:t xml:space="preserve"> </w:t>
      </w:r>
      <w:r w:rsidR="00D75BC8">
        <w:rPr>
          <w:rFonts w:cs="Arial"/>
          <w:b/>
          <w:bCs/>
          <w:color w:val="000000"/>
          <w:szCs w:val="22"/>
        </w:rPr>
        <w:t xml:space="preserve">nr </w:t>
      </w:r>
      <w:r>
        <w:rPr>
          <w:rFonts w:cs="Arial"/>
          <w:b/>
          <w:bCs/>
          <w:color w:val="000000"/>
          <w:szCs w:val="22"/>
        </w:rPr>
        <w:t>6:</w:t>
      </w:r>
    </w:p>
    <w:p w14:paraId="4D0430E4" w14:textId="77777777" w:rsidR="00F52D6F" w:rsidRPr="00D76FA9" w:rsidRDefault="00F52D6F" w:rsidP="00F52D6F">
      <w:pPr>
        <w:spacing w:line="264" w:lineRule="auto"/>
        <w:jc w:val="both"/>
        <w:rPr>
          <w:rFonts w:cs="Arial"/>
          <w:bCs/>
          <w:color w:val="000000"/>
          <w:szCs w:val="22"/>
        </w:rPr>
      </w:pPr>
      <w:r>
        <w:rPr>
          <w:rFonts w:cs="Arial"/>
          <w:bCs/>
          <w:color w:val="000000"/>
          <w:szCs w:val="22"/>
        </w:rPr>
        <w:t>Brak projektów wykonania kanału technologicznego: odc. Od ul. Woj. Polskiego do ul. Nowogrodzkiej; w ul. Jaworowej i Grabowej. Proszę o udostępnienie dokumentacji.</w:t>
      </w:r>
    </w:p>
    <w:p w14:paraId="34D482C1" w14:textId="77777777" w:rsidR="00F52D6F" w:rsidRPr="00555972" w:rsidRDefault="00F52D6F" w:rsidP="00F52D6F">
      <w:pPr>
        <w:spacing w:line="264" w:lineRule="auto"/>
        <w:jc w:val="both"/>
        <w:rPr>
          <w:rFonts w:cs="Arial"/>
          <w:bCs/>
          <w:i/>
          <w:color w:val="000000"/>
          <w:szCs w:val="22"/>
        </w:rPr>
      </w:pPr>
      <w:r w:rsidRPr="00C5685A">
        <w:rPr>
          <w:rFonts w:cs="Arial"/>
          <w:b/>
          <w:szCs w:val="22"/>
        </w:rPr>
        <w:t>Odpowiedź:</w:t>
      </w:r>
    </w:p>
    <w:p w14:paraId="57A8FD7B" w14:textId="77777777" w:rsidR="00F52D6F" w:rsidRDefault="00F52D6F" w:rsidP="00F52D6F">
      <w:pPr>
        <w:tabs>
          <w:tab w:val="left" w:pos="5460"/>
        </w:tabs>
        <w:spacing w:line="264" w:lineRule="auto"/>
        <w:jc w:val="both"/>
      </w:pPr>
      <w:r w:rsidRPr="00C628AD">
        <w:t>Zamawiający do postępowania załączył całość dokumentacji jaką dysponuje.</w:t>
      </w:r>
      <w:r>
        <w:t xml:space="preserve"> Do obliczeń należy wykorzystać SST i plan sytuacyjny branży teletechnicznej</w:t>
      </w:r>
      <w:r w:rsidRPr="004A4862">
        <w:t>.</w:t>
      </w:r>
    </w:p>
    <w:p w14:paraId="4D23088A" w14:textId="77777777" w:rsidR="00F52D6F" w:rsidRPr="004A4862" w:rsidRDefault="00F52D6F" w:rsidP="00555972">
      <w:pPr>
        <w:tabs>
          <w:tab w:val="left" w:pos="709"/>
        </w:tabs>
        <w:spacing w:line="264" w:lineRule="auto"/>
        <w:jc w:val="both"/>
        <w:rPr>
          <w:rFonts w:cs="Arial"/>
          <w:b/>
        </w:rPr>
      </w:pPr>
    </w:p>
    <w:p w14:paraId="32CC71FD" w14:textId="2E12D5B4" w:rsidR="00555972" w:rsidRPr="00F52D6F" w:rsidRDefault="003E7D51" w:rsidP="00F52D6F">
      <w:pPr>
        <w:tabs>
          <w:tab w:val="left" w:pos="5460"/>
        </w:tabs>
        <w:spacing w:line="264" w:lineRule="auto"/>
        <w:jc w:val="both"/>
        <w:rPr>
          <w:b/>
          <w:u w:val="single"/>
        </w:rPr>
      </w:pPr>
      <w:r>
        <w:rPr>
          <w:b/>
          <w:u w:val="single"/>
        </w:rPr>
        <w:t xml:space="preserve">Pytania dotyczące </w:t>
      </w:r>
      <w:r w:rsidR="00F52D6F" w:rsidRPr="0012785D">
        <w:rPr>
          <w:b/>
          <w:u w:val="single"/>
        </w:rPr>
        <w:t xml:space="preserve">części </w:t>
      </w:r>
      <w:r>
        <w:rPr>
          <w:b/>
          <w:u w:val="single"/>
        </w:rPr>
        <w:t xml:space="preserve">I </w:t>
      </w:r>
      <w:r w:rsidR="00F52D6F" w:rsidRPr="0012785D">
        <w:rPr>
          <w:b/>
          <w:u w:val="single"/>
        </w:rPr>
        <w:t>zamówienia:</w:t>
      </w:r>
    </w:p>
    <w:p w14:paraId="537EF35A" w14:textId="3CED1964" w:rsidR="00F52D6F" w:rsidRPr="00555972" w:rsidRDefault="00F52D6F" w:rsidP="00F52D6F">
      <w:pPr>
        <w:spacing w:line="264" w:lineRule="auto"/>
        <w:jc w:val="both"/>
        <w:rPr>
          <w:rFonts w:cs="Arial"/>
          <w:bCs/>
          <w:i/>
          <w:color w:val="000000"/>
          <w:szCs w:val="22"/>
        </w:rPr>
      </w:pPr>
      <w:r>
        <w:rPr>
          <w:rFonts w:cs="Arial"/>
          <w:b/>
          <w:szCs w:val="22"/>
        </w:rPr>
        <w:t>Pytanie nr 7:</w:t>
      </w:r>
    </w:p>
    <w:p w14:paraId="484AA5DA" w14:textId="77777777" w:rsidR="00F52D6F" w:rsidRPr="00617F85" w:rsidRDefault="00F52D6F" w:rsidP="00F52D6F">
      <w:pPr>
        <w:widowControl/>
        <w:tabs>
          <w:tab w:val="left" w:pos="709"/>
        </w:tabs>
        <w:suppressAutoHyphens w:val="0"/>
        <w:spacing w:line="264" w:lineRule="auto"/>
        <w:jc w:val="both"/>
        <w:rPr>
          <w:rFonts w:cs="Arial"/>
          <w:bCs/>
          <w:szCs w:val="22"/>
        </w:rPr>
      </w:pPr>
      <w:r w:rsidRPr="00555972">
        <w:rPr>
          <w:rFonts w:cs="Arial"/>
          <w:bCs/>
          <w:szCs w:val="22"/>
        </w:rPr>
        <w:t xml:space="preserve">W SIWZ Rozdział III pkt 1 </w:t>
      </w:r>
      <w:proofErr w:type="spellStart"/>
      <w:r w:rsidRPr="00555972">
        <w:rPr>
          <w:rFonts w:cs="Arial"/>
          <w:bCs/>
          <w:szCs w:val="22"/>
        </w:rPr>
        <w:t>ppkt</w:t>
      </w:r>
      <w:proofErr w:type="spellEnd"/>
      <w:r w:rsidRPr="00555972">
        <w:rPr>
          <w:rFonts w:cs="Arial"/>
          <w:bCs/>
          <w:szCs w:val="22"/>
        </w:rPr>
        <w:t xml:space="preserve"> 1) a) zapisano: </w:t>
      </w:r>
      <w:r w:rsidRPr="00555972">
        <w:rPr>
          <w:rFonts w:cs="Arial"/>
          <w:bCs/>
          <w:iCs/>
          <w:szCs w:val="22"/>
        </w:rPr>
        <w:t xml:space="preserve">„- roboty rozbiórkowe, w tym m.in. rozbiórkę ogrodzeń i dwóch budynków gospodarczych </w:t>
      </w:r>
      <w:r w:rsidRPr="00617F85">
        <w:rPr>
          <w:rFonts w:cs="Arial"/>
          <w:bCs/>
          <w:iCs/>
          <w:szCs w:val="22"/>
        </w:rPr>
        <w:t>(</w:t>
      </w:r>
      <w:r w:rsidRPr="00617F85">
        <w:rPr>
          <w:rFonts w:cs="Arial"/>
          <w:iCs/>
          <w:szCs w:val="22"/>
        </w:rPr>
        <w:t>Wykonawca uzgodni z właścicielami posesji wejście na teren i wykonanie prac</w:t>
      </w:r>
      <w:r w:rsidRPr="00617F85">
        <w:rPr>
          <w:rFonts w:cs="Arial"/>
          <w:bCs/>
          <w:iCs/>
          <w:szCs w:val="22"/>
        </w:rPr>
        <w:t>)”.</w:t>
      </w:r>
    </w:p>
    <w:p w14:paraId="72C97415" w14:textId="77777777" w:rsidR="00F52D6F" w:rsidRPr="00555972" w:rsidRDefault="00F52D6F" w:rsidP="00F52D6F">
      <w:pPr>
        <w:tabs>
          <w:tab w:val="left" w:pos="709"/>
        </w:tabs>
        <w:spacing w:line="264" w:lineRule="auto"/>
        <w:jc w:val="both"/>
        <w:rPr>
          <w:rFonts w:cs="Arial"/>
          <w:bCs/>
          <w:szCs w:val="22"/>
        </w:rPr>
      </w:pPr>
      <w:r w:rsidRPr="00555972">
        <w:rPr>
          <w:rFonts w:cs="Arial"/>
          <w:bCs/>
          <w:szCs w:val="22"/>
        </w:rPr>
        <w:t>Prosimy o precyzyjne określenie obowiązków Wykonawcy w tym zakresie</w:t>
      </w:r>
      <w:r>
        <w:rPr>
          <w:rFonts w:cs="Arial"/>
          <w:bCs/>
          <w:szCs w:val="22"/>
        </w:rPr>
        <w:t xml:space="preserve"> oraz potwierdzenie, że </w:t>
      </w:r>
      <w:r w:rsidRPr="00555972">
        <w:rPr>
          <w:rFonts w:cs="Arial"/>
          <w:bCs/>
          <w:szCs w:val="22"/>
        </w:rPr>
        <w:t>wszelkie należności dla właścicieli np. za utracone budynki i grunty leżą po stronie Zamawiającego.</w:t>
      </w:r>
    </w:p>
    <w:p w14:paraId="35774C4E" w14:textId="77777777" w:rsidR="00F52D6F" w:rsidRDefault="00F52D6F" w:rsidP="00F52D6F">
      <w:pPr>
        <w:pStyle w:val="Akapitzlist"/>
        <w:tabs>
          <w:tab w:val="left" w:pos="709"/>
        </w:tabs>
        <w:spacing w:after="0" w:line="264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Odpowiedź:</w:t>
      </w:r>
    </w:p>
    <w:p w14:paraId="3CB71DC9" w14:textId="327848AE" w:rsidR="00F52D6F" w:rsidRPr="00555972" w:rsidRDefault="00F52D6F" w:rsidP="00F52D6F">
      <w:pPr>
        <w:pStyle w:val="Akapitzlist"/>
        <w:tabs>
          <w:tab w:val="left" w:pos="709"/>
        </w:tabs>
        <w:spacing w:after="0" w:line="264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Należności </w:t>
      </w:r>
      <w:r w:rsidRPr="00555972">
        <w:rPr>
          <w:rFonts w:ascii="Arial" w:hAnsi="Arial" w:cs="Arial"/>
          <w:bCs/>
        </w:rPr>
        <w:t xml:space="preserve">za </w:t>
      </w:r>
      <w:r w:rsidR="009C6ED1" w:rsidRPr="00FB3B57">
        <w:rPr>
          <w:rFonts w:ascii="Arial" w:hAnsi="Arial" w:cs="Arial"/>
          <w:bCs/>
        </w:rPr>
        <w:t xml:space="preserve">rozbierane </w:t>
      </w:r>
      <w:r w:rsidRPr="00FB3B57">
        <w:rPr>
          <w:rFonts w:ascii="Arial" w:hAnsi="Arial" w:cs="Arial"/>
          <w:bCs/>
        </w:rPr>
        <w:t xml:space="preserve">budynki i </w:t>
      </w:r>
      <w:r w:rsidR="009C6ED1" w:rsidRPr="00FB3B57">
        <w:rPr>
          <w:rFonts w:ascii="Arial" w:hAnsi="Arial" w:cs="Arial"/>
          <w:bCs/>
        </w:rPr>
        <w:t xml:space="preserve">przejęte </w:t>
      </w:r>
      <w:r w:rsidRPr="00FB3B57">
        <w:rPr>
          <w:rFonts w:ascii="Arial" w:hAnsi="Arial" w:cs="Arial"/>
          <w:bCs/>
        </w:rPr>
        <w:t>grunty</w:t>
      </w:r>
      <w:r w:rsidR="009C6ED1" w:rsidRPr="00FB3B57">
        <w:rPr>
          <w:rFonts w:ascii="Arial" w:hAnsi="Arial" w:cs="Arial"/>
          <w:bCs/>
        </w:rPr>
        <w:t xml:space="preserve"> </w:t>
      </w:r>
      <w:r w:rsidR="009C6ED1">
        <w:rPr>
          <w:rFonts w:ascii="Arial" w:hAnsi="Arial" w:cs="Arial"/>
          <w:bCs/>
        </w:rPr>
        <w:t>leży</w:t>
      </w:r>
      <w:r w:rsidRPr="00555972">
        <w:rPr>
          <w:rFonts w:ascii="Arial" w:hAnsi="Arial" w:cs="Arial"/>
          <w:bCs/>
        </w:rPr>
        <w:t xml:space="preserve"> po stronie Zamawiającego</w:t>
      </w:r>
      <w:r>
        <w:rPr>
          <w:rFonts w:ascii="Arial" w:hAnsi="Arial" w:cs="Arial"/>
          <w:bCs/>
        </w:rPr>
        <w:t>.</w:t>
      </w:r>
    </w:p>
    <w:p w14:paraId="22668EBF" w14:textId="77777777" w:rsidR="00F52D6F" w:rsidRDefault="00F52D6F" w:rsidP="00555972">
      <w:pPr>
        <w:tabs>
          <w:tab w:val="left" w:pos="709"/>
        </w:tabs>
        <w:spacing w:line="264" w:lineRule="auto"/>
        <w:jc w:val="both"/>
        <w:rPr>
          <w:rFonts w:cs="Arial"/>
          <w:b/>
        </w:rPr>
      </w:pPr>
    </w:p>
    <w:p w14:paraId="1C2D4B98" w14:textId="1CF0D50C" w:rsidR="00564702" w:rsidRPr="00555972" w:rsidRDefault="00564702" w:rsidP="00555972">
      <w:pPr>
        <w:tabs>
          <w:tab w:val="left" w:pos="709"/>
        </w:tabs>
        <w:spacing w:line="264" w:lineRule="auto"/>
        <w:jc w:val="both"/>
        <w:rPr>
          <w:rFonts w:cs="Arial"/>
          <w:bCs/>
        </w:rPr>
      </w:pPr>
      <w:r w:rsidRPr="00555972">
        <w:rPr>
          <w:rFonts w:cs="Arial"/>
          <w:b/>
        </w:rPr>
        <w:t>Pytanie</w:t>
      </w:r>
      <w:r w:rsidR="00F52D6F">
        <w:rPr>
          <w:rFonts w:cs="Arial"/>
          <w:b/>
        </w:rPr>
        <w:t xml:space="preserve"> nr 8:</w:t>
      </w:r>
    </w:p>
    <w:p w14:paraId="068242C4" w14:textId="4DD03874" w:rsidR="00EA774C" w:rsidRPr="00A845AD" w:rsidRDefault="00564702" w:rsidP="00A845AD">
      <w:pPr>
        <w:widowControl/>
        <w:tabs>
          <w:tab w:val="left" w:pos="709"/>
        </w:tabs>
        <w:suppressAutoHyphens w:val="0"/>
        <w:spacing w:line="264" w:lineRule="auto"/>
        <w:jc w:val="both"/>
        <w:rPr>
          <w:rFonts w:cs="Arial"/>
          <w:bCs/>
        </w:rPr>
      </w:pPr>
      <w:r w:rsidRPr="00565857">
        <w:rPr>
          <w:rFonts w:cs="Arial"/>
        </w:rPr>
        <w:t>Z uwagi na wymóg dostarczenia przed podpisaniem umowy kosztorysów dla I części zamówienia z wyodrębnioną wartością robót wchodzących w zakres pasa drogowego ulicy Wojska Polskiego i Nowogrodzkiej, prosimy o udostępnienie przedmiarów robót przewidzianych d</w:t>
      </w:r>
      <w:r w:rsidR="00565857">
        <w:rPr>
          <w:rFonts w:cs="Arial"/>
        </w:rPr>
        <w:t>o wykonania w </w:t>
      </w:r>
      <w:r w:rsidRPr="00565857">
        <w:rPr>
          <w:rFonts w:cs="Arial"/>
        </w:rPr>
        <w:t>pasie drogowym ulicy Wojska Polskiego i Nowogrodzkiej.</w:t>
      </w:r>
    </w:p>
    <w:p w14:paraId="45183E0F" w14:textId="7B129673" w:rsidR="00564702" w:rsidRPr="00565857" w:rsidRDefault="00565857" w:rsidP="00565857">
      <w:pPr>
        <w:tabs>
          <w:tab w:val="left" w:pos="709"/>
        </w:tabs>
        <w:spacing w:line="264" w:lineRule="auto"/>
        <w:jc w:val="both"/>
        <w:rPr>
          <w:rFonts w:cs="Arial"/>
          <w:bCs/>
        </w:rPr>
      </w:pPr>
      <w:r>
        <w:rPr>
          <w:rFonts w:cs="Arial"/>
          <w:b/>
        </w:rPr>
        <w:t>Odpowiedź:</w:t>
      </w:r>
    </w:p>
    <w:p w14:paraId="4E119D57" w14:textId="0ACE10E1" w:rsidR="00564702" w:rsidRPr="00565857" w:rsidRDefault="00564702" w:rsidP="00565857">
      <w:pPr>
        <w:tabs>
          <w:tab w:val="left" w:pos="709"/>
        </w:tabs>
        <w:spacing w:line="264" w:lineRule="auto"/>
        <w:jc w:val="both"/>
        <w:rPr>
          <w:rFonts w:eastAsia="Adobe Heiti Std R" w:cs="Arial"/>
          <w:bCs/>
        </w:rPr>
      </w:pPr>
      <w:r w:rsidRPr="00565857">
        <w:rPr>
          <w:rFonts w:eastAsia="Adobe Heiti Std R" w:cs="Arial"/>
          <w:bCs/>
        </w:rPr>
        <w:t>Zamawiający nie posiada przedmiaru robót z podziałem na trzy części. Przedmiar robót opracowany jest na całość zadania inwestycyjnego. Należy wykorzystać</w:t>
      </w:r>
      <w:r w:rsidR="00A845AD">
        <w:rPr>
          <w:rFonts w:eastAsia="Adobe Heiti Std R" w:cs="Arial"/>
          <w:bCs/>
        </w:rPr>
        <w:t xml:space="preserve"> </w:t>
      </w:r>
      <w:r w:rsidR="00A845AD" w:rsidRPr="00C628AD">
        <w:rPr>
          <w:rFonts w:eastAsia="Adobe Heiti Std R" w:cs="Arial"/>
          <w:bCs/>
        </w:rPr>
        <w:t>dostępną dokumentację techniczną, w tym</w:t>
      </w:r>
      <w:r w:rsidRPr="00565857">
        <w:rPr>
          <w:rFonts w:eastAsia="Adobe Heiti Std R" w:cs="Arial"/>
          <w:bCs/>
        </w:rPr>
        <w:t xml:space="preserve"> projekt zagospodarowania terenu.</w:t>
      </w:r>
    </w:p>
    <w:p w14:paraId="21D1596F" w14:textId="77777777" w:rsidR="00565857" w:rsidRDefault="00565857" w:rsidP="00555972">
      <w:pPr>
        <w:spacing w:line="264" w:lineRule="auto"/>
        <w:rPr>
          <w:rFonts w:cs="Arial"/>
          <w:b/>
          <w:szCs w:val="22"/>
        </w:rPr>
      </w:pPr>
    </w:p>
    <w:p w14:paraId="14CDEEEC" w14:textId="0AE4DDEA" w:rsidR="00564702" w:rsidRPr="00555972" w:rsidRDefault="00564702" w:rsidP="00555972">
      <w:pPr>
        <w:spacing w:line="264" w:lineRule="auto"/>
        <w:rPr>
          <w:rFonts w:cs="Arial"/>
          <w:bCs/>
          <w:szCs w:val="22"/>
        </w:rPr>
      </w:pPr>
      <w:r w:rsidRPr="00555972">
        <w:rPr>
          <w:rFonts w:cs="Arial"/>
          <w:b/>
          <w:szCs w:val="22"/>
        </w:rPr>
        <w:t>Pytanie</w:t>
      </w:r>
      <w:r w:rsidR="00565857">
        <w:rPr>
          <w:rFonts w:cs="Arial"/>
          <w:b/>
          <w:szCs w:val="22"/>
        </w:rPr>
        <w:t xml:space="preserve"> nr </w:t>
      </w:r>
      <w:r w:rsidR="00F52D6F">
        <w:rPr>
          <w:rFonts w:cs="Arial"/>
          <w:b/>
          <w:szCs w:val="22"/>
        </w:rPr>
        <w:t>9:</w:t>
      </w:r>
    </w:p>
    <w:p w14:paraId="3B537ED2" w14:textId="77777777" w:rsidR="00564702" w:rsidRPr="00565857" w:rsidRDefault="00564702" w:rsidP="00565857">
      <w:pPr>
        <w:widowControl/>
        <w:tabs>
          <w:tab w:val="left" w:pos="709"/>
        </w:tabs>
        <w:suppressAutoHyphens w:val="0"/>
        <w:spacing w:line="264" w:lineRule="auto"/>
        <w:jc w:val="both"/>
        <w:rPr>
          <w:rFonts w:cs="Arial"/>
          <w:bCs/>
        </w:rPr>
      </w:pPr>
      <w:r w:rsidRPr="00565857">
        <w:rPr>
          <w:rFonts w:cs="Arial"/>
          <w:bCs/>
        </w:rPr>
        <w:t>W poz. 154 przedmiaru robót napisano: „</w:t>
      </w:r>
      <w:r w:rsidRPr="00565857">
        <w:rPr>
          <w:rFonts w:cs="Arial"/>
          <w:bCs/>
          <w:iCs/>
        </w:rPr>
        <w:t>Wybór gatunku drzew przed nasadzeniem należy uzgodnić z Inspektorem Nadzoru reprezentującym Inwestora</w:t>
      </w:r>
      <w:r w:rsidRPr="00565857">
        <w:rPr>
          <w:rFonts w:cs="Arial"/>
          <w:bCs/>
        </w:rPr>
        <w:t>.”</w:t>
      </w:r>
    </w:p>
    <w:p w14:paraId="0D3502C7" w14:textId="77777777" w:rsidR="00564702" w:rsidRPr="00565857" w:rsidRDefault="00564702" w:rsidP="00565857">
      <w:pPr>
        <w:tabs>
          <w:tab w:val="left" w:pos="709"/>
        </w:tabs>
        <w:spacing w:line="264" w:lineRule="auto"/>
        <w:jc w:val="both"/>
        <w:rPr>
          <w:rFonts w:cs="Arial"/>
          <w:bCs/>
          <w:szCs w:val="22"/>
        </w:rPr>
      </w:pPr>
      <w:r w:rsidRPr="00565857">
        <w:rPr>
          <w:rFonts w:cs="Arial"/>
          <w:bCs/>
          <w:szCs w:val="22"/>
        </w:rPr>
        <w:t>Prosimy o wskazanie gatunków drzew na tym etapie postępowania. Informacje te są niezbędne do prawidłowego ustalenia ceny ofertowej.</w:t>
      </w:r>
    </w:p>
    <w:p w14:paraId="6B488896" w14:textId="1C711B0A" w:rsidR="00565857" w:rsidRDefault="00565857" w:rsidP="00555972">
      <w:pPr>
        <w:tabs>
          <w:tab w:val="left" w:pos="709"/>
        </w:tabs>
        <w:spacing w:line="264" w:lineRule="auto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Odpowiedź:</w:t>
      </w:r>
    </w:p>
    <w:p w14:paraId="01067CFA" w14:textId="750F5F25" w:rsidR="00752232" w:rsidRPr="00C628AD" w:rsidRDefault="00A845AD" w:rsidP="00752232">
      <w:pPr>
        <w:tabs>
          <w:tab w:val="left" w:pos="709"/>
        </w:tabs>
        <w:spacing w:line="264" w:lineRule="auto"/>
        <w:jc w:val="both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W ciągu ulicy </w:t>
      </w:r>
      <w:r w:rsidRPr="00C628AD">
        <w:rPr>
          <w:rFonts w:cs="Arial"/>
          <w:szCs w:val="22"/>
        </w:rPr>
        <w:t xml:space="preserve">stanowiącej przedłużenie </w:t>
      </w:r>
      <w:r w:rsidR="005605BB" w:rsidRPr="00C628AD">
        <w:rPr>
          <w:rFonts w:cs="Arial"/>
          <w:szCs w:val="22"/>
        </w:rPr>
        <w:t>ulicy</w:t>
      </w:r>
      <w:r w:rsidRPr="00C628AD">
        <w:rPr>
          <w:rFonts w:cs="Arial"/>
          <w:szCs w:val="22"/>
        </w:rPr>
        <w:t xml:space="preserve"> M</w:t>
      </w:r>
      <w:r w:rsidR="00130789" w:rsidRPr="00C628AD">
        <w:rPr>
          <w:rFonts w:cs="Arial"/>
          <w:szCs w:val="22"/>
        </w:rPr>
        <w:t>eblowej należy nasadzić 108</w:t>
      </w:r>
      <w:r w:rsidR="005605BB" w:rsidRPr="00C628AD">
        <w:rPr>
          <w:rFonts w:cs="Arial"/>
          <w:szCs w:val="22"/>
        </w:rPr>
        <w:t xml:space="preserve"> szt.</w:t>
      </w:r>
      <w:r w:rsidR="00130789" w:rsidRPr="00C628AD">
        <w:rPr>
          <w:rFonts w:cs="Arial"/>
          <w:szCs w:val="22"/>
        </w:rPr>
        <w:t xml:space="preserve"> drzew</w:t>
      </w:r>
      <w:r w:rsidRPr="00C628AD">
        <w:rPr>
          <w:rFonts w:cs="Arial"/>
          <w:szCs w:val="22"/>
        </w:rPr>
        <w:t xml:space="preserve">, </w:t>
      </w:r>
      <w:r w:rsidR="005605BB" w:rsidRPr="00C628AD">
        <w:rPr>
          <w:rFonts w:cs="Arial"/>
          <w:szCs w:val="22"/>
        </w:rPr>
        <w:t>następujących gatunków</w:t>
      </w:r>
      <w:r w:rsidR="00130789" w:rsidRPr="00C628AD">
        <w:rPr>
          <w:rFonts w:cs="Arial"/>
          <w:szCs w:val="22"/>
        </w:rPr>
        <w:t xml:space="preserve">: </w:t>
      </w:r>
      <w:r w:rsidR="00752232" w:rsidRPr="00C628AD">
        <w:t>sosna czarna kolumnowa</w:t>
      </w:r>
      <w:r w:rsidRPr="00C628AD">
        <w:t xml:space="preserve"> – 4 szt.</w:t>
      </w:r>
      <w:r w:rsidR="00752232" w:rsidRPr="00C628AD">
        <w:t>, grab kolumnowy</w:t>
      </w:r>
      <w:r w:rsidRPr="00C628AD">
        <w:t xml:space="preserve"> – 34 szt.</w:t>
      </w:r>
      <w:r w:rsidR="00752232" w:rsidRPr="00C628AD">
        <w:t>, brzoza kolumnowa</w:t>
      </w:r>
      <w:r w:rsidRPr="00C628AD">
        <w:t xml:space="preserve"> – 34 szt.</w:t>
      </w:r>
      <w:r w:rsidR="00752232" w:rsidRPr="00C628AD">
        <w:t>, dąb kolumnowy</w:t>
      </w:r>
      <w:r w:rsidRPr="00C628AD">
        <w:t xml:space="preserve"> – 36 szt. Sadzonki muszą mieć minimum 10 cm obwodu na wysokości 100 cm.</w:t>
      </w:r>
    </w:p>
    <w:p w14:paraId="59239CEB" w14:textId="6C82A0F7" w:rsidR="00130789" w:rsidRPr="00130789" w:rsidRDefault="005605BB" w:rsidP="00130789">
      <w:pPr>
        <w:tabs>
          <w:tab w:val="left" w:pos="709"/>
        </w:tabs>
        <w:spacing w:line="264" w:lineRule="auto"/>
        <w:jc w:val="both"/>
        <w:rPr>
          <w:rFonts w:cs="Arial"/>
          <w:b/>
          <w:szCs w:val="22"/>
        </w:rPr>
      </w:pPr>
      <w:r w:rsidRPr="00C628AD">
        <w:t>Odnośnie pozostałych</w:t>
      </w:r>
      <w:r w:rsidR="00130789" w:rsidRPr="00C628AD">
        <w:t xml:space="preserve"> 2</w:t>
      </w:r>
      <w:r w:rsidR="004A4862" w:rsidRPr="00C628AD">
        <w:t>42</w:t>
      </w:r>
      <w:r w:rsidRPr="00C628AD">
        <w:t xml:space="preserve"> szt. drzew wskazanych w SIWZ</w:t>
      </w:r>
      <w:r w:rsidR="004A4862" w:rsidRPr="00C628AD">
        <w:t xml:space="preserve"> </w:t>
      </w:r>
      <w:r w:rsidRPr="00C628AD">
        <w:t>należy wykonać nasadzenia następujących gatunków rodzimych drzew w różnych ilościach</w:t>
      </w:r>
      <w:r w:rsidR="004A4862" w:rsidRPr="00C628AD">
        <w:t>:</w:t>
      </w:r>
      <w:r w:rsidR="004A4862">
        <w:t xml:space="preserve"> akacja, wiąz, grab, brzoza, dąb, klon, jesion, lipa, kasztanowiec. </w:t>
      </w:r>
      <w:r w:rsidR="00A83542">
        <w:t>Sadzonki muszą mieć minimum 10 cm obwodu na wysokości 100 cm.</w:t>
      </w:r>
    </w:p>
    <w:p w14:paraId="5E5FCF5F" w14:textId="77777777" w:rsidR="00C5685A" w:rsidRDefault="00C5685A" w:rsidP="00555972">
      <w:pPr>
        <w:tabs>
          <w:tab w:val="left" w:pos="709"/>
        </w:tabs>
        <w:spacing w:line="264" w:lineRule="auto"/>
        <w:jc w:val="both"/>
        <w:rPr>
          <w:rFonts w:cs="Arial"/>
          <w:b/>
          <w:szCs w:val="22"/>
        </w:rPr>
      </w:pPr>
    </w:p>
    <w:p w14:paraId="71EEF06A" w14:textId="77777777" w:rsidR="00F52D6F" w:rsidRDefault="00F52D6F" w:rsidP="00555972">
      <w:pPr>
        <w:tabs>
          <w:tab w:val="left" w:pos="709"/>
        </w:tabs>
        <w:spacing w:line="264" w:lineRule="auto"/>
        <w:jc w:val="both"/>
        <w:rPr>
          <w:rFonts w:cs="Arial"/>
          <w:b/>
          <w:szCs w:val="22"/>
        </w:rPr>
      </w:pPr>
    </w:p>
    <w:p w14:paraId="768A0E10" w14:textId="77777777" w:rsidR="00F52D6F" w:rsidRDefault="00F52D6F" w:rsidP="00555972">
      <w:pPr>
        <w:tabs>
          <w:tab w:val="left" w:pos="709"/>
        </w:tabs>
        <w:spacing w:line="264" w:lineRule="auto"/>
        <w:jc w:val="both"/>
        <w:rPr>
          <w:rFonts w:cs="Arial"/>
          <w:b/>
          <w:szCs w:val="22"/>
        </w:rPr>
      </w:pPr>
    </w:p>
    <w:p w14:paraId="4BD7F4CC" w14:textId="797AAA94" w:rsidR="00564702" w:rsidRPr="00C5685A" w:rsidRDefault="00564702" w:rsidP="00C5685A">
      <w:pPr>
        <w:tabs>
          <w:tab w:val="left" w:pos="709"/>
        </w:tabs>
        <w:spacing w:line="264" w:lineRule="auto"/>
        <w:jc w:val="both"/>
        <w:rPr>
          <w:rFonts w:cs="Arial"/>
        </w:rPr>
      </w:pPr>
      <w:r w:rsidRPr="00C5685A">
        <w:rPr>
          <w:rFonts w:cs="Arial"/>
          <w:b/>
        </w:rPr>
        <w:lastRenderedPageBreak/>
        <w:t>Pytanie</w:t>
      </w:r>
      <w:r w:rsidR="00F52D6F">
        <w:rPr>
          <w:rFonts w:cs="Arial"/>
          <w:b/>
        </w:rPr>
        <w:t xml:space="preserve"> nr 10:</w:t>
      </w:r>
    </w:p>
    <w:p w14:paraId="36D7114C" w14:textId="5C4D6356" w:rsidR="00564702" w:rsidRPr="00C5685A" w:rsidRDefault="00564702" w:rsidP="00C5685A">
      <w:pPr>
        <w:widowControl/>
        <w:tabs>
          <w:tab w:val="left" w:pos="709"/>
        </w:tabs>
        <w:suppressAutoHyphens w:val="0"/>
        <w:spacing w:line="264" w:lineRule="auto"/>
        <w:jc w:val="both"/>
        <w:rPr>
          <w:rFonts w:cs="Arial"/>
        </w:rPr>
      </w:pPr>
      <w:r w:rsidRPr="00C5685A">
        <w:rPr>
          <w:rFonts w:cs="Arial"/>
        </w:rPr>
        <w:t>Przekrój poprzeczny przepustu żelbetowego o śr. 100 cm zakłada wykonanie fundamentu z betonu klasy C8/10 o g</w:t>
      </w:r>
      <w:r w:rsidR="0012723C">
        <w:rPr>
          <w:rFonts w:cs="Arial"/>
        </w:rPr>
        <w:t>r. 40 cm. W przedmiarach robót brak takiej pozycji.</w:t>
      </w:r>
    </w:p>
    <w:p w14:paraId="73BF6C9E" w14:textId="77777777" w:rsidR="00564702" w:rsidRPr="00C5685A" w:rsidRDefault="00564702" w:rsidP="00C5685A">
      <w:pPr>
        <w:tabs>
          <w:tab w:val="left" w:pos="709"/>
        </w:tabs>
        <w:spacing w:line="264" w:lineRule="auto"/>
        <w:jc w:val="both"/>
        <w:rPr>
          <w:rFonts w:cs="Arial"/>
        </w:rPr>
      </w:pPr>
      <w:r w:rsidRPr="00C5685A">
        <w:rPr>
          <w:rFonts w:cs="Arial"/>
        </w:rPr>
        <w:t>Prosimy o potwierdzenie, że omawiany fundament należy wykonać i o uzupełnienie przedmiaru.</w:t>
      </w:r>
    </w:p>
    <w:p w14:paraId="11B6EBB4" w14:textId="0637FBF9" w:rsidR="00564702" w:rsidRPr="00C5685A" w:rsidRDefault="00FB6FF4" w:rsidP="00C5685A">
      <w:pPr>
        <w:tabs>
          <w:tab w:val="left" w:pos="709"/>
        </w:tabs>
        <w:spacing w:line="264" w:lineRule="auto"/>
        <w:jc w:val="both"/>
        <w:rPr>
          <w:rFonts w:cs="Arial"/>
        </w:rPr>
      </w:pPr>
      <w:r>
        <w:rPr>
          <w:rFonts w:cs="Arial"/>
          <w:b/>
        </w:rPr>
        <w:t>Odpowiedź</w:t>
      </w:r>
      <w:r w:rsidR="00D3768E">
        <w:rPr>
          <w:rFonts w:cs="Arial"/>
          <w:b/>
        </w:rPr>
        <w:t>:</w:t>
      </w:r>
    </w:p>
    <w:p w14:paraId="317D0712" w14:textId="77777777" w:rsidR="00564702" w:rsidRPr="00C5685A" w:rsidRDefault="00564702" w:rsidP="00C5685A">
      <w:pPr>
        <w:tabs>
          <w:tab w:val="left" w:pos="709"/>
        </w:tabs>
        <w:spacing w:line="264" w:lineRule="auto"/>
        <w:jc w:val="both"/>
        <w:rPr>
          <w:rFonts w:eastAsia="Adobe Heiti Std R" w:cs="Arial"/>
          <w:bCs/>
        </w:rPr>
      </w:pPr>
      <w:r w:rsidRPr="00C5685A">
        <w:rPr>
          <w:rFonts w:eastAsia="Adobe Heiti Std R" w:cs="Arial"/>
          <w:bCs/>
        </w:rPr>
        <w:t>Fundament pod przepust należy wykonać zgodnie z dokumentacją techniczną, tj. z betonu klasy C8/10 o grubości 40 cm.</w:t>
      </w:r>
    </w:p>
    <w:p w14:paraId="481B0C1B" w14:textId="77777777" w:rsidR="00C5685A" w:rsidRPr="00C5685A" w:rsidRDefault="00C5685A" w:rsidP="00C5685A">
      <w:pPr>
        <w:tabs>
          <w:tab w:val="left" w:pos="709"/>
        </w:tabs>
        <w:spacing w:line="264" w:lineRule="auto"/>
        <w:jc w:val="both"/>
        <w:rPr>
          <w:rFonts w:eastAsia="Adobe Heiti Std R" w:cs="Arial"/>
          <w:b/>
          <w:bCs/>
        </w:rPr>
      </w:pPr>
    </w:p>
    <w:p w14:paraId="24851D99" w14:textId="26CCD680" w:rsidR="00564702" w:rsidRPr="00C5685A" w:rsidRDefault="00564702" w:rsidP="00C5685A">
      <w:pPr>
        <w:tabs>
          <w:tab w:val="left" w:pos="709"/>
        </w:tabs>
        <w:spacing w:line="264" w:lineRule="auto"/>
        <w:jc w:val="both"/>
        <w:rPr>
          <w:rFonts w:cs="Arial"/>
        </w:rPr>
      </w:pPr>
      <w:r w:rsidRPr="00C5685A">
        <w:rPr>
          <w:rFonts w:cs="Arial"/>
          <w:b/>
        </w:rPr>
        <w:t>Pytanie</w:t>
      </w:r>
      <w:r w:rsidR="00F52D6F">
        <w:rPr>
          <w:rFonts w:cs="Arial"/>
          <w:b/>
        </w:rPr>
        <w:t xml:space="preserve"> nr 11:</w:t>
      </w:r>
    </w:p>
    <w:p w14:paraId="5BC9D9F5" w14:textId="4CE66EBC" w:rsidR="00564702" w:rsidRPr="00C5685A" w:rsidRDefault="00564702" w:rsidP="00C5685A">
      <w:pPr>
        <w:widowControl/>
        <w:tabs>
          <w:tab w:val="left" w:pos="709"/>
        </w:tabs>
        <w:suppressAutoHyphens w:val="0"/>
        <w:spacing w:line="264" w:lineRule="auto"/>
        <w:jc w:val="both"/>
        <w:rPr>
          <w:rFonts w:cs="Arial"/>
        </w:rPr>
      </w:pPr>
      <w:r w:rsidRPr="00C5685A">
        <w:rPr>
          <w:rFonts w:cs="Arial"/>
        </w:rPr>
        <w:t>Brak w przedmiarze robót oczyszczenia i skropienia powierzchn</w:t>
      </w:r>
      <w:r w:rsidR="00C5685A">
        <w:rPr>
          <w:rFonts w:cs="Arial"/>
        </w:rPr>
        <w:t>i pod ścieżkę pieszo-rowerową o </w:t>
      </w:r>
      <w:r w:rsidRPr="00C5685A">
        <w:rPr>
          <w:rFonts w:cs="Arial"/>
        </w:rPr>
        <w:t>powierzchni 4872 m</w:t>
      </w:r>
      <w:r w:rsidRPr="00C5685A">
        <w:rPr>
          <w:rFonts w:cs="Arial"/>
          <w:vertAlign w:val="superscript"/>
        </w:rPr>
        <w:t>2</w:t>
      </w:r>
      <w:r w:rsidRPr="00C5685A">
        <w:rPr>
          <w:rFonts w:cs="Arial"/>
        </w:rPr>
        <w:t>.</w:t>
      </w:r>
      <w:r w:rsidR="00C5685A" w:rsidRPr="00C5685A">
        <w:rPr>
          <w:rFonts w:cs="Arial"/>
        </w:rPr>
        <w:t xml:space="preserve"> </w:t>
      </w:r>
      <w:r w:rsidRPr="00C5685A">
        <w:rPr>
          <w:rFonts w:cs="Arial"/>
        </w:rPr>
        <w:t>Prosimy o uzupełnienie.</w:t>
      </w:r>
    </w:p>
    <w:p w14:paraId="69BB7952" w14:textId="4FFC79ED" w:rsidR="00564702" w:rsidRPr="00C5685A" w:rsidRDefault="00564702" w:rsidP="00C5685A">
      <w:pPr>
        <w:tabs>
          <w:tab w:val="left" w:pos="709"/>
        </w:tabs>
        <w:spacing w:line="264" w:lineRule="auto"/>
        <w:jc w:val="both"/>
        <w:rPr>
          <w:rFonts w:cs="Arial"/>
        </w:rPr>
      </w:pPr>
      <w:r w:rsidRPr="00C5685A">
        <w:rPr>
          <w:rFonts w:cs="Arial"/>
          <w:b/>
        </w:rPr>
        <w:t>Odpowiedź</w:t>
      </w:r>
      <w:r w:rsidR="00C5685A" w:rsidRPr="00C5685A">
        <w:rPr>
          <w:rFonts w:cs="Arial"/>
          <w:b/>
        </w:rPr>
        <w:t>:</w:t>
      </w:r>
    </w:p>
    <w:p w14:paraId="582A3F84" w14:textId="7EE2D374" w:rsidR="00564702" w:rsidRPr="00C5685A" w:rsidRDefault="00564702" w:rsidP="00C5685A">
      <w:pPr>
        <w:tabs>
          <w:tab w:val="left" w:pos="709"/>
        </w:tabs>
        <w:spacing w:line="264" w:lineRule="auto"/>
        <w:jc w:val="both"/>
        <w:rPr>
          <w:rFonts w:eastAsia="Adobe Heiti Std R" w:cs="Arial"/>
          <w:bCs/>
        </w:rPr>
      </w:pPr>
      <w:r w:rsidRPr="00C5685A">
        <w:rPr>
          <w:rFonts w:eastAsia="Adobe Heiti Std R" w:cs="Arial"/>
          <w:bCs/>
        </w:rPr>
        <w:t>Oczyszczenie i skropienie powierzchni pod ścieżkę pieszo-</w:t>
      </w:r>
      <w:r w:rsidR="00C5685A">
        <w:rPr>
          <w:rFonts w:eastAsia="Adobe Heiti Std R" w:cs="Arial"/>
          <w:bCs/>
        </w:rPr>
        <w:t>rowerową należy wykonać na 4872 </w:t>
      </w:r>
      <w:r w:rsidRPr="00C5685A">
        <w:rPr>
          <w:rFonts w:eastAsia="Adobe Heiti Std R" w:cs="Arial"/>
          <w:bCs/>
        </w:rPr>
        <w:t>m</w:t>
      </w:r>
      <w:r w:rsidRPr="00C5685A">
        <w:rPr>
          <w:rFonts w:eastAsia="Adobe Heiti Std R" w:cs="Arial"/>
          <w:bCs/>
          <w:vertAlign w:val="superscript"/>
        </w:rPr>
        <w:t>2</w:t>
      </w:r>
      <w:r w:rsidR="00C5685A">
        <w:rPr>
          <w:rFonts w:eastAsia="Adobe Heiti Std R" w:cs="Arial"/>
          <w:bCs/>
        </w:rPr>
        <w:t>.</w:t>
      </w:r>
    </w:p>
    <w:p w14:paraId="5D3B4799" w14:textId="77777777" w:rsidR="00A845AD" w:rsidRPr="00C5685A" w:rsidRDefault="00A845AD" w:rsidP="00C5685A">
      <w:pPr>
        <w:tabs>
          <w:tab w:val="left" w:pos="709"/>
        </w:tabs>
        <w:spacing w:line="264" w:lineRule="auto"/>
        <w:jc w:val="both"/>
        <w:rPr>
          <w:rFonts w:cs="Arial"/>
          <w:b/>
        </w:rPr>
      </w:pPr>
    </w:p>
    <w:p w14:paraId="67D3870A" w14:textId="0CF36081" w:rsidR="00564702" w:rsidRPr="00C5685A" w:rsidRDefault="00564702" w:rsidP="00C5685A">
      <w:pPr>
        <w:tabs>
          <w:tab w:val="left" w:pos="709"/>
        </w:tabs>
        <w:spacing w:line="264" w:lineRule="auto"/>
        <w:jc w:val="both"/>
        <w:rPr>
          <w:rFonts w:cs="Arial"/>
        </w:rPr>
      </w:pPr>
      <w:r w:rsidRPr="00C5685A">
        <w:rPr>
          <w:rFonts w:cs="Arial"/>
          <w:b/>
        </w:rPr>
        <w:t>Pytanie</w:t>
      </w:r>
      <w:r w:rsidR="00F52D6F">
        <w:rPr>
          <w:rFonts w:cs="Arial"/>
          <w:b/>
        </w:rPr>
        <w:t xml:space="preserve"> nr 12:</w:t>
      </w:r>
    </w:p>
    <w:p w14:paraId="38F06D8A" w14:textId="4CF0A292" w:rsidR="00564702" w:rsidRPr="00C5685A" w:rsidRDefault="00564702" w:rsidP="00C5685A">
      <w:pPr>
        <w:widowControl/>
        <w:tabs>
          <w:tab w:val="left" w:pos="709"/>
        </w:tabs>
        <w:suppressAutoHyphens w:val="0"/>
        <w:spacing w:line="264" w:lineRule="auto"/>
        <w:jc w:val="both"/>
        <w:rPr>
          <w:rFonts w:cs="Arial"/>
        </w:rPr>
      </w:pPr>
      <w:r w:rsidRPr="00C5685A">
        <w:rPr>
          <w:rFonts w:cs="Arial"/>
        </w:rPr>
        <w:t>Projekt zakłada wykonanie dodatkowych warstw konstrukcyjnych ze względu występowania gruntów kategorii G2 oraz G3. W przekroju normalnym 4-4 istnieje stabilizacja cementem C1,5/2 pod konstrukcją jezdni oraz zatok autobusowych. Przedmiar przewiduje stabilizację jedynie pod jezdnią z betonu asfaltowego. Prosimy o informację czy omawianą warst</w:t>
      </w:r>
      <w:r w:rsidR="00F21E59">
        <w:rPr>
          <w:rFonts w:cs="Arial"/>
        </w:rPr>
        <w:t>wę konstrukcyjną należy wykonać</w:t>
      </w:r>
      <w:r w:rsidRPr="00C5685A">
        <w:rPr>
          <w:rFonts w:cs="Arial"/>
        </w:rPr>
        <w:t>? Jeżeli tak, prosimy o poprawienie przedmiaru robót.</w:t>
      </w:r>
    </w:p>
    <w:p w14:paraId="7AA717FA" w14:textId="27799DB9" w:rsidR="00564702" w:rsidRPr="00C5685A" w:rsidRDefault="00C5685A" w:rsidP="00C5685A">
      <w:pPr>
        <w:tabs>
          <w:tab w:val="left" w:pos="709"/>
        </w:tabs>
        <w:spacing w:line="264" w:lineRule="auto"/>
        <w:jc w:val="both"/>
        <w:rPr>
          <w:rFonts w:cs="Arial"/>
        </w:rPr>
      </w:pPr>
      <w:r w:rsidRPr="00C5685A">
        <w:rPr>
          <w:rFonts w:cs="Arial"/>
          <w:b/>
        </w:rPr>
        <w:t>Odpowiedź:</w:t>
      </w:r>
    </w:p>
    <w:p w14:paraId="774FD1A5" w14:textId="77777777" w:rsidR="00564702" w:rsidRPr="00C5685A" w:rsidRDefault="00564702" w:rsidP="00C5685A">
      <w:pPr>
        <w:tabs>
          <w:tab w:val="left" w:pos="709"/>
        </w:tabs>
        <w:spacing w:line="264" w:lineRule="auto"/>
        <w:jc w:val="both"/>
        <w:rPr>
          <w:rFonts w:eastAsia="Adobe Heiti Std R" w:cs="Arial"/>
          <w:bCs/>
        </w:rPr>
      </w:pPr>
      <w:r w:rsidRPr="00C5685A">
        <w:rPr>
          <w:rFonts w:eastAsia="Adobe Heiti Std R" w:cs="Arial"/>
          <w:bCs/>
        </w:rPr>
        <w:t xml:space="preserve">Na odcinku od km 0+600 do km 0+752, pod dwiema zatokami autobusowymi na podłożu gruntowym grupy nośności G2 należy wykonać 15 cm warstwę ulepszonego podłoża z gruntu (piasek, pospółka) stabilizowanego cementem </w:t>
      </w:r>
      <w:r w:rsidRPr="005605BB">
        <w:rPr>
          <w:rFonts w:eastAsia="Adobe Heiti Std R" w:cs="Arial"/>
          <w:bCs/>
        </w:rPr>
        <w:t>(z betoniarki)</w:t>
      </w:r>
      <w:r w:rsidRPr="00C5685A">
        <w:rPr>
          <w:rFonts w:eastAsia="Adobe Heiti Std R" w:cs="Arial"/>
          <w:bCs/>
        </w:rPr>
        <w:t xml:space="preserve"> C1,5/2, tj. tak jak w przekroju normalnym 4-4.</w:t>
      </w:r>
    </w:p>
    <w:p w14:paraId="4EA3C0FC" w14:textId="77777777" w:rsidR="00C5685A" w:rsidRPr="00C5685A" w:rsidRDefault="00C5685A" w:rsidP="00C5685A">
      <w:pPr>
        <w:tabs>
          <w:tab w:val="left" w:pos="709"/>
        </w:tabs>
        <w:spacing w:line="264" w:lineRule="auto"/>
        <w:jc w:val="both"/>
        <w:rPr>
          <w:rFonts w:cs="Arial"/>
          <w:b/>
        </w:rPr>
      </w:pPr>
    </w:p>
    <w:p w14:paraId="4C2AA2A6" w14:textId="2F114CB8" w:rsidR="00564702" w:rsidRPr="00C5685A" w:rsidRDefault="00564702" w:rsidP="00C5685A">
      <w:pPr>
        <w:tabs>
          <w:tab w:val="left" w:pos="709"/>
        </w:tabs>
        <w:spacing w:line="264" w:lineRule="auto"/>
        <w:jc w:val="both"/>
        <w:rPr>
          <w:rFonts w:cs="Arial"/>
        </w:rPr>
      </w:pPr>
      <w:r w:rsidRPr="00C5685A">
        <w:rPr>
          <w:rFonts w:cs="Arial"/>
          <w:b/>
        </w:rPr>
        <w:t>Pytanie</w:t>
      </w:r>
      <w:r w:rsidR="00F52D6F">
        <w:rPr>
          <w:rFonts w:cs="Arial"/>
          <w:b/>
        </w:rPr>
        <w:t xml:space="preserve"> nr 13:</w:t>
      </w:r>
    </w:p>
    <w:p w14:paraId="1AAE8FF3" w14:textId="77777777" w:rsidR="00564702" w:rsidRPr="00C5685A" w:rsidRDefault="00564702" w:rsidP="00C5685A">
      <w:pPr>
        <w:widowControl/>
        <w:tabs>
          <w:tab w:val="left" w:pos="709"/>
        </w:tabs>
        <w:suppressAutoHyphens w:val="0"/>
        <w:spacing w:line="264" w:lineRule="auto"/>
        <w:jc w:val="both"/>
        <w:rPr>
          <w:rFonts w:cs="Arial"/>
        </w:rPr>
      </w:pPr>
      <w:r w:rsidRPr="00C5685A">
        <w:rPr>
          <w:rFonts w:cs="Arial"/>
        </w:rPr>
        <w:t xml:space="preserve">Pozycja 146. przedmiaru robót odnosi się do ustawienia krawężnika kamiennego 20x30, jednak w rejonach zjazdów oraz przejść dla pieszych należy zastosować krawężnik najazdowy 20x22. </w:t>
      </w:r>
    </w:p>
    <w:p w14:paraId="35D5285B" w14:textId="77777777" w:rsidR="00564702" w:rsidRPr="00C5685A" w:rsidRDefault="00564702" w:rsidP="00C5685A">
      <w:pPr>
        <w:tabs>
          <w:tab w:val="left" w:pos="709"/>
        </w:tabs>
        <w:spacing w:line="264" w:lineRule="auto"/>
        <w:jc w:val="both"/>
        <w:rPr>
          <w:rFonts w:cs="Arial"/>
        </w:rPr>
      </w:pPr>
      <w:r w:rsidRPr="00C5685A">
        <w:rPr>
          <w:rFonts w:cs="Arial"/>
        </w:rPr>
        <w:t>Ze względu na prawidłową wycenę, prosimy o podział pozycji na krawężnik wysoki oraz najazdowy.</w:t>
      </w:r>
    </w:p>
    <w:p w14:paraId="4D7A050C" w14:textId="354053B9" w:rsidR="00564702" w:rsidRPr="00C5685A" w:rsidRDefault="00C5685A" w:rsidP="00C5685A">
      <w:pPr>
        <w:tabs>
          <w:tab w:val="left" w:pos="709"/>
        </w:tabs>
        <w:spacing w:line="264" w:lineRule="auto"/>
        <w:jc w:val="both"/>
        <w:rPr>
          <w:rFonts w:cs="Arial"/>
        </w:rPr>
      </w:pPr>
      <w:r w:rsidRPr="00C5685A">
        <w:rPr>
          <w:rFonts w:cs="Arial"/>
          <w:b/>
        </w:rPr>
        <w:t>Odpowiedź:</w:t>
      </w:r>
    </w:p>
    <w:p w14:paraId="5D207CF7" w14:textId="7A004460" w:rsidR="00564702" w:rsidRPr="00C5685A" w:rsidRDefault="00564702" w:rsidP="00C5685A">
      <w:pPr>
        <w:tabs>
          <w:tab w:val="left" w:pos="709"/>
        </w:tabs>
        <w:spacing w:line="264" w:lineRule="auto"/>
        <w:jc w:val="both"/>
        <w:rPr>
          <w:rFonts w:eastAsia="Adobe Heiti Std R" w:cs="Arial"/>
          <w:bCs/>
        </w:rPr>
      </w:pPr>
      <w:r w:rsidRPr="00C5685A">
        <w:rPr>
          <w:rFonts w:eastAsia="Adobe Heiti Std R" w:cs="Arial"/>
          <w:bCs/>
        </w:rPr>
        <w:t>Na zjazdach i przejściach dla pieszych wbudowywane są krawężniki najazdowe oraz krawężniki skrajne, skośne - lewe i prawe. Krawężniki najazdowe 20x22 cm są nieco tańsze od krawężników 20x30 cm, natomiast krawężniki skrajne skośne są zwykle droższe od krawężników 20x30 cm. Wobec niewielkiej średniej róż</w:t>
      </w:r>
      <w:r w:rsidR="00C5685A" w:rsidRPr="00C5685A">
        <w:rPr>
          <w:rFonts w:eastAsia="Adobe Heiti Std R" w:cs="Arial"/>
          <w:bCs/>
        </w:rPr>
        <w:t>nicy cen krawężników 20x30 cm i </w:t>
      </w:r>
      <w:r w:rsidR="001445DC">
        <w:rPr>
          <w:rFonts w:eastAsia="Adobe Heiti Std R" w:cs="Arial"/>
          <w:bCs/>
        </w:rPr>
        <w:t>najazdowych oraz skrajnych, nie </w:t>
      </w:r>
      <w:r w:rsidRPr="00C5685A">
        <w:rPr>
          <w:rFonts w:eastAsia="Adobe Heiti Std R" w:cs="Arial"/>
          <w:bCs/>
        </w:rPr>
        <w:t>praktykuje się wydzielania w przedmiarze robót krawężników najazdowych. Odpowiadając na prośbę potencjalnego Wykonawcy robót informujemy, że łączna długość krawężników najazdowych i skrajnych skośnych wynosi 712 m.</w:t>
      </w:r>
    </w:p>
    <w:p w14:paraId="4EBC8C28" w14:textId="77777777" w:rsidR="00C5685A" w:rsidRPr="00C5685A" w:rsidRDefault="00C5685A" w:rsidP="00C5685A">
      <w:pPr>
        <w:tabs>
          <w:tab w:val="left" w:pos="709"/>
        </w:tabs>
        <w:spacing w:line="264" w:lineRule="auto"/>
        <w:jc w:val="both"/>
        <w:rPr>
          <w:rFonts w:cs="Arial"/>
          <w:b/>
        </w:rPr>
      </w:pPr>
    </w:p>
    <w:p w14:paraId="2AB0087F" w14:textId="1CAB3D05" w:rsidR="00564702" w:rsidRPr="00C5685A" w:rsidRDefault="00564702" w:rsidP="00C5685A">
      <w:pPr>
        <w:tabs>
          <w:tab w:val="left" w:pos="709"/>
        </w:tabs>
        <w:spacing w:line="264" w:lineRule="auto"/>
        <w:jc w:val="both"/>
        <w:rPr>
          <w:rFonts w:eastAsia="Times New Roman" w:cs="Arial"/>
        </w:rPr>
      </w:pPr>
      <w:r w:rsidRPr="00C5685A">
        <w:rPr>
          <w:rFonts w:cs="Arial"/>
          <w:b/>
        </w:rPr>
        <w:t>Pytanie</w:t>
      </w:r>
      <w:r w:rsidR="00F52D6F">
        <w:rPr>
          <w:rFonts w:cs="Arial"/>
          <w:b/>
        </w:rPr>
        <w:t xml:space="preserve"> nr 14:</w:t>
      </w:r>
    </w:p>
    <w:p w14:paraId="4267073E" w14:textId="7E520DCF" w:rsidR="00564702" w:rsidRPr="00C5685A" w:rsidRDefault="00564702" w:rsidP="00C5685A">
      <w:pPr>
        <w:pStyle w:val="NormalnyWeb"/>
        <w:shd w:val="clear" w:color="auto" w:fill="FFFFFF"/>
        <w:spacing w:before="0" w:beforeAutospacing="0" w:after="0" w:afterAutospacing="0" w:line="264" w:lineRule="auto"/>
        <w:jc w:val="both"/>
        <w:rPr>
          <w:rFonts w:ascii="Arial" w:hAnsi="Arial" w:cs="Arial"/>
          <w:sz w:val="22"/>
          <w:szCs w:val="22"/>
        </w:rPr>
      </w:pPr>
      <w:r w:rsidRPr="00C5685A">
        <w:rPr>
          <w:rFonts w:ascii="Arial" w:hAnsi="Arial" w:cs="Arial"/>
          <w:sz w:val="22"/>
          <w:szCs w:val="22"/>
        </w:rPr>
        <w:t xml:space="preserve">Czy w </w:t>
      </w:r>
      <w:r w:rsidR="00555972" w:rsidRPr="00C5685A">
        <w:rPr>
          <w:rFonts w:ascii="Arial" w:hAnsi="Arial" w:cs="Arial"/>
          <w:sz w:val="22"/>
          <w:szCs w:val="22"/>
        </w:rPr>
        <w:t xml:space="preserve">Dziale nr 43. D. 05.03.01.21. przedmiaru robót </w:t>
      </w:r>
      <w:r w:rsidRPr="00C5685A">
        <w:rPr>
          <w:rFonts w:ascii="Arial" w:hAnsi="Arial" w:cs="Arial"/>
          <w:sz w:val="22"/>
          <w:szCs w:val="22"/>
        </w:rPr>
        <w:t>„Wykonanie nawierzchni z kostki granitowej regularnej, grubości 18x18x18 cm” Zamawiający ma na myśli kostkę granitową, łupaną, zgodną z normą PN-EN_1342_2013 ?.</w:t>
      </w:r>
    </w:p>
    <w:p w14:paraId="734E6349" w14:textId="13095C83" w:rsidR="00564702" w:rsidRPr="00C5685A" w:rsidRDefault="00C5685A" w:rsidP="00555972">
      <w:pPr>
        <w:spacing w:line="264" w:lineRule="auto"/>
        <w:jc w:val="both"/>
        <w:rPr>
          <w:rFonts w:eastAsia="Adobe Heiti Std R" w:cs="Arial"/>
          <w:b/>
          <w:bCs/>
          <w:szCs w:val="22"/>
        </w:rPr>
      </w:pPr>
      <w:r w:rsidRPr="00C5685A">
        <w:rPr>
          <w:rFonts w:cs="Arial"/>
          <w:b/>
          <w:szCs w:val="22"/>
        </w:rPr>
        <w:t>Odpowiedź:</w:t>
      </w:r>
    </w:p>
    <w:p w14:paraId="7376A6D0" w14:textId="058DA480" w:rsidR="00564702" w:rsidRPr="00C5685A" w:rsidRDefault="00564702" w:rsidP="00555972">
      <w:pPr>
        <w:spacing w:line="264" w:lineRule="auto"/>
        <w:jc w:val="both"/>
        <w:rPr>
          <w:rFonts w:cs="Arial"/>
          <w:bCs/>
          <w:i/>
          <w:szCs w:val="22"/>
        </w:rPr>
      </w:pPr>
      <w:r w:rsidRPr="00C5685A">
        <w:rPr>
          <w:rFonts w:eastAsia="Adobe Heiti Std R" w:cs="Arial"/>
          <w:bCs/>
          <w:szCs w:val="22"/>
        </w:rPr>
        <w:t>Pozycja przedmiarowa dotyczy zastosowania kostki granitowej łupanej.</w:t>
      </w:r>
    </w:p>
    <w:p w14:paraId="6E16F10B" w14:textId="77777777" w:rsidR="0012785D" w:rsidRDefault="0012785D" w:rsidP="00555972">
      <w:pPr>
        <w:tabs>
          <w:tab w:val="left" w:pos="5460"/>
        </w:tabs>
        <w:spacing w:line="264" w:lineRule="auto"/>
        <w:jc w:val="both"/>
      </w:pPr>
    </w:p>
    <w:p w14:paraId="45B9023D" w14:textId="77777777" w:rsidR="00F52D6F" w:rsidRDefault="00F52D6F" w:rsidP="00555972">
      <w:pPr>
        <w:tabs>
          <w:tab w:val="left" w:pos="5460"/>
        </w:tabs>
        <w:spacing w:line="264" w:lineRule="auto"/>
        <w:jc w:val="both"/>
      </w:pPr>
    </w:p>
    <w:p w14:paraId="6597BE5E" w14:textId="77777777" w:rsidR="00F52D6F" w:rsidRDefault="00F52D6F" w:rsidP="00555972">
      <w:pPr>
        <w:tabs>
          <w:tab w:val="left" w:pos="5460"/>
        </w:tabs>
        <w:spacing w:line="264" w:lineRule="auto"/>
        <w:jc w:val="both"/>
      </w:pPr>
    </w:p>
    <w:p w14:paraId="096EFEAF" w14:textId="77777777" w:rsidR="00F52D6F" w:rsidRDefault="00F52D6F" w:rsidP="00555972">
      <w:pPr>
        <w:tabs>
          <w:tab w:val="left" w:pos="5460"/>
        </w:tabs>
        <w:spacing w:line="264" w:lineRule="auto"/>
        <w:jc w:val="both"/>
      </w:pPr>
    </w:p>
    <w:p w14:paraId="012A1BFA" w14:textId="09A9DFF7" w:rsidR="0012785D" w:rsidRPr="0012785D" w:rsidRDefault="003E7D51" w:rsidP="00555972">
      <w:pPr>
        <w:tabs>
          <w:tab w:val="left" w:pos="5460"/>
        </w:tabs>
        <w:spacing w:line="264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>Pytania dotyczące</w:t>
      </w:r>
      <w:r w:rsidR="0012785D" w:rsidRPr="0012785D">
        <w:rPr>
          <w:b/>
          <w:u w:val="single"/>
        </w:rPr>
        <w:t xml:space="preserve"> części</w:t>
      </w:r>
      <w:r>
        <w:rPr>
          <w:b/>
          <w:u w:val="single"/>
        </w:rPr>
        <w:t xml:space="preserve"> II</w:t>
      </w:r>
      <w:r w:rsidR="0012785D" w:rsidRPr="0012785D">
        <w:rPr>
          <w:b/>
          <w:u w:val="single"/>
        </w:rPr>
        <w:t xml:space="preserve"> zamówienia:</w:t>
      </w:r>
    </w:p>
    <w:p w14:paraId="733821E9" w14:textId="022D2D96" w:rsidR="0012785D" w:rsidRPr="003E1B99" w:rsidRDefault="0012785D" w:rsidP="0012785D">
      <w:r w:rsidRPr="00916326">
        <w:rPr>
          <w:b/>
        </w:rPr>
        <w:t xml:space="preserve">Pytanie </w:t>
      </w:r>
      <w:r>
        <w:rPr>
          <w:b/>
        </w:rPr>
        <w:t xml:space="preserve">nr </w:t>
      </w:r>
      <w:r w:rsidRPr="00916326">
        <w:rPr>
          <w:b/>
        </w:rPr>
        <w:t>1</w:t>
      </w:r>
      <w:r>
        <w:rPr>
          <w:b/>
        </w:rPr>
        <w:t>5</w:t>
      </w:r>
      <w:r w:rsidR="00F52D6F">
        <w:rPr>
          <w:b/>
        </w:rPr>
        <w:t>:</w:t>
      </w:r>
    </w:p>
    <w:p w14:paraId="385FE244" w14:textId="66C0122B" w:rsidR="0012785D" w:rsidRPr="003E1B99" w:rsidRDefault="0012785D" w:rsidP="0012785D">
      <w:pPr>
        <w:jc w:val="both"/>
      </w:pPr>
      <w:r w:rsidRPr="003E1B99">
        <w:t xml:space="preserve">W SIWZ w pkt 1. Przedmiot zamówienia </w:t>
      </w:r>
      <w:proofErr w:type="spellStart"/>
      <w:r w:rsidRPr="003E1B99">
        <w:t>ppkt</w:t>
      </w:r>
      <w:proofErr w:type="spellEnd"/>
      <w:r w:rsidRPr="003E1B99">
        <w:t xml:space="preserve"> 1.14 jest mowa o </w:t>
      </w:r>
      <w:proofErr w:type="spellStart"/>
      <w:r w:rsidRPr="003E1B99">
        <w:t>nasadzeniach</w:t>
      </w:r>
      <w:proofErr w:type="spellEnd"/>
      <w:r w:rsidRPr="003E1B99">
        <w:t xml:space="preserve"> i pielęgnacji</w:t>
      </w:r>
      <w:r>
        <w:t xml:space="preserve"> </w:t>
      </w:r>
      <w:r w:rsidRPr="003E1B99">
        <w:t>drzew. Przedmiar robót zawiera tylko pozycje wycinki drzew. Proszę jednoznacznie</w:t>
      </w:r>
      <w:r>
        <w:t xml:space="preserve"> </w:t>
      </w:r>
      <w:r w:rsidRPr="003E1B99">
        <w:t>określić, czy zakres robót na przedmiotowej inwestycji obejmuje też nasadzenia drzew,</w:t>
      </w:r>
      <w:r>
        <w:t xml:space="preserve"> </w:t>
      </w:r>
      <w:r w:rsidRPr="003E1B99">
        <w:t>jeśli tak to ile i jakie gatunki.</w:t>
      </w:r>
    </w:p>
    <w:p w14:paraId="51782DE8" w14:textId="3EBB8229" w:rsidR="0012785D" w:rsidRPr="0012785D" w:rsidRDefault="0012785D" w:rsidP="0012785D">
      <w:pPr>
        <w:rPr>
          <w:b/>
        </w:rPr>
      </w:pPr>
      <w:r w:rsidRPr="0012785D">
        <w:rPr>
          <w:b/>
        </w:rPr>
        <w:t xml:space="preserve">Odpowiedź: </w:t>
      </w:r>
    </w:p>
    <w:p w14:paraId="0A860A01" w14:textId="5161465B" w:rsidR="0012785D" w:rsidRPr="0012785D" w:rsidRDefault="00F52D6F" w:rsidP="0012785D">
      <w:pPr>
        <w:jc w:val="both"/>
      </w:pPr>
      <w:r>
        <w:t xml:space="preserve">Zakres robót dla </w:t>
      </w:r>
      <w:r w:rsidRPr="0012785D">
        <w:t xml:space="preserve">przedmiotowej inwestycji nie obejmuje </w:t>
      </w:r>
      <w:r>
        <w:t xml:space="preserve">wykonania </w:t>
      </w:r>
      <w:proofErr w:type="spellStart"/>
      <w:r w:rsidRPr="0012785D">
        <w:t>nasadzeń</w:t>
      </w:r>
      <w:proofErr w:type="spellEnd"/>
      <w:r w:rsidRPr="0012785D">
        <w:t xml:space="preserve"> drzew.</w:t>
      </w:r>
      <w:r>
        <w:t xml:space="preserve"> </w:t>
      </w:r>
      <w:r w:rsidR="0012785D" w:rsidRPr="0012785D">
        <w:rPr>
          <w:rFonts w:cs="Arial"/>
          <w:bCs/>
        </w:rPr>
        <w:t xml:space="preserve">Zapis ten </w:t>
      </w:r>
      <w:r w:rsidR="003E7D51" w:rsidRPr="00FB3B57">
        <w:rPr>
          <w:rFonts w:cs="Arial"/>
          <w:bCs/>
        </w:rPr>
        <w:t xml:space="preserve">jest </w:t>
      </w:r>
      <w:r w:rsidRPr="00FB3B57">
        <w:rPr>
          <w:rFonts w:cs="Arial"/>
          <w:bCs/>
        </w:rPr>
        <w:t xml:space="preserve">zapisem uniwersalnym i </w:t>
      </w:r>
      <w:r w:rsidR="003E7D51" w:rsidRPr="00FB3B57">
        <w:rPr>
          <w:rFonts w:cs="Arial"/>
          <w:bCs/>
        </w:rPr>
        <w:t xml:space="preserve">odnosi się do wszystkich 3 części zamówienia i </w:t>
      </w:r>
      <w:r w:rsidRPr="00FB3B57">
        <w:rPr>
          <w:rFonts w:cs="Arial"/>
          <w:bCs/>
        </w:rPr>
        <w:t>dotyczy</w:t>
      </w:r>
      <w:r w:rsidR="00FB3B57" w:rsidRPr="00FB3B57">
        <w:rPr>
          <w:rFonts w:cs="Arial"/>
          <w:bCs/>
        </w:rPr>
        <w:t xml:space="preserve"> tych, w </w:t>
      </w:r>
      <w:r w:rsidR="003E7D51" w:rsidRPr="00FB3B57">
        <w:rPr>
          <w:rFonts w:cs="Arial"/>
          <w:bCs/>
        </w:rPr>
        <w:t xml:space="preserve">których przewidziane jest wykonanie </w:t>
      </w:r>
      <w:proofErr w:type="spellStart"/>
      <w:r w:rsidR="003E7D51" w:rsidRPr="00FB3B57">
        <w:rPr>
          <w:rFonts w:cs="Arial"/>
          <w:bCs/>
        </w:rPr>
        <w:t>nasadzeń</w:t>
      </w:r>
      <w:proofErr w:type="spellEnd"/>
      <w:r w:rsidR="003E7D51" w:rsidRPr="00FB3B57">
        <w:rPr>
          <w:rFonts w:cs="Arial"/>
          <w:bCs/>
        </w:rPr>
        <w:t>.</w:t>
      </w:r>
      <w:r w:rsidRPr="00FB3B57">
        <w:rPr>
          <w:rFonts w:cs="Arial"/>
          <w:bCs/>
        </w:rPr>
        <w:t xml:space="preserve"> </w:t>
      </w:r>
    </w:p>
    <w:p w14:paraId="533A9158" w14:textId="77777777" w:rsidR="0012785D" w:rsidRDefault="0012785D" w:rsidP="0012785D">
      <w:pPr>
        <w:rPr>
          <w:b/>
        </w:rPr>
      </w:pPr>
    </w:p>
    <w:p w14:paraId="08E6B3AA" w14:textId="28E04B84" w:rsidR="0012785D" w:rsidRDefault="0012785D" w:rsidP="0012785D">
      <w:r>
        <w:rPr>
          <w:b/>
        </w:rPr>
        <w:t xml:space="preserve">Pytanie </w:t>
      </w:r>
      <w:r w:rsidR="00D75BC8">
        <w:rPr>
          <w:b/>
        </w:rPr>
        <w:t xml:space="preserve">nr </w:t>
      </w:r>
      <w:r>
        <w:rPr>
          <w:b/>
        </w:rPr>
        <w:t>16</w:t>
      </w:r>
      <w:r w:rsidR="00F52D6F">
        <w:rPr>
          <w:b/>
        </w:rPr>
        <w:t>:</w:t>
      </w:r>
    </w:p>
    <w:p w14:paraId="7FD488FD" w14:textId="0A76D196" w:rsidR="0012785D" w:rsidRPr="003E1B99" w:rsidRDefault="0012785D" w:rsidP="0012785D">
      <w:pPr>
        <w:jc w:val="both"/>
      </w:pPr>
      <w:r w:rsidRPr="003E1B99">
        <w:t>Prosimy o sprecyzowanie, czy wycinka drzew ma być wykonana zgodnie z wykazem</w:t>
      </w:r>
      <w:r>
        <w:t xml:space="preserve"> </w:t>
      </w:r>
      <w:r w:rsidRPr="003E1B99">
        <w:t>drzew</w:t>
      </w:r>
      <w:r>
        <w:t xml:space="preserve"> do</w:t>
      </w:r>
      <w:r w:rsidRPr="003E1B99">
        <w:t xml:space="preserve"> usunięcia , czy z przedmiarem robót – są rozbieżności.</w:t>
      </w:r>
    </w:p>
    <w:p w14:paraId="17985D21" w14:textId="49D21DCC" w:rsidR="0012785D" w:rsidRPr="0012785D" w:rsidRDefault="0012785D" w:rsidP="0012785D">
      <w:pPr>
        <w:jc w:val="both"/>
        <w:rPr>
          <w:b/>
        </w:rPr>
      </w:pPr>
      <w:r w:rsidRPr="0012785D">
        <w:rPr>
          <w:b/>
        </w:rPr>
        <w:t xml:space="preserve">Odpowiedź: </w:t>
      </w:r>
    </w:p>
    <w:p w14:paraId="4B398158" w14:textId="7E586F2F" w:rsidR="0012785D" w:rsidRPr="0012785D" w:rsidRDefault="0012785D" w:rsidP="0012785D">
      <w:pPr>
        <w:jc w:val="both"/>
      </w:pPr>
      <w:r w:rsidRPr="0012785D">
        <w:t>Wycinka drzew i krzewów powinna być wykonana zgodnie z Tabelą drzew i krzewów do</w:t>
      </w:r>
      <w:r w:rsidR="003E7D51">
        <w:t xml:space="preserve"> usunięcia i przedmiarem robó</w:t>
      </w:r>
      <w:r w:rsidR="003E7D51" w:rsidRPr="00FB3B57">
        <w:t>t. Zamawiający po dokonanej analizie nie stwierdził rozbieżności w obu dokumentach.</w:t>
      </w:r>
    </w:p>
    <w:p w14:paraId="7823FC4F" w14:textId="77777777" w:rsidR="0012785D" w:rsidRDefault="0012785D" w:rsidP="0012785D"/>
    <w:p w14:paraId="17935FC2" w14:textId="3FBDDFBE" w:rsidR="0012785D" w:rsidRDefault="0012785D" w:rsidP="0012785D">
      <w:r>
        <w:rPr>
          <w:b/>
        </w:rPr>
        <w:t xml:space="preserve">Pytanie </w:t>
      </w:r>
      <w:r w:rsidR="00D75BC8">
        <w:rPr>
          <w:b/>
        </w:rPr>
        <w:t xml:space="preserve">nr </w:t>
      </w:r>
      <w:r>
        <w:rPr>
          <w:b/>
        </w:rPr>
        <w:t>17</w:t>
      </w:r>
      <w:r w:rsidR="008D6902">
        <w:rPr>
          <w:b/>
        </w:rPr>
        <w:t>:</w:t>
      </w:r>
    </w:p>
    <w:p w14:paraId="2D78E37D" w14:textId="5C2430D7" w:rsidR="0012785D" w:rsidRPr="003E1B99" w:rsidRDefault="0012785D" w:rsidP="0012785D">
      <w:pPr>
        <w:jc w:val="both"/>
      </w:pPr>
      <w:r w:rsidRPr="003E1B99">
        <w:t>Pozycja nr 53 przedmiaru robót – rozbiórka ogrodzeń segmentowych – określa ich</w:t>
      </w:r>
      <w:r>
        <w:t xml:space="preserve"> rozbiórkę na </w:t>
      </w:r>
      <w:r w:rsidRPr="003E1B99">
        <w:t>dł. 208</w:t>
      </w:r>
      <w:r>
        <w:t> </w:t>
      </w:r>
      <w:r w:rsidRPr="003E1B99">
        <w:t>m. Naszym zdaniem nie została ujęta jeszcze długość 11m – prosimy o</w:t>
      </w:r>
      <w:r>
        <w:t xml:space="preserve"> </w:t>
      </w:r>
      <w:r w:rsidRPr="003E1B99">
        <w:t>korektę przedmiaru.</w:t>
      </w:r>
    </w:p>
    <w:p w14:paraId="11BBF8FF" w14:textId="0BED22AD" w:rsidR="0012785D" w:rsidRPr="0012785D" w:rsidRDefault="0012785D" w:rsidP="0012785D">
      <w:pPr>
        <w:rPr>
          <w:b/>
        </w:rPr>
      </w:pPr>
      <w:r w:rsidRPr="0012785D">
        <w:rPr>
          <w:b/>
        </w:rPr>
        <w:t>Odpowiedź:</w:t>
      </w:r>
    </w:p>
    <w:p w14:paraId="734C0628" w14:textId="77777777" w:rsidR="0012785D" w:rsidRPr="0012785D" w:rsidRDefault="0012785D" w:rsidP="0012785D">
      <w:r w:rsidRPr="0012785D">
        <w:t xml:space="preserve">Ogrodzenia segmentowe powinny być rozebrane na długości 219 m. </w:t>
      </w:r>
    </w:p>
    <w:p w14:paraId="46951D39" w14:textId="77777777" w:rsidR="0012785D" w:rsidRDefault="0012785D" w:rsidP="0012785D">
      <w:pPr>
        <w:rPr>
          <w:b/>
        </w:rPr>
      </w:pPr>
    </w:p>
    <w:p w14:paraId="618EF4BD" w14:textId="723D5F3A" w:rsidR="0012785D" w:rsidRDefault="0012785D" w:rsidP="0012785D">
      <w:r>
        <w:rPr>
          <w:b/>
        </w:rPr>
        <w:t xml:space="preserve">Pytanie </w:t>
      </w:r>
      <w:r w:rsidR="00D75BC8">
        <w:rPr>
          <w:b/>
        </w:rPr>
        <w:t xml:space="preserve">nr </w:t>
      </w:r>
      <w:r>
        <w:rPr>
          <w:b/>
        </w:rPr>
        <w:t>18</w:t>
      </w:r>
      <w:r w:rsidR="008D6902">
        <w:rPr>
          <w:b/>
        </w:rPr>
        <w:t>:</w:t>
      </w:r>
      <w:r w:rsidRPr="00916326">
        <w:t xml:space="preserve"> </w:t>
      </w:r>
    </w:p>
    <w:p w14:paraId="7E8F52CC" w14:textId="47335584" w:rsidR="0012785D" w:rsidRPr="003E1B99" w:rsidRDefault="0012785D" w:rsidP="00C31DF3">
      <w:pPr>
        <w:jc w:val="both"/>
      </w:pPr>
      <w:r w:rsidRPr="003E1B99">
        <w:t>Prosimy o sprecyzowanie, do kogo należą materiały z rozbiórki ogrodzeń segmentowych –</w:t>
      </w:r>
      <w:r w:rsidR="00C31DF3">
        <w:t xml:space="preserve"> </w:t>
      </w:r>
      <w:r w:rsidRPr="003E1B99">
        <w:t>do właścicieli działek, Inwestora, czy też wykonawcy robót. Prosimy o potwierdzenie, że</w:t>
      </w:r>
      <w:r w:rsidR="00C31DF3">
        <w:t xml:space="preserve"> </w:t>
      </w:r>
      <w:r w:rsidRPr="003E1B99">
        <w:t>zakres robót nie obejmuje odbudowy rozebranych ogrodzeń.</w:t>
      </w:r>
    </w:p>
    <w:p w14:paraId="5B68556B" w14:textId="087323AF" w:rsidR="0012785D" w:rsidRPr="00C31DF3" w:rsidRDefault="0012785D" w:rsidP="0012785D">
      <w:pPr>
        <w:rPr>
          <w:b/>
        </w:rPr>
      </w:pPr>
      <w:r w:rsidRPr="00C31DF3">
        <w:rPr>
          <w:b/>
        </w:rPr>
        <w:t>Odpowiedź:</w:t>
      </w:r>
    </w:p>
    <w:p w14:paraId="4CA1C6B5" w14:textId="6EC65992" w:rsidR="0012785D" w:rsidRDefault="00C31DF3" w:rsidP="00C31DF3">
      <w:pPr>
        <w:jc w:val="both"/>
        <w:rPr>
          <w:color w:val="FF0000"/>
        </w:rPr>
      </w:pPr>
      <w:r>
        <w:t xml:space="preserve">Zgodnie z rozdziałem III SIWZ </w:t>
      </w:r>
      <w:r>
        <w:rPr>
          <w:rFonts w:cs="Arial"/>
          <w:szCs w:val="22"/>
        </w:rPr>
        <w:t>d</w:t>
      </w:r>
      <w:r w:rsidRPr="00136AC7">
        <w:rPr>
          <w:rFonts w:cs="Arial"/>
          <w:szCs w:val="22"/>
        </w:rPr>
        <w:t>ecyzje w zakresie przeznac</w:t>
      </w:r>
      <w:r>
        <w:rPr>
          <w:rFonts w:cs="Arial"/>
          <w:szCs w:val="22"/>
        </w:rPr>
        <w:t>zenia materiałów pochodzących z </w:t>
      </w:r>
      <w:r w:rsidRPr="00136AC7">
        <w:rPr>
          <w:rFonts w:cs="Arial"/>
          <w:szCs w:val="22"/>
        </w:rPr>
        <w:t>rozbiórki lub materiałów, które mogą przydać się zarządcy obiektu lub stanowią jakąś materialną wartość zostaną podjęte w trakcie realizacji budowy przez inspektora nadzoru w porozumie</w:t>
      </w:r>
      <w:r>
        <w:rPr>
          <w:rFonts w:cs="Arial"/>
          <w:szCs w:val="22"/>
        </w:rPr>
        <w:t>niu z </w:t>
      </w:r>
      <w:r w:rsidRPr="00136AC7">
        <w:rPr>
          <w:rFonts w:cs="Arial"/>
          <w:szCs w:val="22"/>
        </w:rPr>
        <w:t>zarządcą obiektu. Zgodnie z wytycznymi Wykonawca materiały te zagospodaruje we własnym zakresie, zutylizuje lub zabezpieczy i złoży we wskazanym przez inspektora nadzoru miejscu (na terenie Miasta Łomża).</w:t>
      </w:r>
      <w:r>
        <w:rPr>
          <w:rFonts w:cs="Arial"/>
          <w:szCs w:val="22"/>
        </w:rPr>
        <w:t xml:space="preserve"> </w:t>
      </w:r>
      <w:r w:rsidRPr="00136AC7">
        <w:rPr>
          <w:rFonts w:cs="Arial"/>
        </w:rPr>
        <w:t xml:space="preserve">Elementy infrastruktury nadające się do recyklingu lub ponownego wykorzystania pozostają własnością Zamawiającego, Wykonawca przewiezie je do bazy </w:t>
      </w:r>
      <w:proofErr w:type="spellStart"/>
      <w:r w:rsidRPr="00136AC7">
        <w:rPr>
          <w:rFonts w:cs="Arial"/>
        </w:rPr>
        <w:t>MPGKiM</w:t>
      </w:r>
      <w:proofErr w:type="spellEnd"/>
      <w:r w:rsidRPr="00136AC7">
        <w:rPr>
          <w:rFonts w:cs="Arial"/>
        </w:rPr>
        <w:t xml:space="preserve"> ZB w Łomży przy ul. Akademickiej 22 lub inne miejsce wskazane przez Zamaw</w:t>
      </w:r>
      <w:r>
        <w:rPr>
          <w:rFonts w:cs="Arial"/>
        </w:rPr>
        <w:t xml:space="preserve">iającego w obrębie miasta Łomża - </w:t>
      </w:r>
      <w:r w:rsidRPr="001A288B">
        <w:t>rozdział XII SIWZ.</w:t>
      </w:r>
    </w:p>
    <w:p w14:paraId="7550E99D" w14:textId="77777777" w:rsidR="0012785D" w:rsidRPr="00C31DF3" w:rsidRDefault="0012785D" w:rsidP="0012785D">
      <w:r w:rsidRPr="00C31DF3">
        <w:t>Projekt nie obejmuje odbudowy ogrodzeń.</w:t>
      </w:r>
    </w:p>
    <w:p w14:paraId="3C1F2066" w14:textId="77777777" w:rsidR="0012785D" w:rsidRDefault="0012785D" w:rsidP="0012785D"/>
    <w:p w14:paraId="112AC658" w14:textId="377B20CB" w:rsidR="0012785D" w:rsidRDefault="0012785D" w:rsidP="0012785D">
      <w:r>
        <w:rPr>
          <w:b/>
        </w:rPr>
        <w:t>P</w:t>
      </w:r>
      <w:r w:rsidR="00C31DF3">
        <w:rPr>
          <w:b/>
        </w:rPr>
        <w:t xml:space="preserve">ytanie </w:t>
      </w:r>
      <w:r w:rsidR="00D75BC8">
        <w:rPr>
          <w:b/>
        </w:rPr>
        <w:t xml:space="preserve">nr </w:t>
      </w:r>
      <w:r w:rsidR="00C31DF3">
        <w:rPr>
          <w:b/>
        </w:rPr>
        <w:t>19</w:t>
      </w:r>
      <w:r w:rsidR="008D6902">
        <w:rPr>
          <w:b/>
        </w:rPr>
        <w:t>:</w:t>
      </w:r>
    </w:p>
    <w:p w14:paraId="3107D6EA" w14:textId="77777777" w:rsidR="0012785D" w:rsidRPr="003E1B99" w:rsidRDefault="0012785D" w:rsidP="0012785D">
      <w:r w:rsidRPr="003E1B99">
        <w:t>Prosimy określić do kogo należą materiały z wycinki drzew.</w:t>
      </w:r>
    </w:p>
    <w:p w14:paraId="14CCAAA6" w14:textId="15E4282C" w:rsidR="0012785D" w:rsidRPr="00C31DF3" w:rsidRDefault="00C31DF3" w:rsidP="0012785D">
      <w:pPr>
        <w:rPr>
          <w:b/>
        </w:rPr>
      </w:pPr>
      <w:r w:rsidRPr="00C31DF3">
        <w:rPr>
          <w:b/>
        </w:rPr>
        <w:t>Odpowiedź:</w:t>
      </w:r>
    </w:p>
    <w:p w14:paraId="0ABB5B67" w14:textId="353B4824" w:rsidR="0012785D" w:rsidRPr="00FC4AD4" w:rsidRDefault="00FC4AD4" w:rsidP="00C31DF3">
      <w:pPr>
        <w:jc w:val="both"/>
      </w:pPr>
      <w:r w:rsidRPr="00FC4AD4">
        <w:t>Materiał</w:t>
      </w:r>
      <w:r w:rsidR="00C31DF3" w:rsidRPr="00FC4AD4">
        <w:t xml:space="preserve"> z wycinki Wykonawca </w:t>
      </w:r>
      <w:r w:rsidR="00FB3B57" w:rsidRPr="00FC4AD4">
        <w:t>przekaże Zamawiającem</w:t>
      </w:r>
      <w:r w:rsidRPr="00FC4AD4">
        <w:t xml:space="preserve">u. </w:t>
      </w:r>
      <w:r w:rsidR="0006091C">
        <w:t>Koszt k</w:t>
      </w:r>
      <w:r w:rsidRPr="00FC4AD4">
        <w:t>arczowani</w:t>
      </w:r>
      <w:r w:rsidR="0006091C">
        <w:t>a</w:t>
      </w:r>
      <w:r w:rsidRPr="00FC4AD4">
        <w:t xml:space="preserve"> i utylizacja karpin po stronie Wykonawcy.</w:t>
      </w:r>
    </w:p>
    <w:p w14:paraId="50AE41A1" w14:textId="77777777" w:rsidR="0012785D" w:rsidRPr="00C31DF3" w:rsidRDefault="0012785D" w:rsidP="0012785D"/>
    <w:p w14:paraId="481894B4" w14:textId="0127A582" w:rsidR="0012785D" w:rsidRPr="00C31DF3" w:rsidRDefault="00C31DF3" w:rsidP="0012785D">
      <w:r w:rsidRPr="00C31DF3">
        <w:rPr>
          <w:b/>
        </w:rPr>
        <w:t xml:space="preserve">Pytanie </w:t>
      </w:r>
      <w:r w:rsidR="00D75BC8">
        <w:rPr>
          <w:b/>
        </w:rPr>
        <w:t>nr 20</w:t>
      </w:r>
      <w:r w:rsidR="008D6902" w:rsidRPr="00D75BC8">
        <w:rPr>
          <w:b/>
        </w:rPr>
        <w:t>:</w:t>
      </w:r>
    </w:p>
    <w:p w14:paraId="720DA7B6" w14:textId="77777777" w:rsidR="0012785D" w:rsidRPr="00C31DF3" w:rsidRDefault="0012785D" w:rsidP="0012785D">
      <w:r w:rsidRPr="00C31DF3">
        <w:t>Prosimy określić do kogo należy materiał z robót rozbiórkowych (kostka, obrzeża, trylinka, płyty</w:t>
      </w:r>
    </w:p>
    <w:p w14:paraId="10E7E7A8" w14:textId="77777777" w:rsidR="0012785D" w:rsidRPr="00C31DF3" w:rsidRDefault="0012785D" w:rsidP="0012785D">
      <w:r w:rsidRPr="00C31DF3">
        <w:t>żelbetowe) oraz miejsce ich odwozu.</w:t>
      </w:r>
    </w:p>
    <w:p w14:paraId="72946A85" w14:textId="7D2D0126" w:rsidR="0012785D" w:rsidRPr="00C31DF3" w:rsidRDefault="00C31DF3" w:rsidP="0012785D">
      <w:pPr>
        <w:rPr>
          <w:b/>
        </w:rPr>
      </w:pPr>
      <w:r w:rsidRPr="00C31DF3">
        <w:rPr>
          <w:b/>
        </w:rPr>
        <w:t>Odpowiedź:</w:t>
      </w:r>
    </w:p>
    <w:p w14:paraId="42C76D99" w14:textId="0E2AD864" w:rsidR="0012785D" w:rsidRPr="00C31DF3" w:rsidRDefault="008D6902" w:rsidP="0012785D">
      <w:r>
        <w:t>Patrz o</w:t>
      </w:r>
      <w:r w:rsidR="00C31DF3" w:rsidRPr="00C31DF3">
        <w:t xml:space="preserve">dpowiedź na pytanie </w:t>
      </w:r>
      <w:r w:rsidR="00505CC0">
        <w:t xml:space="preserve">nr </w:t>
      </w:r>
      <w:r w:rsidR="00C31DF3" w:rsidRPr="00C31DF3">
        <w:t>18</w:t>
      </w:r>
      <w:r w:rsidR="00505CC0">
        <w:t>.</w:t>
      </w:r>
    </w:p>
    <w:p w14:paraId="6910ABE5" w14:textId="77777777" w:rsidR="003E7D51" w:rsidRDefault="003E7D51" w:rsidP="0012785D"/>
    <w:p w14:paraId="41FEF490" w14:textId="69051DD4" w:rsidR="0012785D" w:rsidRDefault="00C31DF3" w:rsidP="0012785D">
      <w:r>
        <w:rPr>
          <w:b/>
        </w:rPr>
        <w:t xml:space="preserve">Pytanie </w:t>
      </w:r>
      <w:r w:rsidR="00D75BC8">
        <w:rPr>
          <w:b/>
        </w:rPr>
        <w:t xml:space="preserve">nr </w:t>
      </w:r>
      <w:r>
        <w:rPr>
          <w:b/>
        </w:rPr>
        <w:t>21</w:t>
      </w:r>
      <w:r w:rsidR="003E7D51">
        <w:rPr>
          <w:b/>
        </w:rPr>
        <w:t>:</w:t>
      </w:r>
    </w:p>
    <w:p w14:paraId="3AFF6EB7" w14:textId="65C70A36" w:rsidR="0012785D" w:rsidRPr="003E1B99" w:rsidRDefault="0012785D" w:rsidP="003E7D51">
      <w:pPr>
        <w:jc w:val="both"/>
      </w:pPr>
      <w:r w:rsidRPr="003E1B99">
        <w:t>Pozycja nr 54 przedmiaru robót obejmuje rozbiórkę budynku mieszkalnego. Proszę o</w:t>
      </w:r>
      <w:r w:rsidR="003E7D51">
        <w:t xml:space="preserve"> </w:t>
      </w:r>
      <w:r w:rsidRPr="003E1B99">
        <w:t>dołączenie</w:t>
      </w:r>
      <w:r w:rsidR="00C31DF3">
        <w:t xml:space="preserve"> </w:t>
      </w:r>
      <w:r w:rsidRPr="003E1B99">
        <w:t>inwentaryzacji tego budynku, czy rozbiórka obejmuje również demontaż jego uzbrojenia</w:t>
      </w:r>
      <w:r w:rsidR="00C31DF3">
        <w:t xml:space="preserve"> </w:t>
      </w:r>
      <w:r w:rsidRPr="003E1B99">
        <w:lastRenderedPageBreak/>
        <w:t>(elektryka, kanalizacja, woda, piec itp.).</w:t>
      </w:r>
    </w:p>
    <w:p w14:paraId="74472F5B" w14:textId="46DA160D" w:rsidR="0012785D" w:rsidRPr="00C31DF3" w:rsidRDefault="0012785D" w:rsidP="0012785D">
      <w:pPr>
        <w:rPr>
          <w:b/>
        </w:rPr>
      </w:pPr>
      <w:r w:rsidRPr="00C31DF3">
        <w:rPr>
          <w:b/>
        </w:rPr>
        <w:t>Odpowiedź</w:t>
      </w:r>
      <w:r w:rsidR="00C31DF3" w:rsidRPr="00C31DF3">
        <w:rPr>
          <w:b/>
        </w:rPr>
        <w:t>:</w:t>
      </w:r>
    </w:p>
    <w:p w14:paraId="17B825FF" w14:textId="19FF654E" w:rsidR="0012785D" w:rsidRPr="00C31DF3" w:rsidRDefault="0012785D" w:rsidP="00C31DF3">
      <w:pPr>
        <w:jc w:val="both"/>
      </w:pPr>
      <w:r w:rsidRPr="00C31DF3">
        <w:t xml:space="preserve">Rozbiórka obejmuje </w:t>
      </w:r>
      <w:r w:rsidR="0006091C">
        <w:t xml:space="preserve">niski </w:t>
      </w:r>
      <w:r w:rsidRPr="00C31DF3">
        <w:t xml:space="preserve">obiekt kubaturowy </w:t>
      </w:r>
      <w:r w:rsidR="0006091C">
        <w:t xml:space="preserve">murowany </w:t>
      </w:r>
      <w:r w:rsidRPr="00C31DF3">
        <w:t>oraz ws</w:t>
      </w:r>
      <w:r w:rsidR="00C31DF3" w:rsidRPr="00C31DF3">
        <w:t xml:space="preserve">zelkie przyłącza i instalacje. </w:t>
      </w:r>
      <w:r w:rsidR="0006091C">
        <w:t>Zamawiający nie posiada</w:t>
      </w:r>
      <w:r w:rsidRPr="00C31DF3">
        <w:t xml:space="preserve"> </w:t>
      </w:r>
      <w:r w:rsidR="0006091C" w:rsidRPr="003E1B99">
        <w:t>inwentaryzacji tego budynku</w:t>
      </w:r>
      <w:r w:rsidR="0006091C">
        <w:t>. W załączeniu zdjęcia budynku.</w:t>
      </w:r>
      <w:r w:rsidR="00924F1D">
        <w:t xml:space="preserve"> Zaleca się wizję lokalną.</w:t>
      </w:r>
    </w:p>
    <w:p w14:paraId="0E966AB3" w14:textId="77777777" w:rsidR="0012785D" w:rsidRPr="00C31DF3" w:rsidRDefault="0012785D" w:rsidP="0012785D"/>
    <w:p w14:paraId="3B881E4F" w14:textId="04563CCC" w:rsidR="0012785D" w:rsidRDefault="00C31DF3" w:rsidP="0012785D">
      <w:r>
        <w:rPr>
          <w:b/>
        </w:rPr>
        <w:t xml:space="preserve">Pytanie </w:t>
      </w:r>
      <w:r w:rsidR="00D75BC8">
        <w:rPr>
          <w:b/>
        </w:rPr>
        <w:t xml:space="preserve">nr </w:t>
      </w:r>
      <w:r>
        <w:rPr>
          <w:b/>
        </w:rPr>
        <w:t>22</w:t>
      </w:r>
      <w:r w:rsidR="00505CC0">
        <w:rPr>
          <w:b/>
        </w:rPr>
        <w:t>:</w:t>
      </w:r>
    </w:p>
    <w:p w14:paraId="6FFF88E6" w14:textId="77777777" w:rsidR="0012785D" w:rsidRPr="003E1B99" w:rsidRDefault="0012785D" w:rsidP="0012785D">
      <w:r w:rsidRPr="003E1B99">
        <w:t>Prosimy o określenie ile znaków D-6 ma być na tle fluorescencyjnym.</w:t>
      </w:r>
    </w:p>
    <w:p w14:paraId="3933D558" w14:textId="32D4A039" w:rsidR="0012785D" w:rsidRPr="00FB3B57" w:rsidRDefault="00F52D6F" w:rsidP="0012785D">
      <w:pPr>
        <w:rPr>
          <w:b/>
        </w:rPr>
      </w:pPr>
      <w:r>
        <w:rPr>
          <w:b/>
        </w:rPr>
        <w:t>Odpowiedź:</w:t>
      </w:r>
    </w:p>
    <w:p w14:paraId="148C5921" w14:textId="791152FD" w:rsidR="0012785D" w:rsidRPr="00C31DF3" w:rsidRDefault="0012785D" w:rsidP="00DF03C4">
      <w:pPr>
        <w:jc w:val="both"/>
      </w:pPr>
      <w:r w:rsidRPr="00FC4AD4">
        <w:t>Projekt nie zawiera znaków D-6 na tle fluorescencyjnym.</w:t>
      </w:r>
    </w:p>
    <w:p w14:paraId="477FE55D" w14:textId="77777777" w:rsidR="0012785D" w:rsidRDefault="0012785D" w:rsidP="00555972">
      <w:pPr>
        <w:tabs>
          <w:tab w:val="left" w:pos="5460"/>
        </w:tabs>
        <w:spacing w:line="264" w:lineRule="auto"/>
        <w:jc w:val="both"/>
      </w:pPr>
    </w:p>
    <w:p w14:paraId="46D24F2A" w14:textId="237B0B51" w:rsidR="00E3311E" w:rsidRPr="004A4862" w:rsidRDefault="00E3311E" w:rsidP="00555972">
      <w:pPr>
        <w:spacing w:line="264" w:lineRule="auto"/>
        <w:ind w:firstLine="708"/>
        <w:jc w:val="both"/>
        <w:rPr>
          <w:rFonts w:cs="Arial"/>
          <w:szCs w:val="22"/>
        </w:rPr>
      </w:pPr>
      <w:r w:rsidRPr="004A4862">
        <w:rPr>
          <w:rFonts w:cs="Arial"/>
          <w:szCs w:val="22"/>
        </w:rPr>
        <w:t xml:space="preserve">Powyższe odpowiedzi wraz z załącznikami stanowią integralną część Specyfikacji Istotnych Warunków Zamówienia i na podstawie art. 38 ust. 4 ustawy </w:t>
      </w:r>
      <w:proofErr w:type="spellStart"/>
      <w:r w:rsidRPr="004A4862">
        <w:rPr>
          <w:rFonts w:cs="Arial"/>
          <w:szCs w:val="22"/>
        </w:rPr>
        <w:t>Pzp</w:t>
      </w:r>
      <w:proofErr w:type="spellEnd"/>
      <w:r w:rsidR="00C5685A" w:rsidRPr="004A4862">
        <w:rPr>
          <w:rFonts w:cs="Arial"/>
          <w:szCs w:val="22"/>
        </w:rPr>
        <w:t xml:space="preserve"> prowadzą do zmiany treści SIWZ </w:t>
      </w:r>
      <w:r w:rsidRPr="004A4862">
        <w:rPr>
          <w:rFonts w:cs="Arial"/>
          <w:szCs w:val="22"/>
        </w:rPr>
        <w:t>w tym zmiany terminu składania i otwarcia ofert w poniższym zakresie:</w:t>
      </w:r>
    </w:p>
    <w:p w14:paraId="35B6A479" w14:textId="3B890D50" w:rsidR="000C02C9" w:rsidRPr="00733F60" w:rsidRDefault="000C02C9" w:rsidP="00555972">
      <w:pPr>
        <w:pStyle w:val="Akapitzlist"/>
        <w:widowControl/>
        <w:numPr>
          <w:ilvl w:val="0"/>
          <w:numId w:val="13"/>
        </w:numPr>
        <w:suppressAutoHyphens w:val="0"/>
        <w:spacing w:after="0" w:line="264" w:lineRule="auto"/>
        <w:contextualSpacing/>
        <w:jc w:val="both"/>
        <w:rPr>
          <w:rFonts w:ascii="Arial" w:hAnsi="Arial" w:cs="Arial"/>
        </w:rPr>
      </w:pPr>
      <w:r w:rsidRPr="00733F60">
        <w:rPr>
          <w:rFonts w:ascii="Arial" w:hAnsi="Arial" w:cs="Arial"/>
        </w:rPr>
        <w:t xml:space="preserve">Wzór umowy (załącznik nr 8 do SIWZ) otrzymuje treść zgodną z </w:t>
      </w:r>
      <w:r w:rsidRPr="00733F60">
        <w:rPr>
          <w:rFonts w:ascii="Arial" w:hAnsi="Arial" w:cs="Arial"/>
          <w:u w:val="single"/>
        </w:rPr>
        <w:t xml:space="preserve">załącznikiem nr </w:t>
      </w:r>
      <w:r w:rsidR="00752232" w:rsidRPr="00733F60">
        <w:rPr>
          <w:rFonts w:ascii="Arial" w:hAnsi="Arial" w:cs="Arial"/>
          <w:u w:val="single"/>
        </w:rPr>
        <w:t>3</w:t>
      </w:r>
      <w:r w:rsidRPr="00733F60">
        <w:rPr>
          <w:rFonts w:ascii="Arial" w:hAnsi="Arial" w:cs="Arial"/>
          <w:u w:val="single"/>
        </w:rPr>
        <w:t xml:space="preserve"> do niniejszych odpowiedzi</w:t>
      </w:r>
      <w:r w:rsidRPr="00733F60">
        <w:rPr>
          <w:rFonts w:ascii="Arial" w:hAnsi="Arial" w:cs="Arial"/>
        </w:rPr>
        <w:t>.</w:t>
      </w:r>
    </w:p>
    <w:p w14:paraId="7372F13D" w14:textId="32C9BE92" w:rsidR="008D6902" w:rsidRPr="00FB3B57" w:rsidRDefault="008D6902" w:rsidP="008D6902">
      <w:pPr>
        <w:pStyle w:val="Akapitzlist"/>
        <w:numPr>
          <w:ilvl w:val="0"/>
          <w:numId w:val="13"/>
        </w:numPr>
        <w:tabs>
          <w:tab w:val="left" w:pos="709"/>
        </w:tabs>
        <w:spacing w:after="0" w:line="264" w:lineRule="auto"/>
        <w:jc w:val="both"/>
        <w:rPr>
          <w:rFonts w:ascii="Arial" w:hAnsi="Arial" w:cs="Arial"/>
          <w:u w:val="single"/>
        </w:rPr>
      </w:pPr>
      <w:r w:rsidRPr="00FB3B57">
        <w:rPr>
          <w:rFonts w:ascii="Arial" w:hAnsi="Arial" w:cs="Arial"/>
        </w:rPr>
        <w:t>Zamawiający załącza badania geotechniczne</w:t>
      </w:r>
      <w:r w:rsidR="00C935F3" w:rsidRPr="00FB3B57">
        <w:rPr>
          <w:rFonts w:ascii="Arial" w:hAnsi="Arial" w:cs="Arial"/>
        </w:rPr>
        <w:t xml:space="preserve"> dla wszystkich 3 części zamówienia</w:t>
      </w:r>
      <w:r w:rsidRPr="00FB3B57">
        <w:rPr>
          <w:rFonts w:ascii="Arial" w:hAnsi="Arial" w:cs="Arial"/>
        </w:rPr>
        <w:t xml:space="preserve">, stanowiące </w:t>
      </w:r>
      <w:r w:rsidRPr="00FB3B57">
        <w:rPr>
          <w:rFonts w:ascii="Arial" w:hAnsi="Arial" w:cs="Arial"/>
          <w:u w:val="single"/>
        </w:rPr>
        <w:t>załącznik nr 1 do niniejszych odpowiedzi.</w:t>
      </w:r>
    </w:p>
    <w:p w14:paraId="4A4C7D62" w14:textId="05469015" w:rsidR="008D6902" w:rsidRPr="00FB3B57" w:rsidRDefault="008D6902" w:rsidP="008D6902">
      <w:pPr>
        <w:pStyle w:val="Akapitzlist"/>
        <w:numPr>
          <w:ilvl w:val="0"/>
          <w:numId w:val="13"/>
        </w:numPr>
        <w:tabs>
          <w:tab w:val="left" w:pos="709"/>
        </w:tabs>
        <w:spacing w:after="0" w:line="264" w:lineRule="auto"/>
        <w:jc w:val="both"/>
        <w:rPr>
          <w:rFonts w:ascii="Arial" w:hAnsi="Arial" w:cs="Arial"/>
          <w:u w:val="single"/>
        </w:rPr>
      </w:pPr>
      <w:r w:rsidRPr="00FB3B57">
        <w:rPr>
          <w:rFonts w:ascii="Arial" w:hAnsi="Arial" w:cs="Arial"/>
        </w:rPr>
        <w:t xml:space="preserve">Zamawiający załącza SST dla wszystkich części, stanowiących </w:t>
      </w:r>
      <w:r w:rsidRPr="00FB3B57">
        <w:rPr>
          <w:rFonts w:ascii="Arial" w:hAnsi="Arial" w:cs="Arial"/>
          <w:u w:val="single"/>
        </w:rPr>
        <w:t>załączniki nr 4-6 do niniejszych odpowiedzi.</w:t>
      </w:r>
    </w:p>
    <w:p w14:paraId="123DE8A4" w14:textId="618B885F" w:rsidR="00733F60" w:rsidRPr="00C628AD" w:rsidRDefault="00733F60" w:rsidP="00555972">
      <w:pPr>
        <w:pStyle w:val="Akapitzlist"/>
        <w:widowControl/>
        <w:numPr>
          <w:ilvl w:val="0"/>
          <w:numId w:val="13"/>
        </w:numPr>
        <w:suppressAutoHyphens w:val="0"/>
        <w:spacing w:after="0" w:line="264" w:lineRule="auto"/>
        <w:contextualSpacing/>
        <w:jc w:val="both"/>
        <w:rPr>
          <w:rFonts w:ascii="Arial" w:hAnsi="Arial" w:cs="Arial"/>
          <w:i/>
          <w:u w:val="single"/>
        </w:rPr>
      </w:pPr>
      <w:r w:rsidRPr="00C628AD">
        <w:rPr>
          <w:rFonts w:ascii="Arial" w:hAnsi="Arial" w:cs="Arial"/>
        </w:rPr>
        <w:t xml:space="preserve">Dodaje się załącznik pn. </w:t>
      </w:r>
      <w:r w:rsidR="008B3FDB" w:rsidRPr="00C628AD">
        <w:rPr>
          <w:rFonts w:ascii="Arial" w:hAnsi="Arial" w:cs="Arial"/>
        </w:rPr>
        <w:t>„</w:t>
      </w:r>
      <w:r w:rsidRPr="00C628AD">
        <w:rPr>
          <w:rFonts w:ascii="Arial" w:hAnsi="Arial" w:cs="Arial"/>
        </w:rPr>
        <w:t>Wymagania MPK dotyczące wiat przystankowych</w:t>
      </w:r>
      <w:r w:rsidR="008B3FDB" w:rsidRPr="00C628AD">
        <w:rPr>
          <w:rFonts w:ascii="Arial" w:hAnsi="Arial" w:cs="Arial"/>
        </w:rPr>
        <w:t>”</w:t>
      </w:r>
      <w:r w:rsidRPr="00C628AD">
        <w:rPr>
          <w:rFonts w:ascii="Arial" w:hAnsi="Arial" w:cs="Arial"/>
        </w:rPr>
        <w:t xml:space="preserve"> </w:t>
      </w:r>
      <w:r w:rsidR="008B3FDB" w:rsidRPr="00C628AD">
        <w:rPr>
          <w:rFonts w:ascii="Arial" w:hAnsi="Arial" w:cs="Arial"/>
        </w:rPr>
        <w:t>zgodnie z treścią</w:t>
      </w:r>
      <w:r w:rsidR="00C628AD">
        <w:rPr>
          <w:rFonts w:ascii="Arial" w:hAnsi="Arial" w:cs="Arial"/>
        </w:rPr>
        <w:t xml:space="preserve"> </w:t>
      </w:r>
      <w:r w:rsidR="00132F7B" w:rsidRPr="00C314E5">
        <w:rPr>
          <w:rFonts w:ascii="Arial" w:hAnsi="Arial" w:cs="Arial"/>
          <w:u w:val="single"/>
        </w:rPr>
        <w:t>załącznik</w:t>
      </w:r>
      <w:r w:rsidR="008B3FDB" w:rsidRPr="00C314E5">
        <w:rPr>
          <w:rFonts w:ascii="Arial" w:hAnsi="Arial" w:cs="Arial"/>
          <w:u w:val="single"/>
        </w:rPr>
        <w:t>a</w:t>
      </w:r>
      <w:r w:rsidRPr="00C314E5">
        <w:rPr>
          <w:rFonts w:ascii="Arial" w:hAnsi="Arial" w:cs="Arial"/>
          <w:u w:val="single"/>
        </w:rPr>
        <w:t xml:space="preserve"> </w:t>
      </w:r>
      <w:r w:rsidR="00C628AD" w:rsidRPr="00C314E5">
        <w:rPr>
          <w:rFonts w:ascii="Arial" w:hAnsi="Arial" w:cs="Arial"/>
          <w:u w:val="single"/>
        </w:rPr>
        <w:t>nr 2 do niniejszych odpowiedzi</w:t>
      </w:r>
      <w:r w:rsidR="00C628AD">
        <w:rPr>
          <w:rFonts w:ascii="Arial" w:hAnsi="Arial" w:cs="Arial"/>
        </w:rPr>
        <w:t>.</w:t>
      </w:r>
    </w:p>
    <w:p w14:paraId="213A0188" w14:textId="518FB0B3" w:rsidR="00935641" w:rsidRPr="00733F60" w:rsidRDefault="00935641" w:rsidP="00555972">
      <w:pPr>
        <w:pStyle w:val="Akapitzlist"/>
        <w:widowControl/>
        <w:numPr>
          <w:ilvl w:val="0"/>
          <w:numId w:val="13"/>
        </w:numPr>
        <w:suppressAutoHyphens w:val="0"/>
        <w:spacing w:after="0" w:line="264" w:lineRule="auto"/>
        <w:contextualSpacing/>
        <w:jc w:val="both"/>
        <w:rPr>
          <w:rFonts w:ascii="Arial" w:hAnsi="Arial" w:cs="Arial"/>
        </w:rPr>
      </w:pPr>
      <w:r w:rsidRPr="00733F60">
        <w:rPr>
          <w:rFonts w:ascii="Arial" w:hAnsi="Arial" w:cs="Arial"/>
        </w:rPr>
        <w:t>Zmianie ulega termin składania i otwarcia ofert:</w:t>
      </w:r>
    </w:p>
    <w:p w14:paraId="420383C5" w14:textId="22C218FB" w:rsidR="00935641" w:rsidRPr="004A4862" w:rsidRDefault="00935641" w:rsidP="00555972">
      <w:pPr>
        <w:pStyle w:val="Bezodstpw"/>
        <w:numPr>
          <w:ilvl w:val="0"/>
          <w:numId w:val="16"/>
        </w:numPr>
        <w:spacing w:line="264" w:lineRule="auto"/>
        <w:rPr>
          <w:rFonts w:ascii="Arial" w:hAnsi="Arial" w:cs="Arial"/>
          <w:b/>
          <w:color w:val="auto"/>
          <w:u w:val="single"/>
        </w:rPr>
      </w:pPr>
      <w:r w:rsidRPr="004A4862">
        <w:rPr>
          <w:rFonts w:ascii="Arial" w:hAnsi="Arial" w:cs="Arial"/>
          <w:b/>
          <w:color w:val="auto"/>
          <w:u w:val="single"/>
        </w:rPr>
        <w:t>ROZDZIAŁ XI</w:t>
      </w:r>
      <w:r w:rsidR="00C67CB9" w:rsidRPr="004A4862">
        <w:rPr>
          <w:rFonts w:ascii="Arial" w:hAnsi="Arial" w:cs="Arial"/>
          <w:b/>
          <w:color w:val="auto"/>
          <w:u w:val="single"/>
        </w:rPr>
        <w:t xml:space="preserve"> „MIEJSCE ORAZ TERMIN SKŁADANIA I OTWARCIA OFERT”</w:t>
      </w:r>
      <w:r w:rsidRPr="004A4862">
        <w:rPr>
          <w:rFonts w:ascii="Arial" w:hAnsi="Arial" w:cs="Arial"/>
          <w:b/>
          <w:color w:val="auto"/>
          <w:u w:val="single"/>
        </w:rPr>
        <w:t xml:space="preserve"> ust. 1 pkt 6):</w:t>
      </w:r>
    </w:p>
    <w:p w14:paraId="75C20095" w14:textId="54F3AEB8" w:rsidR="00935641" w:rsidRPr="004A4862" w:rsidRDefault="00935641" w:rsidP="00555972">
      <w:pPr>
        <w:pStyle w:val="Bezodstpw"/>
        <w:spacing w:line="264" w:lineRule="auto"/>
        <w:ind w:firstLine="360"/>
        <w:rPr>
          <w:rFonts w:ascii="Arial" w:hAnsi="Arial" w:cs="Arial"/>
          <w:b/>
          <w:color w:val="auto"/>
        </w:rPr>
      </w:pPr>
      <w:r w:rsidRPr="004A4862">
        <w:rPr>
          <w:rFonts w:ascii="Arial" w:hAnsi="Arial" w:cs="Arial"/>
          <w:b/>
          <w:color w:val="auto"/>
        </w:rPr>
        <w:t xml:space="preserve">Było: </w:t>
      </w:r>
      <w:r w:rsidRPr="004A4862">
        <w:rPr>
          <w:rFonts w:ascii="Arial" w:eastAsia="Times New Roman" w:hAnsi="Arial" w:cs="Arial"/>
          <w:color w:val="auto"/>
          <w:lang w:eastAsia="ar-SA"/>
        </w:rPr>
        <w:t>„</w:t>
      </w:r>
      <w:r w:rsidR="00C67CB9" w:rsidRPr="004A4862">
        <w:rPr>
          <w:rFonts w:ascii="Arial" w:hAnsi="Arial" w:cs="Arial"/>
          <w:color w:val="auto"/>
        </w:rPr>
        <w:t xml:space="preserve">Termin składania ofert upływa w dniu </w:t>
      </w:r>
      <w:r w:rsidR="00CE16C1" w:rsidRPr="004A4862">
        <w:rPr>
          <w:rFonts w:ascii="Arial" w:hAnsi="Arial" w:cs="Arial"/>
          <w:b/>
          <w:color w:val="auto"/>
        </w:rPr>
        <w:t>20</w:t>
      </w:r>
      <w:r w:rsidR="00C67CB9" w:rsidRPr="004A4862">
        <w:rPr>
          <w:rFonts w:ascii="Arial" w:hAnsi="Arial" w:cs="Arial"/>
          <w:b/>
          <w:color w:val="auto"/>
        </w:rPr>
        <w:t>.11.2020 r.</w:t>
      </w:r>
      <w:r w:rsidR="00C67CB9" w:rsidRPr="004A4862">
        <w:rPr>
          <w:rFonts w:ascii="Arial" w:hAnsi="Arial" w:cs="Arial"/>
          <w:color w:val="auto"/>
        </w:rPr>
        <w:t xml:space="preserve"> o godz. </w:t>
      </w:r>
      <w:r w:rsidR="003A5757" w:rsidRPr="004A4862">
        <w:rPr>
          <w:rFonts w:ascii="Arial" w:hAnsi="Arial" w:cs="Arial"/>
          <w:b/>
          <w:color w:val="auto"/>
        </w:rPr>
        <w:t>9</w:t>
      </w:r>
      <w:r w:rsidR="00C67CB9" w:rsidRPr="004A4862">
        <w:rPr>
          <w:rFonts w:ascii="Arial" w:hAnsi="Arial" w:cs="Arial"/>
          <w:b/>
          <w:color w:val="auto"/>
        </w:rPr>
        <w:t>:00</w:t>
      </w:r>
      <w:r w:rsidRPr="004A4862">
        <w:rPr>
          <w:rFonts w:ascii="Arial" w:eastAsia="Times New Roman" w:hAnsi="Arial" w:cs="Arial"/>
          <w:b/>
          <w:color w:val="auto"/>
          <w:lang w:eastAsia="ar-SA"/>
        </w:rPr>
        <w:t>”.</w:t>
      </w:r>
    </w:p>
    <w:p w14:paraId="14F63344" w14:textId="67FAEA79" w:rsidR="00935641" w:rsidRPr="004A4862" w:rsidRDefault="00935641" w:rsidP="00555972">
      <w:pPr>
        <w:pStyle w:val="Akapitzlist"/>
        <w:tabs>
          <w:tab w:val="left" w:pos="426"/>
        </w:tabs>
        <w:spacing w:after="0" w:line="264" w:lineRule="auto"/>
        <w:ind w:left="360"/>
        <w:jc w:val="both"/>
        <w:rPr>
          <w:rFonts w:ascii="Arial" w:hAnsi="Arial" w:cs="Arial"/>
          <w:b/>
        </w:rPr>
      </w:pPr>
      <w:r w:rsidRPr="004A4862">
        <w:rPr>
          <w:rFonts w:ascii="Arial" w:eastAsia="Times New Roman" w:hAnsi="Arial" w:cs="Arial"/>
          <w:b/>
          <w:lang w:eastAsia="ar-SA"/>
        </w:rPr>
        <w:t xml:space="preserve">Jest: </w:t>
      </w:r>
      <w:r w:rsidRPr="004A4862">
        <w:rPr>
          <w:rFonts w:ascii="Arial" w:eastAsia="Times New Roman" w:hAnsi="Arial" w:cs="Arial"/>
          <w:lang w:eastAsia="ar-SA"/>
        </w:rPr>
        <w:t>„</w:t>
      </w:r>
      <w:r w:rsidR="00C67CB9" w:rsidRPr="004A4862">
        <w:rPr>
          <w:rFonts w:ascii="Arial" w:hAnsi="Arial" w:cs="Arial"/>
        </w:rPr>
        <w:t xml:space="preserve">Termin składania ofert upływa w dniu </w:t>
      </w:r>
      <w:r w:rsidR="00CE16C1" w:rsidRPr="004A4862">
        <w:rPr>
          <w:rFonts w:ascii="Arial" w:hAnsi="Arial" w:cs="Arial"/>
          <w:b/>
        </w:rPr>
        <w:t>23</w:t>
      </w:r>
      <w:r w:rsidR="00C67CB9" w:rsidRPr="004A4862">
        <w:rPr>
          <w:rFonts w:ascii="Arial" w:hAnsi="Arial" w:cs="Arial"/>
          <w:b/>
        </w:rPr>
        <w:t>.11.2020 r.</w:t>
      </w:r>
      <w:r w:rsidR="00C67CB9" w:rsidRPr="004A4862">
        <w:rPr>
          <w:rFonts w:ascii="Arial" w:hAnsi="Arial" w:cs="Arial"/>
        </w:rPr>
        <w:t xml:space="preserve"> o godz. </w:t>
      </w:r>
      <w:r w:rsidR="003A5757" w:rsidRPr="004A4862">
        <w:rPr>
          <w:rFonts w:ascii="Arial" w:hAnsi="Arial" w:cs="Arial"/>
          <w:b/>
        </w:rPr>
        <w:t>9</w:t>
      </w:r>
      <w:r w:rsidR="00C67CB9" w:rsidRPr="004A4862">
        <w:rPr>
          <w:rFonts w:ascii="Arial" w:hAnsi="Arial" w:cs="Arial"/>
          <w:b/>
        </w:rPr>
        <w:t>:00</w:t>
      </w:r>
      <w:r w:rsidRPr="004A4862">
        <w:rPr>
          <w:rFonts w:ascii="Arial" w:eastAsia="Times New Roman" w:hAnsi="Arial" w:cs="Arial"/>
          <w:b/>
          <w:lang w:eastAsia="ar-SA"/>
        </w:rPr>
        <w:t>”.</w:t>
      </w:r>
    </w:p>
    <w:p w14:paraId="22EDA198" w14:textId="7B16A044" w:rsidR="00C67CB9" w:rsidRPr="004A4862" w:rsidRDefault="00C67CB9" w:rsidP="00555972">
      <w:pPr>
        <w:pStyle w:val="Bezodstpw"/>
        <w:numPr>
          <w:ilvl w:val="0"/>
          <w:numId w:val="16"/>
        </w:numPr>
        <w:spacing w:line="264" w:lineRule="auto"/>
        <w:rPr>
          <w:rFonts w:ascii="Arial" w:hAnsi="Arial" w:cs="Arial"/>
          <w:b/>
          <w:color w:val="auto"/>
          <w:u w:val="single"/>
        </w:rPr>
      </w:pPr>
      <w:r w:rsidRPr="004A4862">
        <w:rPr>
          <w:rFonts w:ascii="Arial" w:hAnsi="Arial" w:cs="Arial"/>
          <w:b/>
          <w:color w:val="auto"/>
          <w:u w:val="single"/>
        </w:rPr>
        <w:t>ROZDZIAŁ XI „MIEJSCE ORAZ TERMIN SKŁADANIA I OTWARCIA OFERT” ust. 2 pkt 1):</w:t>
      </w:r>
    </w:p>
    <w:p w14:paraId="3A9C4B0A" w14:textId="4BCA5F3C" w:rsidR="00C67CB9" w:rsidRPr="004A4862" w:rsidRDefault="00C67CB9" w:rsidP="00555972">
      <w:pPr>
        <w:tabs>
          <w:tab w:val="left" w:pos="426"/>
        </w:tabs>
        <w:spacing w:line="264" w:lineRule="auto"/>
        <w:ind w:left="360"/>
        <w:jc w:val="both"/>
        <w:rPr>
          <w:rFonts w:cs="Arial"/>
          <w:b/>
          <w:szCs w:val="22"/>
        </w:rPr>
      </w:pPr>
      <w:r w:rsidRPr="004A4862">
        <w:rPr>
          <w:rFonts w:cs="Arial"/>
          <w:b/>
          <w:szCs w:val="22"/>
        </w:rPr>
        <w:t xml:space="preserve">Było: </w:t>
      </w:r>
      <w:r w:rsidRPr="004A4862">
        <w:rPr>
          <w:rFonts w:cs="Arial"/>
          <w:szCs w:val="22"/>
        </w:rPr>
        <w:t>„</w:t>
      </w:r>
      <w:r w:rsidRPr="004A4862">
        <w:rPr>
          <w:rFonts w:eastAsia="Times New Roman" w:cs="Arial"/>
          <w:szCs w:val="22"/>
          <w:lang w:eastAsia="ar-SA"/>
        </w:rPr>
        <w:t>Otwarcie ofert jest jawne i nastąpi w dniu</w:t>
      </w:r>
      <w:r w:rsidR="00B76ACE" w:rsidRPr="004A4862">
        <w:rPr>
          <w:rFonts w:eastAsia="Times New Roman" w:cs="Arial"/>
          <w:b/>
          <w:szCs w:val="22"/>
          <w:lang w:eastAsia="ar-SA"/>
        </w:rPr>
        <w:t xml:space="preserve"> 20</w:t>
      </w:r>
      <w:r w:rsidRPr="004A4862">
        <w:rPr>
          <w:rFonts w:eastAsia="Times New Roman" w:cs="Arial"/>
          <w:b/>
          <w:szCs w:val="22"/>
          <w:lang w:eastAsia="ar-SA"/>
        </w:rPr>
        <w:t>.11.2020</w:t>
      </w:r>
      <w:r w:rsidRPr="004A4862">
        <w:rPr>
          <w:rFonts w:cs="Arial"/>
          <w:szCs w:val="22"/>
        </w:rPr>
        <w:t xml:space="preserve"> </w:t>
      </w:r>
      <w:r w:rsidRPr="004A4862">
        <w:rPr>
          <w:rFonts w:eastAsia="Times New Roman" w:cs="Arial"/>
          <w:b/>
          <w:bCs/>
          <w:szCs w:val="22"/>
          <w:lang w:eastAsia="ar-SA"/>
        </w:rPr>
        <w:t>r.</w:t>
      </w:r>
      <w:r w:rsidRPr="004A4862">
        <w:rPr>
          <w:rFonts w:eastAsia="Times New Roman" w:cs="Arial"/>
          <w:b/>
          <w:szCs w:val="22"/>
          <w:lang w:eastAsia="ar-SA"/>
        </w:rPr>
        <w:t xml:space="preserve"> </w:t>
      </w:r>
      <w:r w:rsidRPr="004A4862">
        <w:rPr>
          <w:rFonts w:eastAsia="Times New Roman" w:cs="Arial"/>
          <w:szCs w:val="22"/>
          <w:lang w:eastAsia="ar-SA"/>
        </w:rPr>
        <w:t xml:space="preserve">o godz. </w:t>
      </w:r>
      <w:r w:rsidR="003A5757" w:rsidRPr="004A4862">
        <w:rPr>
          <w:rFonts w:eastAsia="Times New Roman" w:cs="Arial"/>
          <w:b/>
          <w:szCs w:val="22"/>
          <w:lang w:eastAsia="ar-SA"/>
        </w:rPr>
        <w:t>9</w:t>
      </w:r>
      <w:r w:rsidRPr="004A4862">
        <w:rPr>
          <w:rFonts w:eastAsia="Times New Roman" w:cs="Arial"/>
          <w:b/>
          <w:szCs w:val="22"/>
          <w:lang w:eastAsia="ar-SA"/>
        </w:rPr>
        <w:t xml:space="preserve">.30 </w:t>
      </w:r>
      <w:r w:rsidRPr="004A4862">
        <w:rPr>
          <w:rFonts w:cs="Arial"/>
          <w:szCs w:val="22"/>
        </w:rPr>
        <w:t xml:space="preserve">w siedzibie Urzędu Miejskiego w Łomży Pl. Stary Rynek 14, w sali narad </w:t>
      </w:r>
      <w:r w:rsidR="00C5685A" w:rsidRPr="004A4862">
        <w:rPr>
          <w:rFonts w:cs="Arial"/>
          <w:szCs w:val="22"/>
        </w:rPr>
        <w:t>na II piętrze – pok. nr 201A. Z </w:t>
      </w:r>
      <w:r w:rsidRPr="004A4862">
        <w:rPr>
          <w:rFonts w:cs="Arial"/>
          <w:szCs w:val="22"/>
        </w:rPr>
        <w:t xml:space="preserve">uwagi na stan epidemii prosimy o zachowanie odpowiednich procedur m.in. odległości pomiędzy osobami oraz stosowanie się do poleceń </w:t>
      </w:r>
      <w:r w:rsidR="00C5685A" w:rsidRPr="004A4862">
        <w:rPr>
          <w:rFonts w:cs="Arial"/>
          <w:szCs w:val="22"/>
        </w:rPr>
        <w:t>pracowników Urzędu Miejskiego w </w:t>
      </w:r>
      <w:r w:rsidRPr="004A4862">
        <w:rPr>
          <w:rFonts w:cs="Arial"/>
          <w:szCs w:val="22"/>
        </w:rPr>
        <w:t>Łomży</w:t>
      </w:r>
      <w:r w:rsidRPr="004A4862">
        <w:rPr>
          <w:rFonts w:eastAsia="ArialMT" w:cs="Arial"/>
          <w:szCs w:val="22"/>
          <w:lang w:eastAsia="ar-SA"/>
        </w:rPr>
        <w:t>.</w:t>
      </w:r>
      <w:r w:rsidRPr="004A4862">
        <w:rPr>
          <w:rFonts w:cs="Arial"/>
          <w:szCs w:val="22"/>
        </w:rPr>
        <w:t>”</w:t>
      </w:r>
    </w:p>
    <w:p w14:paraId="5AC7E00F" w14:textId="7A76375A" w:rsidR="000C02C9" w:rsidRPr="004A4862" w:rsidRDefault="00C67CB9" w:rsidP="00555972">
      <w:pPr>
        <w:pStyle w:val="Bezodstpw"/>
        <w:spacing w:line="264" w:lineRule="auto"/>
        <w:ind w:left="360"/>
        <w:jc w:val="both"/>
        <w:rPr>
          <w:rFonts w:ascii="Arial" w:hAnsi="Arial" w:cs="Arial"/>
          <w:color w:val="auto"/>
        </w:rPr>
      </w:pPr>
      <w:r w:rsidRPr="004A4862">
        <w:rPr>
          <w:rFonts w:ascii="Arial" w:eastAsia="ArialMT" w:hAnsi="Arial" w:cs="Arial"/>
          <w:b/>
          <w:color w:val="auto"/>
          <w:lang w:eastAsia="ar-SA"/>
        </w:rPr>
        <w:t xml:space="preserve">Jest: </w:t>
      </w:r>
      <w:r w:rsidRPr="004A4862">
        <w:rPr>
          <w:rFonts w:ascii="Arial" w:hAnsi="Arial" w:cs="Arial"/>
          <w:color w:val="auto"/>
        </w:rPr>
        <w:t>„</w:t>
      </w:r>
      <w:r w:rsidRPr="004A4862">
        <w:rPr>
          <w:rFonts w:ascii="Arial" w:eastAsia="Times New Roman" w:hAnsi="Arial" w:cs="Arial"/>
          <w:color w:val="auto"/>
          <w:lang w:eastAsia="ar-SA"/>
        </w:rPr>
        <w:t>Otwarcie ofert jest jawne i nastąpi w dniu</w:t>
      </w:r>
      <w:r w:rsidR="00B76ACE" w:rsidRPr="004A4862">
        <w:rPr>
          <w:rFonts w:ascii="Arial" w:eastAsia="Times New Roman" w:hAnsi="Arial" w:cs="Arial"/>
          <w:b/>
          <w:color w:val="auto"/>
          <w:lang w:eastAsia="ar-SA"/>
        </w:rPr>
        <w:t xml:space="preserve"> 23</w:t>
      </w:r>
      <w:r w:rsidRPr="004A4862">
        <w:rPr>
          <w:rFonts w:ascii="Arial" w:eastAsia="Times New Roman" w:hAnsi="Arial" w:cs="Arial"/>
          <w:b/>
          <w:color w:val="auto"/>
          <w:lang w:eastAsia="ar-SA"/>
        </w:rPr>
        <w:t>.11.2020</w:t>
      </w:r>
      <w:r w:rsidRPr="004A4862">
        <w:rPr>
          <w:rFonts w:ascii="Arial" w:hAnsi="Arial" w:cs="Arial"/>
          <w:color w:val="auto"/>
        </w:rPr>
        <w:t xml:space="preserve"> </w:t>
      </w:r>
      <w:r w:rsidRPr="004A4862">
        <w:rPr>
          <w:rFonts w:ascii="Arial" w:eastAsia="Times New Roman" w:hAnsi="Arial" w:cs="Arial"/>
          <w:b/>
          <w:bCs/>
          <w:color w:val="auto"/>
          <w:lang w:eastAsia="ar-SA"/>
        </w:rPr>
        <w:t>r.</w:t>
      </w:r>
      <w:r w:rsidRPr="004A4862">
        <w:rPr>
          <w:rFonts w:ascii="Arial" w:eastAsia="Times New Roman" w:hAnsi="Arial" w:cs="Arial"/>
          <w:b/>
          <w:color w:val="auto"/>
          <w:lang w:eastAsia="ar-SA"/>
        </w:rPr>
        <w:t xml:space="preserve"> </w:t>
      </w:r>
      <w:r w:rsidRPr="004A4862">
        <w:rPr>
          <w:rFonts w:ascii="Arial" w:eastAsia="Times New Roman" w:hAnsi="Arial" w:cs="Arial"/>
          <w:color w:val="auto"/>
          <w:lang w:eastAsia="ar-SA"/>
        </w:rPr>
        <w:t xml:space="preserve">o godz. </w:t>
      </w:r>
      <w:r w:rsidR="003A5757" w:rsidRPr="004A4862">
        <w:rPr>
          <w:rFonts w:ascii="Arial" w:eastAsia="Times New Roman" w:hAnsi="Arial" w:cs="Arial"/>
          <w:b/>
          <w:color w:val="auto"/>
          <w:lang w:eastAsia="ar-SA"/>
        </w:rPr>
        <w:t>9</w:t>
      </w:r>
      <w:r w:rsidRPr="004A4862">
        <w:rPr>
          <w:rFonts w:ascii="Arial" w:eastAsia="Times New Roman" w:hAnsi="Arial" w:cs="Arial"/>
          <w:b/>
          <w:color w:val="auto"/>
          <w:lang w:eastAsia="ar-SA"/>
        </w:rPr>
        <w:t xml:space="preserve">.30 </w:t>
      </w:r>
      <w:r w:rsidRPr="004A4862">
        <w:rPr>
          <w:rFonts w:ascii="Arial" w:hAnsi="Arial" w:cs="Arial"/>
          <w:color w:val="auto"/>
        </w:rPr>
        <w:t xml:space="preserve">w siedzibie Urzędu Miejskiego w Łomży Pl. Stary Rynek 14, w sali narad </w:t>
      </w:r>
      <w:r w:rsidR="00C5685A" w:rsidRPr="004A4862">
        <w:rPr>
          <w:rFonts w:ascii="Arial" w:hAnsi="Arial" w:cs="Arial"/>
          <w:color w:val="auto"/>
        </w:rPr>
        <w:t>na II piętrze – pok. nr 201A. Z </w:t>
      </w:r>
      <w:r w:rsidRPr="004A4862">
        <w:rPr>
          <w:rFonts w:ascii="Arial" w:hAnsi="Arial" w:cs="Arial"/>
          <w:color w:val="auto"/>
        </w:rPr>
        <w:t xml:space="preserve">uwagi na stan epidemii prosimy o zachowanie odpowiednich procedur m.in. odległości pomiędzy osobami oraz stosowanie się do poleceń </w:t>
      </w:r>
      <w:r w:rsidR="00C5685A" w:rsidRPr="004A4862">
        <w:rPr>
          <w:rFonts w:ascii="Arial" w:hAnsi="Arial" w:cs="Arial"/>
          <w:color w:val="auto"/>
        </w:rPr>
        <w:t>pracowników Urzędu Miejskiego w </w:t>
      </w:r>
      <w:r w:rsidRPr="004A4862">
        <w:rPr>
          <w:rFonts w:ascii="Arial" w:hAnsi="Arial" w:cs="Arial"/>
          <w:color w:val="auto"/>
        </w:rPr>
        <w:t>Łomży</w:t>
      </w:r>
      <w:r w:rsidRPr="004A4862">
        <w:rPr>
          <w:rFonts w:ascii="Arial" w:eastAsia="ArialMT" w:hAnsi="Arial" w:cs="Arial"/>
          <w:color w:val="auto"/>
          <w:lang w:eastAsia="ar-SA"/>
        </w:rPr>
        <w:t>.”</w:t>
      </w:r>
    </w:p>
    <w:p w14:paraId="4D372A17" w14:textId="3EBC9272" w:rsidR="00E3311E" w:rsidRPr="004A4862" w:rsidRDefault="00E3311E" w:rsidP="00555972">
      <w:pPr>
        <w:spacing w:line="264" w:lineRule="auto"/>
        <w:ind w:firstLine="709"/>
        <w:jc w:val="both"/>
        <w:rPr>
          <w:rFonts w:cs="Arial"/>
          <w:szCs w:val="22"/>
        </w:rPr>
      </w:pPr>
      <w:r w:rsidRPr="004A4862">
        <w:rPr>
          <w:rFonts w:cs="Arial"/>
          <w:szCs w:val="22"/>
        </w:rPr>
        <w:t xml:space="preserve">W związku z wyjaśnieniami oraz zmianą treści SIWZ na podstawie art. 12a i art. 38 ust. 4a ustawy </w:t>
      </w:r>
      <w:proofErr w:type="spellStart"/>
      <w:r w:rsidRPr="004A4862">
        <w:rPr>
          <w:rFonts w:cs="Arial"/>
          <w:szCs w:val="22"/>
        </w:rPr>
        <w:t>Pzp</w:t>
      </w:r>
      <w:proofErr w:type="spellEnd"/>
      <w:r w:rsidRPr="004A4862">
        <w:rPr>
          <w:rFonts w:cs="Arial"/>
          <w:szCs w:val="22"/>
        </w:rPr>
        <w:t xml:space="preserve"> Zamawiający dokonuje zmiany t</w:t>
      </w:r>
      <w:r w:rsidR="00C5685A" w:rsidRPr="004A4862">
        <w:rPr>
          <w:rFonts w:cs="Arial"/>
          <w:szCs w:val="22"/>
        </w:rPr>
        <w:t>reści ogłoszenia o zamówieniu:</w:t>
      </w:r>
    </w:p>
    <w:p w14:paraId="7811FD1B" w14:textId="2D47B5CC" w:rsidR="00C67CB9" w:rsidRPr="004A4862" w:rsidRDefault="00C67CB9" w:rsidP="00555972">
      <w:pPr>
        <w:pStyle w:val="Default"/>
        <w:numPr>
          <w:ilvl w:val="0"/>
          <w:numId w:val="19"/>
        </w:numPr>
        <w:spacing w:line="264" w:lineRule="auto"/>
        <w:jc w:val="both"/>
        <w:rPr>
          <w:rFonts w:ascii="Arial" w:eastAsia="Times New Roman" w:hAnsi="Arial" w:cs="Arial"/>
          <w:color w:val="auto"/>
          <w:sz w:val="22"/>
          <w:szCs w:val="22"/>
          <w:u w:val="single"/>
          <w:lang w:eastAsia="pl-PL"/>
        </w:rPr>
      </w:pPr>
      <w:r w:rsidRPr="004A4862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W treści ogłoszenia w sekcji IV pkt 2.2) </w:t>
      </w:r>
      <w:r w:rsidRPr="004A4862">
        <w:rPr>
          <w:rFonts w:ascii="Arial" w:eastAsia="Times New Roman" w:hAnsi="Arial" w:cs="Arial"/>
          <w:b/>
          <w:bCs/>
          <w:color w:val="auto"/>
          <w:sz w:val="22"/>
          <w:szCs w:val="22"/>
          <w:u w:val="single"/>
          <w:lang w:eastAsia="pl-PL"/>
        </w:rPr>
        <w:t>Termin</w:t>
      </w:r>
      <w:r w:rsidR="00C5685A" w:rsidRPr="004A4862">
        <w:rPr>
          <w:rFonts w:ascii="Arial" w:eastAsia="Times New Roman" w:hAnsi="Arial" w:cs="Arial"/>
          <w:b/>
          <w:bCs/>
          <w:color w:val="auto"/>
          <w:sz w:val="22"/>
          <w:szCs w:val="22"/>
          <w:u w:val="single"/>
          <w:lang w:eastAsia="pl-PL"/>
        </w:rPr>
        <w:t xml:space="preserve"> składania ofert lub wniosków o </w:t>
      </w:r>
      <w:r w:rsidRPr="004A4862">
        <w:rPr>
          <w:rFonts w:ascii="Arial" w:eastAsia="Times New Roman" w:hAnsi="Arial" w:cs="Arial"/>
          <w:b/>
          <w:bCs/>
          <w:color w:val="auto"/>
          <w:sz w:val="22"/>
          <w:szCs w:val="22"/>
          <w:u w:val="single"/>
          <w:lang w:eastAsia="pl-PL"/>
        </w:rPr>
        <w:t>dopuszczenie do udziału</w:t>
      </w:r>
    </w:p>
    <w:p w14:paraId="242E969C" w14:textId="6527F95B" w:rsidR="00C67CB9" w:rsidRPr="004A4862" w:rsidRDefault="00C67CB9" w:rsidP="00555972">
      <w:pPr>
        <w:pStyle w:val="Akapitzlist"/>
        <w:spacing w:after="0" w:line="264" w:lineRule="auto"/>
        <w:ind w:left="360" w:firstLine="349"/>
        <w:jc w:val="both"/>
        <w:rPr>
          <w:rFonts w:ascii="Arial" w:hAnsi="Arial" w:cs="Arial"/>
          <w:b/>
          <w:u w:val="single"/>
        </w:rPr>
      </w:pPr>
      <w:r w:rsidRPr="004A4862">
        <w:rPr>
          <w:rFonts w:ascii="Arial" w:hAnsi="Arial" w:cs="Arial"/>
          <w:b/>
          <w:u w:val="single"/>
        </w:rPr>
        <w:t>BYŁO:</w:t>
      </w:r>
    </w:p>
    <w:p w14:paraId="2A54AF39" w14:textId="5DA7FB6B" w:rsidR="00C67CB9" w:rsidRPr="004A4862" w:rsidRDefault="00C67CB9" w:rsidP="00555972">
      <w:pPr>
        <w:widowControl/>
        <w:suppressAutoHyphens w:val="0"/>
        <w:autoSpaceDE w:val="0"/>
        <w:autoSpaceDN w:val="0"/>
        <w:adjustRightInd w:val="0"/>
        <w:spacing w:line="264" w:lineRule="auto"/>
        <w:ind w:left="709"/>
        <w:rPr>
          <w:rFonts w:eastAsia="Times New Roman" w:cs="Arial"/>
          <w:kern w:val="0"/>
          <w:szCs w:val="22"/>
          <w:lang w:eastAsia="pl-PL" w:bidi="ar-SA"/>
        </w:rPr>
      </w:pPr>
      <w:r w:rsidRPr="004A4862">
        <w:rPr>
          <w:rFonts w:eastAsia="Times New Roman" w:cs="Arial"/>
          <w:kern w:val="0"/>
          <w:szCs w:val="22"/>
          <w:lang w:eastAsia="pl-PL" w:bidi="ar-SA"/>
        </w:rPr>
        <w:t>„</w:t>
      </w:r>
      <w:r w:rsidR="00B76ACE" w:rsidRPr="004A4862">
        <w:rPr>
          <w:rFonts w:eastAsia="Times New Roman" w:cs="Arial"/>
          <w:kern w:val="0"/>
          <w:szCs w:val="22"/>
          <w:lang w:eastAsia="pl-PL" w:bidi="ar-SA"/>
        </w:rPr>
        <w:t>Data: 20</w:t>
      </w:r>
      <w:r w:rsidRPr="004A4862">
        <w:rPr>
          <w:rFonts w:eastAsia="Times New Roman" w:cs="Arial"/>
          <w:kern w:val="0"/>
          <w:szCs w:val="22"/>
          <w:lang w:eastAsia="pl-PL" w:bidi="ar-SA"/>
        </w:rPr>
        <w:t>/11/2020</w:t>
      </w:r>
    </w:p>
    <w:p w14:paraId="75783BDC" w14:textId="5CA41E86" w:rsidR="0063234F" w:rsidRPr="004A4862" w:rsidRDefault="003A5757" w:rsidP="00555972">
      <w:pPr>
        <w:widowControl/>
        <w:suppressAutoHyphens w:val="0"/>
        <w:autoSpaceDE w:val="0"/>
        <w:autoSpaceDN w:val="0"/>
        <w:adjustRightInd w:val="0"/>
        <w:spacing w:line="264" w:lineRule="auto"/>
        <w:ind w:left="709"/>
        <w:rPr>
          <w:rFonts w:eastAsia="Times New Roman" w:cs="Arial"/>
          <w:kern w:val="0"/>
          <w:szCs w:val="22"/>
          <w:lang w:eastAsia="pl-PL" w:bidi="ar-SA"/>
        </w:rPr>
      </w:pPr>
      <w:r w:rsidRPr="004A4862">
        <w:rPr>
          <w:rFonts w:eastAsia="Times New Roman" w:cs="Arial"/>
          <w:kern w:val="0"/>
          <w:szCs w:val="22"/>
          <w:lang w:eastAsia="pl-PL" w:bidi="ar-SA"/>
        </w:rPr>
        <w:t>Czas lokalny: 9</w:t>
      </w:r>
      <w:r w:rsidR="00C67CB9" w:rsidRPr="004A4862">
        <w:rPr>
          <w:rFonts w:eastAsia="Times New Roman" w:cs="Arial"/>
          <w:kern w:val="0"/>
          <w:szCs w:val="22"/>
          <w:lang w:eastAsia="pl-PL" w:bidi="ar-SA"/>
        </w:rPr>
        <w:t>:00”</w:t>
      </w:r>
    </w:p>
    <w:p w14:paraId="6D33D849" w14:textId="78FD5503" w:rsidR="00C67CB9" w:rsidRPr="004A4862" w:rsidRDefault="00C67CB9" w:rsidP="00555972">
      <w:pPr>
        <w:widowControl/>
        <w:suppressAutoHyphens w:val="0"/>
        <w:autoSpaceDE w:val="0"/>
        <w:autoSpaceDN w:val="0"/>
        <w:adjustRightInd w:val="0"/>
        <w:spacing w:line="264" w:lineRule="auto"/>
        <w:ind w:left="709"/>
        <w:rPr>
          <w:rFonts w:eastAsia="Times New Roman" w:cs="Arial"/>
          <w:b/>
          <w:kern w:val="0"/>
          <w:szCs w:val="22"/>
          <w:u w:val="single"/>
          <w:lang w:eastAsia="pl-PL" w:bidi="ar-SA"/>
        </w:rPr>
      </w:pPr>
      <w:r w:rsidRPr="004A4862">
        <w:rPr>
          <w:rFonts w:eastAsia="Times New Roman" w:cs="Arial"/>
          <w:b/>
          <w:kern w:val="0"/>
          <w:szCs w:val="22"/>
          <w:u w:val="single"/>
          <w:lang w:eastAsia="pl-PL" w:bidi="ar-SA"/>
        </w:rPr>
        <w:t>JEST:</w:t>
      </w:r>
    </w:p>
    <w:p w14:paraId="18BB641A" w14:textId="501C8D13" w:rsidR="00C67CB9" w:rsidRPr="004A4862" w:rsidRDefault="00B76ACE" w:rsidP="00555972">
      <w:pPr>
        <w:widowControl/>
        <w:suppressAutoHyphens w:val="0"/>
        <w:autoSpaceDE w:val="0"/>
        <w:autoSpaceDN w:val="0"/>
        <w:adjustRightInd w:val="0"/>
        <w:spacing w:line="264" w:lineRule="auto"/>
        <w:ind w:left="709"/>
        <w:rPr>
          <w:rFonts w:eastAsia="Times New Roman" w:cs="Arial"/>
          <w:kern w:val="0"/>
          <w:szCs w:val="22"/>
          <w:lang w:eastAsia="pl-PL" w:bidi="ar-SA"/>
        </w:rPr>
      </w:pPr>
      <w:r w:rsidRPr="004A4862">
        <w:rPr>
          <w:rFonts w:eastAsia="Times New Roman" w:cs="Arial"/>
          <w:kern w:val="0"/>
          <w:szCs w:val="22"/>
          <w:lang w:eastAsia="pl-PL" w:bidi="ar-SA"/>
        </w:rPr>
        <w:t>„Data: 23</w:t>
      </w:r>
      <w:r w:rsidR="00C67CB9" w:rsidRPr="004A4862">
        <w:rPr>
          <w:rFonts w:eastAsia="Times New Roman" w:cs="Arial"/>
          <w:kern w:val="0"/>
          <w:szCs w:val="22"/>
          <w:lang w:eastAsia="pl-PL" w:bidi="ar-SA"/>
        </w:rPr>
        <w:t>/11/2020</w:t>
      </w:r>
    </w:p>
    <w:p w14:paraId="29B354E5" w14:textId="249D4AC6" w:rsidR="00C67CB9" w:rsidRPr="004A4862" w:rsidRDefault="003A5757" w:rsidP="00555972">
      <w:pPr>
        <w:widowControl/>
        <w:suppressAutoHyphens w:val="0"/>
        <w:autoSpaceDE w:val="0"/>
        <w:autoSpaceDN w:val="0"/>
        <w:adjustRightInd w:val="0"/>
        <w:spacing w:line="264" w:lineRule="auto"/>
        <w:ind w:left="709"/>
        <w:rPr>
          <w:rFonts w:eastAsia="Times New Roman" w:cs="Arial"/>
          <w:kern w:val="0"/>
          <w:szCs w:val="22"/>
          <w:lang w:eastAsia="pl-PL" w:bidi="ar-SA"/>
        </w:rPr>
      </w:pPr>
      <w:r w:rsidRPr="004A4862">
        <w:rPr>
          <w:rFonts w:eastAsia="Times New Roman" w:cs="Arial"/>
          <w:kern w:val="0"/>
          <w:szCs w:val="22"/>
          <w:lang w:eastAsia="pl-PL" w:bidi="ar-SA"/>
        </w:rPr>
        <w:t>Czas lokalny: 9</w:t>
      </w:r>
      <w:r w:rsidR="00B76ACE" w:rsidRPr="004A4862">
        <w:rPr>
          <w:rFonts w:eastAsia="Times New Roman" w:cs="Arial"/>
          <w:kern w:val="0"/>
          <w:szCs w:val="22"/>
          <w:lang w:eastAsia="pl-PL" w:bidi="ar-SA"/>
        </w:rPr>
        <w:t>:3</w:t>
      </w:r>
      <w:r w:rsidR="00C67CB9" w:rsidRPr="004A4862">
        <w:rPr>
          <w:rFonts w:eastAsia="Times New Roman" w:cs="Arial"/>
          <w:kern w:val="0"/>
          <w:szCs w:val="22"/>
          <w:lang w:eastAsia="pl-PL" w:bidi="ar-SA"/>
        </w:rPr>
        <w:t>0”</w:t>
      </w:r>
    </w:p>
    <w:p w14:paraId="14C7F6E0" w14:textId="77777777" w:rsidR="00603466" w:rsidRPr="004A4862" w:rsidRDefault="00603466" w:rsidP="00555972">
      <w:pPr>
        <w:widowControl/>
        <w:suppressAutoHyphens w:val="0"/>
        <w:autoSpaceDE w:val="0"/>
        <w:autoSpaceDN w:val="0"/>
        <w:adjustRightInd w:val="0"/>
        <w:spacing w:line="264" w:lineRule="auto"/>
        <w:ind w:left="709"/>
        <w:rPr>
          <w:rFonts w:eastAsia="Times New Roman" w:cs="Arial"/>
          <w:kern w:val="0"/>
          <w:szCs w:val="22"/>
          <w:lang w:eastAsia="pl-PL" w:bidi="ar-SA"/>
        </w:rPr>
      </w:pPr>
    </w:p>
    <w:p w14:paraId="1CA4E7B3" w14:textId="53419833" w:rsidR="00C67CB9" w:rsidRPr="004A4862" w:rsidRDefault="00C67CB9" w:rsidP="00555972">
      <w:pPr>
        <w:pStyle w:val="Default"/>
        <w:numPr>
          <w:ilvl w:val="0"/>
          <w:numId w:val="19"/>
        </w:numPr>
        <w:spacing w:line="264" w:lineRule="auto"/>
        <w:rPr>
          <w:rFonts w:ascii="Arial" w:eastAsia="Times New Roman" w:hAnsi="Arial" w:cs="Arial"/>
          <w:color w:val="auto"/>
          <w:sz w:val="22"/>
          <w:szCs w:val="22"/>
          <w:u w:val="single"/>
          <w:lang w:eastAsia="pl-PL"/>
        </w:rPr>
      </w:pPr>
      <w:r w:rsidRPr="004A4862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W treści ogłoszenia w sekcji IV pkt 2.7) </w:t>
      </w:r>
      <w:r w:rsidRPr="004A4862">
        <w:rPr>
          <w:rFonts w:ascii="Arial" w:eastAsia="Times New Roman" w:hAnsi="Arial" w:cs="Arial"/>
          <w:b/>
          <w:bCs/>
          <w:color w:val="auto"/>
          <w:sz w:val="22"/>
          <w:szCs w:val="22"/>
          <w:u w:val="single"/>
          <w:lang w:eastAsia="pl-PL"/>
        </w:rPr>
        <w:t>Warunki otwarcia ofert</w:t>
      </w:r>
      <w:r w:rsidR="00335D20" w:rsidRPr="004A4862">
        <w:rPr>
          <w:rFonts w:ascii="Arial" w:eastAsia="Times New Roman" w:hAnsi="Arial" w:cs="Arial"/>
          <w:b/>
          <w:bCs/>
          <w:color w:val="auto"/>
          <w:sz w:val="22"/>
          <w:szCs w:val="22"/>
          <w:u w:val="single"/>
          <w:lang w:eastAsia="pl-PL"/>
        </w:rPr>
        <w:t>:</w:t>
      </w:r>
    </w:p>
    <w:p w14:paraId="120F2282" w14:textId="42ACCB67" w:rsidR="0063234F" w:rsidRPr="004A4862" w:rsidRDefault="0063234F" w:rsidP="00555972">
      <w:pPr>
        <w:pStyle w:val="Akapitzlist"/>
        <w:spacing w:after="0" w:line="264" w:lineRule="auto"/>
        <w:jc w:val="both"/>
        <w:rPr>
          <w:rFonts w:ascii="Arial" w:hAnsi="Arial" w:cs="Arial"/>
          <w:b/>
          <w:u w:val="single"/>
        </w:rPr>
      </w:pPr>
      <w:r w:rsidRPr="004A4862">
        <w:rPr>
          <w:rFonts w:ascii="Arial" w:hAnsi="Arial" w:cs="Arial"/>
          <w:b/>
          <w:u w:val="single"/>
        </w:rPr>
        <w:t>BYŁO:</w:t>
      </w:r>
    </w:p>
    <w:p w14:paraId="69AB94D7" w14:textId="61F439C1" w:rsidR="0063234F" w:rsidRPr="004A4862" w:rsidRDefault="00B76ACE" w:rsidP="00555972">
      <w:pPr>
        <w:widowControl/>
        <w:suppressAutoHyphens w:val="0"/>
        <w:autoSpaceDE w:val="0"/>
        <w:autoSpaceDN w:val="0"/>
        <w:adjustRightInd w:val="0"/>
        <w:spacing w:line="264" w:lineRule="auto"/>
        <w:ind w:left="709"/>
        <w:rPr>
          <w:rFonts w:eastAsia="Times New Roman" w:cs="Arial"/>
          <w:kern w:val="0"/>
          <w:szCs w:val="22"/>
          <w:lang w:eastAsia="pl-PL" w:bidi="ar-SA"/>
        </w:rPr>
      </w:pPr>
      <w:r w:rsidRPr="004A4862">
        <w:rPr>
          <w:rFonts w:eastAsia="Times New Roman" w:cs="Arial"/>
          <w:kern w:val="0"/>
          <w:szCs w:val="22"/>
          <w:lang w:eastAsia="pl-PL" w:bidi="ar-SA"/>
        </w:rPr>
        <w:t>„Data: 20</w:t>
      </w:r>
      <w:r w:rsidR="0063234F" w:rsidRPr="004A4862">
        <w:rPr>
          <w:rFonts w:eastAsia="Times New Roman" w:cs="Arial"/>
          <w:kern w:val="0"/>
          <w:szCs w:val="22"/>
          <w:lang w:eastAsia="pl-PL" w:bidi="ar-SA"/>
        </w:rPr>
        <w:t>/11/2020</w:t>
      </w:r>
    </w:p>
    <w:p w14:paraId="7679DE1C" w14:textId="1EDDADF4" w:rsidR="0063234F" w:rsidRPr="004A4862" w:rsidRDefault="003A5757" w:rsidP="00555972">
      <w:pPr>
        <w:widowControl/>
        <w:suppressAutoHyphens w:val="0"/>
        <w:autoSpaceDE w:val="0"/>
        <w:autoSpaceDN w:val="0"/>
        <w:adjustRightInd w:val="0"/>
        <w:spacing w:line="264" w:lineRule="auto"/>
        <w:ind w:left="709"/>
        <w:rPr>
          <w:rFonts w:eastAsia="Times New Roman" w:cs="Arial"/>
          <w:kern w:val="0"/>
          <w:szCs w:val="22"/>
          <w:lang w:eastAsia="pl-PL" w:bidi="ar-SA"/>
        </w:rPr>
      </w:pPr>
      <w:r w:rsidRPr="004A4862">
        <w:rPr>
          <w:rFonts w:eastAsia="Times New Roman" w:cs="Arial"/>
          <w:kern w:val="0"/>
          <w:szCs w:val="22"/>
          <w:lang w:eastAsia="pl-PL" w:bidi="ar-SA"/>
        </w:rPr>
        <w:t>Czas lokalny: 9</w:t>
      </w:r>
      <w:r w:rsidR="0063234F" w:rsidRPr="004A4862">
        <w:rPr>
          <w:rFonts w:eastAsia="Times New Roman" w:cs="Arial"/>
          <w:kern w:val="0"/>
          <w:szCs w:val="22"/>
          <w:lang w:eastAsia="pl-PL" w:bidi="ar-SA"/>
        </w:rPr>
        <w:t>:30</w:t>
      </w:r>
    </w:p>
    <w:p w14:paraId="3C4AC87D" w14:textId="77777777" w:rsidR="0063234F" w:rsidRPr="004A4862" w:rsidRDefault="0063234F" w:rsidP="00555972">
      <w:pPr>
        <w:widowControl/>
        <w:suppressAutoHyphens w:val="0"/>
        <w:autoSpaceDE w:val="0"/>
        <w:autoSpaceDN w:val="0"/>
        <w:adjustRightInd w:val="0"/>
        <w:spacing w:line="264" w:lineRule="auto"/>
        <w:ind w:left="709"/>
        <w:rPr>
          <w:rFonts w:eastAsia="Times New Roman" w:cs="Arial"/>
          <w:kern w:val="0"/>
          <w:szCs w:val="22"/>
          <w:lang w:eastAsia="pl-PL" w:bidi="ar-SA"/>
        </w:rPr>
      </w:pPr>
      <w:r w:rsidRPr="004A4862">
        <w:rPr>
          <w:rFonts w:eastAsia="Times New Roman" w:cs="Arial"/>
          <w:kern w:val="0"/>
          <w:szCs w:val="22"/>
          <w:lang w:eastAsia="pl-PL" w:bidi="ar-SA"/>
        </w:rPr>
        <w:lastRenderedPageBreak/>
        <w:t>Miejsce:</w:t>
      </w:r>
    </w:p>
    <w:p w14:paraId="06E27462" w14:textId="622E3CD1" w:rsidR="0063234F" w:rsidRPr="004A4862" w:rsidRDefault="0063234F" w:rsidP="00555972">
      <w:pPr>
        <w:widowControl/>
        <w:suppressAutoHyphens w:val="0"/>
        <w:autoSpaceDE w:val="0"/>
        <w:autoSpaceDN w:val="0"/>
        <w:adjustRightInd w:val="0"/>
        <w:spacing w:line="264" w:lineRule="auto"/>
        <w:ind w:left="709"/>
        <w:jc w:val="both"/>
        <w:rPr>
          <w:rFonts w:eastAsia="Times New Roman" w:cs="Arial"/>
          <w:kern w:val="0"/>
          <w:szCs w:val="22"/>
          <w:lang w:eastAsia="pl-PL" w:bidi="ar-SA"/>
        </w:rPr>
      </w:pPr>
      <w:r w:rsidRPr="004A4862">
        <w:rPr>
          <w:rFonts w:eastAsia="Times New Roman" w:cs="Arial"/>
          <w:kern w:val="0"/>
          <w:szCs w:val="22"/>
          <w:lang w:eastAsia="pl-PL" w:bidi="ar-SA"/>
        </w:rPr>
        <w:t>Urząd Miejski w Łomży, pl. Stary Rynek 14, w sali narad na II piętrze – pok. nr 201A, POLSKA”</w:t>
      </w:r>
    </w:p>
    <w:p w14:paraId="1D69610E" w14:textId="7D6AABAA" w:rsidR="0063234F" w:rsidRPr="004A4862" w:rsidRDefault="0063234F" w:rsidP="00555972">
      <w:pPr>
        <w:widowControl/>
        <w:suppressAutoHyphens w:val="0"/>
        <w:autoSpaceDE w:val="0"/>
        <w:autoSpaceDN w:val="0"/>
        <w:adjustRightInd w:val="0"/>
        <w:spacing w:line="264" w:lineRule="auto"/>
        <w:ind w:left="709"/>
        <w:rPr>
          <w:rFonts w:eastAsia="Times New Roman" w:cs="Arial"/>
          <w:b/>
          <w:kern w:val="0"/>
          <w:szCs w:val="22"/>
          <w:u w:val="single"/>
          <w:lang w:eastAsia="pl-PL" w:bidi="ar-SA"/>
        </w:rPr>
      </w:pPr>
      <w:r w:rsidRPr="004A4862">
        <w:rPr>
          <w:rFonts w:eastAsia="Times New Roman" w:cs="Arial"/>
          <w:b/>
          <w:kern w:val="0"/>
          <w:szCs w:val="22"/>
          <w:u w:val="single"/>
          <w:lang w:eastAsia="pl-PL" w:bidi="ar-SA"/>
        </w:rPr>
        <w:t>JEST:</w:t>
      </w:r>
    </w:p>
    <w:p w14:paraId="4FE91BE9" w14:textId="155A0AEC" w:rsidR="0063234F" w:rsidRPr="004A4862" w:rsidRDefault="0063234F" w:rsidP="00555972">
      <w:pPr>
        <w:widowControl/>
        <w:suppressAutoHyphens w:val="0"/>
        <w:autoSpaceDE w:val="0"/>
        <w:autoSpaceDN w:val="0"/>
        <w:adjustRightInd w:val="0"/>
        <w:spacing w:line="264" w:lineRule="auto"/>
        <w:ind w:left="709"/>
        <w:rPr>
          <w:rFonts w:eastAsia="Times New Roman" w:cs="Arial"/>
          <w:kern w:val="0"/>
          <w:szCs w:val="22"/>
          <w:lang w:eastAsia="pl-PL" w:bidi="ar-SA"/>
        </w:rPr>
      </w:pPr>
      <w:r w:rsidRPr="004A4862">
        <w:rPr>
          <w:rFonts w:eastAsia="Times New Roman" w:cs="Arial"/>
          <w:kern w:val="0"/>
          <w:szCs w:val="22"/>
          <w:lang w:eastAsia="pl-PL" w:bidi="ar-SA"/>
        </w:rPr>
        <w:t>„Data: 2</w:t>
      </w:r>
      <w:r w:rsidR="00B76ACE" w:rsidRPr="004A4862">
        <w:rPr>
          <w:rFonts w:eastAsia="Times New Roman" w:cs="Arial"/>
          <w:kern w:val="0"/>
          <w:szCs w:val="22"/>
          <w:lang w:eastAsia="pl-PL" w:bidi="ar-SA"/>
        </w:rPr>
        <w:t>3</w:t>
      </w:r>
      <w:r w:rsidRPr="004A4862">
        <w:rPr>
          <w:rFonts w:eastAsia="Times New Roman" w:cs="Arial"/>
          <w:kern w:val="0"/>
          <w:szCs w:val="22"/>
          <w:lang w:eastAsia="pl-PL" w:bidi="ar-SA"/>
        </w:rPr>
        <w:t>/11/2020</w:t>
      </w:r>
    </w:p>
    <w:p w14:paraId="3CE09CB4" w14:textId="240859D9" w:rsidR="0063234F" w:rsidRPr="004A4862" w:rsidRDefault="003A5757" w:rsidP="00555972">
      <w:pPr>
        <w:widowControl/>
        <w:suppressAutoHyphens w:val="0"/>
        <w:autoSpaceDE w:val="0"/>
        <w:autoSpaceDN w:val="0"/>
        <w:adjustRightInd w:val="0"/>
        <w:spacing w:line="264" w:lineRule="auto"/>
        <w:ind w:left="709"/>
        <w:rPr>
          <w:rFonts w:eastAsia="Times New Roman" w:cs="Arial"/>
          <w:kern w:val="0"/>
          <w:szCs w:val="22"/>
          <w:lang w:eastAsia="pl-PL" w:bidi="ar-SA"/>
        </w:rPr>
      </w:pPr>
      <w:r w:rsidRPr="004A4862">
        <w:rPr>
          <w:rFonts w:eastAsia="Times New Roman" w:cs="Arial"/>
          <w:kern w:val="0"/>
          <w:szCs w:val="22"/>
          <w:lang w:eastAsia="pl-PL" w:bidi="ar-SA"/>
        </w:rPr>
        <w:t>Czas lokalny: 9</w:t>
      </w:r>
      <w:r w:rsidR="0063234F" w:rsidRPr="004A4862">
        <w:rPr>
          <w:rFonts w:eastAsia="Times New Roman" w:cs="Arial"/>
          <w:kern w:val="0"/>
          <w:szCs w:val="22"/>
          <w:lang w:eastAsia="pl-PL" w:bidi="ar-SA"/>
        </w:rPr>
        <w:t>:30</w:t>
      </w:r>
    </w:p>
    <w:p w14:paraId="0FE86947" w14:textId="77777777" w:rsidR="0063234F" w:rsidRPr="004A4862" w:rsidRDefault="0063234F" w:rsidP="00555972">
      <w:pPr>
        <w:widowControl/>
        <w:suppressAutoHyphens w:val="0"/>
        <w:autoSpaceDE w:val="0"/>
        <w:autoSpaceDN w:val="0"/>
        <w:adjustRightInd w:val="0"/>
        <w:spacing w:line="264" w:lineRule="auto"/>
        <w:ind w:left="709"/>
        <w:rPr>
          <w:rFonts w:eastAsia="Times New Roman" w:cs="Arial"/>
          <w:kern w:val="0"/>
          <w:szCs w:val="22"/>
          <w:lang w:eastAsia="pl-PL" w:bidi="ar-SA"/>
        </w:rPr>
      </w:pPr>
      <w:r w:rsidRPr="004A4862">
        <w:rPr>
          <w:rFonts w:eastAsia="Times New Roman" w:cs="Arial"/>
          <w:kern w:val="0"/>
          <w:szCs w:val="22"/>
          <w:lang w:eastAsia="pl-PL" w:bidi="ar-SA"/>
        </w:rPr>
        <w:t>Miejsce:</w:t>
      </w:r>
    </w:p>
    <w:p w14:paraId="621B91FF" w14:textId="61DF6C10" w:rsidR="0063234F" w:rsidRDefault="0063234F" w:rsidP="00555972">
      <w:pPr>
        <w:widowControl/>
        <w:suppressAutoHyphens w:val="0"/>
        <w:autoSpaceDE w:val="0"/>
        <w:autoSpaceDN w:val="0"/>
        <w:adjustRightInd w:val="0"/>
        <w:spacing w:line="264" w:lineRule="auto"/>
        <w:ind w:left="709"/>
        <w:jc w:val="both"/>
        <w:rPr>
          <w:rFonts w:eastAsia="Times New Roman" w:cs="Arial"/>
          <w:kern w:val="0"/>
          <w:szCs w:val="22"/>
          <w:lang w:eastAsia="pl-PL" w:bidi="ar-SA"/>
        </w:rPr>
      </w:pPr>
      <w:r w:rsidRPr="004A4862">
        <w:rPr>
          <w:rFonts w:eastAsia="Times New Roman" w:cs="Arial"/>
          <w:kern w:val="0"/>
          <w:szCs w:val="22"/>
          <w:lang w:eastAsia="pl-PL" w:bidi="ar-SA"/>
        </w:rPr>
        <w:t>Urząd Miejski w Łomży, pl. Stary Rynek 14, w sali narad na II piętrze – pok. nr 201A, POLSKA”</w:t>
      </w:r>
      <w:r w:rsidR="00335D20" w:rsidRPr="004A4862">
        <w:rPr>
          <w:rFonts w:eastAsia="Times New Roman" w:cs="Arial"/>
          <w:kern w:val="0"/>
          <w:szCs w:val="22"/>
          <w:lang w:eastAsia="pl-PL" w:bidi="ar-SA"/>
        </w:rPr>
        <w:t>.</w:t>
      </w:r>
    </w:p>
    <w:p w14:paraId="1D7A0EEA" w14:textId="77777777" w:rsidR="005067C4" w:rsidRPr="004A4862" w:rsidRDefault="005067C4" w:rsidP="00555972">
      <w:pPr>
        <w:widowControl/>
        <w:suppressAutoHyphens w:val="0"/>
        <w:autoSpaceDE w:val="0"/>
        <w:autoSpaceDN w:val="0"/>
        <w:adjustRightInd w:val="0"/>
        <w:spacing w:line="264" w:lineRule="auto"/>
        <w:ind w:left="709"/>
        <w:jc w:val="both"/>
        <w:rPr>
          <w:rFonts w:eastAsia="Times New Roman" w:cs="Arial"/>
          <w:kern w:val="0"/>
          <w:szCs w:val="22"/>
          <w:lang w:eastAsia="pl-PL" w:bidi="ar-SA"/>
        </w:rPr>
      </w:pPr>
    </w:p>
    <w:p w14:paraId="7B0E8101" w14:textId="2A7D0B3A" w:rsidR="005067C4" w:rsidRPr="00C628AD" w:rsidRDefault="005067C4" w:rsidP="005067C4">
      <w:pPr>
        <w:pStyle w:val="Default"/>
        <w:numPr>
          <w:ilvl w:val="0"/>
          <w:numId w:val="19"/>
        </w:numPr>
        <w:spacing w:line="264" w:lineRule="auto"/>
        <w:rPr>
          <w:rFonts w:ascii="Arial" w:eastAsia="Times New Roman" w:hAnsi="Arial" w:cs="Arial"/>
          <w:color w:val="auto"/>
          <w:sz w:val="22"/>
          <w:szCs w:val="22"/>
          <w:u w:val="single"/>
          <w:lang w:eastAsia="pl-PL"/>
        </w:rPr>
      </w:pPr>
      <w:r w:rsidRPr="00C628AD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W treści ogłoszenia w sekcji II pkt 1.4) </w:t>
      </w:r>
      <w:r w:rsidRPr="00C628AD">
        <w:rPr>
          <w:rFonts w:ascii="Arial" w:eastAsia="Times New Roman" w:hAnsi="Arial" w:cs="Arial"/>
          <w:b/>
          <w:bCs/>
          <w:color w:val="auto"/>
          <w:sz w:val="22"/>
          <w:szCs w:val="22"/>
          <w:u w:val="single"/>
          <w:lang w:eastAsia="pl-PL"/>
        </w:rPr>
        <w:t>Krótki opis:</w:t>
      </w:r>
    </w:p>
    <w:p w14:paraId="54DF9C1D" w14:textId="669FA53D" w:rsidR="005067C4" w:rsidRPr="00C628AD" w:rsidRDefault="005067C4" w:rsidP="005067C4">
      <w:pPr>
        <w:widowControl/>
        <w:suppressAutoHyphens w:val="0"/>
        <w:autoSpaceDE w:val="0"/>
        <w:autoSpaceDN w:val="0"/>
        <w:adjustRightInd w:val="0"/>
        <w:ind w:left="720"/>
        <w:rPr>
          <w:rFonts w:eastAsia="Times New Roman" w:cs="Arial"/>
          <w:b/>
          <w:color w:val="000000"/>
          <w:kern w:val="0"/>
          <w:szCs w:val="22"/>
          <w:u w:val="single"/>
          <w:lang w:eastAsia="pl-PL" w:bidi="ar-SA"/>
        </w:rPr>
      </w:pPr>
      <w:r w:rsidRPr="00C628AD">
        <w:rPr>
          <w:rFonts w:eastAsia="Times New Roman" w:cs="Arial"/>
          <w:b/>
          <w:color w:val="000000"/>
          <w:kern w:val="0"/>
          <w:szCs w:val="22"/>
          <w:u w:val="single"/>
          <w:lang w:eastAsia="pl-PL" w:bidi="ar-SA"/>
        </w:rPr>
        <w:t>BYŁO:</w:t>
      </w:r>
    </w:p>
    <w:p w14:paraId="2174EAE4" w14:textId="085CF6D1" w:rsidR="005067C4" w:rsidRPr="00C628AD" w:rsidRDefault="005067C4" w:rsidP="005067C4">
      <w:pPr>
        <w:pStyle w:val="Akapitzlist"/>
        <w:widowControl/>
        <w:suppressAutoHyphens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C628AD">
        <w:rPr>
          <w:rFonts w:ascii="Arial" w:eastAsia="Times New Roman" w:hAnsi="Arial" w:cs="Arial"/>
          <w:color w:val="000000"/>
          <w:kern w:val="0"/>
          <w:lang w:eastAsia="pl-PL" w:bidi="ar-SA"/>
        </w:rPr>
        <w:t>„Przedmiotem zamówienia jest budowa i przebudowa dróg na terenie miasta Łomża 2020 rok – etap I.</w:t>
      </w:r>
    </w:p>
    <w:p w14:paraId="1D63E4F4" w14:textId="77777777" w:rsidR="005067C4" w:rsidRPr="00C628AD" w:rsidRDefault="005067C4" w:rsidP="005067C4">
      <w:pPr>
        <w:pStyle w:val="Akapitzlist"/>
        <w:widowControl/>
        <w:suppressAutoHyphens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C628AD">
        <w:rPr>
          <w:rFonts w:ascii="Arial" w:eastAsia="Times New Roman" w:hAnsi="Arial" w:cs="Arial"/>
          <w:color w:val="000000"/>
          <w:kern w:val="0"/>
          <w:lang w:eastAsia="pl-PL" w:bidi="ar-SA"/>
        </w:rPr>
        <w:t>Zamówienie zostało podzielone na trzy części, z których każda będzie odrębnie oceniana:</w:t>
      </w:r>
    </w:p>
    <w:p w14:paraId="1C5319FE" w14:textId="77777777" w:rsidR="005067C4" w:rsidRPr="00C628AD" w:rsidRDefault="005067C4" w:rsidP="005067C4">
      <w:pPr>
        <w:pStyle w:val="Akapitzlist"/>
        <w:widowControl/>
        <w:suppressAutoHyphens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C628AD">
        <w:rPr>
          <w:rFonts w:ascii="Arial" w:eastAsia="Times New Roman" w:hAnsi="Arial" w:cs="Arial"/>
          <w:color w:val="000000"/>
          <w:kern w:val="0"/>
          <w:lang w:eastAsia="pl-PL" w:bidi="ar-SA"/>
        </w:rPr>
        <w:t>— część I: budowa drogi na odcinku od ul. Wojska Polskiego (DK61) do ul. Nowogrodzkiej (DW 645) w Łomży (przedłużenie ul. Meblowej) wraz z infrastrukturą towarzyszącą,</w:t>
      </w:r>
    </w:p>
    <w:p w14:paraId="3B18E556" w14:textId="3B517CC1" w:rsidR="005067C4" w:rsidRPr="00C628AD" w:rsidRDefault="005067C4" w:rsidP="005067C4">
      <w:pPr>
        <w:pStyle w:val="Akapitzlist"/>
        <w:widowControl/>
        <w:suppressAutoHyphens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C628AD">
        <w:rPr>
          <w:rFonts w:ascii="Arial" w:eastAsia="Times New Roman" w:hAnsi="Arial" w:cs="Arial"/>
          <w:color w:val="000000"/>
          <w:kern w:val="0"/>
          <w:lang w:eastAsia="pl-PL" w:bidi="ar-SA"/>
        </w:rPr>
        <w:t>— część II: rozbudowa drogi gminnej nr 101089B</w:t>
      </w:r>
      <w:r w:rsidR="00C628AD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 (ulica Grabowa) w Łomży wraz z </w:t>
      </w:r>
      <w:r w:rsidRPr="00C628AD">
        <w:rPr>
          <w:rFonts w:ascii="Arial" w:eastAsia="Times New Roman" w:hAnsi="Arial" w:cs="Arial"/>
          <w:color w:val="000000"/>
          <w:kern w:val="0"/>
          <w:lang w:eastAsia="pl-PL" w:bidi="ar-SA"/>
        </w:rPr>
        <w:t>infrastrukturą towarzyszącą,</w:t>
      </w:r>
    </w:p>
    <w:p w14:paraId="4522F9B2" w14:textId="2BEF15B6" w:rsidR="005067C4" w:rsidRPr="00C628AD" w:rsidRDefault="005067C4" w:rsidP="005067C4">
      <w:pPr>
        <w:pStyle w:val="Akapitzlist"/>
        <w:widowControl/>
        <w:suppressAutoHyphens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C628AD">
        <w:rPr>
          <w:rFonts w:ascii="Arial" w:eastAsia="Times New Roman" w:hAnsi="Arial" w:cs="Arial"/>
          <w:color w:val="000000"/>
          <w:kern w:val="0"/>
          <w:lang w:eastAsia="pl-PL" w:bidi="ar-SA"/>
        </w:rPr>
        <w:t>— część III: budowa drogi gminnej nr 101089B (ulica Jaworowa) w Łomży wraz z infrastrukturą towarzyszącą.”</w:t>
      </w:r>
    </w:p>
    <w:p w14:paraId="1569F8CA" w14:textId="77777777" w:rsidR="005067C4" w:rsidRPr="00F52D6F" w:rsidRDefault="005067C4" w:rsidP="00F52D6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Arial"/>
          <w:b/>
          <w:color w:val="000000"/>
          <w:kern w:val="0"/>
          <w:u w:val="single"/>
          <w:lang w:eastAsia="pl-PL" w:bidi="ar-SA"/>
        </w:rPr>
      </w:pPr>
    </w:p>
    <w:p w14:paraId="7EFB19D0" w14:textId="77777777" w:rsidR="005067C4" w:rsidRPr="00C628AD" w:rsidRDefault="005067C4" w:rsidP="005067C4">
      <w:pPr>
        <w:pStyle w:val="Akapitzlist"/>
        <w:widowControl/>
        <w:suppressAutoHyphens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color w:val="000000"/>
          <w:kern w:val="0"/>
          <w:u w:val="single"/>
          <w:lang w:eastAsia="pl-PL" w:bidi="ar-SA"/>
        </w:rPr>
      </w:pPr>
      <w:r w:rsidRPr="00C628AD">
        <w:rPr>
          <w:rFonts w:ascii="Arial" w:eastAsia="Times New Roman" w:hAnsi="Arial" w:cs="Arial"/>
          <w:b/>
          <w:color w:val="000000"/>
          <w:kern w:val="0"/>
          <w:u w:val="single"/>
          <w:lang w:eastAsia="pl-PL" w:bidi="ar-SA"/>
        </w:rPr>
        <w:t>JEST:</w:t>
      </w:r>
    </w:p>
    <w:p w14:paraId="0278199A" w14:textId="1E33E419" w:rsidR="005067C4" w:rsidRPr="00C628AD" w:rsidRDefault="005067C4" w:rsidP="005067C4">
      <w:pPr>
        <w:pStyle w:val="Akapitzlist"/>
        <w:widowControl/>
        <w:suppressAutoHyphens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C628AD">
        <w:rPr>
          <w:rFonts w:ascii="Arial" w:eastAsia="Times New Roman" w:hAnsi="Arial" w:cs="Arial"/>
          <w:color w:val="000000"/>
          <w:kern w:val="0"/>
          <w:lang w:eastAsia="pl-PL" w:bidi="ar-SA"/>
        </w:rPr>
        <w:t>„Przedmiotem zamówienia jest budowa i przebudowa dróg na terenie miasta Łomża 2020 rok – etap I.</w:t>
      </w:r>
    </w:p>
    <w:p w14:paraId="5278822E" w14:textId="77777777" w:rsidR="005067C4" w:rsidRPr="00C628AD" w:rsidRDefault="005067C4" w:rsidP="005067C4">
      <w:pPr>
        <w:pStyle w:val="Akapitzlist"/>
        <w:widowControl/>
        <w:suppressAutoHyphens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C628AD">
        <w:rPr>
          <w:rFonts w:ascii="Arial" w:eastAsia="Times New Roman" w:hAnsi="Arial" w:cs="Arial"/>
          <w:color w:val="000000"/>
          <w:kern w:val="0"/>
          <w:lang w:eastAsia="pl-PL" w:bidi="ar-SA"/>
        </w:rPr>
        <w:t>Zamówienie zostało podzielone na trzy części, z których każda będzie odrębnie oceniana:</w:t>
      </w:r>
    </w:p>
    <w:p w14:paraId="3103526E" w14:textId="77777777" w:rsidR="005067C4" w:rsidRPr="00C628AD" w:rsidRDefault="005067C4" w:rsidP="005067C4">
      <w:pPr>
        <w:pStyle w:val="Akapitzlist"/>
        <w:widowControl/>
        <w:suppressAutoHyphens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C628AD">
        <w:rPr>
          <w:rFonts w:ascii="Arial" w:eastAsia="Times New Roman" w:hAnsi="Arial" w:cs="Arial"/>
          <w:color w:val="000000"/>
          <w:kern w:val="0"/>
          <w:lang w:eastAsia="pl-PL" w:bidi="ar-SA"/>
        </w:rPr>
        <w:t>— część I: budowa drogi na odcinku od ul. Wojska Polskiego (DK61) do ul. Nowogrodzkiej (DW 645) w Łomży (przedłużenie ul. Meblowej) wraz z infrastrukturą towarzyszącą,</w:t>
      </w:r>
    </w:p>
    <w:p w14:paraId="16004570" w14:textId="19A92403" w:rsidR="005067C4" w:rsidRPr="00C628AD" w:rsidRDefault="005067C4" w:rsidP="005067C4">
      <w:pPr>
        <w:pStyle w:val="Akapitzlist"/>
        <w:widowControl/>
        <w:suppressAutoHyphens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kern w:val="0"/>
          <w:lang w:eastAsia="pl-PL" w:bidi="ar-SA"/>
        </w:rPr>
      </w:pPr>
      <w:r w:rsidRPr="00C628AD">
        <w:rPr>
          <w:rFonts w:ascii="Arial" w:eastAsia="Times New Roman" w:hAnsi="Arial" w:cs="Arial"/>
          <w:color w:val="000000"/>
          <w:kern w:val="0"/>
          <w:lang w:eastAsia="pl-PL" w:bidi="ar-SA"/>
        </w:rPr>
        <w:t>— część II: rozbudowa drogi gminnej nr 101089B</w:t>
      </w:r>
      <w:r w:rsidR="00C628AD" w:rsidRPr="00C628AD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 (ulica Grabowa) w Łomży wraz z </w:t>
      </w:r>
      <w:r w:rsidRPr="00C628AD">
        <w:rPr>
          <w:rFonts w:ascii="Arial" w:eastAsia="Times New Roman" w:hAnsi="Arial" w:cs="Arial"/>
          <w:color w:val="000000"/>
          <w:kern w:val="0"/>
          <w:lang w:eastAsia="pl-PL" w:bidi="ar-SA"/>
        </w:rPr>
        <w:t>infrastrukturą towarzyszącą,</w:t>
      </w:r>
    </w:p>
    <w:p w14:paraId="2C2E76E5" w14:textId="4DF01368" w:rsidR="005067C4" w:rsidRPr="005067C4" w:rsidRDefault="005067C4" w:rsidP="005067C4">
      <w:pPr>
        <w:pStyle w:val="Akapitzlist"/>
        <w:widowControl/>
        <w:suppressAutoHyphens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color w:val="000000"/>
          <w:kern w:val="0"/>
          <w:u w:val="single"/>
          <w:lang w:eastAsia="pl-PL" w:bidi="ar-SA"/>
        </w:rPr>
      </w:pPr>
      <w:r w:rsidRPr="00C628AD">
        <w:rPr>
          <w:rFonts w:ascii="Arial" w:eastAsia="Times New Roman" w:hAnsi="Arial" w:cs="Arial"/>
          <w:color w:val="000000"/>
          <w:kern w:val="0"/>
          <w:lang w:eastAsia="pl-PL" w:bidi="ar-SA"/>
        </w:rPr>
        <w:t xml:space="preserve">— część III: rozbudowa drogi gminnej nr 101089B </w:t>
      </w:r>
      <w:r w:rsidR="00C628AD" w:rsidRPr="00C628AD">
        <w:rPr>
          <w:rFonts w:ascii="Arial" w:eastAsia="Times New Roman" w:hAnsi="Arial" w:cs="Arial"/>
          <w:color w:val="000000"/>
          <w:kern w:val="0"/>
          <w:lang w:eastAsia="pl-PL" w:bidi="ar-SA"/>
        </w:rPr>
        <w:t>(ulica Jaworowa) w Łomży wraz z </w:t>
      </w:r>
      <w:r w:rsidRPr="00C628AD">
        <w:rPr>
          <w:rFonts w:ascii="Arial" w:eastAsia="Times New Roman" w:hAnsi="Arial" w:cs="Arial"/>
          <w:color w:val="000000"/>
          <w:kern w:val="0"/>
          <w:lang w:eastAsia="pl-PL" w:bidi="ar-SA"/>
        </w:rPr>
        <w:t>infrastrukturą towarzyszącą.”</w:t>
      </w:r>
    </w:p>
    <w:p w14:paraId="693BB8BF" w14:textId="77777777" w:rsidR="005067C4" w:rsidRPr="005067C4" w:rsidRDefault="005067C4" w:rsidP="005067C4">
      <w:pPr>
        <w:pStyle w:val="Akapitzlist"/>
        <w:widowControl/>
        <w:suppressAutoHyphens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kern w:val="0"/>
          <w:lang w:eastAsia="pl-PL" w:bidi="ar-SA"/>
        </w:rPr>
      </w:pPr>
    </w:p>
    <w:p w14:paraId="7C2C14BA" w14:textId="77777777" w:rsidR="00C67CB9" w:rsidRDefault="00C67CB9" w:rsidP="005067C4">
      <w:pPr>
        <w:pStyle w:val="Default"/>
        <w:spacing w:line="264" w:lineRule="auto"/>
        <w:ind w:left="720"/>
        <w:rPr>
          <w:rFonts w:cs="Arial"/>
          <w:b/>
          <w:color w:val="FF0000"/>
          <w:szCs w:val="22"/>
          <w:u w:val="single"/>
        </w:rPr>
      </w:pPr>
    </w:p>
    <w:p w14:paraId="578EA477" w14:textId="77777777" w:rsidR="005E2CBF" w:rsidRDefault="005E2CBF" w:rsidP="005067C4">
      <w:pPr>
        <w:pStyle w:val="Default"/>
        <w:spacing w:line="264" w:lineRule="auto"/>
        <w:ind w:left="720"/>
        <w:rPr>
          <w:rFonts w:cs="Arial"/>
          <w:b/>
          <w:color w:val="FF0000"/>
          <w:szCs w:val="22"/>
          <w:u w:val="single"/>
        </w:rPr>
      </w:pPr>
    </w:p>
    <w:p w14:paraId="6D673987" w14:textId="77777777" w:rsidR="005E2CBF" w:rsidRPr="00555972" w:rsidRDefault="005E2CBF" w:rsidP="005067C4">
      <w:pPr>
        <w:pStyle w:val="Default"/>
        <w:spacing w:line="264" w:lineRule="auto"/>
        <w:ind w:left="720"/>
        <w:rPr>
          <w:rFonts w:cs="Arial"/>
          <w:b/>
          <w:color w:val="FF0000"/>
          <w:szCs w:val="22"/>
          <w:u w:val="single"/>
        </w:rPr>
      </w:pPr>
    </w:p>
    <w:p w14:paraId="1342488D" w14:textId="77777777" w:rsidR="00986DBA" w:rsidRPr="001502DA" w:rsidRDefault="00986DBA" w:rsidP="00973D79">
      <w:pPr>
        <w:jc w:val="both"/>
        <w:rPr>
          <w:rFonts w:eastAsiaTheme="minorHAnsi" w:cs="Arial"/>
          <w:b/>
          <w:color w:val="FF0000"/>
          <w:kern w:val="0"/>
          <w:szCs w:val="22"/>
          <w:u w:val="single"/>
          <w:lang w:eastAsia="en-US" w:bidi="ar-SA"/>
        </w:rPr>
      </w:pPr>
    </w:p>
    <w:p w14:paraId="248F919E" w14:textId="5809C38D" w:rsidR="00973D79" w:rsidRPr="00C314E5" w:rsidRDefault="00973D79" w:rsidP="00973D79">
      <w:pPr>
        <w:jc w:val="both"/>
        <w:rPr>
          <w:rFonts w:eastAsiaTheme="minorHAnsi" w:cs="Arial"/>
          <w:b/>
          <w:kern w:val="0"/>
          <w:sz w:val="18"/>
          <w:szCs w:val="18"/>
          <w:u w:val="single"/>
          <w:lang w:eastAsia="en-US" w:bidi="ar-SA"/>
        </w:rPr>
      </w:pPr>
      <w:r w:rsidRPr="00C314E5">
        <w:rPr>
          <w:rFonts w:eastAsiaTheme="minorHAnsi" w:cs="Arial"/>
          <w:b/>
          <w:kern w:val="0"/>
          <w:sz w:val="18"/>
          <w:szCs w:val="18"/>
          <w:u w:val="single"/>
          <w:lang w:eastAsia="en-US" w:bidi="ar-SA"/>
        </w:rPr>
        <w:t>Załączniki:</w:t>
      </w:r>
    </w:p>
    <w:p w14:paraId="3EEF0764" w14:textId="43BE713C" w:rsidR="00973D79" w:rsidRPr="00C314E5" w:rsidRDefault="00973D79" w:rsidP="00973D79">
      <w:pPr>
        <w:pStyle w:val="Akapitzlist"/>
        <w:widowControl/>
        <w:numPr>
          <w:ilvl w:val="0"/>
          <w:numId w:val="20"/>
        </w:numPr>
        <w:suppressAutoHyphens w:val="0"/>
        <w:spacing w:after="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C314E5">
        <w:rPr>
          <w:rFonts w:ascii="Arial" w:hAnsi="Arial" w:cs="Arial"/>
          <w:sz w:val="18"/>
          <w:szCs w:val="18"/>
        </w:rPr>
        <w:t>Załącznik nr 1 do odpowiedzi:</w:t>
      </w:r>
      <w:r w:rsidR="0083666C" w:rsidRPr="00C314E5">
        <w:rPr>
          <w:rFonts w:ascii="Arial" w:hAnsi="Arial" w:cs="Arial"/>
          <w:sz w:val="18"/>
          <w:szCs w:val="18"/>
        </w:rPr>
        <w:t xml:space="preserve"> </w:t>
      </w:r>
      <w:r w:rsidR="00555972" w:rsidRPr="00C314E5">
        <w:rPr>
          <w:rFonts w:ascii="Arial" w:hAnsi="Arial" w:cs="Arial"/>
          <w:sz w:val="18"/>
          <w:szCs w:val="18"/>
        </w:rPr>
        <w:t>Badania geotechniczne</w:t>
      </w:r>
      <w:r w:rsidR="00D3768E" w:rsidRPr="00C314E5">
        <w:rPr>
          <w:rFonts w:ascii="Arial" w:hAnsi="Arial" w:cs="Arial"/>
          <w:sz w:val="18"/>
          <w:szCs w:val="18"/>
        </w:rPr>
        <w:t xml:space="preserve"> dla części I-III zamówienia</w:t>
      </w:r>
      <w:r w:rsidRPr="00C314E5">
        <w:rPr>
          <w:rFonts w:ascii="Arial" w:hAnsi="Arial" w:cs="Arial"/>
          <w:sz w:val="18"/>
          <w:szCs w:val="18"/>
        </w:rPr>
        <w:t>,</w:t>
      </w:r>
    </w:p>
    <w:p w14:paraId="5C50A940" w14:textId="187270BA" w:rsidR="004577AC" w:rsidRPr="00C314E5" w:rsidRDefault="004577AC" w:rsidP="00973D79">
      <w:pPr>
        <w:pStyle w:val="Akapitzlist"/>
        <w:widowControl/>
        <w:numPr>
          <w:ilvl w:val="0"/>
          <w:numId w:val="20"/>
        </w:numPr>
        <w:suppressAutoHyphens w:val="0"/>
        <w:spacing w:after="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C314E5">
        <w:rPr>
          <w:rFonts w:ascii="Arial" w:hAnsi="Arial" w:cs="Arial"/>
          <w:sz w:val="18"/>
          <w:szCs w:val="18"/>
        </w:rPr>
        <w:t>Załącznik nr 2 do odpowiedzi: Wymagania MPK</w:t>
      </w:r>
      <w:r w:rsidR="005011C1" w:rsidRPr="00C314E5">
        <w:rPr>
          <w:rFonts w:ascii="Arial" w:hAnsi="Arial" w:cs="Arial"/>
          <w:sz w:val="18"/>
          <w:szCs w:val="18"/>
        </w:rPr>
        <w:t xml:space="preserve"> dotyczące wiat przystankowych</w:t>
      </w:r>
      <w:r w:rsidRPr="00C314E5">
        <w:rPr>
          <w:rFonts w:ascii="Arial" w:hAnsi="Arial" w:cs="Arial"/>
          <w:sz w:val="18"/>
          <w:szCs w:val="18"/>
        </w:rPr>
        <w:t>,</w:t>
      </w:r>
    </w:p>
    <w:p w14:paraId="72FB6F2D" w14:textId="51855B68" w:rsidR="00973D79" w:rsidRPr="00C314E5" w:rsidRDefault="004577AC" w:rsidP="00973D79">
      <w:pPr>
        <w:pStyle w:val="Akapitzlist"/>
        <w:widowControl/>
        <w:numPr>
          <w:ilvl w:val="0"/>
          <w:numId w:val="20"/>
        </w:numPr>
        <w:suppressAutoHyphens w:val="0"/>
        <w:spacing w:after="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C314E5">
        <w:rPr>
          <w:rFonts w:ascii="Arial" w:hAnsi="Arial" w:cs="Arial"/>
          <w:sz w:val="18"/>
          <w:szCs w:val="18"/>
        </w:rPr>
        <w:t>Załącznik nr 3</w:t>
      </w:r>
      <w:r w:rsidR="00C44436" w:rsidRPr="00C314E5">
        <w:rPr>
          <w:rFonts w:ascii="Arial" w:hAnsi="Arial" w:cs="Arial"/>
          <w:sz w:val="18"/>
          <w:szCs w:val="18"/>
        </w:rPr>
        <w:t xml:space="preserve"> do odpowiedzi:</w:t>
      </w:r>
      <w:r w:rsidR="00973D79" w:rsidRPr="00C314E5">
        <w:rPr>
          <w:rFonts w:ascii="Arial" w:hAnsi="Arial" w:cs="Arial"/>
          <w:sz w:val="18"/>
          <w:szCs w:val="18"/>
        </w:rPr>
        <w:t xml:space="preserve"> </w:t>
      </w:r>
      <w:r w:rsidR="00555972" w:rsidRPr="00C314E5">
        <w:rPr>
          <w:rFonts w:ascii="Arial" w:hAnsi="Arial" w:cs="Arial"/>
          <w:sz w:val="18"/>
          <w:szCs w:val="18"/>
        </w:rPr>
        <w:t>Zaktualizowany Załącznik nr 8 do SIWZ: Wzór umowy</w:t>
      </w:r>
      <w:r w:rsidR="00564702" w:rsidRPr="00C314E5">
        <w:rPr>
          <w:rFonts w:ascii="Arial" w:hAnsi="Arial" w:cs="Arial"/>
          <w:sz w:val="18"/>
          <w:szCs w:val="18"/>
        </w:rPr>
        <w:t>,</w:t>
      </w:r>
    </w:p>
    <w:p w14:paraId="1E93DD4F" w14:textId="77777777" w:rsidR="00D3768E" w:rsidRPr="00C314E5" w:rsidRDefault="004577AC" w:rsidP="00973D79">
      <w:pPr>
        <w:pStyle w:val="Akapitzlist"/>
        <w:widowControl/>
        <w:numPr>
          <w:ilvl w:val="0"/>
          <w:numId w:val="20"/>
        </w:numPr>
        <w:suppressAutoHyphens w:val="0"/>
        <w:spacing w:after="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C314E5">
        <w:rPr>
          <w:rFonts w:ascii="Arial" w:hAnsi="Arial" w:cs="Arial"/>
          <w:sz w:val="18"/>
          <w:szCs w:val="18"/>
        </w:rPr>
        <w:t>Załącznik nr 4</w:t>
      </w:r>
      <w:r w:rsidR="00973D79" w:rsidRPr="00C314E5">
        <w:rPr>
          <w:rFonts w:ascii="Arial" w:hAnsi="Arial" w:cs="Arial"/>
          <w:sz w:val="18"/>
          <w:szCs w:val="18"/>
        </w:rPr>
        <w:t xml:space="preserve"> do odpowiedzi</w:t>
      </w:r>
      <w:r w:rsidR="00C44436" w:rsidRPr="00C314E5">
        <w:rPr>
          <w:rFonts w:ascii="Arial" w:hAnsi="Arial" w:cs="Arial"/>
          <w:sz w:val="18"/>
          <w:szCs w:val="18"/>
        </w:rPr>
        <w:t>:</w:t>
      </w:r>
      <w:r w:rsidR="00973D79" w:rsidRPr="00C314E5">
        <w:rPr>
          <w:rFonts w:ascii="Arial" w:hAnsi="Arial" w:cs="Arial"/>
          <w:sz w:val="18"/>
          <w:szCs w:val="18"/>
        </w:rPr>
        <w:t xml:space="preserve"> </w:t>
      </w:r>
      <w:r w:rsidRPr="00C314E5">
        <w:rPr>
          <w:rFonts w:ascii="Arial" w:hAnsi="Arial" w:cs="Arial"/>
          <w:sz w:val="18"/>
          <w:szCs w:val="18"/>
        </w:rPr>
        <w:t>SST</w:t>
      </w:r>
      <w:r w:rsidR="00D3768E" w:rsidRPr="00C314E5">
        <w:rPr>
          <w:rFonts w:ascii="Arial" w:hAnsi="Arial" w:cs="Arial"/>
          <w:sz w:val="18"/>
          <w:szCs w:val="18"/>
        </w:rPr>
        <w:t xml:space="preserve"> dla części I zamówienia,</w:t>
      </w:r>
    </w:p>
    <w:p w14:paraId="4782E768" w14:textId="797C6E51" w:rsidR="00D3768E" w:rsidRPr="00C314E5" w:rsidRDefault="00D3768E" w:rsidP="00D3768E">
      <w:pPr>
        <w:pStyle w:val="Akapitzlist"/>
        <w:widowControl/>
        <w:numPr>
          <w:ilvl w:val="0"/>
          <w:numId w:val="20"/>
        </w:numPr>
        <w:suppressAutoHyphens w:val="0"/>
        <w:spacing w:after="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C314E5">
        <w:rPr>
          <w:rFonts w:ascii="Arial" w:hAnsi="Arial" w:cs="Arial"/>
          <w:sz w:val="18"/>
          <w:szCs w:val="18"/>
        </w:rPr>
        <w:t>Załącznik nr 5 do odpowiedzi: SST dla części II zamówienia,</w:t>
      </w:r>
    </w:p>
    <w:p w14:paraId="32E51393" w14:textId="6F8C96BE" w:rsidR="00973D79" w:rsidRDefault="00D3768E" w:rsidP="006E19BC">
      <w:pPr>
        <w:pStyle w:val="Akapitzlist"/>
        <w:widowControl/>
        <w:numPr>
          <w:ilvl w:val="0"/>
          <w:numId w:val="20"/>
        </w:numPr>
        <w:suppressAutoHyphens w:val="0"/>
        <w:spacing w:after="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C314E5">
        <w:rPr>
          <w:rFonts w:ascii="Arial" w:hAnsi="Arial" w:cs="Arial"/>
          <w:sz w:val="18"/>
          <w:szCs w:val="18"/>
        </w:rPr>
        <w:t>Załącznik nr 6 do odpowiedzi</w:t>
      </w:r>
      <w:r w:rsidR="00574D6A">
        <w:rPr>
          <w:rFonts w:ascii="Arial" w:hAnsi="Arial" w:cs="Arial"/>
          <w:sz w:val="18"/>
          <w:szCs w:val="18"/>
        </w:rPr>
        <w:t>: SST dla części III zamówienia,</w:t>
      </w:r>
    </w:p>
    <w:p w14:paraId="1E85E55E" w14:textId="7C9B81A9" w:rsidR="00574D6A" w:rsidRPr="00C314E5" w:rsidRDefault="003334B7" w:rsidP="006E19BC">
      <w:pPr>
        <w:pStyle w:val="Akapitzlist"/>
        <w:widowControl/>
        <w:numPr>
          <w:ilvl w:val="0"/>
          <w:numId w:val="20"/>
        </w:numPr>
        <w:suppressAutoHyphens w:val="0"/>
        <w:spacing w:after="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7</w:t>
      </w:r>
      <w:r w:rsidR="00574D6A" w:rsidRPr="00C314E5">
        <w:rPr>
          <w:rFonts w:ascii="Arial" w:hAnsi="Arial" w:cs="Arial"/>
          <w:sz w:val="18"/>
          <w:szCs w:val="18"/>
        </w:rPr>
        <w:t xml:space="preserve"> do odpowiedzi</w:t>
      </w:r>
      <w:r w:rsidR="00574D6A">
        <w:rPr>
          <w:rFonts w:ascii="Arial" w:hAnsi="Arial" w:cs="Arial"/>
          <w:sz w:val="18"/>
          <w:szCs w:val="18"/>
        </w:rPr>
        <w:t>: Zdjęcia budynku do rozbiórki.</w:t>
      </w:r>
      <w:bookmarkStart w:id="0" w:name="_GoBack"/>
      <w:bookmarkEnd w:id="0"/>
    </w:p>
    <w:sectPr w:rsidR="00574D6A" w:rsidRPr="00C314E5" w:rsidSect="00211902">
      <w:footerReference w:type="default" r:id="rId7"/>
      <w:pgSz w:w="11906" w:h="16838"/>
      <w:pgMar w:top="1276" w:right="1134" w:bottom="1134" w:left="1418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01790" w14:textId="77777777" w:rsidR="004623F8" w:rsidRDefault="004623F8" w:rsidP="003974DA">
      <w:r>
        <w:separator/>
      </w:r>
    </w:p>
  </w:endnote>
  <w:endnote w:type="continuationSeparator" w:id="0">
    <w:p w14:paraId="6BC620D0" w14:textId="77777777" w:rsidR="004623F8" w:rsidRDefault="004623F8" w:rsidP="00397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ArialMT">
    <w:altName w:val="Times New Roman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2633149"/>
      <w:docPartObj>
        <w:docPartGallery w:val="Page Numbers (Bottom of Page)"/>
        <w:docPartUnique/>
      </w:docPartObj>
    </w:sdtPr>
    <w:sdtEndPr/>
    <w:sdtContent>
      <w:p w14:paraId="16A5C3A8" w14:textId="77777777" w:rsidR="003974DA" w:rsidRDefault="003974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4B7" w:rsidRPr="003334B7">
          <w:rPr>
            <w:noProof/>
            <w:lang w:val="pl-PL"/>
          </w:rPr>
          <w:t>5</w:t>
        </w:r>
        <w:r>
          <w:fldChar w:fldCharType="end"/>
        </w:r>
      </w:p>
    </w:sdtContent>
  </w:sdt>
  <w:p w14:paraId="704FC750" w14:textId="77777777" w:rsidR="003974DA" w:rsidRDefault="003974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DAB99" w14:textId="77777777" w:rsidR="004623F8" w:rsidRDefault="004623F8" w:rsidP="003974DA">
      <w:r>
        <w:separator/>
      </w:r>
    </w:p>
  </w:footnote>
  <w:footnote w:type="continuationSeparator" w:id="0">
    <w:p w14:paraId="10E7A494" w14:textId="77777777" w:rsidR="004623F8" w:rsidRDefault="004623F8" w:rsidP="00397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22"/>
        </w:tabs>
        <w:ind w:left="-698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382"/>
        </w:tabs>
        <w:ind w:left="-698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742"/>
        </w:tabs>
        <w:ind w:left="-698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102"/>
        </w:tabs>
        <w:ind w:left="-698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462"/>
        </w:tabs>
        <w:ind w:left="-698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1822"/>
        </w:tabs>
        <w:ind w:left="-698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182"/>
        </w:tabs>
        <w:ind w:left="-698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542"/>
        </w:tabs>
        <w:ind w:left="-698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2902"/>
        </w:tabs>
        <w:ind w:left="-698" w:firstLine="0"/>
      </w:pPr>
      <w:rPr>
        <w:rFonts w:ascii="OpenSymbol" w:hAnsi="OpenSymbol" w:cs="OpenSymbol"/>
      </w:rPr>
    </w:lvl>
  </w:abstractNum>
  <w:abstractNum w:abstractNumId="1" w15:restartNumberingAfterBreak="0">
    <w:nsid w:val="08BA6AF5"/>
    <w:multiLevelType w:val="hybridMultilevel"/>
    <w:tmpl w:val="09B47CF8"/>
    <w:lvl w:ilvl="0" w:tplc="9EFEF0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CC62EA"/>
    <w:multiLevelType w:val="hybridMultilevel"/>
    <w:tmpl w:val="6B88A750"/>
    <w:lvl w:ilvl="0" w:tplc="27704A80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  <w:sz w:val="22"/>
        <w:szCs w:val="22"/>
      </w:rPr>
    </w:lvl>
    <w:lvl w:ilvl="1" w:tplc="1E480CD4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852DC"/>
    <w:multiLevelType w:val="hybridMultilevel"/>
    <w:tmpl w:val="28F229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1642D"/>
    <w:multiLevelType w:val="hybridMultilevel"/>
    <w:tmpl w:val="B510A8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700B3E"/>
    <w:multiLevelType w:val="hybridMultilevel"/>
    <w:tmpl w:val="CA90B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E4C8F"/>
    <w:multiLevelType w:val="hybridMultilevel"/>
    <w:tmpl w:val="BF244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951ED"/>
    <w:multiLevelType w:val="hybridMultilevel"/>
    <w:tmpl w:val="2DC6819A"/>
    <w:lvl w:ilvl="0" w:tplc="4EF0DD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920879"/>
    <w:multiLevelType w:val="hybridMultilevel"/>
    <w:tmpl w:val="5142D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90F04"/>
    <w:multiLevelType w:val="multilevel"/>
    <w:tmpl w:val="7A7EC670"/>
    <w:styleLink w:val="WWNum2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0" w15:restartNumberingAfterBreak="0">
    <w:nsid w:val="5233352D"/>
    <w:multiLevelType w:val="hybridMultilevel"/>
    <w:tmpl w:val="70D03E52"/>
    <w:lvl w:ilvl="0" w:tplc="5ADC42C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0E5DE7"/>
    <w:multiLevelType w:val="hybridMultilevel"/>
    <w:tmpl w:val="F9A4A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41ADE"/>
    <w:multiLevelType w:val="hybridMultilevel"/>
    <w:tmpl w:val="FAAAD504"/>
    <w:lvl w:ilvl="0" w:tplc="76BCAC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A0770"/>
    <w:multiLevelType w:val="hybridMultilevel"/>
    <w:tmpl w:val="7C3C7608"/>
    <w:lvl w:ilvl="0" w:tplc="96CA2B1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B66A82"/>
    <w:multiLevelType w:val="hybridMultilevel"/>
    <w:tmpl w:val="55A4E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E6EE6"/>
    <w:multiLevelType w:val="hybridMultilevel"/>
    <w:tmpl w:val="70A29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D1A7A"/>
    <w:multiLevelType w:val="hybridMultilevel"/>
    <w:tmpl w:val="664499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BD096F"/>
    <w:multiLevelType w:val="hybridMultilevel"/>
    <w:tmpl w:val="327AC52C"/>
    <w:lvl w:ilvl="0" w:tplc="39A0F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E7539"/>
    <w:multiLevelType w:val="multilevel"/>
    <w:tmpl w:val="FF5C0A24"/>
    <w:lvl w:ilvl="0">
      <w:start w:val="1"/>
      <w:numFmt w:val="decimal"/>
      <w:lvlText w:val=" %1 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lvlText w:val=" %1.%2 "/>
      <w:lvlJc w:val="left"/>
      <w:pPr>
        <w:tabs>
          <w:tab w:val="num" w:pos="9519"/>
        </w:tabs>
        <w:ind w:left="9519" w:hanging="446"/>
      </w:pPr>
      <w:rPr>
        <w:rFonts w:ascii="Arial" w:hAnsi="Arial"/>
        <w:b w:val="0"/>
        <w:color w:val="00000A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7B96716A"/>
    <w:multiLevelType w:val="hybridMultilevel"/>
    <w:tmpl w:val="5CEE82E8"/>
    <w:lvl w:ilvl="0" w:tplc="A558CDD8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4"/>
  </w:num>
  <w:num w:numId="5">
    <w:abstractNumId w:val="3"/>
  </w:num>
  <w:num w:numId="6">
    <w:abstractNumId w:val="5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</w:num>
  <w:num w:numId="12">
    <w:abstractNumId w:val="18"/>
  </w:num>
  <w:num w:numId="13">
    <w:abstractNumId w:val="13"/>
  </w:num>
  <w:num w:numId="14">
    <w:abstractNumId w:val="6"/>
  </w:num>
  <w:num w:numId="15">
    <w:abstractNumId w:val="1"/>
  </w:num>
  <w:num w:numId="16">
    <w:abstractNumId w:val="16"/>
  </w:num>
  <w:num w:numId="17">
    <w:abstractNumId w:val="2"/>
  </w:num>
  <w:num w:numId="18">
    <w:abstractNumId w:val="17"/>
  </w:num>
  <w:num w:numId="19">
    <w:abstractNumId w:val="12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07"/>
    <w:rsid w:val="00000192"/>
    <w:rsid w:val="00001936"/>
    <w:rsid w:val="00006E0A"/>
    <w:rsid w:val="00011336"/>
    <w:rsid w:val="0003288B"/>
    <w:rsid w:val="000340C1"/>
    <w:rsid w:val="000350A1"/>
    <w:rsid w:val="00035D47"/>
    <w:rsid w:val="00036D4E"/>
    <w:rsid w:val="00044F1A"/>
    <w:rsid w:val="000570D3"/>
    <w:rsid w:val="0006091C"/>
    <w:rsid w:val="00060BB8"/>
    <w:rsid w:val="00063F7C"/>
    <w:rsid w:val="00064C01"/>
    <w:rsid w:val="000664CE"/>
    <w:rsid w:val="00066E72"/>
    <w:rsid w:val="000670EF"/>
    <w:rsid w:val="000701F3"/>
    <w:rsid w:val="000708FF"/>
    <w:rsid w:val="00072AE0"/>
    <w:rsid w:val="000846F5"/>
    <w:rsid w:val="000A501E"/>
    <w:rsid w:val="000B1867"/>
    <w:rsid w:val="000B1C24"/>
    <w:rsid w:val="000B3F07"/>
    <w:rsid w:val="000C02C9"/>
    <w:rsid w:val="000C17D1"/>
    <w:rsid w:val="000C18C9"/>
    <w:rsid w:val="000C1DC8"/>
    <w:rsid w:val="000C1F50"/>
    <w:rsid w:val="000C40F8"/>
    <w:rsid w:val="000C4925"/>
    <w:rsid w:val="000C7B33"/>
    <w:rsid w:val="000D031D"/>
    <w:rsid w:val="000D0EB6"/>
    <w:rsid w:val="000D4F84"/>
    <w:rsid w:val="000F2082"/>
    <w:rsid w:val="000F52BF"/>
    <w:rsid w:val="000F5547"/>
    <w:rsid w:val="00123083"/>
    <w:rsid w:val="00123F7F"/>
    <w:rsid w:val="001266C1"/>
    <w:rsid w:val="0012723C"/>
    <w:rsid w:val="0012785D"/>
    <w:rsid w:val="00130789"/>
    <w:rsid w:val="00132F7B"/>
    <w:rsid w:val="00142051"/>
    <w:rsid w:val="00143BCA"/>
    <w:rsid w:val="001445DC"/>
    <w:rsid w:val="001502DA"/>
    <w:rsid w:val="001533DB"/>
    <w:rsid w:val="001559EF"/>
    <w:rsid w:val="00160A4A"/>
    <w:rsid w:val="00166D82"/>
    <w:rsid w:val="00167C74"/>
    <w:rsid w:val="00167CB7"/>
    <w:rsid w:val="0017003C"/>
    <w:rsid w:val="00175635"/>
    <w:rsid w:val="00180DFA"/>
    <w:rsid w:val="0019142C"/>
    <w:rsid w:val="001A228E"/>
    <w:rsid w:val="001A266E"/>
    <w:rsid w:val="001A3082"/>
    <w:rsid w:val="001A5DE1"/>
    <w:rsid w:val="001B3DD4"/>
    <w:rsid w:val="001D198D"/>
    <w:rsid w:val="001D22ED"/>
    <w:rsid w:val="001D5DEC"/>
    <w:rsid w:val="001D6629"/>
    <w:rsid w:val="001D7AA8"/>
    <w:rsid w:val="001F1F5A"/>
    <w:rsid w:val="001F2EC1"/>
    <w:rsid w:val="001F3019"/>
    <w:rsid w:val="001F53BB"/>
    <w:rsid w:val="002004B4"/>
    <w:rsid w:val="00204BD5"/>
    <w:rsid w:val="00205BA8"/>
    <w:rsid w:val="00211902"/>
    <w:rsid w:val="00220BD9"/>
    <w:rsid w:val="00225179"/>
    <w:rsid w:val="00232045"/>
    <w:rsid w:val="00234588"/>
    <w:rsid w:val="00234D87"/>
    <w:rsid w:val="0023690C"/>
    <w:rsid w:val="00241D5D"/>
    <w:rsid w:val="0024250C"/>
    <w:rsid w:val="00245CFE"/>
    <w:rsid w:val="00250467"/>
    <w:rsid w:val="0025377B"/>
    <w:rsid w:val="00256022"/>
    <w:rsid w:val="00260537"/>
    <w:rsid w:val="002619AA"/>
    <w:rsid w:val="00261ED2"/>
    <w:rsid w:val="00261F21"/>
    <w:rsid w:val="0026627C"/>
    <w:rsid w:val="00266C7F"/>
    <w:rsid w:val="00272B3D"/>
    <w:rsid w:val="00274DDC"/>
    <w:rsid w:val="002769D7"/>
    <w:rsid w:val="00277CBC"/>
    <w:rsid w:val="00282CDF"/>
    <w:rsid w:val="00282DF0"/>
    <w:rsid w:val="00283F84"/>
    <w:rsid w:val="00292FEB"/>
    <w:rsid w:val="002932CD"/>
    <w:rsid w:val="002938BD"/>
    <w:rsid w:val="002B1221"/>
    <w:rsid w:val="002B2E99"/>
    <w:rsid w:val="002B4DC3"/>
    <w:rsid w:val="002B7505"/>
    <w:rsid w:val="002C50D4"/>
    <w:rsid w:val="002C5629"/>
    <w:rsid w:val="002D059C"/>
    <w:rsid w:val="002D1FE0"/>
    <w:rsid w:val="002D473E"/>
    <w:rsid w:val="002E0E51"/>
    <w:rsid w:val="002E28F9"/>
    <w:rsid w:val="002E4844"/>
    <w:rsid w:val="002E5D26"/>
    <w:rsid w:val="002F0C52"/>
    <w:rsid w:val="002F1E0D"/>
    <w:rsid w:val="002F2463"/>
    <w:rsid w:val="002F50EC"/>
    <w:rsid w:val="002F668F"/>
    <w:rsid w:val="0030033C"/>
    <w:rsid w:val="0030096C"/>
    <w:rsid w:val="00302486"/>
    <w:rsid w:val="00303374"/>
    <w:rsid w:val="003069D3"/>
    <w:rsid w:val="00307C6A"/>
    <w:rsid w:val="003158A3"/>
    <w:rsid w:val="00316711"/>
    <w:rsid w:val="003213BB"/>
    <w:rsid w:val="0032308D"/>
    <w:rsid w:val="00330DAF"/>
    <w:rsid w:val="00331B97"/>
    <w:rsid w:val="003334B7"/>
    <w:rsid w:val="00335423"/>
    <w:rsid w:val="0033566A"/>
    <w:rsid w:val="00335D20"/>
    <w:rsid w:val="003375B9"/>
    <w:rsid w:val="00341F82"/>
    <w:rsid w:val="003455F3"/>
    <w:rsid w:val="00350252"/>
    <w:rsid w:val="003569E1"/>
    <w:rsid w:val="003612D1"/>
    <w:rsid w:val="0036305E"/>
    <w:rsid w:val="003671FA"/>
    <w:rsid w:val="00377E76"/>
    <w:rsid w:val="003974DA"/>
    <w:rsid w:val="00397CF4"/>
    <w:rsid w:val="003A2542"/>
    <w:rsid w:val="003A44E1"/>
    <w:rsid w:val="003A5757"/>
    <w:rsid w:val="003B2175"/>
    <w:rsid w:val="003B23E1"/>
    <w:rsid w:val="003C3D9B"/>
    <w:rsid w:val="003C4067"/>
    <w:rsid w:val="003D6FBF"/>
    <w:rsid w:val="003E52C0"/>
    <w:rsid w:val="003E7D51"/>
    <w:rsid w:val="003F0CAD"/>
    <w:rsid w:val="003F7A2D"/>
    <w:rsid w:val="00415BFC"/>
    <w:rsid w:val="00416C37"/>
    <w:rsid w:val="004209B5"/>
    <w:rsid w:val="004214C1"/>
    <w:rsid w:val="004239A7"/>
    <w:rsid w:val="00432AEA"/>
    <w:rsid w:val="00433138"/>
    <w:rsid w:val="00442DA7"/>
    <w:rsid w:val="004532CE"/>
    <w:rsid w:val="00454B87"/>
    <w:rsid w:val="00455178"/>
    <w:rsid w:val="004577AC"/>
    <w:rsid w:val="00460E63"/>
    <w:rsid w:val="0046189C"/>
    <w:rsid w:val="004623F8"/>
    <w:rsid w:val="00462762"/>
    <w:rsid w:val="004672A3"/>
    <w:rsid w:val="00467C8E"/>
    <w:rsid w:val="004730B1"/>
    <w:rsid w:val="0047397B"/>
    <w:rsid w:val="00480251"/>
    <w:rsid w:val="00483FFA"/>
    <w:rsid w:val="00487F2D"/>
    <w:rsid w:val="00496554"/>
    <w:rsid w:val="00497297"/>
    <w:rsid w:val="004A4862"/>
    <w:rsid w:val="004A4893"/>
    <w:rsid w:val="004B0177"/>
    <w:rsid w:val="004B1DDF"/>
    <w:rsid w:val="004B403D"/>
    <w:rsid w:val="004B49D3"/>
    <w:rsid w:val="004B65E7"/>
    <w:rsid w:val="004C1E9B"/>
    <w:rsid w:val="004D0B1F"/>
    <w:rsid w:val="004D67BA"/>
    <w:rsid w:val="004F1A1F"/>
    <w:rsid w:val="0050041E"/>
    <w:rsid w:val="005011C1"/>
    <w:rsid w:val="00505CC0"/>
    <w:rsid w:val="005067C4"/>
    <w:rsid w:val="00511AC1"/>
    <w:rsid w:val="00513EB7"/>
    <w:rsid w:val="00514BE8"/>
    <w:rsid w:val="00515590"/>
    <w:rsid w:val="005161BC"/>
    <w:rsid w:val="005204CA"/>
    <w:rsid w:val="0052136B"/>
    <w:rsid w:val="005214F4"/>
    <w:rsid w:val="00533140"/>
    <w:rsid w:val="00533355"/>
    <w:rsid w:val="00533A5E"/>
    <w:rsid w:val="00534135"/>
    <w:rsid w:val="005344F7"/>
    <w:rsid w:val="005357EB"/>
    <w:rsid w:val="00537EA3"/>
    <w:rsid w:val="0054501E"/>
    <w:rsid w:val="00555972"/>
    <w:rsid w:val="005605BB"/>
    <w:rsid w:val="00564702"/>
    <w:rsid w:val="00565857"/>
    <w:rsid w:val="00567140"/>
    <w:rsid w:val="00573217"/>
    <w:rsid w:val="00574D6A"/>
    <w:rsid w:val="00583AF6"/>
    <w:rsid w:val="00585008"/>
    <w:rsid w:val="005908FD"/>
    <w:rsid w:val="00596E91"/>
    <w:rsid w:val="005A0517"/>
    <w:rsid w:val="005A14B6"/>
    <w:rsid w:val="005A3F87"/>
    <w:rsid w:val="005B0E61"/>
    <w:rsid w:val="005B4764"/>
    <w:rsid w:val="005C0A72"/>
    <w:rsid w:val="005C1DCE"/>
    <w:rsid w:val="005C2CF1"/>
    <w:rsid w:val="005C51A3"/>
    <w:rsid w:val="005D58AC"/>
    <w:rsid w:val="005E1951"/>
    <w:rsid w:val="005E2CBF"/>
    <w:rsid w:val="005E5024"/>
    <w:rsid w:val="005F6D0A"/>
    <w:rsid w:val="005F73B2"/>
    <w:rsid w:val="0060335F"/>
    <w:rsid w:val="00603466"/>
    <w:rsid w:val="006037DD"/>
    <w:rsid w:val="006042D5"/>
    <w:rsid w:val="00611928"/>
    <w:rsid w:val="00611BC5"/>
    <w:rsid w:val="00611BE3"/>
    <w:rsid w:val="00614C8B"/>
    <w:rsid w:val="00617F85"/>
    <w:rsid w:val="00621263"/>
    <w:rsid w:val="00625A0F"/>
    <w:rsid w:val="00627217"/>
    <w:rsid w:val="0063234F"/>
    <w:rsid w:val="0063593E"/>
    <w:rsid w:val="00636178"/>
    <w:rsid w:val="00636D40"/>
    <w:rsid w:val="0064083C"/>
    <w:rsid w:val="00640B11"/>
    <w:rsid w:val="00640CE9"/>
    <w:rsid w:val="006477AA"/>
    <w:rsid w:val="006511E6"/>
    <w:rsid w:val="00652276"/>
    <w:rsid w:val="0065507E"/>
    <w:rsid w:val="00656B19"/>
    <w:rsid w:val="00657A8E"/>
    <w:rsid w:val="006635A2"/>
    <w:rsid w:val="006644A6"/>
    <w:rsid w:val="00664FCB"/>
    <w:rsid w:val="0066679F"/>
    <w:rsid w:val="0067334C"/>
    <w:rsid w:val="00675E2B"/>
    <w:rsid w:val="006778D7"/>
    <w:rsid w:val="006839A8"/>
    <w:rsid w:val="006854B2"/>
    <w:rsid w:val="00690DF4"/>
    <w:rsid w:val="006A0E19"/>
    <w:rsid w:val="006A1052"/>
    <w:rsid w:val="006A293D"/>
    <w:rsid w:val="006A771C"/>
    <w:rsid w:val="006B58E8"/>
    <w:rsid w:val="006B7DBA"/>
    <w:rsid w:val="006D3695"/>
    <w:rsid w:val="006D43D2"/>
    <w:rsid w:val="006D43FE"/>
    <w:rsid w:val="006D624B"/>
    <w:rsid w:val="006D73B8"/>
    <w:rsid w:val="006E21F7"/>
    <w:rsid w:val="006E2550"/>
    <w:rsid w:val="006E42A4"/>
    <w:rsid w:val="006E4EEE"/>
    <w:rsid w:val="006F23B2"/>
    <w:rsid w:val="006F274F"/>
    <w:rsid w:val="006F5C8C"/>
    <w:rsid w:val="006F6F11"/>
    <w:rsid w:val="006F7066"/>
    <w:rsid w:val="00702B96"/>
    <w:rsid w:val="007110CE"/>
    <w:rsid w:val="007123E2"/>
    <w:rsid w:val="00713BEA"/>
    <w:rsid w:val="00714A58"/>
    <w:rsid w:val="0072023F"/>
    <w:rsid w:val="00724262"/>
    <w:rsid w:val="00725523"/>
    <w:rsid w:val="0073349A"/>
    <w:rsid w:val="00733F60"/>
    <w:rsid w:val="0073680F"/>
    <w:rsid w:val="00746985"/>
    <w:rsid w:val="0075135B"/>
    <w:rsid w:val="00752232"/>
    <w:rsid w:val="00761D6A"/>
    <w:rsid w:val="00764628"/>
    <w:rsid w:val="00765DBE"/>
    <w:rsid w:val="007674F3"/>
    <w:rsid w:val="00767D00"/>
    <w:rsid w:val="007701FA"/>
    <w:rsid w:val="00772B15"/>
    <w:rsid w:val="007800E0"/>
    <w:rsid w:val="00782AF4"/>
    <w:rsid w:val="00782FE4"/>
    <w:rsid w:val="00791833"/>
    <w:rsid w:val="0079404A"/>
    <w:rsid w:val="00794650"/>
    <w:rsid w:val="00795F1C"/>
    <w:rsid w:val="007A5BC5"/>
    <w:rsid w:val="007A74CE"/>
    <w:rsid w:val="007B5E7C"/>
    <w:rsid w:val="007C294B"/>
    <w:rsid w:val="007C3221"/>
    <w:rsid w:val="007D09E1"/>
    <w:rsid w:val="007D5B95"/>
    <w:rsid w:val="007E07C2"/>
    <w:rsid w:val="007F08B2"/>
    <w:rsid w:val="007F1D24"/>
    <w:rsid w:val="007F31DD"/>
    <w:rsid w:val="008017EB"/>
    <w:rsid w:val="0080677D"/>
    <w:rsid w:val="00806C64"/>
    <w:rsid w:val="00806F9B"/>
    <w:rsid w:val="00811885"/>
    <w:rsid w:val="0082109A"/>
    <w:rsid w:val="008269BD"/>
    <w:rsid w:val="00826EF4"/>
    <w:rsid w:val="00832232"/>
    <w:rsid w:val="008323FD"/>
    <w:rsid w:val="008333CF"/>
    <w:rsid w:val="0083666C"/>
    <w:rsid w:val="00836755"/>
    <w:rsid w:val="00836CC4"/>
    <w:rsid w:val="008411C2"/>
    <w:rsid w:val="008424B2"/>
    <w:rsid w:val="00846972"/>
    <w:rsid w:val="00855D06"/>
    <w:rsid w:val="00855EED"/>
    <w:rsid w:val="008560B9"/>
    <w:rsid w:val="008601FA"/>
    <w:rsid w:val="00860237"/>
    <w:rsid w:val="008603CB"/>
    <w:rsid w:val="00863928"/>
    <w:rsid w:val="008815D0"/>
    <w:rsid w:val="0088203E"/>
    <w:rsid w:val="00883A12"/>
    <w:rsid w:val="00884E93"/>
    <w:rsid w:val="00885B60"/>
    <w:rsid w:val="00891A9D"/>
    <w:rsid w:val="00891F1A"/>
    <w:rsid w:val="0089646D"/>
    <w:rsid w:val="00896A58"/>
    <w:rsid w:val="00897220"/>
    <w:rsid w:val="008B1871"/>
    <w:rsid w:val="008B3FDB"/>
    <w:rsid w:val="008B49EE"/>
    <w:rsid w:val="008B4BF4"/>
    <w:rsid w:val="008B4FA5"/>
    <w:rsid w:val="008B7A8E"/>
    <w:rsid w:val="008C119B"/>
    <w:rsid w:val="008C1A48"/>
    <w:rsid w:val="008C44BC"/>
    <w:rsid w:val="008C73BD"/>
    <w:rsid w:val="008D5371"/>
    <w:rsid w:val="008D6902"/>
    <w:rsid w:val="008E0228"/>
    <w:rsid w:val="008E1489"/>
    <w:rsid w:val="008E1F31"/>
    <w:rsid w:val="008E2755"/>
    <w:rsid w:val="008F16D9"/>
    <w:rsid w:val="00902D71"/>
    <w:rsid w:val="0091709E"/>
    <w:rsid w:val="0092496F"/>
    <w:rsid w:val="00924F1D"/>
    <w:rsid w:val="0093142F"/>
    <w:rsid w:val="0093326B"/>
    <w:rsid w:val="0093547E"/>
    <w:rsid w:val="00935641"/>
    <w:rsid w:val="00937429"/>
    <w:rsid w:val="009501AF"/>
    <w:rsid w:val="009517D1"/>
    <w:rsid w:val="00953BE4"/>
    <w:rsid w:val="0095548F"/>
    <w:rsid w:val="0095567C"/>
    <w:rsid w:val="00956A25"/>
    <w:rsid w:val="00962CA7"/>
    <w:rsid w:val="009663EE"/>
    <w:rsid w:val="00970F03"/>
    <w:rsid w:val="009724B4"/>
    <w:rsid w:val="00973D79"/>
    <w:rsid w:val="00977905"/>
    <w:rsid w:val="009852F3"/>
    <w:rsid w:val="009856AA"/>
    <w:rsid w:val="00986DBA"/>
    <w:rsid w:val="00990716"/>
    <w:rsid w:val="00995A70"/>
    <w:rsid w:val="00997DC6"/>
    <w:rsid w:val="009A7D26"/>
    <w:rsid w:val="009B3D50"/>
    <w:rsid w:val="009B45A8"/>
    <w:rsid w:val="009C41C1"/>
    <w:rsid w:val="009C6ED1"/>
    <w:rsid w:val="009C781E"/>
    <w:rsid w:val="009D7160"/>
    <w:rsid w:val="009E20C8"/>
    <w:rsid w:val="009E5B26"/>
    <w:rsid w:val="009E5BB6"/>
    <w:rsid w:val="009E6AA4"/>
    <w:rsid w:val="009F1707"/>
    <w:rsid w:val="009F5537"/>
    <w:rsid w:val="009F7486"/>
    <w:rsid w:val="00A00BC8"/>
    <w:rsid w:val="00A01E0C"/>
    <w:rsid w:val="00A02162"/>
    <w:rsid w:val="00A079FF"/>
    <w:rsid w:val="00A157F3"/>
    <w:rsid w:val="00A24B21"/>
    <w:rsid w:val="00A33527"/>
    <w:rsid w:val="00A3423E"/>
    <w:rsid w:val="00A46768"/>
    <w:rsid w:val="00A505E3"/>
    <w:rsid w:val="00A50A17"/>
    <w:rsid w:val="00A52E2D"/>
    <w:rsid w:val="00A53723"/>
    <w:rsid w:val="00A54384"/>
    <w:rsid w:val="00A54727"/>
    <w:rsid w:val="00A56870"/>
    <w:rsid w:val="00A64CA4"/>
    <w:rsid w:val="00A6710A"/>
    <w:rsid w:val="00A67FD4"/>
    <w:rsid w:val="00A701BA"/>
    <w:rsid w:val="00A70EFE"/>
    <w:rsid w:val="00A739CD"/>
    <w:rsid w:val="00A7568D"/>
    <w:rsid w:val="00A772C5"/>
    <w:rsid w:val="00A810ED"/>
    <w:rsid w:val="00A81B5E"/>
    <w:rsid w:val="00A8212D"/>
    <w:rsid w:val="00A82276"/>
    <w:rsid w:val="00A82390"/>
    <w:rsid w:val="00A83542"/>
    <w:rsid w:val="00A845AD"/>
    <w:rsid w:val="00A94086"/>
    <w:rsid w:val="00AA0F24"/>
    <w:rsid w:val="00AA1788"/>
    <w:rsid w:val="00AA3F3D"/>
    <w:rsid w:val="00AA4DD3"/>
    <w:rsid w:val="00AA6171"/>
    <w:rsid w:val="00AA6353"/>
    <w:rsid w:val="00AA7E08"/>
    <w:rsid w:val="00AB0340"/>
    <w:rsid w:val="00AB1D97"/>
    <w:rsid w:val="00AB2E37"/>
    <w:rsid w:val="00AB4C06"/>
    <w:rsid w:val="00AC2939"/>
    <w:rsid w:val="00AD1193"/>
    <w:rsid w:val="00AD1839"/>
    <w:rsid w:val="00AE66B3"/>
    <w:rsid w:val="00AE72DC"/>
    <w:rsid w:val="00AF484F"/>
    <w:rsid w:val="00AF6FD6"/>
    <w:rsid w:val="00B059A5"/>
    <w:rsid w:val="00B11A25"/>
    <w:rsid w:val="00B13B17"/>
    <w:rsid w:val="00B172C3"/>
    <w:rsid w:val="00B2166B"/>
    <w:rsid w:val="00B3113F"/>
    <w:rsid w:val="00B34B48"/>
    <w:rsid w:val="00B4307E"/>
    <w:rsid w:val="00B515EF"/>
    <w:rsid w:val="00B52BDF"/>
    <w:rsid w:val="00B60816"/>
    <w:rsid w:val="00B62C84"/>
    <w:rsid w:val="00B62E6B"/>
    <w:rsid w:val="00B646E9"/>
    <w:rsid w:val="00B648D7"/>
    <w:rsid w:val="00B64F5F"/>
    <w:rsid w:val="00B73E31"/>
    <w:rsid w:val="00B74BCC"/>
    <w:rsid w:val="00B76ACE"/>
    <w:rsid w:val="00B8103F"/>
    <w:rsid w:val="00B81FFF"/>
    <w:rsid w:val="00B829CB"/>
    <w:rsid w:val="00B86AD2"/>
    <w:rsid w:val="00B86B9A"/>
    <w:rsid w:val="00B86DC7"/>
    <w:rsid w:val="00B8785E"/>
    <w:rsid w:val="00B87F17"/>
    <w:rsid w:val="00B9178B"/>
    <w:rsid w:val="00B9350E"/>
    <w:rsid w:val="00B94500"/>
    <w:rsid w:val="00B9586B"/>
    <w:rsid w:val="00B96A60"/>
    <w:rsid w:val="00BA3371"/>
    <w:rsid w:val="00BA41BD"/>
    <w:rsid w:val="00BA4645"/>
    <w:rsid w:val="00BA6D5A"/>
    <w:rsid w:val="00BC1375"/>
    <w:rsid w:val="00BC1FE4"/>
    <w:rsid w:val="00BC7CE5"/>
    <w:rsid w:val="00BD21F4"/>
    <w:rsid w:val="00BD5DAB"/>
    <w:rsid w:val="00BE2BB1"/>
    <w:rsid w:val="00BE2EBF"/>
    <w:rsid w:val="00BE35A0"/>
    <w:rsid w:val="00BE4416"/>
    <w:rsid w:val="00BF6B5B"/>
    <w:rsid w:val="00C02896"/>
    <w:rsid w:val="00C06ECD"/>
    <w:rsid w:val="00C1332C"/>
    <w:rsid w:val="00C13C63"/>
    <w:rsid w:val="00C217A6"/>
    <w:rsid w:val="00C24867"/>
    <w:rsid w:val="00C30991"/>
    <w:rsid w:val="00C314E5"/>
    <w:rsid w:val="00C31DF3"/>
    <w:rsid w:val="00C32B4F"/>
    <w:rsid w:val="00C32F01"/>
    <w:rsid w:val="00C33360"/>
    <w:rsid w:val="00C40CAC"/>
    <w:rsid w:val="00C44436"/>
    <w:rsid w:val="00C444A5"/>
    <w:rsid w:val="00C503C0"/>
    <w:rsid w:val="00C510E9"/>
    <w:rsid w:val="00C512AB"/>
    <w:rsid w:val="00C524F3"/>
    <w:rsid w:val="00C5685A"/>
    <w:rsid w:val="00C5771A"/>
    <w:rsid w:val="00C628AD"/>
    <w:rsid w:val="00C64561"/>
    <w:rsid w:val="00C66078"/>
    <w:rsid w:val="00C66C94"/>
    <w:rsid w:val="00C67CB9"/>
    <w:rsid w:val="00C7198E"/>
    <w:rsid w:val="00C73396"/>
    <w:rsid w:val="00C871C7"/>
    <w:rsid w:val="00C916C0"/>
    <w:rsid w:val="00C935F3"/>
    <w:rsid w:val="00C94671"/>
    <w:rsid w:val="00CA372F"/>
    <w:rsid w:val="00CB1B3B"/>
    <w:rsid w:val="00CB2320"/>
    <w:rsid w:val="00CB5584"/>
    <w:rsid w:val="00CC139C"/>
    <w:rsid w:val="00CC5C65"/>
    <w:rsid w:val="00CC5E1F"/>
    <w:rsid w:val="00CC7E22"/>
    <w:rsid w:val="00CD158A"/>
    <w:rsid w:val="00CE16C1"/>
    <w:rsid w:val="00CE19E3"/>
    <w:rsid w:val="00CE3394"/>
    <w:rsid w:val="00CE536B"/>
    <w:rsid w:val="00CE593D"/>
    <w:rsid w:val="00CE5EB5"/>
    <w:rsid w:val="00CE6654"/>
    <w:rsid w:val="00CE6899"/>
    <w:rsid w:val="00CE6F7C"/>
    <w:rsid w:val="00CE7256"/>
    <w:rsid w:val="00CF0394"/>
    <w:rsid w:val="00CF0882"/>
    <w:rsid w:val="00CF6300"/>
    <w:rsid w:val="00CF7B7E"/>
    <w:rsid w:val="00D06404"/>
    <w:rsid w:val="00D0715A"/>
    <w:rsid w:val="00D268C8"/>
    <w:rsid w:val="00D26B97"/>
    <w:rsid w:val="00D32041"/>
    <w:rsid w:val="00D3768E"/>
    <w:rsid w:val="00D41154"/>
    <w:rsid w:val="00D50BC6"/>
    <w:rsid w:val="00D55B07"/>
    <w:rsid w:val="00D56437"/>
    <w:rsid w:val="00D601DD"/>
    <w:rsid w:val="00D6365A"/>
    <w:rsid w:val="00D67ABB"/>
    <w:rsid w:val="00D74559"/>
    <w:rsid w:val="00D749AE"/>
    <w:rsid w:val="00D75BC8"/>
    <w:rsid w:val="00D76B96"/>
    <w:rsid w:val="00D76FA9"/>
    <w:rsid w:val="00D77C03"/>
    <w:rsid w:val="00D84BE2"/>
    <w:rsid w:val="00D86D7E"/>
    <w:rsid w:val="00D87CAE"/>
    <w:rsid w:val="00D90B35"/>
    <w:rsid w:val="00D939D4"/>
    <w:rsid w:val="00D965E1"/>
    <w:rsid w:val="00D967AD"/>
    <w:rsid w:val="00DA0C4B"/>
    <w:rsid w:val="00DA0DE7"/>
    <w:rsid w:val="00DA4ED8"/>
    <w:rsid w:val="00DB1B6B"/>
    <w:rsid w:val="00DC1281"/>
    <w:rsid w:val="00DC1A13"/>
    <w:rsid w:val="00DC1F0F"/>
    <w:rsid w:val="00DC2563"/>
    <w:rsid w:val="00DC64D0"/>
    <w:rsid w:val="00DC67C9"/>
    <w:rsid w:val="00DC692C"/>
    <w:rsid w:val="00DC69D8"/>
    <w:rsid w:val="00DD0351"/>
    <w:rsid w:val="00DD25FE"/>
    <w:rsid w:val="00DD513F"/>
    <w:rsid w:val="00DD5459"/>
    <w:rsid w:val="00DE0693"/>
    <w:rsid w:val="00DE113D"/>
    <w:rsid w:val="00DE30DE"/>
    <w:rsid w:val="00DE3C8B"/>
    <w:rsid w:val="00DE7495"/>
    <w:rsid w:val="00DF02F9"/>
    <w:rsid w:val="00DF03C4"/>
    <w:rsid w:val="00DF1216"/>
    <w:rsid w:val="00DF30FE"/>
    <w:rsid w:val="00DF3B7A"/>
    <w:rsid w:val="00DF5BC7"/>
    <w:rsid w:val="00E01335"/>
    <w:rsid w:val="00E01AFF"/>
    <w:rsid w:val="00E11464"/>
    <w:rsid w:val="00E11807"/>
    <w:rsid w:val="00E131D4"/>
    <w:rsid w:val="00E15486"/>
    <w:rsid w:val="00E16122"/>
    <w:rsid w:val="00E16409"/>
    <w:rsid w:val="00E249E0"/>
    <w:rsid w:val="00E27714"/>
    <w:rsid w:val="00E31768"/>
    <w:rsid w:val="00E323ED"/>
    <w:rsid w:val="00E32F90"/>
    <w:rsid w:val="00E3311E"/>
    <w:rsid w:val="00E37395"/>
    <w:rsid w:val="00E3773F"/>
    <w:rsid w:val="00E41915"/>
    <w:rsid w:val="00E42B71"/>
    <w:rsid w:val="00E44581"/>
    <w:rsid w:val="00E453E9"/>
    <w:rsid w:val="00E47ACB"/>
    <w:rsid w:val="00E50F1D"/>
    <w:rsid w:val="00E51AA6"/>
    <w:rsid w:val="00E52779"/>
    <w:rsid w:val="00E6034F"/>
    <w:rsid w:val="00E616CF"/>
    <w:rsid w:val="00E63D02"/>
    <w:rsid w:val="00E6512C"/>
    <w:rsid w:val="00E657A5"/>
    <w:rsid w:val="00E721DD"/>
    <w:rsid w:val="00E72E9E"/>
    <w:rsid w:val="00E82F1B"/>
    <w:rsid w:val="00E84AA5"/>
    <w:rsid w:val="00E85CC2"/>
    <w:rsid w:val="00E96ACF"/>
    <w:rsid w:val="00EA28EA"/>
    <w:rsid w:val="00EA2FB5"/>
    <w:rsid w:val="00EA774C"/>
    <w:rsid w:val="00EB4898"/>
    <w:rsid w:val="00EC0F98"/>
    <w:rsid w:val="00EC15B0"/>
    <w:rsid w:val="00ED6265"/>
    <w:rsid w:val="00EE29CA"/>
    <w:rsid w:val="00EE6029"/>
    <w:rsid w:val="00EE6744"/>
    <w:rsid w:val="00EF58C8"/>
    <w:rsid w:val="00EF65E2"/>
    <w:rsid w:val="00F035C4"/>
    <w:rsid w:val="00F041C4"/>
    <w:rsid w:val="00F04898"/>
    <w:rsid w:val="00F100E7"/>
    <w:rsid w:val="00F10B36"/>
    <w:rsid w:val="00F11C42"/>
    <w:rsid w:val="00F129FC"/>
    <w:rsid w:val="00F14105"/>
    <w:rsid w:val="00F154E8"/>
    <w:rsid w:val="00F21E59"/>
    <w:rsid w:val="00F26110"/>
    <w:rsid w:val="00F27BAC"/>
    <w:rsid w:val="00F34312"/>
    <w:rsid w:val="00F4079F"/>
    <w:rsid w:val="00F417BA"/>
    <w:rsid w:val="00F431AD"/>
    <w:rsid w:val="00F44355"/>
    <w:rsid w:val="00F4685F"/>
    <w:rsid w:val="00F47484"/>
    <w:rsid w:val="00F52D6F"/>
    <w:rsid w:val="00F56185"/>
    <w:rsid w:val="00F57E36"/>
    <w:rsid w:val="00F607C4"/>
    <w:rsid w:val="00F6494A"/>
    <w:rsid w:val="00F64F75"/>
    <w:rsid w:val="00F7031B"/>
    <w:rsid w:val="00F73259"/>
    <w:rsid w:val="00F755D8"/>
    <w:rsid w:val="00F76260"/>
    <w:rsid w:val="00F77FA6"/>
    <w:rsid w:val="00F80014"/>
    <w:rsid w:val="00F838F1"/>
    <w:rsid w:val="00F84DF3"/>
    <w:rsid w:val="00F87ED0"/>
    <w:rsid w:val="00F90BAA"/>
    <w:rsid w:val="00F90D57"/>
    <w:rsid w:val="00F97C56"/>
    <w:rsid w:val="00FA5163"/>
    <w:rsid w:val="00FA67DF"/>
    <w:rsid w:val="00FA7938"/>
    <w:rsid w:val="00FB3B57"/>
    <w:rsid w:val="00FB6FF4"/>
    <w:rsid w:val="00FC4AD4"/>
    <w:rsid w:val="00FC6184"/>
    <w:rsid w:val="00FC74F6"/>
    <w:rsid w:val="00FD0B63"/>
    <w:rsid w:val="00FD52C9"/>
    <w:rsid w:val="00FD7048"/>
    <w:rsid w:val="00FE021F"/>
    <w:rsid w:val="00FE7C7A"/>
    <w:rsid w:val="00FF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4F5464"/>
  <w15:chartTrackingRefBased/>
  <w15:docId w15:val="{B3EE53DE-3B12-4DF6-BA53-8B35C1E1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588"/>
    <w:pPr>
      <w:widowControl w:val="0"/>
      <w:suppressAutoHyphens/>
    </w:pPr>
    <w:rPr>
      <w:rFonts w:ascii="Arial" w:eastAsia="Lucida Sans Unicode" w:hAnsi="Arial" w:cs="Mangal"/>
      <w:kern w:val="1"/>
      <w:sz w:val="22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F53BB"/>
    <w:pPr>
      <w:keepNext/>
      <w:widowControl/>
      <w:numPr>
        <w:ilvl w:val="3"/>
        <w:numId w:val="5"/>
      </w:numPr>
      <w:spacing w:after="160"/>
      <w:jc w:val="both"/>
      <w:outlineLvl w:val="3"/>
    </w:pPr>
    <w:rPr>
      <w:rFonts w:ascii="Arial Narrow" w:eastAsia="Times New Roman" w:hAnsi="Arial Narrow" w:cs="Times New Roman"/>
      <w:b/>
      <w:spacing w:val="20"/>
      <w:kern w:val="0"/>
      <w:sz w:val="14"/>
      <w:szCs w:val="20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/>
      <w:i/>
      <w:iCs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7z0">
    <w:name w:val="WW8Num7z0"/>
    <w:rPr>
      <w:sz w:val="22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rFonts w:ascii="Arial" w:hAnsi="Arial" w:cs="Arial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ny"/>
    <w:pPr>
      <w:suppressLineNumbers/>
    </w:pPr>
    <w:rPr>
      <w:sz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sz w:val="28"/>
      <w:szCs w:val="28"/>
    </w:rPr>
  </w:style>
  <w:style w:type="paragraph" w:customStyle="1" w:styleId="WW-Tekstpodstawowywcity3">
    <w:name w:val="WW-Tekst podstawowy wcięty 3"/>
    <w:basedOn w:val="Normalny"/>
    <w:pPr>
      <w:overflowPunct w:val="0"/>
      <w:autoSpaceDE w:val="0"/>
      <w:ind w:left="-284" w:hanging="240"/>
      <w:jc w:val="both"/>
      <w:textAlignment w:val="baseline"/>
    </w:pPr>
    <w:rPr>
      <w:rFonts w:cs="Arial"/>
      <w:szCs w:val="20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pPr>
      <w:spacing w:after="200" w:line="252" w:lineRule="auto"/>
      <w:ind w:left="720"/>
    </w:pPr>
    <w:rPr>
      <w:rFonts w:ascii="Cambria" w:eastAsia="Calibri" w:hAnsi="Cambria" w:cs="Times New Roman"/>
      <w:szCs w:val="22"/>
      <w:lang w:eastAsia="en-US" w:bidi="en-US"/>
    </w:rPr>
  </w:style>
  <w:style w:type="paragraph" w:customStyle="1" w:styleId="Framecontents">
    <w:name w:val="Frame contents"/>
    <w:basedOn w:val="Tekstpodstawowy"/>
  </w:style>
  <w:style w:type="paragraph" w:customStyle="1" w:styleId="Zawartoramki">
    <w:name w:val="Zawartość ramki"/>
    <w:basedOn w:val="Tekstpodstawowy"/>
  </w:style>
  <w:style w:type="paragraph" w:customStyle="1" w:styleId="Akapitzlist1">
    <w:name w:val="Akapit z listą1"/>
    <w:basedOn w:val="Normalny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3B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3B8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100E7"/>
    <w:pPr>
      <w:tabs>
        <w:tab w:val="center" w:pos="4536"/>
        <w:tab w:val="right" w:pos="9072"/>
      </w:tabs>
    </w:pPr>
    <w:rPr>
      <w:rFonts w:ascii="Times New Roman" w:hAnsi="Times New Roman" w:cs="Tahoma"/>
      <w:color w:val="000000"/>
      <w:kern w:val="0"/>
      <w:sz w:val="24"/>
      <w:lang w:val="en-US" w:eastAsia="en-US" w:bidi="en-US"/>
    </w:rPr>
  </w:style>
  <w:style w:type="character" w:customStyle="1" w:styleId="StopkaZnak">
    <w:name w:val="Stopka Znak"/>
    <w:basedOn w:val="Domylnaczcionkaakapitu"/>
    <w:link w:val="Stopka"/>
    <w:uiPriority w:val="99"/>
    <w:rsid w:val="00F100E7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FontStyle43">
    <w:name w:val="Font Style43"/>
    <w:rsid w:val="00CC139C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F5537"/>
    <w:pPr>
      <w:widowControl/>
      <w:suppressAutoHyphens w:val="0"/>
      <w:spacing w:before="100" w:beforeAutospacing="1" w:after="100" w:afterAutospacing="1"/>
    </w:pPr>
    <w:rPr>
      <w:rFonts w:ascii="Times New Roman" w:eastAsiaTheme="minorHAnsi" w:hAnsi="Times New Roman" w:cs="Times New Roman"/>
      <w:kern w:val="0"/>
      <w:sz w:val="24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9F5537"/>
    <w:rPr>
      <w:b/>
      <w:bCs/>
    </w:rPr>
  </w:style>
  <w:style w:type="paragraph" w:customStyle="1" w:styleId="Style11">
    <w:name w:val="Style11"/>
    <w:basedOn w:val="Normalny"/>
    <w:rsid w:val="00897220"/>
    <w:pPr>
      <w:spacing w:line="253" w:lineRule="exact"/>
      <w:ind w:hanging="278"/>
      <w:jc w:val="both"/>
    </w:pPr>
    <w:rPr>
      <w:sz w:val="24"/>
    </w:rPr>
  </w:style>
  <w:style w:type="paragraph" w:customStyle="1" w:styleId="Default">
    <w:name w:val="Default"/>
    <w:rsid w:val="004D0B1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AE7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1F53BB"/>
    <w:rPr>
      <w:rFonts w:ascii="Arial Narrow" w:hAnsi="Arial Narrow"/>
      <w:b/>
      <w:spacing w:val="20"/>
      <w:sz w:val="14"/>
      <w:lang w:eastAsia="ar-SA"/>
    </w:rPr>
  </w:style>
  <w:style w:type="paragraph" w:customStyle="1" w:styleId="Standard">
    <w:name w:val="Standard"/>
    <w:rsid w:val="00C916C0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gmail-m-7163046447980400632gmail-m-2324924305413679529msolistparagraph">
    <w:name w:val="gmail-m_-7163046447980400632gmail-m_-2324924305413679529msolistparagraph"/>
    <w:basedOn w:val="Normalny"/>
    <w:rsid w:val="00702B96"/>
    <w:pPr>
      <w:widowControl/>
      <w:suppressAutoHyphens w:val="0"/>
      <w:spacing w:before="100" w:beforeAutospacing="1" w:after="100" w:afterAutospacing="1"/>
    </w:pPr>
    <w:rPr>
      <w:rFonts w:ascii="Times New Roman" w:eastAsiaTheme="minorHAnsi" w:hAnsi="Times New Roman" w:cs="Times New Roman"/>
      <w:color w:val="000000"/>
      <w:kern w:val="0"/>
      <w:sz w:val="24"/>
      <w:lang w:eastAsia="pl-PL" w:bidi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96E91"/>
    <w:pPr>
      <w:widowControl/>
      <w:suppressAutoHyphens w:val="0"/>
    </w:pPr>
    <w:rPr>
      <w:rFonts w:ascii="Calibri" w:eastAsiaTheme="minorHAnsi" w:hAnsi="Calibri" w:cstheme="minorBidi"/>
      <w:kern w:val="0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96E91"/>
    <w:rPr>
      <w:rFonts w:ascii="Calibri" w:eastAsiaTheme="minorHAnsi" w:hAnsi="Calibri" w:cstheme="minorBidi"/>
      <w:sz w:val="22"/>
      <w:szCs w:val="21"/>
      <w:lang w:eastAsia="en-US"/>
    </w:rPr>
  </w:style>
  <w:style w:type="numbering" w:customStyle="1" w:styleId="WWNum29">
    <w:name w:val="WWNum29"/>
    <w:basedOn w:val="Bezlisty"/>
    <w:rsid w:val="00E6034F"/>
    <w:pPr>
      <w:numPr>
        <w:numId w:val="10"/>
      </w:numPr>
    </w:pPr>
  </w:style>
  <w:style w:type="character" w:customStyle="1" w:styleId="AkapitzlistZnak">
    <w:name w:val="Akapit z listą Znak"/>
    <w:link w:val="Akapitzlist"/>
    <w:uiPriority w:val="34"/>
    <w:qFormat/>
    <w:rsid w:val="00B9586B"/>
    <w:rPr>
      <w:rFonts w:ascii="Cambria" w:eastAsia="Calibri" w:hAnsi="Cambria"/>
      <w:kern w:val="1"/>
      <w:sz w:val="22"/>
      <w:szCs w:val="22"/>
      <w:lang w:eastAsia="en-US" w:bidi="en-US"/>
    </w:rPr>
  </w:style>
  <w:style w:type="paragraph" w:customStyle="1" w:styleId="Tretekstu">
    <w:name w:val="Treść tekstu"/>
    <w:basedOn w:val="Normalny"/>
    <w:rsid w:val="00935641"/>
    <w:pPr>
      <w:widowControl/>
      <w:spacing w:after="140" w:line="288" w:lineRule="auto"/>
    </w:pPr>
    <w:rPr>
      <w:rFonts w:ascii="Calibri" w:eastAsiaTheme="minorEastAsia" w:hAnsi="Calibri" w:cstheme="minorBidi"/>
      <w:color w:val="00000A"/>
      <w:kern w:val="0"/>
      <w:szCs w:val="22"/>
      <w:lang w:eastAsia="en-US" w:bidi="ar-SA"/>
    </w:rPr>
  </w:style>
  <w:style w:type="paragraph" w:styleId="Bezodstpw">
    <w:name w:val="No Spacing"/>
    <w:uiPriority w:val="1"/>
    <w:qFormat/>
    <w:rsid w:val="00935641"/>
    <w:pPr>
      <w:suppressAutoHyphens/>
    </w:pPr>
    <w:rPr>
      <w:rFonts w:ascii="Calibri" w:eastAsiaTheme="minorEastAsia" w:hAnsi="Calibri" w:cstheme="minorBid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2105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krzysztof.s</dc:creator>
  <cp:keywords/>
  <cp:lastModifiedBy>Jaroslaw Sulkowski</cp:lastModifiedBy>
  <cp:revision>8</cp:revision>
  <cp:lastPrinted>2020-11-06T12:24:00Z</cp:lastPrinted>
  <dcterms:created xsi:type="dcterms:W3CDTF">2020-11-06T09:50:00Z</dcterms:created>
  <dcterms:modified xsi:type="dcterms:W3CDTF">2020-11-06T13:23:00Z</dcterms:modified>
</cp:coreProperties>
</file>