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AD" w:rsidRPr="00356F0A" w:rsidRDefault="008E14AD" w:rsidP="008E14AD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Załącznik nr 2 do Regulaminu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Znak sprawy</w:t>
      </w:r>
      <w:r w:rsidRPr="00356F0A"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Stanowisko</w:t>
      </w:r>
      <w:r>
        <w:rPr>
          <w:rFonts w:ascii="Calibri" w:hAnsi="Calibri" w:cs="Calibri"/>
          <w:sz w:val="22"/>
          <w:szCs w:val="22"/>
        </w:rPr>
        <w:t xml:space="preserve"> Podinspektor ds. inwestycji</w:t>
      </w:r>
    </w:p>
    <w:p w:rsidR="008E14AD" w:rsidRPr="00356F0A" w:rsidRDefault="008E14AD" w:rsidP="008E14AD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b/>
          <w:sz w:val="22"/>
          <w:szCs w:val="22"/>
        </w:rPr>
        <w:t>Zapytanie ofertowe</w:t>
      </w:r>
    </w:p>
    <w:p w:rsidR="008E14AD" w:rsidRPr="00356F0A" w:rsidRDefault="008E14AD" w:rsidP="008E14AD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b/>
          <w:sz w:val="22"/>
          <w:szCs w:val="22"/>
        </w:rPr>
        <w:t>NA ZAMOWIENIE O WARTOŚCI NIEPRZEKRACZAJĄCEJ 130 000 ZŁ TJ. KWOTY WSKAZANEJ W ART. 2 UST. 1 USTAWY PRAWO ZAMÓWIEŃ PUBLICZNYCH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Zamawiający: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Gmina Strzyżów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Adres do korespondencji: 38 – 100 Strzyżów,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356F0A">
        <w:rPr>
          <w:rFonts w:ascii="Calibri" w:hAnsi="Calibri" w:cs="Calibri"/>
          <w:sz w:val="22"/>
          <w:szCs w:val="22"/>
        </w:rPr>
        <w:t>Przecławczyka</w:t>
      </w:r>
      <w:proofErr w:type="spellEnd"/>
      <w:r w:rsidRPr="00356F0A">
        <w:rPr>
          <w:rFonts w:ascii="Calibri" w:hAnsi="Calibri" w:cs="Calibri"/>
          <w:sz w:val="22"/>
          <w:szCs w:val="22"/>
        </w:rPr>
        <w:t xml:space="preserve"> 5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tel. +48 17 2761 354,    faks +48 17 2763 219</w:t>
      </w: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Zaprasza do złożenia ofert cenowych na (podać nazwę przedmiotu  zamówienia)</w:t>
      </w:r>
      <w:r w:rsidRPr="00B53152">
        <w:rPr>
          <w:rFonts w:ascii="Calibri" w:hAnsi="Calibri" w:cs="Calibri"/>
          <w:sz w:val="22"/>
          <w:szCs w:val="22"/>
        </w:rPr>
        <w:t xml:space="preserve"> </w:t>
      </w:r>
    </w:p>
    <w:p w:rsidR="008E14AD" w:rsidRPr="00B53152" w:rsidRDefault="008E14AD" w:rsidP="008E14AD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Opracowanie dokumentacji technicznych budowy oświetlenia ulicznego w Strzyżowie</w:t>
      </w: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Opis przedmiotu zamówienia</w:t>
      </w:r>
    </w:p>
    <w:p w:rsidR="008E14AD" w:rsidRPr="00356F0A" w:rsidRDefault="008E14AD" w:rsidP="008E14AD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Specyfika głównych wymagań </w:t>
      </w:r>
    </w:p>
    <w:p w:rsidR="008E14AD" w:rsidRDefault="008E14AD" w:rsidP="008E14AD">
      <w:pPr>
        <w:pStyle w:val="Bezodstpw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Opracowanie dokumentacji technicznych do budowy oświetlenia ulicznego przy ulicach: </w:t>
      </w:r>
      <w:proofErr w:type="spellStart"/>
      <w:r>
        <w:rPr>
          <w:rFonts w:ascii="Calibri" w:hAnsi="Calibri" w:cs="Calibri"/>
          <w:sz w:val="22"/>
          <w:szCs w:val="22"/>
        </w:rPr>
        <w:t>Przecławczyka</w:t>
      </w:r>
      <w:proofErr w:type="spellEnd"/>
      <w:r>
        <w:rPr>
          <w:rFonts w:ascii="Calibri" w:hAnsi="Calibri" w:cs="Calibri"/>
          <w:sz w:val="22"/>
          <w:szCs w:val="22"/>
        </w:rPr>
        <w:t>, Daszyńskiego, 700-Lecia , Andersa i Dąbrowskiego w Strzyżowie.</w:t>
      </w:r>
    </w:p>
    <w:p w:rsidR="008E14AD" w:rsidRPr="0007595D" w:rsidRDefault="008E14AD" w:rsidP="008E14AD">
      <w:pPr>
        <w:spacing w:line="259" w:lineRule="auto"/>
        <w:ind w:left="377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    </w:t>
      </w:r>
      <w:r w:rsidRPr="0007595D">
        <w:rPr>
          <w:rFonts w:asciiTheme="minorHAnsi" w:hAnsiTheme="minorHAnsi" w:cstheme="minorHAnsi"/>
          <w:sz w:val="22"/>
          <w:szCs w:val="22"/>
        </w:rPr>
        <w:t>W ramach przedmiotu umowy należy wykonać: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>koncepcję projektową zadań i uzgodnienie z Zamawiającym,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>opracowanie projektów budowlanych  wraz z wymaganymi uzgodnieniami ,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>opracowanie projektów wykonawczych uzgodnionych w ZE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>kosztorys inwestorski i przedmiar robót (kosztorys nakładczy i ślepy),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>specyfikacje techniczne wykonania i odbioru robót budowlanych,</w:t>
      </w:r>
    </w:p>
    <w:p w:rsidR="008E14AD" w:rsidRPr="0007595D" w:rsidRDefault="008E14AD" w:rsidP="008E14AD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595D">
        <w:rPr>
          <w:rFonts w:asciiTheme="minorHAnsi" w:hAnsiTheme="minorHAnsi" w:cstheme="minorHAnsi"/>
          <w:sz w:val="22"/>
          <w:szCs w:val="22"/>
        </w:rPr>
        <w:t xml:space="preserve">wersję elektroniczną pełnej dokumentacji projektowo-kosztorysowej z możliwością odczytu w  plikach JPG lub PDF, kosztorysy inwestorskie zapis z rozszerzeniem </w:t>
      </w:r>
      <w:proofErr w:type="spellStart"/>
      <w:r w:rsidRPr="0007595D">
        <w:rPr>
          <w:rFonts w:asciiTheme="minorHAnsi" w:hAnsiTheme="minorHAnsi" w:cstheme="minorHAnsi"/>
          <w:sz w:val="22"/>
          <w:szCs w:val="22"/>
        </w:rPr>
        <w:t>ath</w:t>
      </w:r>
      <w:proofErr w:type="spellEnd"/>
      <w:r w:rsidRPr="0007595D">
        <w:rPr>
          <w:rFonts w:asciiTheme="minorHAnsi" w:hAnsiTheme="minorHAnsi" w:cstheme="minorHAnsi"/>
          <w:sz w:val="22"/>
          <w:szCs w:val="22"/>
        </w:rPr>
        <w:t>.</w:t>
      </w:r>
    </w:p>
    <w:p w:rsidR="008E14AD" w:rsidRPr="00356F0A" w:rsidRDefault="008E14AD" w:rsidP="008E14AD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Przedmiot zamówienia opisany został wg. następujących kodów CPV </w:t>
      </w:r>
      <w:r>
        <w:rPr>
          <w:rFonts w:ascii="Calibri" w:hAnsi="Calibri" w:cs="Calibri"/>
          <w:sz w:val="22"/>
          <w:szCs w:val="22"/>
        </w:rPr>
        <w:t>–</w:t>
      </w:r>
      <w:r w:rsidRPr="00356F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71220000-6</w:t>
      </w:r>
    </w:p>
    <w:p w:rsidR="008E14AD" w:rsidRPr="00356F0A" w:rsidRDefault="008E14AD" w:rsidP="008E14AD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Wykonawca związany jest ofertą 30 dni.</w:t>
      </w:r>
    </w:p>
    <w:p w:rsidR="008E14AD" w:rsidRPr="00E62FD8" w:rsidRDefault="008E14AD" w:rsidP="008E14AD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Bieg terminu związania ofertą rozpoczyna się wraz z upływem terminy składania ofert.</w:t>
      </w: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Dokumenty, jakie Wykonawca powinien załączyć do oferty:</w:t>
      </w:r>
    </w:p>
    <w:p w:rsidR="008E14AD" w:rsidRPr="00356F0A" w:rsidRDefault="008E14AD" w:rsidP="008E14AD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Zamawiający wymaga, aby każda oferta zawierała wypełniony i podpisany przez wykonawcę formularz </w:t>
      </w:r>
      <w:proofErr w:type="spellStart"/>
      <w:r w:rsidRPr="00356F0A">
        <w:rPr>
          <w:rFonts w:ascii="Calibri" w:hAnsi="Calibri" w:cs="Calibri"/>
          <w:sz w:val="22"/>
          <w:szCs w:val="22"/>
        </w:rPr>
        <w:t>cenowo-ofertowy</w:t>
      </w:r>
      <w:proofErr w:type="spellEnd"/>
      <w:r w:rsidRPr="00356F0A">
        <w:rPr>
          <w:rFonts w:ascii="Calibri" w:hAnsi="Calibri" w:cs="Calibri"/>
          <w:sz w:val="22"/>
          <w:szCs w:val="22"/>
        </w:rPr>
        <w:t xml:space="preserve"> – wg. załączonego wzoru formularza ofertowego,</w:t>
      </w: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Postępowanie prowadzone jest w języku polskim</w:t>
      </w: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Informacje o sposobie porozumiewania się zamawiającego z wykonawcami oraz </w:t>
      </w:r>
      <w:r w:rsidRPr="00356F0A">
        <w:rPr>
          <w:rFonts w:ascii="Calibri" w:hAnsi="Calibri" w:cs="Calibri"/>
          <w:sz w:val="22"/>
          <w:szCs w:val="22"/>
        </w:rPr>
        <w:br/>
        <w:t>przekazywania oświadczeń i dokumentów.</w:t>
      </w:r>
    </w:p>
    <w:p w:rsidR="008E14AD" w:rsidRPr="00E4135E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Wszelkie oświadczenia, wnioski, zawiadomienia oraz informacje zamawiający i wykonawcy mogą przekazywać pisemnie, za pomocą faksu lub drogą elektroniczną.</w:t>
      </w:r>
    </w:p>
    <w:p w:rsidR="008E14AD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E4135E">
        <w:rPr>
          <w:rFonts w:ascii="Calibri" w:hAnsi="Calibri" w:cs="Calibri"/>
          <w:sz w:val="22"/>
          <w:szCs w:val="22"/>
        </w:rPr>
        <w:t xml:space="preserve">Osobą uprawnioną do kontaktowania się z Wykonawcami i udzielania wyjaśnień dotyczących postępowania w jest Pani / Pan </w:t>
      </w:r>
      <w:r>
        <w:rPr>
          <w:rFonts w:ascii="Calibri" w:hAnsi="Calibri" w:cs="Calibri"/>
          <w:sz w:val="22"/>
          <w:szCs w:val="22"/>
        </w:rPr>
        <w:t xml:space="preserve">Andrzej Szczygieł </w:t>
      </w:r>
    </w:p>
    <w:p w:rsidR="008E14AD" w:rsidRPr="00E4135E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E4135E">
        <w:rPr>
          <w:rFonts w:ascii="Calibri" w:hAnsi="Calibri" w:cs="Calibri"/>
          <w:sz w:val="22"/>
          <w:szCs w:val="22"/>
        </w:rPr>
        <w:t>Wykonawca może zwrócić się do Zamawiającego o wyjaśnienie istotnych warunków udzielenia zamówienia w godzinach pracy urzędu tj.: codziennie od 8.00 – 14.00.</w:t>
      </w: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Miejsce składania ofert</w:t>
      </w:r>
      <w:r>
        <w:rPr>
          <w:rFonts w:ascii="Calibri" w:hAnsi="Calibri" w:cs="Calibri"/>
          <w:sz w:val="22"/>
          <w:szCs w:val="22"/>
        </w:rPr>
        <w:t xml:space="preserve"> Urząd Miejski w Strzyżowie, ul. </w:t>
      </w:r>
      <w:proofErr w:type="spellStart"/>
      <w:r>
        <w:rPr>
          <w:rFonts w:ascii="Calibri" w:hAnsi="Calibri" w:cs="Calibri"/>
          <w:sz w:val="22"/>
          <w:szCs w:val="22"/>
        </w:rPr>
        <w:t>Przecławczyka</w:t>
      </w:r>
      <w:proofErr w:type="spellEnd"/>
      <w:r>
        <w:rPr>
          <w:rFonts w:ascii="Calibri" w:hAnsi="Calibri" w:cs="Calibri"/>
          <w:sz w:val="22"/>
          <w:szCs w:val="22"/>
        </w:rPr>
        <w:t xml:space="preserve"> 5, 38-100 Strzyżów </w:t>
      </w:r>
    </w:p>
    <w:p w:rsidR="008E14AD" w:rsidRPr="00356F0A" w:rsidRDefault="008E14AD" w:rsidP="008E14AD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Ofertę cenową należy:</w:t>
      </w: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356F0A">
        <w:rPr>
          <w:rFonts w:ascii="Calibri" w:hAnsi="Calibri" w:cs="Calibri"/>
          <w:sz w:val="22"/>
          <w:szCs w:val="22"/>
        </w:rPr>
        <w:t xml:space="preserve">złożyć w siedzibie Zamawiającego:38 – 100 Strzyżów, ul. </w:t>
      </w:r>
      <w:proofErr w:type="spellStart"/>
      <w:r w:rsidRPr="00356F0A">
        <w:rPr>
          <w:rFonts w:ascii="Calibri" w:hAnsi="Calibri" w:cs="Calibri"/>
          <w:sz w:val="22"/>
          <w:szCs w:val="22"/>
        </w:rPr>
        <w:t>Przecławczyka</w:t>
      </w:r>
      <w:proofErr w:type="spellEnd"/>
      <w:r w:rsidRPr="00356F0A">
        <w:rPr>
          <w:rFonts w:ascii="Calibri" w:hAnsi="Calibri" w:cs="Calibri"/>
          <w:sz w:val="22"/>
          <w:szCs w:val="22"/>
        </w:rPr>
        <w:t xml:space="preserve"> 5 w zamkniętej </w:t>
      </w:r>
      <w:r>
        <w:rPr>
          <w:rFonts w:ascii="Calibri" w:hAnsi="Calibri" w:cs="Calibri"/>
          <w:sz w:val="22"/>
          <w:szCs w:val="22"/>
        </w:rPr>
        <w:t xml:space="preserve">         </w:t>
      </w: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356F0A">
        <w:rPr>
          <w:rFonts w:ascii="Calibri" w:hAnsi="Calibri" w:cs="Calibri"/>
          <w:sz w:val="22"/>
          <w:szCs w:val="22"/>
        </w:rPr>
        <w:t>kopercie z dopiskiem „</w:t>
      </w:r>
      <w:r>
        <w:rPr>
          <w:rFonts w:ascii="Calibri" w:hAnsi="Calibri" w:cs="Calibri"/>
          <w:sz w:val="22"/>
          <w:szCs w:val="22"/>
        </w:rPr>
        <w:t xml:space="preserve">Opracowanie dokumentacji technicznych budowy oświetlenia  </w:t>
      </w:r>
    </w:p>
    <w:p w:rsidR="008E14AD" w:rsidRPr="0007595D" w:rsidRDefault="008E14AD" w:rsidP="008E14AD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ulicznego w Strzyżowie   </w:t>
      </w:r>
      <w:r w:rsidRPr="00356F0A">
        <w:rPr>
          <w:rFonts w:ascii="Calibri" w:hAnsi="Calibri" w:cs="Calibri"/>
          <w:sz w:val="22"/>
          <w:szCs w:val="22"/>
        </w:rPr>
        <w:t xml:space="preserve">” </w:t>
      </w:r>
    </w:p>
    <w:p w:rsidR="008E14AD" w:rsidRPr="00356F0A" w:rsidRDefault="008E14AD" w:rsidP="008E14AD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przesłać drogą elektroniczną adres e-mail: </w:t>
      </w:r>
      <w:hyperlink r:id="rId5" w:history="1">
        <w:r w:rsidRPr="00356F0A">
          <w:rPr>
            <w:rStyle w:val="Hipercze"/>
            <w:rFonts w:ascii="Calibri" w:hAnsi="Calibri" w:cs="Calibri"/>
            <w:sz w:val="22"/>
            <w:szCs w:val="22"/>
          </w:rPr>
          <w:t>gmina@strzyzow.pl</w:t>
        </w:r>
      </w:hyperlink>
      <w:r w:rsidRPr="00356F0A">
        <w:rPr>
          <w:rFonts w:ascii="Calibri" w:hAnsi="Calibri" w:cs="Calibri"/>
          <w:sz w:val="22"/>
          <w:szCs w:val="22"/>
        </w:rPr>
        <w:t xml:space="preserve"> </w:t>
      </w:r>
    </w:p>
    <w:p w:rsidR="008E14AD" w:rsidRDefault="008E14AD" w:rsidP="008E14AD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w terminie do dnia </w:t>
      </w:r>
      <w:r>
        <w:rPr>
          <w:rFonts w:ascii="Calibri" w:hAnsi="Calibri" w:cs="Calibri"/>
          <w:sz w:val="22"/>
          <w:szCs w:val="22"/>
        </w:rPr>
        <w:t>29.07.2021r.</w:t>
      </w:r>
      <w:r w:rsidRPr="00356F0A">
        <w:rPr>
          <w:rFonts w:ascii="Calibri" w:hAnsi="Calibri" w:cs="Calibri"/>
          <w:sz w:val="22"/>
          <w:szCs w:val="22"/>
        </w:rPr>
        <w:t xml:space="preserve"> , godz.</w:t>
      </w:r>
      <w:r>
        <w:rPr>
          <w:rFonts w:ascii="Calibri" w:hAnsi="Calibri" w:cs="Calibri"/>
          <w:sz w:val="22"/>
          <w:szCs w:val="22"/>
        </w:rPr>
        <w:t>12.00</w:t>
      </w: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numPr>
          <w:ilvl w:val="0"/>
          <w:numId w:val="1"/>
        </w:numPr>
        <w:ind w:hanging="862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Opis sposobu obliczania ceny: </w:t>
      </w:r>
    </w:p>
    <w:p w:rsidR="008E14AD" w:rsidRPr="00356F0A" w:rsidRDefault="008E14AD" w:rsidP="008E14AD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na załączonym formularzu cenowo - ofertowym, należy przedstawić cenę ofertową netto i brutto za wykonanie/udzielenie przedmiotu zamówienia. </w:t>
      </w:r>
    </w:p>
    <w:p w:rsidR="008E14AD" w:rsidRPr="00356F0A" w:rsidRDefault="008E14AD" w:rsidP="008E14AD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wartość cenową należy podać w złotych polskich cyfrą – z dokładnością do dwóch miejsc po przecinku oraz słownie.</w:t>
      </w:r>
    </w:p>
    <w:p w:rsidR="008E14AD" w:rsidRPr="00356F0A" w:rsidRDefault="008E14AD" w:rsidP="008E14AD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cena powinna zawierać wszelkie koszty związane z wykonaniem przedmiotu zamówienia.</w:t>
      </w:r>
    </w:p>
    <w:p w:rsidR="008E14AD" w:rsidRPr="00356F0A" w:rsidRDefault="008E14AD" w:rsidP="008E14AD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Wszelkie rozliczenia pomiędzy zamawiającym a wykonawcą odbywać się będą w złotych polskich.</w:t>
      </w:r>
    </w:p>
    <w:p w:rsidR="008E14AD" w:rsidRPr="00356F0A" w:rsidRDefault="008E14AD" w:rsidP="008E14AD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Informacje o formalnościach </w:t>
      </w:r>
    </w:p>
    <w:p w:rsidR="008E14AD" w:rsidRPr="00356F0A" w:rsidRDefault="008E14AD" w:rsidP="008E14AD">
      <w:pPr>
        <w:pStyle w:val="Bezodstpw"/>
        <w:numPr>
          <w:ilvl w:val="0"/>
          <w:numId w:val="7"/>
        </w:numPr>
        <w:ind w:hanging="720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Niezwłocznie po wyborze najkorzystniejszej oferty, zamawiający zawiadomi wszystkich wykonawców, którzy ubiegali się o udzielenie zamówienia o wyniku postępowania.</w:t>
      </w:r>
    </w:p>
    <w:p w:rsidR="008E14AD" w:rsidRPr="00356F0A" w:rsidRDefault="008E14AD" w:rsidP="008E14AD">
      <w:pPr>
        <w:pStyle w:val="Bezodstpw"/>
        <w:numPr>
          <w:ilvl w:val="0"/>
          <w:numId w:val="7"/>
        </w:numPr>
        <w:ind w:hanging="720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Zamawiający zawrze umowę z wybranym wykonawcą po przekazaniu zawiadomienia o wyborze wykonawcy, ale nie później niż w terminie związania ofertą. </w:t>
      </w:r>
    </w:p>
    <w:p w:rsidR="008E14AD" w:rsidRPr="00356F0A" w:rsidRDefault="008E14AD" w:rsidP="008E14AD">
      <w:pPr>
        <w:pStyle w:val="Bezodstpw"/>
        <w:numPr>
          <w:ilvl w:val="0"/>
          <w:numId w:val="7"/>
        </w:numPr>
        <w:ind w:hanging="720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E14AD" w:rsidRPr="00356F0A" w:rsidRDefault="008E14AD" w:rsidP="008E14AD">
      <w:pPr>
        <w:pStyle w:val="Bezodstpw"/>
        <w:numPr>
          <w:ilvl w:val="0"/>
          <w:numId w:val="7"/>
        </w:numPr>
        <w:ind w:hanging="720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Do prowadzonego postępowania nie przysługują wykonawcom środki ochrony prawnej określone w przepisach Ustawy Prawo zamówień publicznych tj. odwołanie, skarga. </w:t>
      </w:r>
    </w:p>
    <w:p w:rsidR="008E14AD" w:rsidRPr="00356F0A" w:rsidRDefault="008E14AD" w:rsidP="008E14AD">
      <w:pPr>
        <w:pStyle w:val="Bezodstpw"/>
        <w:numPr>
          <w:ilvl w:val="0"/>
          <w:numId w:val="7"/>
        </w:numPr>
        <w:ind w:hanging="720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tabs>
          <w:tab w:val="left" w:pos="499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Załączniki: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Formularz ofertowo-cenowy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cenowy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ZATWIERDZIŁ</w:t>
      </w:r>
    </w:p>
    <w:p w:rsidR="008E14AD" w:rsidRPr="00356F0A" w:rsidRDefault="008E14AD" w:rsidP="008E14AD">
      <w:pPr>
        <w:pStyle w:val="Bezodstpw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/pieczęć i podpis osoby </w:t>
      </w:r>
    </w:p>
    <w:p w:rsidR="008E14AD" w:rsidRPr="00356F0A" w:rsidRDefault="008E14AD" w:rsidP="008E14AD">
      <w:pPr>
        <w:pStyle w:val="Bezodstpw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zatwierdzającej postępowanie/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widowControl w:val="0"/>
        <w:autoSpaceDE w:val="0"/>
        <w:autoSpaceDN w:val="0"/>
        <w:adjustRightInd w:val="0"/>
        <w:rPr>
          <w:color w:val="000000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Złącznik nr 3 do Regulaminu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(pieczęć adresowa Wykonawcy)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NIP: ....................................................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REGON:.............................................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tel.: 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fax: 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adres e – mail: 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b/>
          <w:sz w:val="22"/>
          <w:szCs w:val="22"/>
        </w:rPr>
        <w:t>FORMULARZ CENOWO - OFERTOWY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 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Zamawiający: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Gmina Strzyżów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38 – 100 Strzyżów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356F0A">
        <w:rPr>
          <w:rFonts w:ascii="Calibri" w:hAnsi="Calibri" w:cs="Calibri"/>
          <w:sz w:val="22"/>
          <w:szCs w:val="22"/>
        </w:rPr>
        <w:t>Przecławczyka</w:t>
      </w:r>
      <w:proofErr w:type="spellEnd"/>
      <w:r w:rsidRPr="00356F0A">
        <w:rPr>
          <w:rFonts w:ascii="Calibri" w:hAnsi="Calibri" w:cs="Calibri"/>
          <w:sz w:val="22"/>
          <w:szCs w:val="22"/>
        </w:rPr>
        <w:t xml:space="preserve"> 5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 odpowiedzi na zapytanie ofertowe z dnia………………..prowadzone w oparciu wartości nieprzekraczającej 130 000 zł tj. kwoty wskazanej w art. 2 ust. 1 ustawy prawo zamówień publicznych/na: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07595D" w:rsidRDefault="008E14AD" w:rsidP="008E14AD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Opracowanie dokumentacji technicznych budowy oświetlenia ulicznego w Strzyżowie  </w:t>
      </w:r>
      <w:r w:rsidRPr="00356F0A">
        <w:rPr>
          <w:rFonts w:ascii="Calibri" w:hAnsi="Calibri" w:cs="Calibri"/>
          <w:sz w:val="22"/>
          <w:szCs w:val="22"/>
        </w:rPr>
        <w:t xml:space="preserve">”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Netto: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Vat: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Brutto: 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/słownie brutto/ ……………………………………………………………………………………………...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Przedmiot zamówienia wykonamy w terminie do ………………………………………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miejscowość i data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/Podpis i pieczęć osoby upoważnionej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do podpisywania oferty/</w:t>
      </w:r>
    </w:p>
    <w:p w:rsidR="008E14AD" w:rsidRDefault="008E14AD" w:rsidP="008E14AD">
      <w:pPr>
        <w:widowControl w:val="0"/>
        <w:autoSpaceDE w:val="0"/>
        <w:autoSpaceDN w:val="0"/>
        <w:adjustRightInd w:val="0"/>
        <w:rPr>
          <w:color w:val="000000"/>
        </w:rPr>
      </w:pPr>
    </w:p>
    <w:p w:rsidR="008E14AD" w:rsidRDefault="008E14AD" w:rsidP="008E14AD">
      <w:pPr>
        <w:widowControl w:val="0"/>
        <w:autoSpaceDE w:val="0"/>
        <w:autoSpaceDN w:val="0"/>
        <w:adjustRightInd w:val="0"/>
        <w:rPr>
          <w:color w:val="000000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 xml:space="preserve">       Załącznik nr. </w:t>
      </w:r>
      <w:r>
        <w:rPr>
          <w:rFonts w:ascii="Calibri" w:hAnsi="Calibri" w:cs="Calibri"/>
          <w:color w:val="000000"/>
          <w:sz w:val="22"/>
          <w:szCs w:val="22"/>
        </w:rPr>
        <w:t>4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1570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FORMULARZ CENOWY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>Nazwa wykonawcy</w:t>
      </w:r>
      <w:r w:rsidRPr="00E15700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>Adres wykonawcy</w:t>
      </w:r>
      <w:r w:rsidRPr="00E15700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>Miejscowość               ................................................</w:t>
      </w:r>
      <w:r w:rsidRPr="00E15700">
        <w:rPr>
          <w:rFonts w:ascii="Calibri" w:hAnsi="Calibri" w:cs="Calibri"/>
          <w:color w:val="000000"/>
          <w:sz w:val="22"/>
          <w:szCs w:val="22"/>
        </w:rPr>
        <w:tab/>
      </w:r>
      <w:r w:rsidRPr="00E15700">
        <w:rPr>
          <w:rFonts w:ascii="Calibri" w:hAnsi="Calibri" w:cs="Calibri"/>
          <w:color w:val="000000"/>
          <w:sz w:val="22"/>
          <w:szCs w:val="22"/>
        </w:rPr>
        <w:tab/>
        <w:t xml:space="preserve">       Data .....................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>Cenowa ofertowa za wykonanie przedmiotu zamówienia: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9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1440"/>
        <w:gridCol w:w="1440"/>
        <w:gridCol w:w="1583"/>
      </w:tblGrid>
      <w:tr w:rsidR="008E14AD" w:rsidRPr="00E15700" w:rsidTr="003054F1">
        <w:trPr>
          <w:trHeight w:val="420"/>
        </w:trPr>
        <w:tc>
          <w:tcPr>
            <w:tcW w:w="57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78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44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44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1583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8E14AD" w:rsidRPr="00E15700" w:rsidTr="003054F1">
        <w:trPr>
          <w:trHeight w:val="499"/>
        </w:trPr>
        <w:tc>
          <w:tcPr>
            <w:tcW w:w="57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78" w:type="dxa"/>
            <w:vAlign w:val="center"/>
          </w:tcPr>
          <w:p w:rsidR="00EE4B7F" w:rsidRDefault="008E14AD" w:rsidP="003054F1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Opracowanie dokumentacji technicznej budowy odcinka oświetlenia drogowego  m. Strzyżów </w:t>
            </w:r>
          </w:p>
          <w:p w:rsidR="008E14AD" w:rsidRPr="00356F0A" w:rsidRDefault="008E14AD" w:rsidP="003054F1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Daszyńskiego  ( odcinek 0,23 km ) </w:t>
            </w:r>
          </w:p>
          <w:p w:rsidR="008E14AD" w:rsidRPr="00E15700" w:rsidRDefault="008E14AD" w:rsidP="003054F1">
            <w:pPr>
              <w:pStyle w:val="Bezodstpw"/>
              <w:ind w:left="-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14AD" w:rsidRPr="00E15700" w:rsidTr="003054F1">
        <w:trPr>
          <w:trHeight w:val="535"/>
        </w:trPr>
        <w:tc>
          <w:tcPr>
            <w:tcW w:w="57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4578" w:type="dxa"/>
            <w:vAlign w:val="center"/>
          </w:tcPr>
          <w:p w:rsidR="00EE4B7F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Opracowanie dokumentacji technicznej budowy odcinka oświetlenia drogowego  m. Strzyżów </w:t>
            </w:r>
          </w:p>
          <w:p w:rsidR="008E14AD" w:rsidRPr="00356F0A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Przecławczyka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( odcinek 0,36 km ) </w:t>
            </w:r>
          </w:p>
          <w:p w:rsidR="008E14AD" w:rsidRPr="00E15700" w:rsidRDefault="008E14AD" w:rsidP="008E14A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14AD" w:rsidRPr="00E15700" w:rsidTr="003054F1">
        <w:trPr>
          <w:trHeight w:val="535"/>
        </w:trPr>
        <w:tc>
          <w:tcPr>
            <w:tcW w:w="57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5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4578" w:type="dxa"/>
            <w:vAlign w:val="center"/>
          </w:tcPr>
          <w:p w:rsidR="00EE4B7F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Opracowanie dokumentacji technicznej budowy odcinka oświetlenia drogowego  m. Strzyżów </w:t>
            </w:r>
          </w:p>
          <w:p w:rsidR="008E14AD" w:rsidRPr="00356F0A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Dąbrowskiego  ( odcinek 0,26 km ) </w:t>
            </w:r>
          </w:p>
          <w:p w:rsidR="008E14AD" w:rsidRPr="00E15700" w:rsidRDefault="008E14AD" w:rsidP="008E14A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14AD" w:rsidRPr="00E15700" w:rsidTr="003054F1">
        <w:trPr>
          <w:trHeight w:val="535"/>
        </w:trPr>
        <w:tc>
          <w:tcPr>
            <w:tcW w:w="570" w:type="dxa"/>
            <w:vAlign w:val="center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4.</w:t>
            </w:r>
          </w:p>
        </w:tc>
        <w:tc>
          <w:tcPr>
            <w:tcW w:w="4578" w:type="dxa"/>
            <w:vAlign w:val="center"/>
          </w:tcPr>
          <w:p w:rsidR="00EE4B7F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Opracowanie dokumentacji technicznej budowy odcinka oświetlenia drogowego  m. Strzyżów </w:t>
            </w:r>
          </w:p>
          <w:p w:rsidR="008E14AD" w:rsidRPr="00356F0A" w:rsidRDefault="008E14AD" w:rsidP="008E14AD">
            <w:pPr>
              <w:pStyle w:val="Bezodstpw"/>
              <w:ind w:left="-3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ul. 700 -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lecia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( odcinek 0,19 km ) </w:t>
            </w:r>
          </w:p>
          <w:p w:rsidR="008E14AD" w:rsidRDefault="008E14AD" w:rsidP="003054F1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8E14AD" w:rsidRPr="00E15700" w:rsidRDefault="008E14AD" w:rsidP="003054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 xml:space="preserve">Wartości z pozycji OGÓŁEM należy sumować i przenieść do formularza </w:t>
      </w:r>
      <w:proofErr w:type="spellStart"/>
      <w:r w:rsidRPr="00E15700">
        <w:rPr>
          <w:rFonts w:ascii="Calibri" w:hAnsi="Calibri" w:cs="Calibri"/>
          <w:color w:val="000000"/>
          <w:sz w:val="22"/>
          <w:szCs w:val="22"/>
        </w:rPr>
        <w:t>cenowo-ofertowego</w:t>
      </w:r>
      <w:proofErr w:type="spellEnd"/>
      <w:r w:rsidRPr="00E15700">
        <w:rPr>
          <w:rFonts w:ascii="Calibri" w:hAnsi="Calibri" w:cs="Calibri"/>
          <w:color w:val="000000"/>
          <w:sz w:val="22"/>
          <w:szCs w:val="22"/>
        </w:rPr>
        <w:t>.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…………………………………………</w:t>
      </w:r>
    </w:p>
    <w:p w:rsidR="008E14AD" w:rsidRPr="00E15700" w:rsidRDefault="008E14AD" w:rsidP="008E14A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15700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(data i czytelny podpis wykonawcy)</w:t>
      </w:r>
    </w:p>
    <w:p w:rsidR="008E14AD" w:rsidRPr="00E15700" w:rsidRDefault="008E14AD" w:rsidP="008E14AD">
      <w:pPr>
        <w:pStyle w:val="Tekstpodstawowy"/>
        <w:spacing w:line="360" w:lineRule="auto"/>
        <w:jc w:val="right"/>
        <w:outlineLvl w:val="0"/>
        <w:rPr>
          <w:rFonts w:ascii="Calibri" w:hAnsi="Calibri" w:cs="Calibri"/>
          <w:sz w:val="22"/>
          <w:szCs w:val="22"/>
        </w:rPr>
      </w:pPr>
    </w:p>
    <w:p w:rsidR="008E14AD" w:rsidRPr="00E15700" w:rsidRDefault="008E14AD" w:rsidP="008E14AD">
      <w:pPr>
        <w:pStyle w:val="Tekstpodstawowy"/>
        <w:spacing w:line="360" w:lineRule="auto"/>
        <w:ind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:rsidR="008E14AD" w:rsidRPr="00E15700" w:rsidRDefault="008E14AD" w:rsidP="008E14AD">
      <w:pPr>
        <w:pStyle w:val="Tekstpodstawowy"/>
        <w:spacing w:line="360" w:lineRule="auto"/>
        <w:ind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:rsidR="008E14AD" w:rsidRPr="00E15700" w:rsidRDefault="008E14AD" w:rsidP="008E14AD">
      <w:pPr>
        <w:pStyle w:val="Tekstpodstawowy"/>
        <w:spacing w:line="360" w:lineRule="auto"/>
        <w:ind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:rsidR="008E14AD" w:rsidRPr="00E15700" w:rsidRDefault="008E14AD" w:rsidP="008E14AD">
      <w:pPr>
        <w:pStyle w:val="Tekstpodstawowy"/>
        <w:spacing w:line="360" w:lineRule="auto"/>
        <w:ind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:rsidR="008E14AD" w:rsidRPr="00E15700" w:rsidRDefault="008E14AD" w:rsidP="008E14AD">
      <w:pPr>
        <w:pStyle w:val="Tekstpodstawowy"/>
        <w:spacing w:line="360" w:lineRule="auto"/>
        <w:ind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:rsidR="008E14AD" w:rsidRDefault="008E14AD" w:rsidP="008E14AD">
      <w:pPr>
        <w:pStyle w:val="Tekstpodstawowy"/>
        <w:spacing w:line="360" w:lineRule="auto"/>
        <w:ind w:hanging="142"/>
        <w:rPr>
          <w:rFonts w:ascii="Trebuchet MS" w:hAnsi="Trebuchet MS"/>
          <w:b/>
          <w:sz w:val="16"/>
          <w:szCs w:val="16"/>
          <w:vertAlign w:val="superscript"/>
        </w:rPr>
      </w:pPr>
    </w:p>
    <w:p w:rsidR="008E14AD" w:rsidRDefault="008E14AD" w:rsidP="008E14AD">
      <w:pPr>
        <w:pStyle w:val="Tekstpodstawowy"/>
        <w:spacing w:line="360" w:lineRule="auto"/>
        <w:ind w:hanging="142"/>
        <w:rPr>
          <w:rFonts w:ascii="Trebuchet MS" w:hAnsi="Trebuchet MS"/>
          <w:b/>
          <w:sz w:val="16"/>
          <w:szCs w:val="16"/>
          <w:vertAlign w:val="superscript"/>
        </w:rPr>
      </w:pPr>
    </w:p>
    <w:p w:rsidR="008E14AD" w:rsidRDefault="008E14AD" w:rsidP="008E14AD">
      <w:pPr>
        <w:pStyle w:val="Tekstpodstawowy"/>
        <w:spacing w:line="360" w:lineRule="auto"/>
        <w:ind w:hanging="142"/>
        <w:rPr>
          <w:rFonts w:ascii="Trebuchet MS" w:hAnsi="Trebuchet MS"/>
          <w:b/>
          <w:sz w:val="16"/>
          <w:szCs w:val="16"/>
          <w:vertAlign w:val="superscript"/>
        </w:rPr>
      </w:pPr>
    </w:p>
    <w:p w:rsidR="008E14AD" w:rsidRDefault="008E14AD" w:rsidP="008E14AD">
      <w:pPr>
        <w:pStyle w:val="Tekstpodstawowy"/>
        <w:spacing w:line="360" w:lineRule="auto"/>
        <w:ind w:hanging="142"/>
        <w:rPr>
          <w:rFonts w:ascii="Trebuchet MS" w:hAnsi="Trebuchet MS"/>
          <w:b/>
          <w:sz w:val="16"/>
          <w:szCs w:val="16"/>
          <w:vertAlign w:val="superscript"/>
        </w:rPr>
      </w:pPr>
    </w:p>
    <w:p w:rsidR="008E14AD" w:rsidRDefault="008E14AD" w:rsidP="008E14AD">
      <w:pPr>
        <w:pStyle w:val="Tekstpodstawowy"/>
        <w:spacing w:line="360" w:lineRule="auto"/>
        <w:ind w:hanging="142"/>
        <w:rPr>
          <w:rFonts w:ascii="Trebuchet MS" w:hAnsi="Trebuchet MS"/>
          <w:b/>
          <w:sz w:val="16"/>
          <w:szCs w:val="16"/>
          <w:vertAlign w:val="superscript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Złącznik nr 3 do Regulaminu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(pieczęć adresowa Wykonawcy)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NIP: ....................................................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REGON:.............................................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tel.: 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fax: .....................................................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adres e – mail: ....................................</w:t>
      </w:r>
      <w:r w:rsidRPr="00356F0A">
        <w:rPr>
          <w:rFonts w:ascii="Calibri" w:hAnsi="Calibri" w:cs="Calibri"/>
          <w:sz w:val="22"/>
          <w:szCs w:val="22"/>
        </w:rPr>
        <w:tab/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8E14AD" w:rsidRPr="00356F0A" w:rsidRDefault="008E14AD" w:rsidP="008E14AD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b/>
          <w:sz w:val="22"/>
          <w:szCs w:val="22"/>
        </w:rPr>
        <w:t>FORMULARZ CENOWO - OFERTOWY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 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Zamawiający: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Gmina Strzyżów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38 – 100 Strzyżów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356F0A">
        <w:rPr>
          <w:rFonts w:ascii="Calibri" w:hAnsi="Calibri" w:cs="Calibri"/>
          <w:sz w:val="22"/>
          <w:szCs w:val="22"/>
        </w:rPr>
        <w:t>Przecławczyka</w:t>
      </w:r>
      <w:proofErr w:type="spellEnd"/>
      <w:r w:rsidRPr="00356F0A">
        <w:rPr>
          <w:rFonts w:ascii="Calibri" w:hAnsi="Calibri" w:cs="Calibri"/>
          <w:sz w:val="22"/>
          <w:szCs w:val="22"/>
        </w:rPr>
        <w:t xml:space="preserve"> 5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W odpowiedzi na zapytanie ofertowe z dnia………………..prowadzone w oparciu wartości nieprzekraczającej 130 000 zł tj. kwoty wskazanej w art. 2 ust. 1 ustawy prawo zamówień publicznych/na: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07595D" w:rsidRDefault="008E14AD" w:rsidP="008E14AD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Opracowanie dokumentacji technicznych budowy oświetlenia ulicznego w Strzyżowie  </w:t>
      </w:r>
      <w:r w:rsidRPr="00356F0A">
        <w:rPr>
          <w:rFonts w:ascii="Calibri" w:hAnsi="Calibri" w:cs="Calibri"/>
          <w:sz w:val="22"/>
          <w:szCs w:val="22"/>
        </w:rPr>
        <w:t xml:space="preserve">”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Netto: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Vat: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Brutto: </w:t>
      </w:r>
      <w:r w:rsidRPr="00356F0A">
        <w:rPr>
          <w:rFonts w:ascii="Calibri" w:hAnsi="Calibri" w:cs="Calibri"/>
          <w:sz w:val="22"/>
          <w:szCs w:val="22"/>
        </w:rPr>
        <w:tab/>
      </w:r>
      <w:r w:rsidRPr="00356F0A">
        <w:rPr>
          <w:rFonts w:ascii="Calibri" w:hAnsi="Calibri" w:cs="Calibri"/>
          <w:sz w:val="22"/>
          <w:szCs w:val="22"/>
        </w:rPr>
        <w:tab/>
        <w:t>…………………………. zł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/słownie brutto/ ……………………………………………………………………………………………...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Przedmiot zamówienia wykonamy w terminie do ………………………………………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lastRenderedPageBreak/>
        <w:t xml:space="preserve">Oświadczamy, iż uważamy się za związanych niniejszą ofertą przed okres 30 dni licząc od daty wyznaczonej na składanie ofert.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miejscowość i data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 xml:space="preserve">/Podpis i pieczęć osoby upoważnionej </w:t>
      </w:r>
    </w:p>
    <w:p w:rsidR="008E14AD" w:rsidRPr="00356F0A" w:rsidRDefault="008E14AD" w:rsidP="008E14AD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356F0A">
        <w:rPr>
          <w:rFonts w:ascii="Calibri" w:hAnsi="Calibri" w:cs="Calibri"/>
          <w:sz w:val="22"/>
          <w:szCs w:val="22"/>
        </w:rPr>
        <w:t>do podpisywania oferty/</w:t>
      </w:r>
    </w:p>
    <w:p w:rsidR="00A70B51" w:rsidRDefault="00A70B51"/>
    <w:sectPr w:rsidR="00A7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34C0"/>
    <w:multiLevelType w:val="hybridMultilevel"/>
    <w:tmpl w:val="B5AC1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D2D"/>
    <w:multiLevelType w:val="hybridMultilevel"/>
    <w:tmpl w:val="42DC5158"/>
    <w:lvl w:ilvl="0" w:tplc="488A33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1C3C"/>
    <w:multiLevelType w:val="hybridMultilevel"/>
    <w:tmpl w:val="17C415FE"/>
    <w:lvl w:ilvl="0" w:tplc="84483E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49C2"/>
    <w:multiLevelType w:val="hybridMultilevel"/>
    <w:tmpl w:val="D2FA4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486D"/>
    <w:multiLevelType w:val="hybridMultilevel"/>
    <w:tmpl w:val="73A066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DC4D0F"/>
    <w:multiLevelType w:val="hybridMultilevel"/>
    <w:tmpl w:val="02A6EB7A"/>
    <w:lvl w:ilvl="0" w:tplc="C65440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2598"/>
    <w:multiLevelType w:val="hybridMultilevel"/>
    <w:tmpl w:val="D6C4AF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57"/>
    <w:rsid w:val="008E14AD"/>
    <w:rsid w:val="00A70B51"/>
    <w:rsid w:val="00EC5957"/>
    <w:rsid w:val="00E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BBAD-4215-4B18-B430-A772C46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14AD"/>
    <w:rPr>
      <w:color w:val="0000FF"/>
      <w:u w:val="single"/>
    </w:rPr>
  </w:style>
  <w:style w:type="paragraph" w:styleId="Bezodstpw">
    <w:name w:val="No Spacing"/>
    <w:uiPriority w:val="1"/>
    <w:qFormat/>
    <w:rsid w:val="008E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14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14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B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B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trzy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2021-07-20T08:22:00Z</cp:lastPrinted>
  <dcterms:created xsi:type="dcterms:W3CDTF">2021-07-20T08:12:00Z</dcterms:created>
  <dcterms:modified xsi:type="dcterms:W3CDTF">2021-07-20T08:23:00Z</dcterms:modified>
</cp:coreProperties>
</file>