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2608D6" w:rsidRDefault="006C715A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2608D6">
        <w:rPr>
          <w:rFonts w:asciiTheme="minorHAnsi" w:hAnsiTheme="minorHAnsi" w:cstheme="minorHAnsi"/>
          <w:b/>
        </w:rPr>
        <w:t>Załącznik nr 5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Pr="002608D6">
        <w:rPr>
          <w:rFonts w:asciiTheme="minorHAnsi" w:hAnsiTheme="minorHAnsi" w:cstheme="minorHAnsi"/>
          <w:b/>
        </w:rPr>
        <w:t xml:space="preserve"> </w:t>
      </w:r>
    </w:p>
    <w:p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osób </w:t>
      </w:r>
    </w:p>
    <w:p w:rsidR="006D7D3F" w:rsidRPr="004709B1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14"/>
        </w:rPr>
      </w:pPr>
    </w:p>
    <w:p w:rsidR="006D7D3F" w:rsidRPr="002608D6" w:rsidRDefault="006D7D3F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8D6">
        <w:rPr>
          <w:rFonts w:asciiTheme="minorHAnsi" w:hAnsiTheme="minorHAnsi" w:cstheme="minorHAnsi"/>
          <w:sz w:val="22"/>
          <w:szCs w:val="22"/>
        </w:rPr>
        <w:t xml:space="preserve">Ubiegając się o udzielenie zamówienia publicznego, którego przedmiotem jest: </w:t>
      </w:r>
      <w:r w:rsidRPr="002608D6">
        <w:rPr>
          <w:rFonts w:asciiTheme="minorHAnsi" w:hAnsiTheme="minorHAnsi" w:cstheme="minorHAnsi"/>
          <w:b/>
          <w:sz w:val="22"/>
          <w:szCs w:val="22"/>
        </w:rPr>
        <w:t xml:space="preserve">Wykonanie ekspertyzy dotyczącej opracowania modelu gospodarowania wodą w obszarze Natura 2000 Bagno Wizna PLB200005, </w:t>
      </w:r>
      <w:r w:rsidRPr="002608D6">
        <w:rPr>
          <w:rFonts w:asciiTheme="minorHAnsi" w:hAnsiTheme="minorHAnsi" w:cstheme="minorHAnsi"/>
          <w:sz w:val="22"/>
          <w:szCs w:val="22"/>
        </w:rPr>
        <w:t>składam niniejszy wykaz:</w:t>
      </w:r>
    </w:p>
    <w:p w:rsidR="00A14A1B" w:rsidRPr="004709B1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2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273"/>
        <w:gridCol w:w="5528"/>
        <w:gridCol w:w="1559"/>
      </w:tblGrid>
      <w:tr w:rsidR="006D7D3F" w:rsidRPr="002608D6" w:rsidTr="004709B1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227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Nazwa ekspertyzy wykonanej przez eksperta potwierdzającej jego doświadczenie</w:t>
            </w:r>
          </w:p>
        </w:tc>
        <w:tc>
          <w:tcPr>
            <w:tcW w:w="552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Opis ekspertyzy wykonanej przez eksperta</w:t>
            </w:r>
          </w:p>
        </w:tc>
        <w:tc>
          <w:tcPr>
            <w:tcW w:w="1559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52307E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Podstawa dysponowania daną osobą</w:t>
            </w: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  <w:vertAlign w:val="superscript"/>
              </w:rPr>
              <w:footnoteReference w:id="1"/>
            </w:r>
          </w:p>
        </w:tc>
      </w:tr>
      <w:tr w:rsidR="006D7D3F" w:rsidRPr="002608D6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307E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 xml:space="preserve">Imię i nazwisko eksperta </w:t>
            </w:r>
            <w:r w:rsidR="0052307E" w:rsidRPr="002608D6">
              <w:rPr>
                <w:rFonts w:asciiTheme="minorHAnsi" w:hAnsiTheme="minorHAnsi" w:cstheme="minorHAnsi"/>
                <w:b/>
              </w:rPr>
              <w:t xml:space="preserve">z zakresu hydrologii </w:t>
            </w:r>
            <w:r w:rsidRPr="002608D6">
              <w:rPr>
                <w:rFonts w:asciiTheme="minorHAnsi" w:hAnsiTheme="minorHAnsi" w:cstheme="minorHAnsi"/>
                <w:b/>
              </w:rPr>
              <w:t>……………………………………………………………….</w:t>
            </w:r>
            <w:r w:rsidRPr="002608D6">
              <w:rPr>
                <w:rFonts w:asciiTheme="minorHAnsi" w:hAnsiTheme="minorHAnsi" w:cstheme="minorHAnsi"/>
              </w:rPr>
              <w:t xml:space="preserve"> </w:t>
            </w:r>
          </w:p>
          <w:p w:rsidR="00D03A1F" w:rsidRPr="002608D6" w:rsidRDefault="00D03A1F" w:rsidP="0052307E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>Wykształcenie: ……………………………………………………………….</w:t>
            </w:r>
          </w:p>
        </w:tc>
      </w:tr>
      <w:tr w:rsidR="006D7D3F" w:rsidRPr="002608D6" w:rsidTr="004709B1">
        <w:trPr>
          <w:trHeight w:val="1054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2608D6" w:rsidRDefault="006D7D3F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Oświadczam, że prace polegały na:</w:t>
            </w:r>
          </w:p>
          <w:p w:rsidR="006D7D3F" w:rsidRPr="002608D6" w:rsidRDefault="006D7D3F" w:rsidP="0052307E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D6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5E6051">
              <w:rPr>
                <w:rFonts w:asciiTheme="minorHAnsi" w:hAnsiTheme="minorHAnsi" w:cstheme="minorHAnsi"/>
                <w:sz w:val="20"/>
                <w:szCs w:val="22"/>
              </w:rPr>
            </w:r>
            <w:r w:rsidR="005E6051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2608D6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2608D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2608D6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t>wykonaniu</w:t>
            </w:r>
            <w:proofErr w:type="gramEnd"/>
            <w:r w:rsidRPr="002608D6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t xml:space="preserve"> ekspertyzy w zakresie dotyczącym gospodarowania wodą na siedliskach </w:t>
            </w:r>
            <w:proofErr w:type="spellStart"/>
            <w:r w:rsidRPr="002608D6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t>hydrogenicznych</w:t>
            </w:r>
            <w:proofErr w:type="spellEnd"/>
            <w:r w:rsidRPr="002608D6">
              <w:rPr>
                <w:rStyle w:val="Odwoanieprzypisudolnego"/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footnoteReference w:id="2"/>
            </w:r>
            <w:r w:rsidRPr="002608D6">
              <w:rPr>
                <w:rFonts w:asciiTheme="minorHAnsi" w:hAnsiTheme="minorHAnsi" w:cstheme="minorHAnsi"/>
                <w:i w:val="0"/>
                <w:sz w:val="20"/>
                <w:szCs w:val="22"/>
              </w:rPr>
              <w:t>;</w:t>
            </w:r>
          </w:p>
          <w:p w:rsidR="0052307E" w:rsidRPr="002608D6" w:rsidRDefault="0052307E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ekspertyzy:</w:t>
            </w:r>
          </w:p>
          <w:p w:rsidR="0052307E" w:rsidRPr="002608D6" w:rsidRDefault="0052307E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  <w:r w:rsidR="00D03A1F"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                               </w:t>
            </w:r>
            <w:proofErr w:type="gramStart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D03A1F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Pośrednie / bezpośrednie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  <w:t>2</w:t>
            </w:r>
          </w:p>
          <w:p w:rsidR="00D03A1F" w:rsidRPr="002608D6" w:rsidRDefault="00D03A1F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Rodzaj umowy:……… </w:t>
            </w:r>
          </w:p>
        </w:tc>
      </w:tr>
      <w:tr w:rsidR="006D7D3F" w:rsidRPr="002608D6" w:rsidTr="004709B1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  <w:tr w:rsidR="006D7D3F" w:rsidRPr="002608D6" w:rsidTr="00524030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>Imię i nazwisko eksperta</w:t>
            </w:r>
            <w:r w:rsidR="0052307E" w:rsidRPr="002608D6">
              <w:rPr>
                <w:rFonts w:asciiTheme="minorHAnsi" w:hAnsiTheme="minorHAnsi" w:cstheme="minorHAnsi"/>
                <w:b/>
                <w:bCs/>
              </w:rPr>
              <w:t xml:space="preserve"> przyrodniczego z zakresu ornitologii</w:t>
            </w:r>
            <w:r w:rsidRPr="002608D6">
              <w:rPr>
                <w:rFonts w:asciiTheme="minorHAnsi" w:hAnsiTheme="minorHAnsi" w:cstheme="minorHAnsi"/>
                <w:b/>
              </w:rPr>
              <w:t xml:space="preserve"> </w:t>
            </w:r>
            <w:r w:rsidRPr="002608D6">
              <w:rPr>
                <w:rFonts w:asciiTheme="minorHAnsi" w:hAnsiTheme="minorHAnsi" w:cstheme="minorHAnsi"/>
              </w:rPr>
              <w:t xml:space="preserve">………………………………………………………………. </w:t>
            </w:r>
          </w:p>
          <w:p w:rsidR="00D03A1F" w:rsidRPr="002608D6" w:rsidRDefault="00D03A1F" w:rsidP="00524030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>Wykształcenie: ……………………………………………………………….</w:t>
            </w:r>
          </w:p>
        </w:tc>
      </w:tr>
      <w:tr w:rsidR="0052307E" w:rsidRPr="002608D6" w:rsidTr="004709B1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07E" w:rsidRPr="002608D6" w:rsidRDefault="0052307E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07E" w:rsidRPr="002608D6" w:rsidRDefault="0052307E" w:rsidP="0052307E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07E" w:rsidRPr="002608D6" w:rsidRDefault="0052307E" w:rsidP="0052307E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Oświadczam, że prace polegały na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  <w:t>1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:</w:t>
            </w:r>
          </w:p>
          <w:p w:rsidR="0052307E" w:rsidRPr="002608D6" w:rsidRDefault="0052307E" w:rsidP="0052307E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E6051">
              <w:rPr>
                <w:rFonts w:asciiTheme="minorHAnsi" w:hAnsiTheme="minorHAnsi" w:cstheme="minorHAnsi"/>
                <w:sz w:val="22"/>
                <w:szCs w:val="22"/>
              </w:rPr>
            </w:r>
            <w:r w:rsidR="005E60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8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badaniach</w:t>
            </w:r>
            <w:proofErr w:type="gramEnd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lub inwentaryzacji przyrodniczej;</w:t>
            </w:r>
          </w:p>
          <w:p w:rsidR="0052307E" w:rsidRPr="002608D6" w:rsidRDefault="0052307E" w:rsidP="0052307E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instrText xml:space="preserve"> FORMCHECKBOX </w:instrText>
            </w:r>
            <w:r w:rsidR="005E605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r>
            <w:r w:rsidR="005E605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separate"/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end"/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</w:t>
            </w:r>
            <w:proofErr w:type="gramStart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monitoringu</w:t>
            </w:r>
            <w:proofErr w:type="gramEnd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siedlisk lub gatunków Natura 2000;</w:t>
            </w:r>
          </w:p>
          <w:p w:rsidR="0052307E" w:rsidRPr="002608D6" w:rsidRDefault="0052307E" w:rsidP="0052307E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instrText xml:space="preserve"> FORMCHECKBOX </w:instrText>
            </w:r>
            <w:r w:rsidR="005E605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r>
            <w:r w:rsidR="005E605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separate"/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end"/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 opracowaniu planu zadań ochronnych lub planu </w:t>
            </w:r>
            <w:proofErr w:type="gramStart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ochrony  dla</w:t>
            </w:r>
            <w:proofErr w:type="gramEnd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obszaru Natura 2000;</w:t>
            </w:r>
          </w:p>
          <w:p w:rsidR="004709B1" w:rsidRPr="005A3CDC" w:rsidRDefault="004709B1" w:rsidP="004709B1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18"/>
                <w:szCs w:val="22"/>
              </w:rPr>
            </w:pPr>
            <w:r w:rsidRPr="005A3CDC">
              <w:rPr>
                <w:rFonts w:asciiTheme="minorHAnsi" w:eastAsia="Calibri" w:hAnsiTheme="minorHAnsi" w:cstheme="minorHAnsi"/>
                <w:bCs/>
                <w:i w:val="0"/>
                <w:iCs w:val="0"/>
                <w:sz w:val="18"/>
                <w:szCs w:val="22"/>
              </w:rPr>
              <w:t xml:space="preserve">Praca powyższa dotyczyła gatunków ptaków wymienionych w załączniku </w:t>
            </w:r>
            <w:bookmarkStart w:id="0" w:name="_GoBack"/>
            <w:bookmarkEnd w:id="0"/>
            <w:r w:rsidRPr="005A3CDC">
              <w:rPr>
                <w:rFonts w:asciiTheme="minorHAnsi" w:eastAsia="Calibri" w:hAnsiTheme="minorHAnsi" w:cstheme="minorHAnsi"/>
                <w:bCs/>
                <w:i w:val="0"/>
                <w:iCs w:val="0"/>
                <w:sz w:val="18"/>
                <w:szCs w:val="22"/>
              </w:rPr>
              <w:t>I Dyrektywy ptasiej lub regularnie pojawiających się gatunków wędrownych nieobjętych tym załącznikiem:</w:t>
            </w:r>
          </w:p>
          <w:p w:rsidR="004709B1" w:rsidRPr="00AA0E1A" w:rsidRDefault="004709B1" w:rsidP="004709B1">
            <w:pPr>
              <w:pStyle w:val="Tekstpodstawowy1"/>
              <w:spacing w:before="0" w:after="0" w:line="240" w:lineRule="auto"/>
              <w:ind w:right="-34"/>
              <w:rPr>
                <w:rFonts w:asciiTheme="minorHAnsi" w:eastAsia="Calibri" w:hAnsiTheme="minorHAnsi" w:cstheme="minorHAnsi"/>
                <w:bCs/>
                <w:i w:val="0"/>
                <w:iCs w:val="0"/>
                <w:color w:val="7030A0"/>
                <w:sz w:val="20"/>
                <w:szCs w:val="20"/>
              </w:rPr>
            </w:pPr>
            <w:r w:rsidRPr="004709B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B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instrText xml:space="preserve"> FORMCHECKBOX </w:instrText>
            </w:r>
            <w:r w:rsidR="005E605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r>
            <w:r w:rsidR="005E605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separate"/>
            </w:r>
            <w:r w:rsidRPr="004709B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end"/>
            </w:r>
            <w:r w:rsidRPr="004709B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 TAK /</w:t>
            </w:r>
            <w:r w:rsidRPr="00AA0E1A">
              <w:rPr>
                <w:rFonts w:asciiTheme="minorHAnsi" w:hAnsiTheme="minorHAnsi" w:cstheme="minorHAnsi"/>
                <w:i w:val="0"/>
                <w:color w:val="7030A0"/>
                <w:sz w:val="20"/>
                <w:szCs w:val="20"/>
              </w:rPr>
              <w:t xml:space="preserve"> </w:t>
            </w:r>
            <w:r w:rsidRPr="004709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6051">
              <w:rPr>
                <w:rFonts w:asciiTheme="minorHAnsi" w:hAnsiTheme="minorHAnsi" w:cstheme="minorHAnsi"/>
                <w:sz w:val="20"/>
                <w:szCs w:val="20"/>
              </w:rPr>
            </w:r>
            <w:r w:rsidR="005E6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09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09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NIE</w:t>
            </w:r>
          </w:p>
          <w:p w:rsidR="0052307E" w:rsidRPr="002608D6" w:rsidRDefault="0052307E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ekspertyzy:</w:t>
            </w:r>
          </w:p>
          <w:p w:rsidR="0052307E" w:rsidRPr="002608D6" w:rsidRDefault="0052307E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  <w:r w:rsidR="00D03A1F"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                              </w:t>
            </w:r>
            <w:proofErr w:type="gramStart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07E" w:rsidRPr="002608D6" w:rsidRDefault="00D03A1F" w:rsidP="004709B1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Pośrednie / bezpośrednie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  <w:t>2</w:t>
            </w:r>
          </w:p>
          <w:p w:rsidR="00D03A1F" w:rsidRPr="002608D6" w:rsidRDefault="00D03A1F" w:rsidP="004709B1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Rodzaj umowy:………</w:t>
            </w:r>
          </w:p>
        </w:tc>
      </w:tr>
      <w:tr w:rsidR="006D7D3F" w:rsidRPr="002608D6" w:rsidTr="004709B1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</w:tbl>
    <w:p w:rsidR="004709B1" w:rsidRDefault="00D8435B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proofErr w:type="gramStart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</w:t>
      </w:r>
      <w:proofErr w:type="gramEnd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:rsidR="0052307E" w:rsidRPr="00D03A1F" w:rsidRDefault="0052307E" w:rsidP="0052307E">
      <w:pPr>
        <w:pStyle w:val="Tekstprzypisudolnego"/>
        <w:jc w:val="both"/>
        <w:rPr>
          <w:rFonts w:asciiTheme="minorHAnsi" w:hAnsiTheme="minorHAnsi" w:cstheme="minorHAnsi"/>
          <w:sz w:val="12"/>
          <w:szCs w:val="18"/>
        </w:rPr>
      </w:pPr>
      <w:r w:rsidRPr="00D03A1F">
        <w:rPr>
          <w:rStyle w:val="Odwoanieprzypisudolnego"/>
          <w:rFonts w:asciiTheme="minorHAnsi" w:hAnsiTheme="minorHAnsi" w:cstheme="minorHAnsi"/>
          <w:sz w:val="12"/>
          <w:szCs w:val="18"/>
        </w:rPr>
        <w:footnoteRef/>
      </w:r>
      <w:r w:rsidRPr="00D03A1F">
        <w:rPr>
          <w:rFonts w:asciiTheme="minorHAnsi" w:hAnsiTheme="minorHAnsi" w:cstheme="minorHAnsi"/>
          <w:sz w:val="12"/>
          <w:szCs w:val="18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który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polega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proofErr w:type="gramStart"/>
      <w:r w:rsidR="00D03A1F" w:rsidRPr="00D03A1F">
        <w:rPr>
          <w:rFonts w:cs="Calibri"/>
          <w:sz w:val="18"/>
          <w:szCs w:val="22"/>
        </w:rPr>
        <w:t>na</w:t>
      </w:r>
      <w:proofErr w:type="spellEnd"/>
      <w:proofErr w:type="gram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zdolnościach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sytuacji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b/>
          <w:sz w:val="18"/>
          <w:szCs w:val="22"/>
        </w:rPr>
        <w:t>składa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b/>
          <w:sz w:val="18"/>
          <w:szCs w:val="22"/>
        </w:rPr>
        <w:t>wraz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z </w:t>
      </w:r>
      <w:proofErr w:type="spellStart"/>
      <w:r w:rsidR="00D03A1F" w:rsidRPr="00D03A1F">
        <w:rPr>
          <w:rFonts w:cs="Calibri"/>
          <w:b/>
          <w:sz w:val="18"/>
          <w:szCs w:val="22"/>
        </w:rPr>
        <w:t>ofertą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zobowiązanie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podmiotu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 do </w:t>
      </w:r>
      <w:proofErr w:type="spellStart"/>
      <w:r w:rsidR="00D03A1F" w:rsidRPr="00D03A1F">
        <w:rPr>
          <w:rFonts w:cs="Calibri"/>
          <w:sz w:val="18"/>
          <w:szCs w:val="22"/>
        </w:rPr>
        <w:t>oddania</w:t>
      </w:r>
      <w:proofErr w:type="spellEnd"/>
      <w:r w:rsidR="00D03A1F" w:rsidRPr="00D03A1F">
        <w:rPr>
          <w:rFonts w:cs="Calibri"/>
          <w:sz w:val="18"/>
          <w:szCs w:val="22"/>
        </w:rPr>
        <w:t xml:space="preserve"> mu do </w:t>
      </w:r>
      <w:proofErr w:type="spellStart"/>
      <w:r w:rsidR="00D03A1F" w:rsidRPr="00D03A1F">
        <w:rPr>
          <w:rFonts w:cs="Calibri"/>
          <w:sz w:val="18"/>
          <w:szCs w:val="22"/>
        </w:rPr>
        <w:t>dyspozycji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potrzeby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realizacji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danego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inny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środek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dowodowy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potwierdzający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że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realizując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zamówienie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będzie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dysponował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zasobami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tych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>.</w:t>
      </w:r>
    </w:p>
  </w:footnote>
  <w:footnote w:id="2">
    <w:p w:rsidR="006D7D3F" w:rsidRPr="00D03A1F" w:rsidRDefault="006D7D3F">
      <w:pPr>
        <w:pStyle w:val="Tekstprzypisudolnego"/>
        <w:rPr>
          <w:rFonts w:asciiTheme="minorHAnsi" w:hAnsiTheme="minorHAnsi" w:cstheme="minorHAnsi"/>
          <w:sz w:val="18"/>
          <w:lang w:val="pl-PL"/>
        </w:rPr>
      </w:pPr>
      <w:r w:rsidRPr="00D03A1F">
        <w:rPr>
          <w:rStyle w:val="Odwoanieprzypisudolnego"/>
          <w:rFonts w:asciiTheme="minorHAnsi" w:hAnsiTheme="minorHAnsi" w:cstheme="minorHAnsi"/>
          <w:sz w:val="18"/>
        </w:rPr>
        <w:footnoteRef/>
      </w:r>
      <w:r w:rsidRPr="00D03A1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D03A1F">
        <w:rPr>
          <w:rFonts w:asciiTheme="minorHAnsi" w:eastAsia="Calibri" w:hAnsiTheme="minorHAnsi" w:cstheme="minorHAnsi"/>
          <w:sz w:val="18"/>
          <w:szCs w:val="22"/>
        </w:rPr>
        <w:t>zaznaczyć</w:t>
      </w:r>
      <w:proofErr w:type="spellEnd"/>
      <w:r w:rsidRPr="00D03A1F">
        <w:rPr>
          <w:rFonts w:asciiTheme="minorHAnsi" w:eastAsia="Calibri" w:hAnsiTheme="minorHAnsi" w:cstheme="minorHAnsi"/>
          <w:sz w:val="18"/>
          <w:szCs w:val="22"/>
        </w:rPr>
        <w:t xml:space="preserve"> </w:t>
      </w:r>
      <w:proofErr w:type="spellStart"/>
      <w:r w:rsidRPr="00D03A1F">
        <w:rPr>
          <w:rFonts w:asciiTheme="minorHAnsi" w:eastAsia="Calibri" w:hAnsiTheme="minorHAnsi" w:cstheme="minorHAnsi"/>
          <w:sz w:val="18"/>
          <w:szCs w:val="22"/>
        </w:rPr>
        <w:t>właściwe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E6051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E6051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1.22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7"/>
  </w:num>
  <w:num w:numId="3">
    <w:abstractNumId w:val="5"/>
  </w:num>
  <w:num w:numId="4">
    <w:abstractNumId w:val="26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17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115534"/>
    <w:rsid w:val="002608D6"/>
    <w:rsid w:val="003806D4"/>
    <w:rsid w:val="004709B1"/>
    <w:rsid w:val="0052307E"/>
    <w:rsid w:val="005A3CDC"/>
    <w:rsid w:val="005E6051"/>
    <w:rsid w:val="006944A4"/>
    <w:rsid w:val="006C715A"/>
    <w:rsid w:val="006D7D3F"/>
    <w:rsid w:val="00841DDA"/>
    <w:rsid w:val="00A14A1B"/>
    <w:rsid w:val="00A27B62"/>
    <w:rsid w:val="00B43F34"/>
    <w:rsid w:val="00D03A1F"/>
    <w:rsid w:val="00D8435B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15F-C2F5-4AC4-A439-BB0FEDA9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2021-03-26T13:04:00Z</dcterms:created>
  <dcterms:modified xsi:type="dcterms:W3CDTF">2021-03-26T13:04:00Z</dcterms:modified>
</cp:coreProperties>
</file>