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EF40" w14:textId="77777777" w:rsidR="007678A3" w:rsidRPr="005B64C5" w:rsidRDefault="007678A3" w:rsidP="00291D47">
      <w:pPr>
        <w:spacing w:line="240" w:lineRule="atLeast"/>
        <w:ind w:left="5664" w:firstLine="708"/>
        <w:rPr>
          <w:sz w:val="22"/>
          <w:szCs w:val="22"/>
        </w:rPr>
      </w:pPr>
    </w:p>
    <w:p w14:paraId="1EBF2F1D" w14:textId="22FEB1B8" w:rsidR="00FF6EF5" w:rsidRPr="00B217B3" w:rsidRDefault="00FF6EF5" w:rsidP="00FF6EF5">
      <w:pPr>
        <w:pStyle w:val="Nagwek"/>
        <w:jc w:val="right"/>
        <w:rPr>
          <w:rFonts w:ascii="Fira Sans" w:hAnsi="Fira Sans"/>
          <w:sz w:val="22"/>
          <w:szCs w:val="22"/>
        </w:rPr>
      </w:pPr>
      <w:r w:rsidRPr="007F6D88">
        <w:rPr>
          <w:sz w:val="20"/>
          <w:szCs w:val="20"/>
        </w:rPr>
        <w:tab/>
      </w:r>
      <w:r w:rsidRPr="00B217B3">
        <w:rPr>
          <w:rFonts w:ascii="Fira Sans" w:hAnsi="Fira Sans"/>
          <w:noProof/>
          <w:sz w:val="22"/>
          <w:szCs w:val="22"/>
        </w:rPr>
        <w:t xml:space="preserve">Słupsk, dnia </w:t>
      </w:r>
      <w:r w:rsidR="00E6199C" w:rsidRPr="00E6199C">
        <w:rPr>
          <w:rFonts w:ascii="Fira Sans" w:hAnsi="Fira Sans"/>
          <w:noProof/>
          <w:sz w:val="22"/>
          <w:szCs w:val="22"/>
        </w:rPr>
        <w:t>28.09.2023</w:t>
      </w:r>
      <w:r w:rsidRPr="00E6199C">
        <w:rPr>
          <w:rFonts w:ascii="Fira Sans" w:hAnsi="Fira Sans"/>
          <w:noProof/>
          <w:sz w:val="22"/>
          <w:szCs w:val="22"/>
        </w:rPr>
        <w:t xml:space="preserve"> r.</w:t>
      </w:r>
    </w:p>
    <w:p w14:paraId="277F1C3E" w14:textId="77777777" w:rsidR="00FF6EF5" w:rsidRPr="00B217B3" w:rsidRDefault="00FF6EF5" w:rsidP="004D6E29">
      <w:pPr>
        <w:widowControl w:val="0"/>
        <w:autoSpaceDE w:val="0"/>
        <w:autoSpaceDN w:val="0"/>
        <w:adjustRightInd w:val="0"/>
        <w:jc w:val="both"/>
        <w:rPr>
          <w:rFonts w:ascii="Fira Sans" w:hAnsi="Fira Sans"/>
          <w:b/>
          <w:sz w:val="22"/>
          <w:szCs w:val="22"/>
        </w:rPr>
      </w:pPr>
    </w:p>
    <w:p w14:paraId="526B2C8C" w14:textId="1520E7B5" w:rsidR="007678A3" w:rsidRPr="00B217B3" w:rsidRDefault="00EE4917" w:rsidP="00EE491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</w:rPr>
        <w:t xml:space="preserve">dotyczy: postępowania o udzielenie zamówienia </w:t>
      </w:r>
      <w:r w:rsidRPr="00307BBC">
        <w:rPr>
          <w:rFonts w:ascii="Fira Sans" w:hAnsi="Fira Sans"/>
          <w:b/>
          <w:sz w:val="22"/>
          <w:szCs w:val="22"/>
        </w:rPr>
        <w:t xml:space="preserve">publicznego w trybie przetargu nieograniczonego, pn.: </w:t>
      </w:r>
      <w:r w:rsidR="00307BBC" w:rsidRPr="00307BBC">
        <w:rPr>
          <w:rFonts w:ascii="Fira Sans" w:hAnsi="Fira Sans"/>
          <w:b/>
          <w:sz w:val="22"/>
          <w:szCs w:val="22"/>
        </w:rPr>
        <w:t xml:space="preserve">Dostawa wyrobów medycznych </w:t>
      </w:r>
      <w:r w:rsidRPr="00307BBC">
        <w:rPr>
          <w:rFonts w:ascii="Fira Sans" w:hAnsi="Fira Sans"/>
          <w:b/>
          <w:sz w:val="22"/>
          <w:szCs w:val="22"/>
        </w:rPr>
        <w:t xml:space="preserve">- nr postępowania </w:t>
      </w:r>
      <w:r w:rsidR="00307BBC" w:rsidRPr="00307BBC">
        <w:rPr>
          <w:rFonts w:ascii="Fira Sans" w:hAnsi="Fira Sans"/>
          <w:b/>
          <w:sz w:val="22"/>
          <w:szCs w:val="22"/>
        </w:rPr>
        <w:t>87</w:t>
      </w:r>
      <w:r w:rsidRPr="00307BBC">
        <w:rPr>
          <w:rFonts w:ascii="Fira Sans" w:hAnsi="Fira Sans"/>
          <w:b/>
          <w:sz w:val="22"/>
          <w:szCs w:val="22"/>
        </w:rPr>
        <w:t>/PN</w:t>
      </w:r>
      <w:r w:rsidR="00307BBC" w:rsidRPr="00307BBC">
        <w:rPr>
          <w:rFonts w:ascii="Fira Sans" w:hAnsi="Fira Sans"/>
          <w:b/>
          <w:sz w:val="22"/>
          <w:szCs w:val="22"/>
        </w:rPr>
        <w:t>/</w:t>
      </w:r>
      <w:r w:rsidRPr="00307BBC">
        <w:rPr>
          <w:rFonts w:ascii="Fira Sans" w:hAnsi="Fira Sans"/>
          <w:b/>
          <w:sz w:val="22"/>
          <w:szCs w:val="22"/>
        </w:rPr>
        <w:t>202</w:t>
      </w:r>
      <w:r w:rsidR="00C071D9" w:rsidRPr="00307BBC">
        <w:rPr>
          <w:rFonts w:ascii="Fira Sans" w:hAnsi="Fira Sans"/>
          <w:b/>
          <w:sz w:val="22"/>
          <w:szCs w:val="22"/>
        </w:rPr>
        <w:t>3</w:t>
      </w:r>
    </w:p>
    <w:p w14:paraId="7498CF46" w14:textId="77777777" w:rsidR="00E70BBD" w:rsidRPr="00B217B3" w:rsidRDefault="00E70BBD" w:rsidP="00291D47">
      <w:pPr>
        <w:spacing w:line="240" w:lineRule="atLeast"/>
        <w:ind w:firstLine="360"/>
        <w:jc w:val="both"/>
        <w:rPr>
          <w:rFonts w:ascii="Fira Sans" w:hAnsi="Fira Sans"/>
          <w:sz w:val="22"/>
          <w:szCs w:val="22"/>
        </w:rPr>
      </w:pPr>
    </w:p>
    <w:p w14:paraId="25549729" w14:textId="1F2C9DD6" w:rsidR="00834415" w:rsidRPr="00B217B3" w:rsidRDefault="00C342C9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307BBC">
        <w:rPr>
          <w:rFonts w:ascii="Fira Sans" w:hAnsi="Fira Sans"/>
          <w:sz w:val="22"/>
          <w:szCs w:val="22"/>
        </w:rPr>
        <w:t xml:space="preserve">Na podstawie </w:t>
      </w:r>
      <w:r w:rsidR="00B256FA" w:rsidRPr="00307BBC">
        <w:rPr>
          <w:rFonts w:ascii="Fira Sans" w:hAnsi="Fira Sans"/>
          <w:b/>
          <w:bCs/>
          <w:sz w:val="22"/>
          <w:szCs w:val="22"/>
        </w:rPr>
        <w:t>art. 135 ust. 6</w:t>
      </w:r>
      <w:r w:rsidR="00B256FA" w:rsidRPr="00307BBC">
        <w:rPr>
          <w:rFonts w:ascii="Fira Sans" w:hAnsi="Fira Sans"/>
          <w:sz w:val="22"/>
          <w:szCs w:val="22"/>
        </w:rPr>
        <w:t xml:space="preserve"> </w:t>
      </w:r>
      <w:r w:rsidR="00EE091B" w:rsidRPr="00307BBC">
        <w:rPr>
          <w:rFonts w:ascii="Fira Sans" w:hAnsi="Fira Sans"/>
          <w:sz w:val="22"/>
          <w:szCs w:val="22"/>
        </w:rPr>
        <w:t>ustawy</w:t>
      </w:r>
      <w:r w:rsidR="00EE091B" w:rsidRPr="00307BBC">
        <w:rPr>
          <w:rFonts w:ascii="Fira Sans" w:hAnsi="Fira Sans"/>
          <w:b/>
          <w:bCs/>
          <w:sz w:val="22"/>
          <w:szCs w:val="22"/>
        </w:rPr>
        <w:t xml:space="preserve"> </w:t>
      </w:r>
      <w:r w:rsidR="00D95164" w:rsidRPr="00307BBC">
        <w:rPr>
          <w:rFonts w:ascii="Fira Sans" w:hAnsi="Fira Sans"/>
          <w:sz w:val="22"/>
          <w:szCs w:val="22"/>
        </w:rPr>
        <w:t>z dnia 11 września 2019 r. - Prawo zamówień publicznych (</w:t>
      </w:r>
      <w:r w:rsidR="009D531A" w:rsidRPr="00307BBC">
        <w:rPr>
          <w:rFonts w:ascii="Fira Sans" w:hAnsi="Fira Sans"/>
          <w:sz w:val="22"/>
          <w:szCs w:val="22"/>
        </w:rPr>
        <w:t>Dz. U. z 202</w:t>
      </w:r>
      <w:r w:rsidR="00C36A02" w:rsidRPr="00307BBC">
        <w:rPr>
          <w:rFonts w:ascii="Fira Sans" w:hAnsi="Fira Sans"/>
          <w:sz w:val="22"/>
          <w:szCs w:val="22"/>
        </w:rPr>
        <w:t>3</w:t>
      </w:r>
      <w:r w:rsidR="009D531A" w:rsidRPr="00307BBC">
        <w:rPr>
          <w:rFonts w:ascii="Fira Sans" w:hAnsi="Fira Sans"/>
          <w:sz w:val="22"/>
          <w:szCs w:val="22"/>
        </w:rPr>
        <w:t xml:space="preserve"> r.</w:t>
      </w:r>
      <w:r w:rsidR="00C36A02" w:rsidRPr="00307BBC">
        <w:rPr>
          <w:rFonts w:ascii="Fira Sans" w:hAnsi="Fira Sans"/>
          <w:sz w:val="22"/>
          <w:szCs w:val="22"/>
        </w:rPr>
        <w:t>,</w:t>
      </w:r>
      <w:r w:rsidR="009D531A" w:rsidRPr="00307BBC">
        <w:rPr>
          <w:rFonts w:ascii="Fira Sans" w:hAnsi="Fira Sans"/>
          <w:sz w:val="22"/>
          <w:szCs w:val="22"/>
        </w:rPr>
        <w:t xml:space="preserve"> poz. </w:t>
      </w:r>
      <w:r w:rsidR="00C36A02" w:rsidRPr="00307BBC">
        <w:rPr>
          <w:rFonts w:ascii="Fira Sans" w:hAnsi="Fira Sans"/>
          <w:sz w:val="22"/>
          <w:szCs w:val="22"/>
        </w:rPr>
        <w:t>1605</w:t>
      </w:r>
      <w:r w:rsidR="00965A24" w:rsidRPr="00307BBC">
        <w:rPr>
          <w:rFonts w:ascii="Fira Sans" w:hAnsi="Fira Sans"/>
          <w:sz w:val="22"/>
          <w:szCs w:val="22"/>
        </w:rPr>
        <w:t>)</w:t>
      </w:r>
      <w:r w:rsidR="00C36A02" w:rsidRPr="00307BBC">
        <w:rPr>
          <w:rFonts w:ascii="Fira Sans" w:hAnsi="Fira Sans"/>
          <w:sz w:val="22"/>
          <w:szCs w:val="22"/>
        </w:rPr>
        <w:t>,</w:t>
      </w:r>
      <w:r w:rsidR="009D531A" w:rsidRPr="00307BBC">
        <w:rPr>
          <w:rFonts w:ascii="Fira Sans" w:hAnsi="Fira Sans"/>
          <w:sz w:val="22"/>
          <w:szCs w:val="22"/>
        </w:rPr>
        <w:t xml:space="preserve"> </w:t>
      </w:r>
      <w:r w:rsidR="00965A24" w:rsidRPr="00307BBC">
        <w:rPr>
          <w:rFonts w:ascii="Fira Sans" w:hAnsi="Fira Sans"/>
          <w:sz w:val="22"/>
          <w:szCs w:val="22"/>
        </w:rPr>
        <w:t>[zwanej dalej</w:t>
      </w:r>
      <w:r w:rsidR="00965A24" w:rsidRPr="00965A24">
        <w:rPr>
          <w:rFonts w:ascii="Fira Sans" w:hAnsi="Fira Sans"/>
          <w:sz w:val="22"/>
          <w:szCs w:val="22"/>
        </w:rPr>
        <w:t xml:space="preserve"> także „PZP”]</w:t>
      </w:r>
      <w:r w:rsidR="00965A24">
        <w:rPr>
          <w:rFonts w:ascii="Fira Sans" w:hAnsi="Fira Sans"/>
          <w:sz w:val="22"/>
          <w:szCs w:val="22"/>
        </w:rPr>
        <w:t xml:space="preserve"> </w:t>
      </w:r>
      <w:r w:rsidRPr="00B217B3">
        <w:rPr>
          <w:rFonts w:ascii="Fira Sans" w:hAnsi="Fira Sans"/>
          <w:sz w:val="22"/>
          <w:szCs w:val="22"/>
        </w:rPr>
        <w:t xml:space="preserve">Zamawiający </w:t>
      </w:r>
      <w:r w:rsidR="00F73439" w:rsidRPr="00B217B3">
        <w:rPr>
          <w:rFonts w:ascii="Fira Sans" w:hAnsi="Fira Sans"/>
          <w:sz w:val="22"/>
          <w:szCs w:val="22"/>
        </w:rPr>
        <w:t>udostępnia</w:t>
      </w:r>
      <w:r w:rsidRPr="00B217B3">
        <w:rPr>
          <w:rFonts w:ascii="Fira Sans" w:hAnsi="Fira Sans"/>
          <w:sz w:val="22"/>
          <w:szCs w:val="22"/>
        </w:rPr>
        <w:t xml:space="preserve"> treść zapytań dotyczących zapisów specyfikacji warunków zamówienia</w:t>
      </w:r>
      <w:r w:rsidR="004C70A5" w:rsidRPr="00B217B3">
        <w:rPr>
          <w:rFonts w:ascii="Fira Sans" w:hAnsi="Fira Sans"/>
          <w:sz w:val="22"/>
          <w:szCs w:val="22"/>
        </w:rPr>
        <w:t xml:space="preserve"> (dalej „SWZ”)</w:t>
      </w:r>
      <w:r w:rsidRPr="00B217B3">
        <w:rPr>
          <w:rFonts w:ascii="Fira Sans" w:hAnsi="Fira Sans"/>
          <w:sz w:val="22"/>
          <w:szCs w:val="22"/>
        </w:rPr>
        <w:t xml:space="preserve"> wraz z wyjaśnieniami. W przedmiotowym postępowaniu wpłynęły następujące zapytania:</w:t>
      </w:r>
    </w:p>
    <w:p w14:paraId="3937B492" w14:textId="77777777" w:rsidR="004C283F" w:rsidRPr="00B217B3" w:rsidRDefault="004C283F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917131E" w14:textId="77777777" w:rsidR="00A45294" w:rsidRPr="00B217B3" w:rsidRDefault="00A45294" w:rsidP="001901A6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1:</w:t>
      </w:r>
    </w:p>
    <w:p w14:paraId="754523B6" w14:textId="6A815AB8" w:rsidR="004C046B" w:rsidRPr="00307BB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07BBC">
        <w:rPr>
          <w:rFonts w:ascii="Fira Sans" w:hAnsi="Fira Sans"/>
          <w:bCs/>
          <w:iCs/>
          <w:sz w:val="22"/>
          <w:szCs w:val="22"/>
        </w:rPr>
        <w:t>Pytanie do części nr 4 Czy Zamawiający w części nr 4 dopuści sterylną osłonka na oko perforowana w rozmiarze okienka 6 x 3,8 cm ( +/- 2 mm ) z warstwą samoprzylepną o wymiarach całkowitych ( wraz z warstwą przylepna ) 11.8 x 8,5 cm ?</w:t>
      </w:r>
    </w:p>
    <w:p w14:paraId="7877F7B2" w14:textId="53F7BC36" w:rsidR="00A45294" w:rsidRPr="00B217B3" w:rsidRDefault="00A45294" w:rsidP="001901A6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307BBC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2D666E29" w14:textId="77777777" w:rsidR="006F47E0" w:rsidRPr="00B217B3" w:rsidRDefault="006F47E0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D9CF688" w14:textId="77777777" w:rsidR="00A45294" w:rsidRPr="00B217B3" w:rsidRDefault="00A45294" w:rsidP="004A5AA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2:</w:t>
      </w:r>
    </w:p>
    <w:p w14:paraId="10D1987E" w14:textId="004A985B" w:rsidR="00307BBC" w:rsidRPr="00307BBC" w:rsidRDefault="00307BBC" w:rsidP="00307BBC">
      <w:pPr>
        <w:spacing w:line="240" w:lineRule="atLeast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D</w:t>
      </w:r>
      <w:r w:rsidRPr="00307BBC">
        <w:rPr>
          <w:rFonts w:ascii="Fira Sans" w:hAnsi="Fira Sans"/>
          <w:sz w:val="22"/>
          <w:szCs w:val="22"/>
        </w:rPr>
        <w:t>otyczy pkt. §3 ust. 1.1 wzoru umowy dostawy dla części 14 (część II-wzór umowy)</w:t>
      </w:r>
    </w:p>
    <w:p w14:paraId="19AA9EDE" w14:textId="53D3D2CB" w:rsidR="004A5AA1" w:rsidRPr="00B217B3" w:rsidRDefault="00307BBC" w:rsidP="00307BBC">
      <w:pPr>
        <w:spacing w:line="240" w:lineRule="atLeast"/>
        <w:rPr>
          <w:rFonts w:ascii="Fira Sans" w:hAnsi="Fira Sans"/>
          <w:sz w:val="22"/>
          <w:szCs w:val="22"/>
        </w:rPr>
      </w:pPr>
      <w:r w:rsidRPr="00307BBC">
        <w:rPr>
          <w:rFonts w:ascii="Fira Sans" w:hAnsi="Fira Sans"/>
          <w:sz w:val="22"/>
          <w:szCs w:val="22"/>
        </w:rPr>
        <w:t>Zwracamy się z prośbą o zmianę wymaganego terminu dostaw sukcesywnych poprzez wydłużenie do 5 dni roboczych.</w:t>
      </w:r>
    </w:p>
    <w:p w14:paraId="419D6DDC" w14:textId="39EAD12D" w:rsidR="00A45294" w:rsidRPr="00B217B3" w:rsidRDefault="00A45294" w:rsidP="004A5AA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EF743C">
        <w:rPr>
          <w:rFonts w:ascii="Fira Sans" w:hAnsi="Fira Sans"/>
          <w:b/>
          <w:i/>
          <w:sz w:val="22"/>
          <w:szCs w:val="22"/>
        </w:rPr>
        <w:t xml:space="preserve"> Zamawiający nie wyraża zgody.</w:t>
      </w:r>
    </w:p>
    <w:p w14:paraId="4F8C6823" w14:textId="77777777" w:rsidR="006250EE" w:rsidRPr="00B217B3" w:rsidRDefault="006250EE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883F109" w14:textId="77777777" w:rsidR="00A45294" w:rsidRPr="00B217B3" w:rsidRDefault="00A45294" w:rsidP="005505F2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3:</w:t>
      </w:r>
    </w:p>
    <w:p w14:paraId="58C2DCCE" w14:textId="19CBDB14" w:rsidR="004C046B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Dotyczy pkt. §3 ust. 2 wzoru umowy</w:t>
      </w:r>
      <w:r w:rsidR="00EF743C">
        <w:rPr>
          <w:rFonts w:ascii="Fira Sans" w:hAnsi="Fira Sans"/>
          <w:bCs/>
          <w:iCs/>
          <w:sz w:val="22"/>
          <w:szCs w:val="22"/>
        </w:rPr>
        <w:t xml:space="preserve"> </w:t>
      </w:r>
      <w:r w:rsidRPr="00EF743C">
        <w:rPr>
          <w:rFonts w:ascii="Fira Sans" w:hAnsi="Fira Sans"/>
          <w:bCs/>
          <w:iCs/>
          <w:sz w:val="22"/>
          <w:szCs w:val="22"/>
        </w:rPr>
        <w:t>Zwracamy się z prośbą o zmianę minimalnego poziomu zamówienia do 50% wartości umowy.</w:t>
      </w:r>
    </w:p>
    <w:p w14:paraId="469DB250" w14:textId="7031F5CF" w:rsidR="00A45294" w:rsidRPr="00B217B3" w:rsidRDefault="00A45294" w:rsidP="005505F2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EF743C" w:rsidRPr="00EF743C">
        <w:t xml:space="preserve"> </w:t>
      </w:r>
      <w:r w:rsidR="00EF743C" w:rsidRPr="00EF743C">
        <w:rPr>
          <w:rFonts w:ascii="Fira Sans" w:hAnsi="Fira Sans"/>
          <w:b/>
          <w:i/>
          <w:sz w:val="22"/>
          <w:szCs w:val="22"/>
        </w:rPr>
        <w:t>Zamawiający nie wyraża zgody.</w:t>
      </w:r>
    </w:p>
    <w:p w14:paraId="2ACE7AFC" w14:textId="77777777" w:rsidR="003B404E" w:rsidRPr="00B217B3" w:rsidRDefault="003B404E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4E50D9CE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4:</w:t>
      </w:r>
    </w:p>
    <w:p w14:paraId="0C5678C7" w14:textId="77777777" w:rsidR="00307BBC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Dotyczy pkt. §4 wzoru umowy (część II-wzór umowy)</w:t>
      </w:r>
    </w:p>
    <w:p w14:paraId="6C642AFE" w14:textId="77777777" w:rsidR="00307BBC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Prosimy o odstąpienie od wymogu obecności przedstawiciela wykonawcy przy odbiorze jakościowym i ilościowym dostarczonej partii przedmiotu zamówienia.</w:t>
      </w:r>
    </w:p>
    <w:p w14:paraId="59D23969" w14:textId="77777777" w:rsidR="00307BBC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Zamówienia wysyłane są z bezpośrednio z magazynu znajdującego się poza granicami RP firmą kurierską. Do każdej dostarczonej partii towaru dołączony jest dokument WZ.</w:t>
      </w:r>
    </w:p>
    <w:p w14:paraId="70F15F5D" w14:textId="77777777" w:rsidR="00307BBC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Nie mamy fizycznie możliwości zapewnienia obecności przedstawiciela wykonawcy przy każdorazowej dostawie zamówionej partii towaru.</w:t>
      </w:r>
    </w:p>
    <w:p w14:paraId="0EC09FE3" w14:textId="76E4540A" w:rsidR="004C046B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Zwracamy się z prośbą o odstąpienie od zapisu stanowiącego par. 4 wzoru umowy dla dostaw sukcesywnych.</w:t>
      </w:r>
    </w:p>
    <w:p w14:paraId="0EC27819" w14:textId="2EC860FE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EF743C" w:rsidRPr="00EF743C">
        <w:t xml:space="preserve"> </w:t>
      </w:r>
      <w:r w:rsidR="00EF743C" w:rsidRPr="00EF743C">
        <w:rPr>
          <w:rFonts w:ascii="Fira Sans" w:hAnsi="Fira Sans"/>
          <w:b/>
          <w:i/>
          <w:sz w:val="22"/>
          <w:szCs w:val="22"/>
        </w:rPr>
        <w:t xml:space="preserve">Zamawiający </w:t>
      </w:r>
      <w:r w:rsidR="00EF743C">
        <w:rPr>
          <w:rFonts w:ascii="Fira Sans" w:hAnsi="Fira Sans"/>
          <w:b/>
          <w:i/>
          <w:sz w:val="22"/>
          <w:szCs w:val="22"/>
        </w:rPr>
        <w:t>podtrzymuje zapisy SWZ.</w:t>
      </w:r>
    </w:p>
    <w:p w14:paraId="55860623" w14:textId="77777777" w:rsidR="003B404E" w:rsidRPr="00B217B3" w:rsidRDefault="003B404E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1A64941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5:</w:t>
      </w:r>
    </w:p>
    <w:p w14:paraId="5845A720" w14:textId="77777777" w:rsidR="00307BBC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Pytania dotyczące części nr 14- System do kontrolowanej zbiórki stolca</w:t>
      </w:r>
    </w:p>
    <w:p w14:paraId="6EFEB574" w14:textId="18D4E7DA" w:rsidR="00307BBC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Dotyczy OPISU PRZEDMIOTU ZAMÓWIENIA - W opisie przedmiotu zamówienia Część 2- System do kontrolowanej zbiórki stolca punkt 1</w:t>
      </w:r>
      <w:r w:rsidRPr="00EF743C">
        <w:rPr>
          <w:bCs/>
          <w:iCs/>
        </w:rPr>
        <w:t xml:space="preserve"> </w:t>
      </w:r>
      <w:r w:rsidRPr="00EF743C">
        <w:rPr>
          <w:rFonts w:ascii="Fira Sans" w:hAnsi="Fira Sans"/>
          <w:bCs/>
          <w:iCs/>
          <w:sz w:val="22"/>
          <w:szCs w:val="22"/>
        </w:rPr>
        <w:t>- Mając na uwadze podniesienie konkurencji i zaoferowanie alternatywnego zestawu do kontrolowanej zbiórki stolca o szerszych parametrach niż oczekiwał zamawiający,</w:t>
      </w:r>
      <w:r w:rsidR="00EF743C">
        <w:rPr>
          <w:rFonts w:ascii="Fira Sans" w:hAnsi="Fira Sans"/>
          <w:bCs/>
          <w:iCs/>
          <w:sz w:val="22"/>
          <w:szCs w:val="22"/>
        </w:rPr>
        <w:t xml:space="preserve"> </w:t>
      </w:r>
      <w:r w:rsidRPr="00EF743C">
        <w:rPr>
          <w:rFonts w:ascii="Fira Sans" w:hAnsi="Fira Sans"/>
          <w:bCs/>
          <w:iCs/>
          <w:sz w:val="22"/>
          <w:szCs w:val="22"/>
        </w:rPr>
        <w:t>czy zamawiający da zgodę na zaoferowanie systemu zgodnie z parametrami jak poniżej :</w:t>
      </w:r>
    </w:p>
    <w:p w14:paraId="3355029A" w14:textId="3C84084B" w:rsidR="004C046B" w:rsidRPr="00EF743C" w:rsidRDefault="00307BBC" w:rsidP="00307BB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EF743C">
        <w:rPr>
          <w:rFonts w:ascii="Fira Sans" w:hAnsi="Fira Sans"/>
          <w:bCs/>
          <w:iCs/>
          <w:sz w:val="22"/>
          <w:szCs w:val="22"/>
        </w:rPr>
        <w:t>Zestaw do odprowadzania stolca płynnego i półpłynnego:</w:t>
      </w:r>
    </w:p>
    <w:tbl>
      <w:tblPr>
        <w:tblW w:w="9039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364"/>
      </w:tblGrid>
      <w:tr w:rsidR="00307BBC" w:rsidRPr="00307BBC" w14:paraId="20FD2D67" w14:textId="77777777" w:rsidTr="00E77A2B">
        <w:trPr>
          <w:trHeight w:val="267"/>
        </w:trPr>
        <w:tc>
          <w:tcPr>
            <w:tcW w:w="675" w:type="dxa"/>
          </w:tcPr>
          <w:p w14:paraId="07C734CB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0040F5A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1. </w:t>
            </w:r>
          </w:p>
          <w:p w14:paraId="571D2AC9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14FF4B6C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Zestaw składający się z przewodu cewnika, worka odbiorczego, strzykawki 50 ml, strzykawki z żelem smarującym oraz biologicznego eliminatora zapachów. </w:t>
            </w:r>
          </w:p>
        </w:tc>
      </w:tr>
      <w:tr w:rsidR="00307BBC" w:rsidRPr="00307BBC" w14:paraId="0A7A97E8" w14:textId="77777777" w:rsidTr="00E77A2B">
        <w:trPr>
          <w:trHeight w:val="312"/>
        </w:trPr>
        <w:tc>
          <w:tcPr>
            <w:tcW w:w="675" w:type="dxa"/>
          </w:tcPr>
          <w:p w14:paraId="2BC3809E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0629E9B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2. </w:t>
            </w:r>
          </w:p>
          <w:p w14:paraId="10F7F3C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13504BD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System bez elementów wykonanych z naturalnego lateksu </w:t>
            </w:r>
          </w:p>
        </w:tc>
      </w:tr>
      <w:tr w:rsidR="00307BBC" w:rsidRPr="00307BBC" w14:paraId="2DFFEBC8" w14:textId="77777777" w:rsidTr="00E77A2B">
        <w:trPr>
          <w:trHeight w:val="1659"/>
        </w:trPr>
        <w:tc>
          <w:tcPr>
            <w:tcW w:w="675" w:type="dxa"/>
          </w:tcPr>
          <w:p w14:paraId="1C224B1E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6AA87B56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3. </w:t>
            </w:r>
          </w:p>
          <w:p w14:paraId="5C90905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30FE74B5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Skład opakowania zestawu: </w:t>
            </w:r>
          </w:p>
          <w:p w14:paraId="2CD01D72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• Worek odbiorczy 1 l. (skalowany od 50 ml co 100 ml) </w:t>
            </w:r>
          </w:p>
          <w:p w14:paraId="47066226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• Strzykawka 50 ml </w:t>
            </w:r>
          </w:p>
          <w:p w14:paraId="5AF02D6F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• Strzykawka z żelem smarującym (10 ml) </w:t>
            </w:r>
          </w:p>
          <w:p w14:paraId="4B0BEF2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• Instrukcja użycia </w:t>
            </w:r>
          </w:p>
          <w:p w14:paraId="23E2F10E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>• 1 buteleczka (30 ml) preparatu Medi-</w:t>
            </w:r>
            <w:proofErr w:type="spellStart"/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>aire</w:t>
            </w:r>
            <w:proofErr w:type="spellEnd"/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™ Biologiczny eliminator zapachów </w:t>
            </w:r>
          </w:p>
          <w:p w14:paraId="544674E9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• Zacisk na przewody </w:t>
            </w:r>
          </w:p>
        </w:tc>
      </w:tr>
      <w:tr w:rsidR="00307BBC" w:rsidRPr="00307BBC" w14:paraId="53DCBFAF" w14:textId="77777777" w:rsidTr="00E77A2B">
        <w:trPr>
          <w:trHeight w:val="585"/>
        </w:trPr>
        <w:tc>
          <w:tcPr>
            <w:tcW w:w="675" w:type="dxa"/>
          </w:tcPr>
          <w:p w14:paraId="4E052907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3703D56C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4. </w:t>
            </w:r>
          </w:p>
          <w:p w14:paraId="291F6EF2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35F0042B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Zestaw przewodu cewnika składa się z : trzon cewnika i worek odbiorczy wykonane w większości z kopolimeru </w:t>
            </w:r>
            <w:proofErr w:type="spellStart"/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>Permalene</w:t>
            </w:r>
            <w:proofErr w:type="spellEnd"/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, połączonych z niskociśnieniowym mankietem mocującym i strefą przechodzącą przez zwieracz, wykonanych głównie z silikonu. </w:t>
            </w:r>
          </w:p>
        </w:tc>
      </w:tr>
      <w:tr w:rsidR="00307BBC" w:rsidRPr="00307BBC" w14:paraId="297DDB3C" w14:textId="77777777" w:rsidTr="00E77A2B">
        <w:trPr>
          <w:trHeight w:val="526"/>
        </w:trPr>
        <w:tc>
          <w:tcPr>
            <w:tcW w:w="675" w:type="dxa"/>
          </w:tcPr>
          <w:p w14:paraId="56B28326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195E3C32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5. </w:t>
            </w:r>
          </w:p>
          <w:p w14:paraId="4F381983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36379E24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Otwór przewodu cewnika w obrębie mankietu ma kształt lejka w celu ułatwienia </w:t>
            </w:r>
          </w:p>
          <w:p w14:paraId="0EBAA5F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kierowania stolca do przewodu odprowadzającego, o średnicy wewnętrznej min 1.34 in², max 1,4 in² </w:t>
            </w:r>
          </w:p>
        </w:tc>
      </w:tr>
      <w:tr w:rsidR="00307BBC" w:rsidRPr="00307BBC" w14:paraId="7B9FB216" w14:textId="77777777" w:rsidTr="00E77A2B">
        <w:trPr>
          <w:trHeight w:val="1215"/>
        </w:trPr>
        <w:tc>
          <w:tcPr>
            <w:tcW w:w="675" w:type="dxa"/>
          </w:tcPr>
          <w:p w14:paraId="5C5052D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10876F0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6. </w:t>
            </w:r>
          </w:p>
          <w:p w14:paraId="36BB46B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4994DF41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Przewód odprowadzający wyposażony w </w:t>
            </w:r>
            <w:r w:rsidRPr="00307BBC">
              <w:rPr>
                <w:rFonts w:ascii="Fira Sans" w:hAnsi="Fira Sans"/>
                <w:b/>
                <w:bCs/>
                <w:color w:val="000000"/>
                <w:sz w:val="20"/>
                <w:szCs w:val="20"/>
              </w:rPr>
              <w:t>cztery porty, każdy z oddzielnym dostępem</w:t>
            </w: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. </w:t>
            </w:r>
          </w:p>
          <w:p w14:paraId="0440BEA4" w14:textId="77777777" w:rsidR="00EF743C" w:rsidRDefault="00307BBC" w:rsidP="00EF743C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EF743C">
              <w:rPr>
                <w:rFonts w:ascii="Fira Sans" w:hAnsi="Fira Sans"/>
                <w:color w:val="000000"/>
                <w:sz w:val="20"/>
                <w:szCs w:val="20"/>
              </w:rPr>
              <w:t>Zielony port do napełniania („INF(45ML)/INFLATE TO 45ML”) jest przeznaczony do napełniania/opróżniania mankietu.</w:t>
            </w:r>
          </w:p>
          <w:p w14:paraId="5B7FAE9B" w14:textId="0168147C" w:rsidR="00307BBC" w:rsidRDefault="00307BBC" w:rsidP="00EF743C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EF743C">
              <w:rPr>
                <w:rFonts w:ascii="Fira Sans" w:hAnsi="Fira Sans"/>
                <w:color w:val="000000"/>
                <w:sz w:val="20"/>
                <w:szCs w:val="20"/>
              </w:rPr>
              <w:t xml:space="preserve"> Przezroczysty port irygacji („IRRIG”) służy do wprowadzania wody na końcu mankietu mocującego i umożliwia dostęp do podawania leków.</w:t>
            </w:r>
          </w:p>
          <w:p w14:paraId="73C92049" w14:textId="2220BAA7" w:rsidR="00EF743C" w:rsidRDefault="00307BBC" w:rsidP="00EF743C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EF743C">
              <w:rPr>
                <w:rFonts w:ascii="Fira Sans" w:hAnsi="Fira Sans"/>
                <w:color w:val="000000"/>
                <w:sz w:val="20"/>
                <w:szCs w:val="20"/>
              </w:rPr>
              <w:t xml:space="preserve">Fioletowy port do przepłukiwania („FLUSH”) jest stosowany do wlewu wody </w:t>
            </w:r>
            <w:r w:rsidR="00EF743C" w:rsidRPr="00EF743C">
              <w:rPr>
                <w:rFonts w:ascii="Fira Sans" w:hAnsi="Fira Sans"/>
                <w:color w:val="000000"/>
                <w:sz w:val="20"/>
                <w:szCs w:val="20"/>
              </w:rPr>
              <w:t>przez szczeliny na całej długości przewodu odprowadzającego w celu ułatwienia odprowadzania stolca.</w:t>
            </w:r>
          </w:p>
          <w:p w14:paraId="409051D2" w14:textId="11CBC935" w:rsidR="00307BBC" w:rsidRPr="00EF743C" w:rsidRDefault="00EF743C" w:rsidP="00EF743C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EF743C">
              <w:rPr>
                <w:rFonts w:ascii="Fira Sans" w:hAnsi="Fira Sans"/>
                <w:color w:val="000000"/>
                <w:sz w:val="20"/>
                <w:szCs w:val="20"/>
              </w:rPr>
              <w:t xml:space="preserve">Port do pobierania próbek na przewodzie odprowadzającym umożliwia pobieranie próbek stolca przy użyciu strzykawki z wsuwaną końcówką </w:t>
            </w:r>
          </w:p>
        </w:tc>
      </w:tr>
      <w:tr w:rsidR="00307BBC" w:rsidRPr="00307BBC" w14:paraId="421CABFC" w14:textId="77777777" w:rsidTr="00E77A2B">
        <w:trPr>
          <w:trHeight w:val="267"/>
        </w:trPr>
        <w:tc>
          <w:tcPr>
            <w:tcW w:w="675" w:type="dxa"/>
          </w:tcPr>
          <w:p w14:paraId="1C8942B7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58D12831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7. </w:t>
            </w:r>
          </w:p>
          <w:p w14:paraId="6AFFC51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71396676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Mocowanie zestawu przewodu cewnika z workiem odbiorczym za pomocą złącza i zaworu tłoczkowego </w:t>
            </w:r>
          </w:p>
        </w:tc>
      </w:tr>
      <w:tr w:rsidR="00307BBC" w:rsidRPr="00307BBC" w14:paraId="36853EB2" w14:textId="77777777" w:rsidTr="00E77A2B">
        <w:trPr>
          <w:trHeight w:val="526"/>
        </w:trPr>
        <w:tc>
          <w:tcPr>
            <w:tcW w:w="675" w:type="dxa"/>
          </w:tcPr>
          <w:p w14:paraId="60FECAC5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29B5DACF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8. </w:t>
            </w:r>
          </w:p>
          <w:p w14:paraId="4097F89D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2129687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System zarządzania stolcem wyposażony w mechanizm </w:t>
            </w:r>
            <w:proofErr w:type="spellStart"/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>samozamykania</w:t>
            </w:r>
            <w:proofErr w:type="spellEnd"/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 </w:t>
            </w:r>
          </w:p>
          <w:p w14:paraId="4C99775E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aby zminimalizować kontakt na działanie szkodliwych mikroorganizmów podczas zmiany worków. </w:t>
            </w:r>
          </w:p>
        </w:tc>
      </w:tr>
      <w:tr w:rsidR="00307BBC" w:rsidRPr="00307BBC" w14:paraId="783B499E" w14:textId="77777777" w:rsidTr="00E77A2B">
        <w:trPr>
          <w:trHeight w:val="427"/>
        </w:trPr>
        <w:tc>
          <w:tcPr>
            <w:tcW w:w="675" w:type="dxa"/>
          </w:tcPr>
          <w:p w14:paraId="30C2FB92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4339DFC3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9. </w:t>
            </w:r>
          </w:p>
          <w:p w14:paraId="1E4A1FDF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1CB5744C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Przewód odprowadzający (długość 167cm.) wyposażony w zintegrowany, łatwy w użyciu port do pobierania próbek kału zmniejszający możliwość zanieczyszczenia podczas pobierania próbek </w:t>
            </w:r>
          </w:p>
        </w:tc>
      </w:tr>
      <w:tr w:rsidR="00307BBC" w:rsidRPr="00307BBC" w14:paraId="48088439" w14:textId="77777777" w:rsidTr="00E77A2B">
        <w:trPr>
          <w:trHeight w:val="267"/>
        </w:trPr>
        <w:tc>
          <w:tcPr>
            <w:tcW w:w="675" w:type="dxa"/>
          </w:tcPr>
          <w:p w14:paraId="15843394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0BBB6DF0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10. </w:t>
            </w:r>
          </w:p>
          <w:p w14:paraId="30755A5E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21189B3F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Gniazdo worka odbiorczego, systemu do zbiórki stolca wyposażone w zastawkę ograniczająca wydobywanie się szkodliwych mikroorganizmów i zapachów. </w:t>
            </w:r>
          </w:p>
        </w:tc>
      </w:tr>
      <w:tr w:rsidR="00307BBC" w:rsidRPr="00307BBC" w14:paraId="6A00BBEB" w14:textId="77777777" w:rsidTr="00E77A2B">
        <w:trPr>
          <w:trHeight w:val="109"/>
        </w:trPr>
        <w:tc>
          <w:tcPr>
            <w:tcW w:w="675" w:type="dxa"/>
          </w:tcPr>
          <w:p w14:paraId="09C54B5D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sz w:val="20"/>
                <w:szCs w:val="20"/>
              </w:rPr>
            </w:pPr>
          </w:p>
          <w:p w14:paraId="70E8DB4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11. </w:t>
            </w:r>
          </w:p>
          <w:p w14:paraId="3031A20A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</w:p>
        </w:tc>
        <w:tc>
          <w:tcPr>
            <w:tcW w:w="8364" w:type="dxa"/>
          </w:tcPr>
          <w:p w14:paraId="7B2232B8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System przebadany klinicznie, (czas utrzymania do 29 dni) </w:t>
            </w:r>
          </w:p>
        </w:tc>
      </w:tr>
      <w:tr w:rsidR="00307BBC" w:rsidRPr="00307BBC" w14:paraId="2B4D99CB" w14:textId="77777777" w:rsidTr="00E77A2B">
        <w:trPr>
          <w:trHeight w:val="109"/>
        </w:trPr>
        <w:tc>
          <w:tcPr>
            <w:tcW w:w="675" w:type="dxa"/>
          </w:tcPr>
          <w:p w14:paraId="393628F9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12. </w:t>
            </w:r>
          </w:p>
        </w:tc>
        <w:tc>
          <w:tcPr>
            <w:tcW w:w="8364" w:type="dxa"/>
          </w:tcPr>
          <w:p w14:paraId="6DCEA2EF" w14:textId="77777777" w:rsidR="00307BBC" w:rsidRPr="00307BBC" w:rsidRDefault="00307BBC" w:rsidP="00307BBC">
            <w:pPr>
              <w:autoSpaceDE w:val="0"/>
              <w:autoSpaceDN w:val="0"/>
              <w:adjustRightInd w:val="0"/>
              <w:rPr>
                <w:rFonts w:ascii="Fira Sans" w:hAnsi="Fira Sans"/>
                <w:color w:val="000000"/>
                <w:sz w:val="20"/>
                <w:szCs w:val="20"/>
              </w:rPr>
            </w:pPr>
            <w:r w:rsidRPr="00307BBC">
              <w:rPr>
                <w:rFonts w:ascii="Fira Sans" w:hAnsi="Fira Sans"/>
                <w:color w:val="000000"/>
                <w:sz w:val="20"/>
                <w:szCs w:val="20"/>
              </w:rPr>
              <w:t xml:space="preserve">Opakowanie handlowe systemu do zbiórki stolca - 2 szt. </w:t>
            </w:r>
          </w:p>
        </w:tc>
      </w:tr>
    </w:tbl>
    <w:p w14:paraId="5F51AC6E" w14:textId="7C8E5D91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EF743C">
        <w:rPr>
          <w:rFonts w:ascii="Fira Sans" w:hAnsi="Fira Sans"/>
          <w:b/>
          <w:i/>
          <w:sz w:val="22"/>
          <w:szCs w:val="22"/>
        </w:rPr>
        <w:t xml:space="preserve"> Zamawiający nie dopuszcza.</w:t>
      </w:r>
    </w:p>
    <w:p w14:paraId="5B50D3AC" w14:textId="77777777" w:rsidR="00B32F5D" w:rsidRPr="00B217B3" w:rsidRDefault="00B32F5D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ABDF6A8" w14:textId="1653DBDB" w:rsidR="00307BBC" w:rsidRPr="003E0F00" w:rsidRDefault="00A45294" w:rsidP="003E0F00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6:</w:t>
      </w:r>
    </w:p>
    <w:p w14:paraId="54AC5882" w14:textId="74DF957A" w:rsidR="00307BBC" w:rsidRPr="00307BBC" w:rsidRDefault="00307BBC" w:rsidP="00EF743C">
      <w:pPr>
        <w:autoSpaceDE w:val="0"/>
        <w:autoSpaceDN w:val="0"/>
        <w:adjustRightInd w:val="0"/>
        <w:spacing w:line="276" w:lineRule="auto"/>
        <w:rPr>
          <w:rFonts w:ascii="Fira Sans" w:hAnsi="Fira Sans"/>
          <w:color w:val="000000"/>
          <w:sz w:val="22"/>
          <w:szCs w:val="22"/>
        </w:rPr>
      </w:pPr>
      <w:r w:rsidRPr="00307BBC">
        <w:rPr>
          <w:rFonts w:ascii="Fira Sans" w:hAnsi="Fira Sans"/>
          <w:color w:val="000000"/>
          <w:sz w:val="22"/>
          <w:szCs w:val="22"/>
        </w:rPr>
        <w:t xml:space="preserve">Dotyczy OPISU PRZEDMIOTU ZAMÓWIENIA - W opisie przedmiotu zamówienia Część 14- System do kontrolowanej zbiórki stolca, punkt. 2 </w:t>
      </w:r>
    </w:p>
    <w:p w14:paraId="72CC4605" w14:textId="77777777" w:rsidR="00307BBC" w:rsidRPr="00307BBC" w:rsidRDefault="00307BBC" w:rsidP="00EF743C">
      <w:pPr>
        <w:autoSpaceDE w:val="0"/>
        <w:autoSpaceDN w:val="0"/>
        <w:adjustRightInd w:val="0"/>
        <w:spacing w:line="276" w:lineRule="auto"/>
        <w:rPr>
          <w:rFonts w:ascii="Fira Sans" w:hAnsi="Fira Sans"/>
          <w:color w:val="000000"/>
          <w:sz w:val="22"/>
          <w:szCs w:val="22"/>
        </w:rPr>
      </w:pPr>
      <w:r w:rsidRPr="00307BBC">
        <w:rPr>
          <w:rFonts w:ascii="Fira Sans" w:hAnsi="Fira Sans"/>
          <w:color w:val="000000"/>
          <w:sz w:val="22"/>
          <w:szCs w:val="22"/>
        </w:rPr>
        <w:t xml:space="preserve">Czy zamawiający dopuści </w:t>
      </w:r>
      <w:r w:rsidRPr="00307BBC">
        <w:rPr>
          <w:rFonts w:ascii="Fira Sans" w:hAnsi="Fira Sans"/>
          <w:b/>
          <w:bCs/>
          <w:color w:val="000000"/>
          <w:sz w:val="22"/>
          <w:szCs w:val="22"/>
        </w:rPr>
        <w:t xml:space="preserve">worki </w:t>
      </w:r>
      <w:r w:rsidRPr="00307BBC">
        <w:rPr>
          <w:rFonts w:ascii="Fira Sans" w:hAnsi="Fira Sans"/>
          <w:color w:val="000000"/>
          <w:sz w:val="22"/>
          <w:szCs w:val="22"/>
        </w:rPr>
        <w:t xml:space="preserve">kompatybilne z proponowanym systemem do zbiórki stolca zgodnie z parametrami jak poniżej : </w:t>
      </w:r>
    </w:p>
    <w:p w14:paraId="21A72302" w14:textId="77777777" w:rsidR="00307BBC" w:rsidRPr="00307BBC" w:rsidRDefault="00307BBC" w:rsidP="00EF743C">
      <w:pPr>
        <w:autoSpaceDE w:val="0"/>
        <w:autoSpaceDN w:val="0"/>
        <w:adjustRightInd w:val="0"/>
        <w:spacing w:line="276" w:lineRule="auto"/>
        <w:rPr>
          <w:rFonts w:ascii="Fira Sans" w:hAnsi="Fira Sans"/>
          <w:color w:val="000000"/>
          <w:sz w:val="22"/>
          <w:szCs w:val="22"/>
        </w:rPr>
      </w:pPr>
      <w:r w:rsidRPr="00307BBC">
        <w:rPr>
          <w:rFonts w:ascii="Fira Sans" w:hAnsi="Fira Sans"/>
          <w:color w:val="000000"/>
          <w:sz w:val="22"/>
          <w:szCs w:val="22"/>
        </w:rPr>
        <w:t xml:space="preserve">Worek odbiorczy : </w:t>
      </w:r>
    </w:p>
    <w:p w14:paraId="23F6BA80" w14:textId="77777777" w:rsidR="00307BBC" w:rsidRPr="00307BBC" w:rsidRDefault="00307BBC" w:rsidP="003E0F00">
      <w:pPr>
        <w:autoSpaceDE w:val="0"/>
        <w:autoSpaceDN w:val="0"/>
        <w:adjustRightInd w:val="0"/>
        <w:spacing w:after="44" w:line="276" w:lineRule="auto"/>
        <w:rPr>
          <w:rFonts w:ascii="Fira Sans" w:hAnsi="Fira Sans"/>
          <w:color w:val="000000"/>
          <w:sz w:val="22"/>
          <w:szCs w:val="22"/>
        </w:rPr>
      </w:pPr>
      <w:r w:rsidRPr="00307BBC">
        <w:rPr>
          <w:rFonts w:ascii="Fira Sans" w:hAnsi="Fira Sans"/>
          <w:color w:val="000000"/>
          <w:sz w:val="22"/>
          <w:szCs w:val="22"/>
        </w:rPr>
        <w:t xml:space="preserve">• Wymienny worek odbiorczy pojemność 1000 ml., skalowany od 50 ml co 100 ml, kompatybilny z proponowanym systemem do zbiorki stolca. </w:t>
      </w:r>
    </w:p>
    <w:p w14:paraId="4B5D91DF" w14:textId="77777777" w:rsidR="00307BBC" w:rsidRPr="00307BBC" w:rsidRDefault="00307BBC" w:rsidP="003E0F00">
      <w:pPr>
        <w:autoSpaceDE w:val="0"/>
        <w:autoSpaceDN w:val="0"/>
        <w:adjustRightInd w:val="0"/>
        <w:spacing w:after="44" w:line="276" w:lineRule="auto"/>
        <w:rPr>
          <w:rFonts w:ascii="Fira Sans" w:hAnsi="Fira Sans"/>
          <w:color w:val="000000"/>
          <w:sz w:val="22"/>
          <w:szCs w:val="22"/>
        </w:rPr>
      </w:pPr>
      <w:r w:rsidRPr="00307BBC">
        <w:rPr>
          <w:rFonts w:ascii="Fira Sans" w:hAnsi="Fira Sans"/>
          <w:color w:val="000000"/>
          <w:sz w:val="22"/>
          <w:szCs w:val="22"/>
        </w:rPr>
        <w:lastRenderedPageBreak/>
        <w:t xml:space="preserve">• Gniazdo worka odbiorczego, systemu do zbiórki stolca wyposażone w zastawkę ograniczająca wydobywanie się szkodliwych mikroorganizmów i zapachów. </w:t>
      </w:r>
    </w:p>
    <w:p w14:paraId="5FB1FBE4" w14:textId="77777777" w:rsidR="00307BBC" w:rsidRPr="00307BBC" w:rsidRDefault="00307BBC" w:rsidP="003E0F00">
      <w:pPr>
        <w:autoSpaceDE w:val="0"/>
        <w:autoSpaceDN w:val="0"/>
        <w:adjustRightInd w:val="0"/>
        <w:spacing w:line="276" w:lineRule="auto"/>
        <w:rPr>
          <w:rFonts w:ascii="Fira Sans" w:hAnsi="Fira Sans"/>
          <w:color w:val="000000"/>
          <w:sz w:val="22"/>
          <w:szCs w:val="22"/>
        </w:rPr>
      </w:pPr>
      <w:r w:rsidRPr="00307BBC">
        <w:rPr>
          <w:rFonts w:ascii="Fira Sans" w:hAnsi="Fira Sans"/>
          <w:color w:val="000000"/>
          <w:sz w:val="22"/>
          <w:szCs w:val="22"/>
        </w:rPr>
        <w:t xml:space="preserve">• Opakowanie zbiorcze 10 szt. </w:t>
      </w:r>
    </w:p>
    <w:p w14:paraId="0100F71A" w14:textId="78A9F916" w:rsidR="004C046B" w:rsidRPr="00EF743C" w:rsidRDefault="00307BBC" w:rsidP="00A45294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EF743C">
        <w:rPr>
          <w:rFonts w:ascii="Fira Sans" w:hAnsi="Fira Sans"/>
          <w:b/>
          <w:i/>
          <w:noProof/>
          <w:sz w:val="22"/>
          <w:szCs w:val="22"/>
        </w:rPr>
        <w:drawing>
          <wp:inline distT="0" distB="0" distL="0" distR="0" wp14:anchorId="769B5E73" wp14:editId="0225A14F">
            <wp:extent cx="1629410" cy="2066925"/>
            <wp:effectExtent l="0" t="0" r="8890" b="9525"/>
            <wp:docPr id="18953712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51AD" w14:textId="57E9471C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EF743C">
        <w:rPr>
          <w:rFonts w:ascii="Fira Sans" w:hAnsi="Fira Sans"/>
          <w:b/>
          <w:i/>
          <w:sz w:val="22"/>
          <w:szCs w:val="22"/>
        </w:rPr>
        <w:t xml:space="preserve"> Zamawiający nie dopuszcza.</w:t>
      </w:r>
    </w:p>
    <w:p w14:paraId="2F8E1A4A" w14:textId="77777777" w:rsidR="00D71DB3" w:rsidRPr="00B217B3" w:rsidRDefault="00D71DB3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9934FF3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7:</w:t>
      </w:r>
    </w:p>
    <w:p w14:paraId="3081DABA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Pakiet nr 25</w:t>
      </w:r>
    </w:p>
    <w:p w14:paraId="00B0DC5A" w14:textId="3E73B106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do zaoferowania produkt alternatywny do opisanego w SWZ, tj.:</w:t>
      </w:r>
    </w:p>
    <w:p w14:paraId="1C0226D0" w14:textId="1C8D50F9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Okularki jednoczęściowe</w:t>
      </w:r>
    </w:p>
    <w:p w14:paraId="1997C34C" w14:textId="73FD994B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Wykonane z miękkiego materiału pokrytego delikatną, silikonową warstwą adhezyjną.</w:t>
      </w:r>
    </w:p>
    <w:p w14:paraId="6E2BEF65" w14:textId="64E61EA6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Użyty materiał blokuje 99,95% światła widzialnego i UV (potwierdzone wynikami badań jednostki niezależnej);</w:t>
      </w:r>
    </w:p>
    <w:p w14:paraId="268BE167" w14:textId="7B3AB524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Bez dodatku lateksu i kleju.</w:t>
      </w:r>
    </w:p>
    <w:p w14:paraId="5F52F745" w14:textId="5D696340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Hypoalergiczne.</w:t>
      </w:r>
    </w:p>
    <w:p w14:paraId="0CE4FD84" w14:textId="1DE28772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Kontakt z okiem wyłącznie poprzez czystą, 100% bawełnę, bez dodatku barwników.</w:t>
      </w:r>
    </w:p>
    <w:p w14:paraId="47DE7690" w14:textId="1F9AFC7B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Sposób założenia i zdjęcia okularków odbywa się bezboleśnie i dotyczy wyłącznie okolic oczu, bez konieczności podnoszenia główki, zmiany pozycji noworodka</w:t>
      </w:r>
    </w:p>
    <w:p w14:paraId="3C774256" w14:textId="32B79201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Założenie nie wymaga stosowania rzepów i opasek wokół głowy pacjenta.</w:t>
      </w:r>
    </w:p>
    <w:p w14:paraId="4638B6C8" w14:textId="1DD3E69D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Przeznaczone dla jednego pacjenta, do wielokrotnego użytku.</w:t>
      </w:r>
    </w:p>
    <w:p w14:paraId="08C8F2D2" w14:textId="450232C1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Dołączony plastikowy arkusz umożliwia higieniczne przechowywanie okularków podczas przerwy w fototerapii;</w:t>
      </w:r>
    </w:p>
    <w:p w14:paraId="201825CD" w14:textId="7B2E28B1" w:rsidR="00D82267" w:rsidRPr="00D82267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Bezbolesne zdejmowanie.</w:t>
      </w:r>
    </w:p>
    <w:p w14:paraId="236F1547" w14:textId="55274C4B" w:rsidR="004C046B" w:rsidRDefault="00D82267" w:rsidP="00D82267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Do wyboru trzy rozmiary, w zależności od wagi (≤900 g, &lt;1000 g i &gt;1000g ) i wielkości główki noworodka.</w:t>
      </w:r>
    </w:p>
    <w:p w14:paraId="51D62F15" w14:textId="77777777" w:rsid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732749CF" w14:textId="63EEAF79" w:rsid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noProof/>
          <w:sz w:val="22"/>
          <w:szCs w:val="22"/>
        </w:rPr>
        <w:drawing>
          <wp:inline distT="0" distB="0" distL="0" distR="0" wp14:anchorId="7A2151B1" wp14:editId="19260DDE">
            <wp:extent cx="1818005" cy="1601470"/>
            <wp:effectExtent l="0" t="0" r="0" b="0"/>
            <wp:docPr id="431357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E3AE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7790078D" w14:textId="72BC1E31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>
        <w:rPr>
          <w:rFonts w:ascii="Fira Sans" w:hAnsi="Fira Sans"/>
          <w:b/>
          <w:i/>
          <w:sz w:val="22"/>
          <w:szCs w:val="22"/>
        </w:rPr>
        <w:t xml:space="preserve"> Zamawiający nie dopuszcza.</w:t>
      </w:r>
    </w:p>
    <w:p w14:paraId="48055FC6" w14:textId="77777777" w:rsidR="003E0F00" w:rsidRDefault="003E0F00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2EF45C59" w14:textId="77777777" w:rsidR="003E0F00" w:rsidRDefault="003E0F00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4C0CDE4" w14:textId="1138111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8:</w:t>
      </w:r>
    </w:p>
    <w:p w14:paraId="23A7A621" w14:textId="2C9C9FDB" w:rsidR="004C046B" w:rsidRPr="00D82267" w:rsidRDefault="00D82267" w:rsidP="00A4529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będzie wymagał aby ubieranie, ściąganie lub wymiana okularków nie wymuszały konieczności rozłączania, przemieszczania lub zdejmowania urządzeń podłączonych do twarzy noworodka oraz zmiany pozycji noworodka ?</w:t>
      </w:r>
    </w:p>
    <w:p w14:paraId="719D1507" w14:textId="51409D00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>
        <w:rPr>
          <w:rFonts w:ascii="Fira Sans" w:hAnsi="Fira Sans"/>
          <w:b/>
          <w:i/>
          <w:sz w:val="22"/>
          <w:szCs w:val="22"/>
        </w:rPr>
        <w:t xml:space="preserve"> Zamawiający podtrzymuje zapisy SWZ.</w:t>
      </w:r>
    </w:p>
    <w:p w14:paraId="323CB3F7" w14:textId="77777777" w:rsidR="004C781B" w:rsidRPr="00B217B3" w:rsidRDefault="004C781B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DD0DF79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9:</w:t>
      </w:r>
    </w:p>
    <w:p w14:paraId="6113DD0C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Pakiet 6, poz. 1</w:t>
      </w:r>
    </w:p>
    <w:p w14:paraId="5213F138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Proszę o dopuszczenie masek o parametrach:</w:t>
      </w:r>
    </w:p>
    <w:p w14:paraId="6219E5B5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jednorazowego użytku</w:t>
      </w:r>
    </w:p>
    <w:p w14:paraId="168E2DF8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hypoalergiczna (nie powodująca uczuleń i podrażnień ), nie zawiera włókien szklanych oraz metali ciężkich</w:t>
      </w:r>
    </w:p>
    <w:p w14:paraId="67863512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wykonana z trzech warstw włókniny (odporna na przesiąkanie), 25 g/m2 +25 g/m2 +25 g/m2</w:t>
      </w:r>
    </w:p>
    <w:p w14:paraId="22AED34D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</w:r>
      <w:proofErr w:type="spellStart"/>
      <w:r w:rsidRPr="00D82267">
        <w:rPr>
          <w:rFonts w:ascii="Fira Sans" w:hAnsi="Fira Sans"/>
          <w:bCs/>
          <w:iCs/>
          <w:sz w:val="22"/>
          <w:szCs w:val="22"/>
        </w:rPr>
        <w:t>pełnobarierowa</w:t>
      </w:r>
      <w:proofErr w:type="spellEnd"/>
      <w:r w:rsidRPr="00D82267">
        <w:rPr>
          <w:rFonts w:ascii="Fira Sans" w:hAnsi="Fira Sans"/>
          <w:bCs/>
          <w:iCs/>
          <w:sz w:val="22"/>
          <w:szCs w:val="22"/>
        </w:rPr>
        <w:t xml:space="preserve">, skuteczność filtracji bakterii: BFE &gt;98% zgodnie z EN 14683 (TYPE II) ciśnienie różnicowe  Pa/cm2 &lt; 40 Pa/cm2  </w:t>
      </w:r>
    </w:p>
    <w:p w14:paraId="27ECE9B2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oddychalność dla masek typu II zgodnie z EN 14683 (TYPE II)</w:t>
      </w:r>
    </w:p>
    <w:p w14:paraId="46CE1865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z wkładką modelującą na nos, posiada w części środkowej zakładkę umożliwiającą dopasowanie do twarzy</w:t>
      </w:r>
    </w:p>
    <w:p w14:paraId="6B8AC683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bezzapachowa</w:t>
      </w:r>
    </w:p>
    <w:p w14:paraId="45EE780A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 xml:space="preserve">wyprodukowana z zachowaniem czystości bakteryjnej, zgodnie z normą EN 14683:2019+ AC:2019 </w:t>
      </w:r>
      <w:proofErr w:type="spellStart"/>
      <w:r w:rsidRPr="00D82267">
        <w:rPr>
          <w:rFonts w:ascii="Fira Sans" w:hAnsi="Fira Sans"/>
          <w:bCs/>
          <w:iCs/>
          <w:sz w:val="22"/>
          <w:szCs w:val="22"/>
        </w:rPr>
        <w:t>Annex</w:t>
      </w:r>
      <w:proofErr w:type="spellEnd"/>
      <w:r w:rsidRPr="00D82267">
        <w:rPr>
          <w:rFonts w:ascii="Fira Sans" w:hAnsi="Fira Sans"/>
          <w:bCs/>
          <w:iCs/>
          <w:sz w:val="22"/>
          <w:szCs w:val="22"/>
        </w:rPr>
        <w:t xml:space="preserve"> D I EN ISO 11737-1:2018</w:t>
      </w:r>
    </w:p>
    <w:p w14:paraId="687FF990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wiązana na troki o długości 38 cm.</w:t>
      </w:r>
    </w:p>
    <w:p w14:paraId="1095F2AA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wymiary 17,5 cm x 9,5 cm</w:t>
      </w:r>
    </w:p>
    <w:p w14:paraId="638B2611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  <w:t>dostępna w kolorach: niebieski</w:t>
      </w:r>
    </w:p>
    <w:p w14:paraId="6C4050DC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-</w:t>
      </w:r>
      <w:r w:rsidRPr="00D82267">
        <w:rPr>
          <w:rFonts w:ascii="Fira Sans" w:hAnsi="Fira Sans"/>
          <w:bCs/>
          <w:iCs/>
          <w:sz w:val="22"/>
          <w:szCs w:val="22"/>
        </w:rPr>
        <w:tab/>
      </w:r>
      <w:r w:rsidRPr="00CF0EA6">
        <w:rPr>
          <w:rFonts w:ascii="Fira Sans" w:hAnsi="Fira Sans"/>
          <w:bCs/>
          <w:iCs/>
          <w:sz w:val="22"/>
          <w:szCs w:val="22"/>
        </w:rPr>
        <w:t>pakowana w kartonik w formie podajnika</w:t>
      </w:r>
    </w:p>
    <w:p w14:paraId="311A0F82" w14:textId="7A6AFD55" w:rsidR="004C046B" w:rsidRPr="00CF0EA6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0EA6">
        <w:rPr>
          <w:rFonts w:ascii="Fira Sans" w:hAnsi="Fira Sans"/>
          <w:bCs/>
          <w:iCs/>
          <w:sz w:val="22"/>
          <w:szCs w:val="22"/>
        </w:rPr>
        <w:t>-</w:t>
      </w:r>
      <w:r w:rsidRPr="00CF0EA6">
        <w:rPr>
          <w:rFonts w:ascii="Fira Sans" w:hAnsi="Fira Sans"/>
          <w:bCs/>
          <w:iCs/>
          <w:sz w:val="22"/>
          <w:szCs w:val="22"/>
        </w:rPr>
        <w:tab/>
        <w:t>opakowanie 50 szt.</w:t>
      </w:r>
    </w:p>
    <w:p w14:paraId="4FD1ACF1" w14:textId="787B718F" w:rsidR="00A45294" w:rsidRPr="00CF0EA6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CF0EA6">
        <w:rPr>
          <w:rFonts w:ascii="Fira Sans" w:hAnsi="Fira Sans"/>
          <w:b/>
          <w:i/>
          <w:sz w:val="22"/>
          <w:szCs w:val="22"/>
        </w:rPr>
        <w:t>Odp. Zamawiającego:</w:t>
      </w:r>
      <w:r w:rsidR="00CF0EA6" w:rsidRPr="00CF0EA6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39E474AA" w14:textId="77777777" w:rsidR="00EB67CA" w:rsidRPr="00CF0EA6" w:rsidRDefault="00EB67CA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0C5C72CE" w14:textId="77777777" w:rsidR="00317850" w:rsidRPr="00CF0EA6" w:rsidRDefault="00317850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CF0EA6">
        <w:rPr>
          <w:rFonts w:ascii="Fira Sans" w:hAnsi="Fira Sans"/>
          <w:b/>
          <w:sz w:val="22"/>
          <w:szCs w:val="22"/>
          <w:u w:val="single"/>
        </w:rPr>
        <w:t>Pytanie nr 10:</w:t>
      </w:r>
    </w:p>
    <w:p w14:paraId="6566D35E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Pakiet 7, poz. 1</w:t>
      </w:r>
    </w:p>
    <w:p w14:paraId="34C7AA9F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Proszę o dopuszczenie masek o parametrach:</w:t>
      </w:r>
    </w:p>
    <w:p w14:paraId="6AE957B2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jednorazowego użytku</w:t>
      </w:r>
    </w:p>
    <w:p w14:paraId="14D641E0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hypoalergiczna (nie powodująca uczuleń i podrażnień ), nie zawiera włókien szklanych oraz metali ciężkich</w:t>
      </w:r>
    </w:p>
    <w:p w14:paraId="7AA9EBBD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wykonana z trzech warstw włókniny (odporna na przesiąkanie), 25 g/m2 +25 g/m2 +25 g/m2</w:t>
      </w:r>
    </w:p>
    <w:p w14:paraId="63C5A8CB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</w:r>
      <w:proofErr w:type="spellStart"/>
      <w:r w:rsidRPr="00CF0EA6">
        <w:rPr>
          <w:rFonts w:ascii="Fira Sans" w:hAnsi="Fira Sans"/>
          <w:bCs/>
          <w:sz w:val="22"/>
          <w:szCs w:val="22"/>
        </w:rPr>
        <w:t>pełnobarierowa</w:t>
      </w:r>
      <w:proofErr w:type="spellEnd"/>
      <w:r w:rsidRPr="00CF0EA6">
        <w:rPr>
          <w:rFonts w:ascii="Fira Sans" w:hAnsi="Fira Sans"/>
          <w:bCs/>
          <w:sz w:val="22"/>
          <w:szCs w:val="22"/>
        </w:rPr>
        <w:t xml:space="preserve">, skuteczność filtracji bakterii: BFE &gt;98% zgodnie z EN 14683 (TYPE II) ciśnienie różnicowe  Pa/cm2 &lt; 40 Pa/cm2  </w:t>
      </w:r>
    </w:p>
    <w:p w14:paraId="30E96CC2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oddychalność dla masek typu II zgodnie z EN 14683 (TYPE II)</w:t>
      </w:r>
    </w:p>
    <w:p w14:paraId="05FE0F5E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z wkładką modelującą na nos, posiada w części środkowej zakładkę umożliwiającą dopasowanie do twarzy</w:t>
      </w:r>
    </w:p>
    <w:p w14:paraId="7EA04829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bezzapachowa</w:t>
      </w:r>
    </w:p>
    <w:p w14:paraId="65FD43E1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 xml:space="preserve">wyprodukowana z zachowaniem czystości bakteryjnej, zgodnie z normą EN 14683:2019+ AC:2019 </w:t>
      </w:r>
      <w:proofErr w:type="spellStart"/>
      <w:r w:rsidRPr="00CF0EA6">
        <w:rPr>
          <w:rFonts w:ascii="Fira Sans" w:hAnsi="Fira Sans"/>
          <w:bCs/>
          <w:sz w:val="22"/>
          <w:szCs w:val="22"/>
        </w:rPr>
        <w:t>Annex</w:t>
      </w:r>
      <w:proofErr w:type="spellEnd"/>
      <w:r w:rsidRPr="00CF0EA6">
        <w:rPr>
          <w:rFonts w:ascii="Fira Sans" w:hAnsi="Fira Sans"/>
          <w:bCs/>
          <w:sz w:val="22"/>
          <w:szCs w:val="22"/>
        </w:rPr>
        <w:t xml:space="preserve"> D I EN ISO 11737-1:2018</w:t>
      </w:r>
    </w:p>
    <w:p w14:paraId="4021F9A9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wiązana na troki, lub zakładania na gumkę</w:t>
      </w:r>
    </w:p>
    <w:p w14:paraId="7273A9F3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wymiary 17,5 cm x 9,5 cm</w:t>
      </w:r>
    </w:p>
    <w:p w14:paraId="5A4BBC26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dostępna w kolorach: niebieski</w:t>
      </w:r>
    </w:p>
    <w:p w14:paraId="267DD4CC" w14:textId="7777777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pakowana w kartonik w formie podajnika</w:t>
      </w:r>
    </w:p>
    <w:p w14:paraId="51D52567" w14:textId="44596B87" w:rsidR="00D82267" w:rsidRPr="00CF0EA6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F0EA6">
        <w:rPr>
          <w:rFonts w:ascii="Fira Sans" w:hAnsi="Fira Sans"/>
          <w:bCs/>
          <w:sz w:val="22"/>
          <w:szCs w:val="22"/>
        </w:rPr>
        <w:t>-</w:t>
      </w:r>
      <w:r w:rsidRPr="00CF0EA6">
        <w:rPr>
          <w:rFonts w:ascii="Fira Sans" w:hAnsi="Fira Sans"/>
          <w:bCs/>
          <w:sz w:val="22"/>
          <w:szCs w:val="22"/>
        </w:rPr>
        <w:tab/>
        <w:t>opakowanie 50 szt.</w:t>
      </w:r>
    </w:p>
    <w:p w14:paraId="51AD0288" w14:textId="0CFEBDD0" w:rsidR="00317850" w:rsidRPr="00B217B3" w:rsidRDefault="00317850" w:rsidP="00317850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CF0EA6">
        <w:rPr>
          <w:rFonts w:ascii="Fira Sans" w:hAnsi="Fira Sans"/>
          <w:b/>
          <w:i/>
          <w:sz w:val="22"/>
          <w:szCs w:val="22"/>
        </w:rPr>
        <w:t>Odp. Zamawiającego:</w:t>
      </w:r>
      <w:r w:rsidR="00CF0EA6" w:rsidRPr="00CF0EA6">
        <w:t xml:space="preserve"> </w:t>
      </w:r>
      <w:r w:rsidR="00CF0EA6" w:rsidRPr="00CF0EA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7546EFFF" w14:textId="77777777" w:rsidR="00992F47" w:rsidRPr="00B217B3" w:rsidRDefault="00992F47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A393DB2" w14:textId="77777777" w:rsidR="00BB47F6" w:rsidRDefault="00BB47F6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3D720C9D" w14:textId="36D3E65D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11:</w:t>
      </w:r>
    </w:p>
    <w:p w14:paraId="193C1938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</w:t>
      </w:r>
    </w:p>
    <w:p w14:paraId="31A037FC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obwód oddechowy bez powłoki antybakteryjnej, gładki w środku,</w:t>
      </w:r>
    </w:p>
    <w:p w14:paraId="5B5AA9FE" w14:textId="6A9092B0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zapobiegający osadzaniu się mikrobów?</w:t>
      </w:r>
    </w:p>
    <w:p w14:paraId="40384FA3" w14:textId="390B0276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>
        <w:rPr>
          <w:rFonts w:ascii="Fira Sans" w:hAnsi="Fira Sans"/>
          <w:b/>
          <w:i/>
          <w:sz w:val="22"/>
          <w:szCs w:val="22"/>
        </w:rPr>
        <w:t xml:space="preserve"> </w:t>
      </w:r>
      <w:bookmarkStart w:id="0" w:name="_Hlk146523438"/>
      <w:r w:rsidR="00C91F08">
        <w:rPr>
          <w:rFonts w:ascii="Fira Sans" w:hAnsi="Fira Sans"/>
          <w:b/>
          <w:i/>
          <w:sz w:val="22"/>
          <w:szCs w:val="22"/>
        </w:rPr>
        <w:t>Zamawiający nie dopuszcza.</w:t>
      </w:r>
      <w:bookmarkEnd w:id="0"/>
    </w:p>
    <w:p w14:paraId="4B53FC4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002F8E0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12:</w:t>
      </w:r>
    </w:p>
    <w:p w14:paraId="4127715C" w14:textId="77777777" w:rsidR="00D82267" w:rsidRPr="00D82267" w:rsidRDefault="00D82267" w:rsidP="00D82267">
      <w:pPr>
        <w:spacing w:line="240" w:lineRule="atLeast"/>
        <w:rPr>
          <w:rFonts w:ascii="Fira Sans" w:hAnsi="Fira Sans"/>
          <w:sz w:val="22"/>
          <w:szCs w:val="22"/>
        </w:rPr>
      </w:pPr>
      <w:r w:rsidRPr="00D82267">
        <w:rPr>
          <w:rFonts w:ascii="Fira Sans" w:hAnsi="Fira Sans"/>
          <w:sz w:val="22"/>
          <w:szCs w:val="22"/>
        </w:rPr>
        <w:t>Część nr 12 poz. 2</w:t>
      </w:r>
    </w:p>
    <w:p w14:paraId="2134B210" w14:textId="77777777" w:rsidR="00D82267" w:rsidRPr="00D82267" w:rsidRDefault="00D82267" w:rsidP="00D82267">
      <w:pPr>
        <w:spacing w:line="240" w:lineRule="atLeast"/>
        <w:rPr>
          <w:rFonts w:ascii="Fira Sans" w:hAnsi="Fira Sans"/>
          <w:sz w:val="22"/>
          <w:szCs w:val="22"/>
        </w:rPr>
      </w:pPr>
      <w:r w:rsidRPr="00D82267">
        <w:rPr>
          <w:rFonts w:ascii="Fira Sans" w:hAnsi="Fira Sans"/>
          <w:sz w:val="22"/>
          <w:szCs w:val="22"/>
        </w:rPr>
        <w:t>Czy Zamawiający dopuści dwie rury rozciągliwe do 180 cm oraz jedną rurę dodatkową</w:t>
      </w:r>
    </w:p>
    <w:p w14:paraId="3D12A096" w14:textId="7D9FC8E8" w:rsidR="002C5C1D" w:rsidRPr="00B217B3" w:rsidRDefault="00D82267" w:rsidP="00D82267">
      <w:pPr>
        <w:spacing w:line="240" w:lineRule="atLeast"/>
        <w:rPr>
          <w:rFonts w:ascii="Fira Sans" w:hAnsi="Fira Sans"/>
          <w:sz w:val="22"/>
          <w:szCs w:val="22"/>
        </w:rPr>
      </w:pPr>
      <w:r w:rsidRPr="00D82267">
        <w:rPr>
          <w:rFonts w:ascii="Fira Sans" w:hAnsi="Fira Sans"/>
          <w:sz w:val="22"/>
          <w:szCs w:val="22"/>
        </w:rPr>
        <w:t>rozciągliwą do długości 120 cm?</w:t>
      </w:r>
    </w:p>
    <w:p w14:paraId="0EA77409" w14:textId="112E9491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91B3311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382FD0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13:</w:t>
      </w:r>
    </w:p>
    <w:p w14:paraId="3B92CF38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3</w:t>
      </w:r>
    </w:p>
    <w:p w14:paraId="0A245E4E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 xml:space="preserve">Czy Zamawiający dopuści układ pediatryczny </w:t>
      </w:r>
      <w:proofErr w:type="spellStart"/>
      <w:r w:rsidRPr="00D82267">
        <w:rPr>
          <w:rFonts w:ascii="Fira Sans" w:hAnsi="Fira Sans"/>
          <w:bCs/>
          <w:iCs/>
          <w:sz w:val="22"/>
          <w:szCs w:val="22"/>
        </w:rPr>
        <w:t>Mapleson</w:t>
      </w:r>
      <w:proofErr w:type="spellEnd"/>
      <w:r w:rsidRPr="00D82267">
        <w:rPr>
          <w:rFonts w:ascii="Fira Sans" w:hAnsi="Fira Sans"/>
          <w:bCs/>
          <w:iCs/>
          <w:sz w:val="22"/>
          <w:szCs w:val="22"/>
        </w:rPr>
        <w:t xml:space="preserve"> F z zastawką nadmiarową APL,</w:t>
      </w:r>
    </w:p>
    <w:p w14:paraId="4332A873" w14:textId="30428A56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długość 1,6m, zamknięty worek 0,5 l?</w:t>
      </w:r>
    </w:p>
    <w:p w14:paraId="09751D9F" w14:textId="4B348405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6CFE0811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688873E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14:</w:t>
      </w:r>
    </w:p>
    <w:p w14:paraId="7F9B8E77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3</w:t>
      </w:r>
    </w:p>
    <w:p w14:paraId="55D43FC3" w14:textId="0DB5630B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pediatryczny bez zastawki nadciśnieniowej?</w:t>
      </w:r>
    </w:p>
    <w:p w14:paraId="4A9EEE8F" w14:textId="66ECFA28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E32D22B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EB59CE2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15:</w:t>
      </w:r>
    </w:p>
    <w:p w14:paraId="7877B24E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3</w:t>
      </w:r>
    </w:p>
    <w:p w14:paraId="23005213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pediatryczny rozciągliwy do 160 cm, z dodatkową gałęzią</w:t>
      </w:r>
    </w:p>
    <w:p w14:paraId="685034BC" w14:textId="5E596091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rozciągliwą do 100 cm oraz workiem oddechowym o pojemności 1L?</w:t>
      </w:r>
    </w:p>
    <w:p w14:paraId="6803F7B2" w14:textId="20337756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B425AFA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3BA91791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16:</w:t>
      </w:r>
    </w:p>
    <w:p w14:paraId="2B9EFB06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5</w:t>
      </w:r>
    </w:p>
    <w:p w14:paraId="60F9DB22" w14:textId="0D10D074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zatyczkę zamiast nakrętki?</w:t>
      </w:r>
    </w:p>
    <w:p w14:paraId="6C588FCD" w14:textId="47075551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C918D42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6E4D21B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17:</w:t>
      </w:r>
    </w:p>
    <w:p w14:paraId="4F993862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6</w:t>
      </w:r>
    </w:p>
    <w:p w14:paraId="635D00F7" w14:textId="73F0404A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 xml:space="preserve">Czy Zamawiający dopuści maskę wykonaną w całości z silikonu - rozmiar 1-2 oraz z silikonu </w:t>
      </w:r>
      <w:proofErr w:type="spellStart"/>
      <w:r w:rsidRPr="00D82267">
        <w:rPr>
          <w:rFonts w:ascii="Fira Sans" w:hAnsi="Fira Sans"/>
          <w:bCs/>
          <w:iCs/>
          <w:sz w:val="22"/>
          <w:szCs w:val="22"/>
        </w:rPr>
        <w:t>ipoliwęglanu</w:t>
      </w:r>
      <w:proofErr w:type="spellEnd"/>
      <w:r w:rsidRPr="00D82267">
        <w:rPr>
          <w:rFonts w:ascii="Fira Sans" w:hAnsi="Fira Sans"/>
          <w:bCs/>
          <w:iCs/>
          <w:sz w:val="22"/>
          <w:szCs w:val="22"/>
        </w:rPr>
        <w:t xml:space="preserve"> (korpus) – rozmiar 3-5?</w:t>
      </w:r>
    </w:p>
    <w:p w14:paraId="01FAF58D" w14:textId="69B9C3F6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3AAD254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B53AB86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18:</w:t>
      </w:r>
    </w:p>
    <w:p w14:paraId="648A0AD9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6</w:t>
      </w:r>
    </w:p>
    <w:p w14:paraId="1ECF0ACA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 xml:space="preserve">Czy Zamawiający dopuści maskę bez wtopionego szkieletu z </w:t>
      </w:r>
      <w:proofErr w:type="spellStart"/>
      <w:r w:rsidRPr="00D82267">
        <w:rPr>
          <w:rFonts w:ascii="Fira Sans" w:hAnsi="Fira Sans"/>
          <w:bCs/>
          <w:iCs/>
          <w:sz w:val="22"/>
          <w:szCs w:val="22"/>
        </w:rPr>
        <w:t>polisuflonu</w:t>
      </w:r>
      <w:proofErr w:type="spellEnd"/>
      <w:r w:rsidRPr="00D82267">
        <w:rPr>
          <w:rFonts w:ascii="Fira Sans" w:hAnsi="Fira Sans"/>
          <w:bCs/>
          <w:iCs/>
          <w:sz w:val="22"/>
          <w:szCs w:val="22"/>
        </w:rPr>
        <w:t xml:space="preserve"> i tym samym</w:t>
      </w:r>
    </w:p>
    <w:p w14:paraId="73E7F756" w14:textId="07DDA6B3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odstąpi od wymogu „szkielet kodowany kolorami”?</w:t>
      </w:r>
    </w:p>
    <w:p w14:paraId="25089F45" w14:textId="160E630F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6D2EBD0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74AD6AEB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19:</w:t>
      </w:r>
    </w:p>
    <w:p w14:paraId="1B13A432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7</w:t>
      </w:r>
    </w:p>
    <w:p w14:paraId="3BEBA9D7" w14:textId="5B8EBF7F" w:rsidR="002C5C1D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 xml:space="preserve">Czy Zamawiający dopuści łącznik typu kolanko bez portu </w:t>
      </w:r>
      <w:proofErr w:type="spellStart"/>
      <w:r w:rsidRPr="00D82267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D82267">
        <w:rPr>
          <w:rFonts w:ascii="Fira Sans" w:hAnsi="Fira Sans"/>
          <w:bCs/>
          <w:iCs/>
          <w:sz w:val="22"/>
          <w:szCs w:val="22"/>
        </w:rPr>
        <w:t>?</w:t>
      </w:r>
    </w:p>
    <w:p w14:paraId="5ADF694E" w14:textId="36509BB0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7D7CB20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C9852C8" w14:textId="77777777" w:rsidR="002C5C1D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20:</w:t>
      </w:r>
    </w:p>
    <w:p w14:paraId="70E387EC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82267">
        <w:rPr>
          <w:rFonts w:ascii="Fira Sans" w:hAnsi="Fira Sans"/>
          <w:bCs/>
          <w:sz w:val="22"/>
          <w:szCs w:val="22"/>
        </w:rPr>
        <w:t>Część nr 12 poz. 10</w:t>
      </w:r>
    </w:p>
    <w:p w14:paraId="77A5E39A" w14:textId="63E25CA6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82267">
        <w:rPr>
          <w:rFonts w:ascii="Fira Sans" w:hAnsi="Fira Sans"/>
          <w:bCs/>
          <w:sz w:val="22"/>
          <w:szCs w:val="22"/>
        </w:rPr>
        <w:lastRenderedPageBreak/>
        <w:t>Czy Zamawiający dopuści długość 200 cm?</w:t>
      </w:r>
    </w:p>
    <w:p w14:paraId="3AAC996D" w14:textId="6C46D0EF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A86AB1D" w14:textId="77777777" w:rsidR="00F85971" w:rsidRPr="00B217B3" w:rsidRDefault="00F85971" w:rsidP="002C5C1D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6B5F3A12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21:</w:t>
      </w:r>
    </w:p>
    <w:p w14:paraId="073D0F7D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12</w:t>
      </w:r>
    </w:p>
    <w:p w14:paraId="4C87E2EF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pediatryczny rozciągliwy do 160 cm, z dodatkową gałęzią</w:t>
      </w:r>
    </w:p>
    <w:p w14:paraId="3F43A9C4" w14:textId="1419D154" w:rsidR="00F85971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rozciągliwą do 100 cm?</w:t>
      </w:r>
    </w:p>
    <w:p w14:paraId="21D4AD54" w14:textId="17ED1835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70A4348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5FC42434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22:</w:t>
      </w:r>
    </w:p>
    <w:p w14:paraId="0B52D11D" w14:textId="77777777" w:rsidR="00D82267" w:rsidRPr="00D82267" w:rsidRDefault="00D82267" w:rsidP="00D82267">
      <w:pPr>
        <w:spacing w:line="240" w:lineRule="atLeast"/>
        <w:rPr>
          <w:rFonts w:ascii="Fira Sans" w:hAnsi="Fira Sans"/>
          <w:sz w:val="22"/>
          <w:szCs w:val="22"/>
        </w:rPr>
      </w:pPr>
      <w:r w:rsidRPr="00D82267">
        <w:rPr>
          <w:rFonts w:ascii="Fira Sans" w:hAnsi="Fira Sans"/>
          <w:sz w:val="22"/>
          <w:szCs w:val="22"/>
        </w:rPr>
        <w:t>Część nr 12 poz. 13</w:t>
      </w:r>
    </w:p>
    <w:p w14:paraId="02ADD342" w14:textId="032D0BF9" w:rsidR="00F85971" w:rsidRPr="00B217B3" w:rsidRDefault="00D82267" w:rsidP="00D82267">
      <w:pPr>
        <w:spacing w:line="240" w:lineRule="atLeast"/>
        <w:rPr>
          <w:rFonts w:ascii="Fira Sans" w:hAnsi="Fira Sans"/>
          <w:sz w:val="22"/>
          <w:szCs w:val="22"/>
        </w:rPr>
      </w:pPr>
      <w:r w:rsidRPr="00D82267">
        <w:rPr>
          <w:rFonts w:ascii="Fira Sans" w:hAnsi="Fira Sans"/>
          <w:sz w:val="22"/>
          <w:szCs w:val="22"/>
        </w:rPr>
        <w:t>Czy Zamawiający dopuści przestrzeń martwą z podwójnie obrotowym łącznikiem kątowym?</w:t>
      </w:r>
    </w:p>
    <w:p w14:paraId="618E41D3" w14:textId="2A5CA1A9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bookmarkStart w:id="1" w:name="_Hlk146523605"/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  <w:bookmarkEnd w:id="1"/>
    </w:p>
    <w:p w14:paraId="298013FF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18BEE09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23:</w:t>
      </w:r>
    </w:p>
    <w:p w14:paraId="147EF6FF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13</w:t>
      </w:r>
    </w:p>
    <w:p w14:paraId="6037A549" w14:textId="65D64902" w:rsidR="00F85971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port o średnicy ok. 9 mm?</w:t>
      </w:r>
    </w:p>
    <w:p w14:paraId="51CCCF70" w14:textId="7FE3A4FA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393EE76F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D416ECE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24:</w:t>
      </w:r>
    </w:p>
    <w:p w14:paraId="2AAF85B7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14</w:t>
      </w:r>
    </w:p>
    <w:p w14:paraId="2AA986FD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oddechowy jednorurowy do respiratorów transportowych,</w:t>
      </w:r>
    </w:p>
    <w:p w14:paraId="44AC52A7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dł.1.6m, zbudowany z rury gładkiej w środku ze zbrojeniem zewnętrznym, posiadający</w:t>
      </w:r>
    </w:p>
    <w:p w14:paraId="21EBBA18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umocowany na przebiegu rury linię sterowania zastawką wydechową, przy pacjencie</w:t>
      </w:r>
    </w:p>
    <w:p w14:paraId="6B4EF3FF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znajduje się zastawka wydechowa, port do podłączenia linii pomiaru ciśnienia i uchwyt,</w:t>
      </w:r>
    </w:p>
    <w:p w14:paraId="1244BABE" w14:textId="4EF37034" w:rsidR="00F85971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układ zakończony jest czerwonym kapturkiem bezpieczeństwa z linią do monitorowania?</w:t>
      </w:r>
    </w:p>
    <w:p w14:paraId="71BCBFB2" w14:textId="423DD439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113041A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1913DC7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25:</w:t>
      </w:r>
    </w:p>
    <w:p w14:paraId="7A1F7872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15</w:t>
      </w:r>
    </w:p>
    <w:p w14:paraId="3BFBB729" w14:textId="245CA899" w:rsidR="00F85971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oddechowy rozciągliwy do długości 200 cm?</w:t>
      </w:r>
    </w:p>
    <w:p w14:paraId="42AE7EC1" w14:textId="2FF97B1A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3B4195C5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5E1B705F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26:</w:t>
      </w:r>
    </w:p>
    <w:p w14:paraId="7DC1639D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15</w:t>
      </w:r>
    </w:p>
    <w:p w14:paraId="7F178AE6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oddechowy z rur gładkich w środku o długości 200 cm, z</w:t>
      </w:r>
    </w:p>
    <w:p w14:paraId="5DB2C321" w14:textId="453885FA" w:rsidR="00F85971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elastycznymi złączami?</w:t>
      </w:r>
    </w:p>
    <w:p w14:paraId="2DF4A1EE" w14:textId="117FAB85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CF4F23E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BFDF2A3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27:</w:t>
      </w:r>
    </w:p>
    <w:p w14:paraId="4701D4F2" w14:textId="77777777" w:rsidR="00D82267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Część nr 12 poz. 15</w:t>
      </w:r>
    </w:p>
    <w:p w14:paraId="5852474E" w14:textId="2C5318C3" w:rsidR="00F85971" w:rsidRPr="00D82267" w:rsidRDefault="00D82267" w:rsidP="00D8226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82267">
        <w:rPr>
          <w:rFonts w:ascii="Fira Sans" w:hAnsi="Fira Sans"/>
          <w:bCs/>
          <w:iCs/>
          <w:sz w:val="22"/>
          <w:szCs w:val="22"/>
        </w:rPr>
        <w:t>Czy Zamawiający dopuści układ oddechowy bez kapturka zabezpieczającego?</w:t>
      </w:r>
    </w:p>
    <w:p w14:paraId="67867159" w14:textId="31F48ECE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2BB74065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302E2D19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28:</w:t>
      </w:r>
    </w:p>
    <w:p w14:paraId="5E192D9C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12 poz. 15</w:t>
      </w:r>
    </w:p>
    <w:p w14:paraId="06F7AFB0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kapturek zabezpieczający dołączony osobno do układu</w:t>
      </w:r>
    </w:p>
    <w:p w14:paraId="7684D9B7" w14:textId="671BA9A2" w:rsidR="00F85971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oddechowego?</w:t>
      </w:r>
    </w:p>
    <w:p w14:paraId="61A1462D" w14:textId="3CFAF724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30E2091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0040396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29:</w:t>
      </w:r>
    </w:p>
    <w:p w14:paraId="03911A54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12 poz. 16</w:t>
      </w:r>
    </w:p>
    <w:p w14:paraId="450A7214" w14:textId="70ABC14F" w:rsidR="00F85971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maskę tlenową z rezerwuarem wykonaną z PCV?</w:t>
      </w:r>
    </w:p>
    <w:p w14:paraId="3CC738EA" w14:textId="6EF89511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lastRenderedPageBreak/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1DF4612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D8FEAF2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30:</w:t>
      </w:r>
    </w:p>
    <w:p w14:paraId="58D8BDFA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Część nr 12 poz. 17</w:t>
      </w:r>
    </w:p>
    <w:p w14:paraId="3E7FB7B0" w14:textId="0DFD099F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Czy Zamawiający dopuści maskę tlenową z rezerwuarem wykonaną z PCV?</w:t>
      </w:r>
    </w:p>
    <w:p w14:paraId="0535078E" w14:textId="13C775EF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E6F8A8E" w14:textId="77777777" w:rsidR="00F85971" w:rsidRPr="00B217B3" w:rsidRDefault="00F85971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8235DB9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31:</w:t>
      </w:r>
    </w:p>
    <w:p w14:paraId="095D5C3D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12 poz. 19</w:t>
      </w:r>
    </w:p>
    <w:p w14:paraId="7FCF70DF" w14:textId="5DA84EF3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układy oddechowe o długości 5 m?</w:t>
      </w:r>
    </w:p>
    <w:p w14:paraId="542A2627" w14:textId="5C7D8713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0068BD8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62FC9F7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32:</w:t>
      </w:r>
    </w:p>
    <w:p w14:paraId="55C1F266" w14:textId="77777777" w:rsidR="00376CE3" w:rsidRPr="00376CE3" w:rsidRDefault="00376CE3" w:rsidP="00376CE3">
      <w:pPr>
        <w:spacing w:line="240" w:lineRule="atLeast"/>
        <w:rPr>
          <w:rFonts w:ascii="Fira Sans" w:hAnsi="Fira Sans"/>
          <w:sz w:val="22"/>
          <w:szCs w:val="22"/>
        </w:rPr>
      </w:pPr>
      <w:r w:rsidRPr="00376CE3">
        <w:rPr>
          <w:rFonts w:ascii="Fira Sans" w:hAnsi="Fira Sans"/>
          <w:sz w:val="22"/>
          <w:szCs w:val="22"/>
        </w:rPr>
        <w:t>Część nr 12 poz. 20</w:t>
      </w:r>
    </w:p>
    <w:p w14:paraId="3263E32C" w14:textId="0C7D0CD2" w:rsidR="009E2A7B" w:rsidRPr="00B217B3" w:rsidRDefault="00376CE3" w:rsidP="00376CE3">
      <w:pPr>
        <w:spacing w:line="240" w:lineRule="atLeast"/>
        <w:rPr>
          <w:rFonts w:ascii="Fira Sans" w:hAnsi="Fira Sans"/>
          <w:sz w:val="22"/>
          <w:szCs w:val="22"/>
        </w:rPr>
      </w:pPr>
      <w:r w:rsidRPr="00376CE3">
        <w:rPr>
          <w:rFonts w:ascii="Fira Sans" w:hAnsi="Fira Sans"/>
          <w:sz w:val="22"/>
          <w:szCs w:val="22"/>
        </w:rPr>
        <w:t>Czy Zamawiający dopuści układy oddechowe o długości 5 m?</w:t>
      </w:r>
    </w:p>
    <w:p w14:paraId="3D0ECBAD" w14:textId="640FAAC5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BA88AA1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BDB3A14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33:</w:t>
      </w:r>
    </w:p>
    <w:p w14:paraId="62EF9AC1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12 poz. 21</w:t>
      </w:r>
    </w:p>
    <w:p w14:paraId="1D10CE22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mankiet do szybkiego przetaczania ze słupkową skalą zamiast</w:t>
      </w:r>
    </w:p>
    <w:p w14:paraId="744FC0D8" w14:textId="28C0B709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manometru?</w:t>
      </w:r>
    </w:p>
    <w:p w14:paraId="32A6056C" w14:textId="01DCE41D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bookmarkStart w:id="2" w:name="_Hlk146694717"/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  <w:bookmarkEnd w:id="2"/>
    </w:p>
    <w:p w14:paraId="262AC9E4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28FF882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34:</w:t>
      </w:r>
    </w:p>
    <w:p w14:paraId="75ACCB70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14 poz. 1</w:t>
      </w:r>
    </w:p>
    <w:p w14:paraId="01057E4E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System do kontrolowanej zbiórki stolca o następujących</w:t>
      </w:r>
    </w:p>
    <w:p w14:paraId="4ACB1821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parametrach:</w:t>
      </w:r>
    </w:p>
    <w:p w14:paraId="6C6980C1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 xml:space="preserve">• Cewnik wykonany z 100% </w:t>
      </w:r>
      <w:proofErr w:type="spellStart"/>
      <w:r w:rsidRPr="00376CE3">
        <w:rPr>
          <w:rFonts w:ascii="Fira Sans" w:hAnsi="Fira Sans"/>
          <w:bCs/>
          <w:iCs/>
          <w:sz w:val="22"/>
          <w:szCs w:val="22"/>
        </w:rPr>
        <w:t>biokompatybilnego</w:t>
      </w:r>
      <w:proofErr w:type="spellEnd"/>
      <w:r w:rsidRPr="00376CE3">
        <w:rPr>
          <w:rFonts w:ascii="Fira Sans" w:hAnsi="Fira Sans"/>
          <w:bCs/>
          <w:iCs/>
          <w:sz w:val="22"/>
          <w:szCs w:val="22"/>
        </w:rPr>
        <w:t xml:space="preserve"> silikonu o długości 160cm</w:t>
      </w:r>
    </w:p>
    <w:p w14:paraId="267D5E75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Czarny znacznik nad balonem ułatwiający kontrolę położenia cewnika</w:t>
      </w:r>
    </w:p>
    <w:p w14:paraId="329D692D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Port do irygacji służący do przepłukiwania systemu w razie konieczności oraz podania</w:t>
      </w:r>
    </w:p>
    <w:p w14:paraId="5BD89F70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leków doodbytniczo</w:t>
      </w:r>
    </w:p>
    <w:p w14:paraId="20697F74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Balonik retencyjny z kieszonką na palec wiodący</w:t>
      </w:r>
    </w:p>
    <w:p w14:paraId="0A4B50F9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Worek zbiorczy o pojemności 2000 ml (skalowany co 25ml (od 25 do 100ml) oraz co</w:t>
      </w:r>
    </w:p>
    <w:p w14:paraId="066E0D0B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100ml (od 100ml do 2000ml) z filtrem węglowym</w:t>
      </w:r>
    </w:p>
    <w:p w14:paraId="46F71565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Wieszaki umożliwiające przymocowanie do ramy łóżka</w:t>
      </w:r>
    </w:p>
    <w:p w14:paraId="0FFC9897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Niesterylny</w:t>
      </w:r>
    </w:p>
    <w:p w14:paraId="6876849D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Zestaw pakowany pojedynczo w opakowanie papierowo-foliowe</w:t>
      </w:r>
    </w:p>
    <w:p w14:paraId="25CA57E0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Zestaw zawiera: cewnik, 3x worek, 1x strzykawka 60ml, 2x przylepne opatrunki</w:t>
      </w:r>
    </w:p>
    <w:p w14:paraId="783D7468" w14:textId="5E99E1DF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Możliwość użytkowania systemu przez 29 dni?</w:t>
      </w:r>
    </w:p>
    <w:p w14:paraId="68A7AA2C" w14:textId="48FAC194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3384583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0CF58CE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35:</w:t>
      </w:r>
    </w:p>
    <w:p w14:paraId="426C7C0E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14 poz. 2</w:t>
      </w:r>
    </w:p>
    <w:p w14:paraId="56E00D76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worki o pojemności 2000ml (skalowane co 100ml, numerycznie co</w:t>
      </w:r>
    </w:p>
    <w:p w14:paraId="4D8EA2BD" w14:textId="6C7142AE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500ml), z filtrem węglowym, mikrobiologicznie czyste?</w:t>
      </w:r>
    </w:p>
    <w:p w14:paraId="74061D93" w14:textId="7D5E0FEB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bookmarkStart w:id="3" w:name="_Hlk146694757"/>
      <w:r w:rsidR="00BB47F6" w:rsidRPr="00BB47F6">
        <w:rPr>
          <w:rFonts w:ascii="Fira Sans" w:hAnsi="Fira Sans"/>
          <w:b/>
          <w:i/>
          <w:sz w:val="22"/>
          <w:szCs w:val="22"/>
        </w:rPr>
        <w:t>Zamawiający nie dopuszcza.</w:t>
      </w:r>
      <w:bookmarkEnd w:id="3"/>
    </w:p>
    <w:p w14:paraId="29A98657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67938DD9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36:</w:t>
      </w:r>
    </w:p>
    <w:p w14:paraId="6534B0E6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14 poz. 2</w:t>
      </w:r>
    </w:p>
    <w:p w14:paraId="22B59A4C" w14:textId="31734BBC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worki pakowane po 1 sztuce?</w:t>
      </w:r>
    </w:p>
    <w:p w14:paraId="2BED0EA2" w14:textId="36FDB0FC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40571918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7E900C4" w14:textId="77777777" w:rsidR="00BB47F6" w:rsidRDefault="00BB47F6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86A890E" w14:textId="3D7B8D50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37:</w:t>
      </w:r>
    </w:p>
    <w:p w14:paraId="2ACB7792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15 poz. 1</w:t>
      </w:r>
    </w:p>
    <w:p w14:paraId="5AB6E564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zestaw do toalety jamy ustnej z bezalkoholowym płynem do</w:t>
      </w:r>
    </w:p>
    <w:p w14:paraId="5A18C809" w14:textId="358B26DD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płukania ust z 0,1 % roztworem nadtlenku wodoru?</w:t>
      </w:r>
    </w:p>
    <w:p w14:paraId="03BED4F8" w14:textId="64BF2509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AFCDD73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1C856D2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38:</w:t>
      </w:r>
    </w:p>
    <w:p w14:paraId="5163B9EE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15 poz. 1</w:t>
      </w:r>
    </w:p>
    <w:p w14:paraId="79E0AF7B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zestaw to toalety jamy ustnej z bezalkoholowym płynem do</w:t>
      </w:r>
    </w:p>
    <w:p w14:paraId="5DB7B285" w14:textId="3BB90196" w:rsidR="009E2A7B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 xml:space="preserve">płukania ust z 0,12% roztworem </w:t>
      </w:r>
      <w:proofErr w:type="spellStart"/>
      <w:r w:rsidRPr="00376CE3">
        <w:rPr>
          <w:rFonts w:ascii="Fira Sans" w:hAnsi="Fira Sans"/>
          <w:bCs/>
          <w:iCs/>
          <w:sz w:val="22"/>
          <w:szCs w:val="22"/>
        </w:rPr>
        <w:t>chlorheksydyny</w:t>
      </w:r>
      <w:proofErr w:type="spellEnd"/>
      <w:r w:rsidRPr="00376CE3">
        <w:rPr>
          <w:rFonts w:ascii="Fira Sans" w:hAnsi="Fira Sans"/>
          <w:bCs/>
          <w:iCs/>
          <w:sz w:val="22"/>
          <w:szCs w:val="22"/>
        </w:rPr>
        <w:t>?</w:t>
      </w:r>
    </w:p>
    <w:p w14:paraId="6B48784C" w14:textId="4031BAED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563BEF99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463A150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39:</w:t>
      </w:r>
    </w:p>
    <w:p w14:paraId="1379F06A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Część nr 25 poz. 1</w:t>
      </w:r>
    </w:p>
    <w:p w14:paraId="4808CA7B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Czy Zamawiający dopuści jako produkt równoważny okularki do fototerapii (zdjęcie</w:t>
      </w:r>
    </w:p>
    <w:p w14:paraId="144C9E76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poglądowe poniżej) o następujących parametrach:</w:t>
      </w:r>
    </w:p>
    <w:p w14:paraId="5A67DD2C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Jednoczęściowe</w:t>
      </w:r>
    </w:p>
    <w:p w14:paraId="5D9CC5B0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Zbliżone kształtem do litery T</w:t>
      </w:r>
    </w:p>
    <w:p w14:paraId="6258CF92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dla jednego pacjenta</w:t>
      </w:r>
    </w:p>
    <w:p w14:paraId="041FFDB1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wykonane z pianki poliuretanowej i bawełny (delikatne materiały)</w:t>
      </w:r>
    </w:p>
    <w:p w14:paraId="22E935B4" w14:textId="77777777" w:rsidR="00376CE3" w:rsidRPr="00376CE3" w:rsidRDefault="00376CE3" w:rsidP="00376CE3">
      <w:pPr>
        <w:spacing w:line="240" w:lineRule="atLeast"/>
        <w:jc w:val="both"/>
        <w:rPr>
          <w:bCs/>
          <w:iCs/>
        </w:rPr>
      </w:pPr>
      <w:r w:rsidRPr="00376CE3">
        <w:rPr>
          <w:rFonts w:ascii="Fira Sans" w:hAnsi="Fira Sans"/>
          <w:bCs/>
          <w:iCs/>
          <w:sz w:val="22"/>
          <w:szCs w:val="22"/>
        </w:rPr>
        <w:t>• wąska opaska na głowę wykonana z tego samego materiału co osłona na oczy</w:t>
      </w:r>
      <w:r w:rsidRPr="00376CE3">
        <w:rPr>
          <w:bCs/>
          <w:iCs/>
        </w:rPr>
        <w:t xml:space="preserve"> </w:t>
      </w:r>
    </w:p>
    <w:p w14:paraId="7AE66546" w14:textId="07F6D229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wygodne zapięcia na rzepy z możliwością wielokrotnej zmiany pozycji, dające</w:t>
      </w:r>
    </w:p>
    <w:p w14:paraId="73C81A8C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możliwość dostosowania rozmiaru</w:t>
      </w:r>
    </w:p>
    <w:p w14:paraId="5EAF7142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dostępne w 3 rozmiarach: S, M, L?</w:t>
      </w:r>
    </w:p>
    <w:p w14:paraId="0D306703" w14:textId="0B98C952" w:rsidR="009E2A7B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sz w:val="22"/>
          <w:szCs w:val="22"/>
        </w:rPr>
        <w:t>• Zdjęcie poglądowe:</w:t>
      </w:r>
    </w:p>
    <w:p w14:paraId="70D3B370" w14:textId="21CC37F9" w:rsid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76CE3">
        <w:rPr>
          <w:rFonts w:ascii="Fira Sans" w:hAnsi="Fira Sans"/>
          <w:bCs/>
          <w:iCs/>
          <w:noProof/>
          <w:sz w:val="22"/>
          <w:szCs w:val="22"/>
        </w:rPr>
        <w:drawing>
          <wp:inline distT="0" distB="0" distL="0" distR="0" wp14:anchorId="7655A512" wp14:editId="216D6132">
            <wp:extent cx="1008610" cy="1001479"/>
            <wp:effectExtent l="0" t="0" r="1270" b="8255"/>
            <wp:docPr id="19858437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94" cy="10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51D9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14EC959D" w14:textId="1A7B249F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5334725D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E143AD2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40:</w:t>
      </w:r>
    </w:p>
    <w:p w14:paraId="3DCDDC0D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Część nr 25 poz. 1</w:t>
      </w:r>
    </w:p>
    <w:p w14:paraId="1D7FBC4F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Czy Zamawiający dopuści jako produkt równoważny okularki do fototerapii (zdjęcie</w:t>
      </w:r>
    </w:p>
    <w:p w14:paraId="4867F785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poglądowe poniżej) o następujących parametrach:</w:t>
      </w:r>
    </w:p>
    <w:p w14:paraId="578F7478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dwuczęściowe</w:t>
      </w:r>
    </w:p>
    <w:p w14:paraId="3574008D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dla jednego pacjenta</w:t>
      </w:r>
    </w:p>
    <w:p w14:paraId="3E45FCB6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wykonane z pianki poliuretanowej i bawełny (delikatne materiały)</w:t>
      </w:r>
    </w:p>
    <w:p w14:paraId="1DFCA3A4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wąska opaska na głowę wykonana z tego samego materiału co osłona na oczy</w:t>
      </w:r>
    </w:p>
    <w:p w14:paraId="001E9609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wygodne zapięcie na rzepy z możliwością wielokrotnej zmiany pozycji, dające</w:t>
      </w:r>
    </w:p>
    <w:p w14:paraId="306E8760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możliwość dostosowania rozmiaru</w:t>
      </w:r>
    </w:p>
    <w:p w14:paraId="1B4C38E2" w14:textId="77777777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dostępne w 3 rozmiarach: S, M, L?</w:t>
      </w:r>
    </w:p>
    <w:p w14:paraId="5175A1C6" w14:textId="562EF125" w:rsid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sz w:val="22"/>
          <w:szCs w:val="22"/>
        </w:rPr>
        <w:t>• Zdjęcie poglądowe:</w:t>
      </w:r>
    </w:p>
    <w:p w14:paraId="4E4FFD09" w14:textId="414CFA22" w:rsidR="00376CE3" w:rsidRPr="00376CE3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76CE3">
        <w:rPr>
          <w:rFonts w:ascii="Fira Sans" w:hAnsi="Fira Sans"/>
          <w:bCs/>
          <w:noProof/>
          <w:sz w:val="22"/>
          <w:szCs w:val="22"/>
        </w:rPr>
        <w:drawing>
          <wp:inline distT="0" distB="0" distL="0" distR="0" wp14:anchorId="01434893" wp14:editId="13161180">
            <wp:extent cx="1363287" cy="1039488"/>
            <wp:effectExtent l="0" t="0" r="8890" b="8890"/>
            <wp:docPr id="155271208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3" cy="10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4663" w14:textId="75F3B6AF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lastRenderedPageBreak/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C95EB00" w14:textId="77777777" w:rsidR="002C5C1D" w:rsidRPr="00B217B3" w:rsidRDefault="002C5C1D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E655130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41:</w:t>
      </w:r>
    </w:p>
    <w:p w14:paraId="210964FB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1</w:t>
      </w:r>
    </w:p>
    <w:p w14:paraId="0FE897C0" w14:textId="0073B021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Czy Zamawiający dopuści przesuwną zastawkę zamiast obrotowej?</w:t>
      </w:r>
    </w:p>
    <w:p w14:paraId="69125738" w14:textId="318AD8E2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>
        <w:rPr>
          <w:rFonts w:ascii="Fira Sans" w:hAnsi="Fira Sans"/>
          <w:b/>
          <w:i/>
          <w:sz w:val="22"/>
          <w:szCs w:val="22"/>
        </w:rPr>
        <w:t xml:space="preserve"> Zamawiający nie dopuszcza.</w:t>
      </w:r>
    </w:p>
    <w:p w14:paraId="7FA90191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1AE0C0B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42:</w:t>
      </w:r>
    </w:p>
    <w:p w14:paraId="3C38BF97" w14:textId="77777777" w:rsidR="00376CE3" w:rsidRPr="00376CE3" w:rsidRDefault="00376CE3" w:rsidP="00376CE3">
      <w:pPr>
        <w:spacing w:line="240" w:lineRule="atLeast"/>
        <w:rPr>
          <w:rFonts w:ascii="Fira Sans" w:hAnsi="Fira Sans"/>
          <w:sz w:val="22"/>
          <w:szCs w:val="22"/>
        </w:rPr>
      </w:pPr>
      <w:r w:rsidRPr="00376CE3">
        <w:rPr>
          <w:rFonts w:ascii="Fira Sans" w:hAnsi="Fira Sans"/>
          <w:sz w:val="22"/>
          <w:szCs w:val="22"/>
        </w:rPr>
        <w:t>Część nr 36 poz. 1</w:t>
      </w:r>
    </w:p>
    <w:p w14:paraId="56830275" w14:textId="1D8A10AD" w:rsidR="00376CE3" w:rsidRPr="00376CE3" w:rsidRDefault="00376CE3" w:rsidP="00376CE3">
      <w:pPr>
        <w:spacing w:line="240" w:lineRule="atLeast"/>
        <w:rPr>
          <w:rFonts w:ascii="Fira Sans" w:hAnsi="Fira Sans"/>
          <w:sz w:val="22"/>
          <w:szCs w:val="22"/>
        </w:rPr>
      </w:pPr>
      <w:r w:rsidRPr="00376CE3">
        <w:rPr>
          <w:rFonts w:ascii="Fira Sans" w:hAnsi="Fira Sans"/>
          <w:sz w:val="22"/>
          <w:szCs w:val="22"/>
        </w:rPr>
        <w:t>Czy Zamawiający dopuści oznaczenie liczbowe rozmiaru cewnika widoczne na końcu</w:t>
      </w:r>
      <w:r w:rsidRPr="00376CE3">
        <w:t xml:space="preserve"> </w:t>
      </w:r>
      <w:r w:rsidRPr="00376CE3">
        <w:rPr>
          <w:rFonts w:ascii="Fira Sans" w:hAnsi="Fira Sans"/>
          <w:sz w:val="22"/>
          <w:szCs w:val="22"/>
        </w:rPr>
        <w:t>cewnika oraz na zaworze kontroli siły ssania, a także kolorystycznie (zgodnie z standardem</w:t>
      </w:r>
    </w:p>
    <w:p w14:paraId="5D10B8EB" w14:textId="7B022D20" w:rsidR="003A2D9A" w:rsidRPr="00B217B3" w:rsidRDefault="00376CE3" w:rsidP="00376CE3">
      <w:pPr>
        <w:spacing w:line="240" w:lineRule="atLeast"/>
        <w:rPr>
          <w:rFonts w:ascii="Fira Sans" w:hAnsi="Fira Sans"/>
          <w:sz w:val="22"/>
          <w:szCs w:val="22"/>
        </w:rPr>
      </w:pPr>
      <w:r w:rsidRPr="00376CE3">
        <w:rPr>
          <w:rFonts w:ascii="Fira Sans" w:hAnsi="Fira Sans"/>
          <w:sz w:val="22"/>
          <w:szCs w:val="22"/>
        </w:rPr>
        <w:t>ISO) na obwódce łączącej pozostałe elementy systemu z rękawem ochronnym?</w:t>
      </w:r>
    </w:p>
    <w:p w14:paraId="6592EEAE" w14:textId="349B612C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0DB64D9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BB8B84B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43:</w:t>
      </w:r>
    </w:p>
    <w:p w14:paraId="53DDF50C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1</w:t>
      </w:r>
    </w:p>
    <w:p w14:paraId="4882D875" w14:textId="050E9EE3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Czy Zamawiający dopuści rozmiary cewników dla rurek intubacyjnych 12-16?</w:t>
      </w:r>
    </w:p>
    <w:p w14:paraId="5EB6D7B8" w14:textId="0EE69AFF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277E982B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EA079CB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44:</w:t>
      </w:r>
    </w:p>
    <w:p w14:paraId="4122101B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1</w:t>
      </w:r>
    </w:p>
    <w:p w14:paraId="2D6D4839" w14:textId="52D0C382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Czy Zamawiający dopuści długość cewnika dla rurek intubacyjnych 60 cm?</w:t>
      </w:r>
    </w:p>
    <w:p w14:paraId="547886A0" w14:textId="1B04A35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2ED192C0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38F7956F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45:</w:t>
      </w:r>
    </w:p>
    <w:p w14:paraId="745D3A8D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1</w:t>
      </w:r>
    </w:p>
    <w:p w14:paraId="0D2C9A52" w14:textId="379C19F3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 xml:space="preserve">Czy Zamawiający dopuści długość cewnika dla rurek </w:t>
      </w:r>
      <w:proofErr w:type="spellStart"/>
      <w:r w:rsidRPr="00C91F08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C91F08">
        <w:rPr>
          <w:rFonts w:ascii="Fira Sans" w:hAnsi="Fira Sans"/>
          <w:bCs/>
          <w:iCs/>
          <w:sz w:val="22"/>
          <w:szCs w:val="22"/>
        </w:rPr>
        <w:t xml:space="preserve"> 30 cm?</w:t>
      </w:r>
    </w:p>
    <w:p w14:paraId="0328EAD9" w14:textId="1E438A8C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3C63D01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71F35B7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46:</w:t>
      </w:r>
    </w:p>
    <w:p w14:paraId="2E20466D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2</w:t>
      </w:r>
    </w:p>
    <w:p w14:paraId="273A94BF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Czy Zamawiający dopuści, aby zamiast cewnika wymiennego podczas pracy respiratora</w:t>
      </w:r>
    </w:p>
    <w:p w14:paraId="0D69325D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został zaoferowany kompletny zestaw do odsysania w systemie zamkniętym taki jak w</w:t>
      </w:r>
    </w:p>
    <w:p w14:paraId="035CA2F9" w14:textId="17BDDE7F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 xml:space="preserve">pozycji 1 wraz z </w:t>
      </w:r>
      <w:proofErr w:type="spellStart"/>
      <w:r w:rsidRPr="00C91F08">
        <w:rPr>
          <w:rFonts w:ascii="Fira Sans" w:hAnsi="Fira Sans"/>
          <w:bCs/>
          <w:iCs/>
          <w:sz w:val="22"/>
          <w:szCs w:val="22"/>
        </w:rPr>
        <w:t>dopuszczeniami</w:t>
      </w:r>
      <w:proofErr w:type="spellEnd"/>
      <w:r w:rsidRPr="00C91F08">
        <w:rPr>
          <w:rFonts w:ascii="Fira Sans" w:hAnsi="Fira Sans"/>
          <w:bCs/>
          <w:iCs/>
          <w:sz w:val="22"/>
          <w:szCs w:val="22"/>
        </w:rPr>
        <w:t>?</w:t>
      </w:r>
    </w:p>
    <w:p w14:paraId="13E4D6BE" w14:textId="104F1150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D0EF7E9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52498B06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47:</w:t>
      </w:r>
    </w:p>
    <w:p w14:paraId="5E460BBC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2</w:t>
      </w:r>
    </w:p>
    <w:p w14:paraId="6A6735CD" w14:textId="403D0BBB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Czy Zamawiający dopuści rozmiary cewników dla rurek intubacyjnych 12-16?</w:t>
      </w:r>
    </w:p>
    <w:p w14:paraId="1487E466" w14:textId="30CC34ED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3C51D840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2AE1D5C2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48:</w:t>
      </w:r>
    </w:p>
    <w:p w14:paraId="67DA99E7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2</w:t>
      </w:r>
    </w:p>
    <w:p w14:paraId="34D24A65" w14:textId="484F1AFE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Czy Zamawiający dopuści długość cewnika dla rurek intubacyjnych 60 cm?</w:t>
      </w:r>
    </w:p>
    <w:p w14:paraId="027CD325" w14:textId="04E68CE4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9BCECBD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2FD2CE47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49:</w:t>
      </w:r>
    </w:p>
    <w:p w14:paraId="594281BB" w14:textId="77777777" w:rsidR="00376CE3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>Część nr 36 poz. 2</w:t>
      </w:r>
    </w:p>
    <w:p w14:paraId="45404C6E" w14:textId="6777BB92" w:rsidR="003A2D9A" w:rsidRPr="00C91F08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91F08">
        <w:rPr>
          <w:rFonts w:ascii="Fira Sans" w:hAnsi="Fira Sans"/>
          <w:bCs/>
          <w:iCs/>
          <w:sz w:val="22"/>
          <w:szCs w:val="22"/>
        </w:rPr>
        <w:t xml:space="preserve">Czy Zamawiający dopuści długość cewnika dla rurek </w:t>
      </w:r>
      <w:proofErr w:type="spellStart"/>
      <w:r w:rsidRPr="00C91F08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C91F08">
        <w:rPr>
          <w:rFonts w:ascii="Fira Sans" w:hAnsi="Fira Sans"/>
          <w:bCs/>
          <w:iCs/>
          <w:sz w:val="22"/>
          <w:szCs w:val="22"/>
        </w:rPr>
        <w:t xml:space="preserve"> 30 cm?</w:t>
      </w:r>
    </w:p>
    <w:p w14:paraId="4EC0EFF7" w14:textId="022BCA02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91F08" w:rsidRPr="00C91F08">
        <w:t xml:space="preserve"> </w:t>
      </w:r>
      <w:r w:rsidR="00C91F08" w:rsidRPr="00C91F08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AC2AA59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C7BD75B" w14:textId="77777777" w:rsidR="00BB47F6" w:rsidRDefault="00BB47F6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286EE43" w14:textId="77777777" w:rsidR="00BB47F6" w:rsidRDefault="00BB47F6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90E0D71" w14:textId="56017F8B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50:</w:t>
      </w:r>
    </w:p>
    <w:p w14:paraId="4A895415" w14:textId="4E918302" w:rsidR="00376CE3" w:rsidRPr="00D76717" w:rsidRDefault="00376CE3" w:rsidP="00376CE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76717">
        <w:rPr>
          <w:rFonts w:ascii="Fira Sans" w:hAnsi="Fira Sans"/>
          <w:bCs/>
          <w:sz w:val="22"/>
          <w:szCs w:val="22"/>
        </w:rPr>
        <w:t xml:space="preserve">Grupa 26 poz. 1 Prosimy Zamawiającego o dopuszczenie w grupie 26 poz. 1 sterylny </w:t>
      </w:r>
      <w:proofErr w:type="spellStart"/>
      <w:r w:rsidRPr="00D76717">
        <w:rPr>
          <w:rFonts w:ascii="Fira Sans" w:hAnsi="Fira Sans"/>
          <w:bCs/>
          <w:sz w:val="22"/>
          <w:szCs w:val="22"/>
        </w:rPr>
        <w:t>retraktor</w:t>
      </w:r>
      <w:proofErr w:type="spellEnd"/>
      <w:r w:rsidRPr="00D76717">
        <w:rPr>
          <w:rFonts w:ascii="Fira Sans" w:hAnsi="Fira Sans"/>
          <w:bCs/>
          <w:sz w:val="22"/>
          <w:szCs w:val="22"/>
        </w:rPr>
        <w:t xml:space="preserve"> ran chirurgicznych do operacji laparoskopowych i klasycznych, składający się z dwóch obręczy połączonych trwałym poliuretanem, umożliwiający retrakcję 360 stopni. Długość </w:t>
      </w:r>
      <w:proofErr w:type="spellStart"/>
      <w:r w:rsidRPr="00D76717">
        <w:rPr>
          <w:rFonts w:ascii="Fira Sans" w:hAnsi="Fira Sans"/>
          <w:bCs/>
          <w:sz w:val="22"/>
          <w:szCs w:val="22"/>
        </w:rPr>
        <w:t>lini</w:t>
      </w:r>
      <w:proofErr w:type="spellEnd"/>
      <w:r w:rsidRPr="00D76717">
        <w:rPr>
          <w:rFonts w:ascii="Fira Sans" w:hAnsi="Fira Sans"/>
          <w:bCs/>
          <w:sz w:val="22"/>
          <w:szCs w:val="22"/>
        </w:rPr>
        <w:t xml:space="preserve"> cięcia:2,5-6cm</w:t>
      </w:r>
    </w:p>
    <w:p w14:paraId="2B26A495" w14:textId="1971E0BC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D76717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0484BDC7" w14:textId="77777777" w:rsidR="003A2D9A" w:rsidRPr="00B217B3" w:rsidRDefault="003A2D9A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3712001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51:</w:t>
      </w:r>
    </w:p>
    <w:p w14:paraId="55E5C6B7" w14:textId="49B69B82" w:rsidR="001F617C" w:rsidRPr="009E3A33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E3A33">
        <w:rPr>
          <w:rFonts w:ascii="Fira Sans" w:hAnsi="Fira Sans"/>
          <w:bCs/>
          <w:iCs/>
          <w:sz w:val="22"/>
          <w:szCs w:val="22"/>
        </w:rPr>
        <w:t xml:space="preserve">Grupa 26 poz. 2 Prosimy Zamawiającego o dopuszczenie w grupie 26 poz. 2 sterylny </w:t>
      </w:r>
      <w:proofErr w:type="spellStart"/>
      <w:r w:rsidRPr="009E3A33">
        <w:rPr>
          <w:rFonts w:ascii="Fira Sans" w:hAnsi="Fira Sans"/>
          <w:bCs/>
          <w:iCs/>
          <w:sz w:val="22"/>
          <w:szCs w:val="22"/>
        </w:rPr>
        <w:t>retraktor</w:t>
      </w:r>
      <w:proofErr w:type="spellEnd"/>
      <w:r w:rsidRPr="009E3A33">
        <w:rPr>
          <w:rFonts w:ascii="Fira Sans" w:hAnsi="Fira Sans"/>
          <w:bCs/>
          <w:iCs/>
          <w:sz w:val="22"/>
          <w:szCs w:val="22"/>
        </w:rPr>
        <w:t xml:space="preserve"> ran chirurgicznych do operacji laparoskopowych i klasycznych, składający się z dwóch obręczy połączonych trwałym poliuretanem, umożliwiający retrakcję 360 stopni. Długość </w:t>
      </w:r>
      <w:proofErr w:type="spellStart"/>
      <w:r w:rsidRPr="009E3A33">
        <w:rPr>
          <w:rFonts w:ascii="Fira Sans" w:hAnsi="Fira Sans"/>
          <w:bCs/>
          <w:iCs/>
          <w:sz w:val="22"/>
          <w:szCs w:val="22"/>
        </w:rPr>
        <w:t>lini</w:t>
      </w:r>
      <w:proofErr w:type="spellEnd"/>
      <w:r w:rsidRPr="009E3A33">
        <w:rPr>
          <w:rFonts w:ascii="Fira Sans" w:hAnsi="Fira Sans"/>
          <w:bCs/>
          <w:iCs/>
          <w:sz w:val="22"/>
          <w:szCs w:val="22"/>
        </w:rPr>
        <w:t xml:space="preserve"> cięcia: 9-14cm</w:t>
      </w:r>
    </w:p>
    <w:p w14:paraId="6B053A29" w14:textId="59178F6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D76717" w:rsidRPr="00D76717">
        <w:t xml:space="preserve"> </w:t>
      </w:r>
      <w:r w:rsidR="00D76717" w:rsidRPr="00D76717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42953560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12D6EBA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52:</w:t>
      </w:r>
    </w:p>
    <w:p w14:paraId="76FDC104" w14:textId="33A7E911" w:rsidR="001F617C" w:rsidRPr="00B217B3" w:rsidRDefault="00376CE3" w:rsidP="00376CE3">
      <w:pPr>
        <w:spacing w:line="240" w:lineRule="atLeast"/>
        <w:rPr>
          <w:rFonts w:ascii="Fira Sans" w:hAnsi="Fira Sans"/>
          <w:sz w:val="22"/>
          <w:szCs w:val="22"/>
        </w:rPr>
      </w:pPr>
      <w:r w:rsidRPr="00376CE3">
        <w:rPr>
          <w:rFonts w:ascii="Fira Sans" w:hAnsi="Fira Sans"/>
          <w:sz w:val="22"/>
          <w:szCs w:val="22"/>
        </w:rPr>
        <w:t>Grupa 26 poz. 3</w:t>
      </w:r>
      <w:r>
        <w:rPr>
          <w:rFonts w:ascii="Fira Sans" w:hAnsi="Fira Sans"/>
          <w:sz w:val="22"/>
          <w:szCs w:val="22"/>
        </w:rPr>
        <w:t xml:space="preserve"> </w:t>
      </w:r>
      <w:r w:rsidRPr="00376CE3">
        <w:rPr>
          <w:rFonts w:ascii="Fira Sans" w:hAnsi="Fira Sans"/>
          <w:sz w:val="22"/>
          <w:szCs w:val="22"/>
        </w:rPr>
        <w:t xml:space="preserve">Prosimy Zamawiającego o dopuszczenie w grupie 26 poz. 3 Sterylny </w:t>
      </w:r>
      <w:proofErr w:type="spellStart"/>
      <w:r w:rsidRPr="00376CE3">
        <w:rPr>
          <w:rFonts w:ascii="Fira Sans" w:hAnsi="Fira Sans"/>
          <w:sz w:val="22"/>
          <w:szCs w:val="22"/>
        </w:rPr>
        <w:t>retraktor</w:t>
      </w:r>
      <w:proofErr w:type="spellEnd"/>
      <w:r w:rsidRPr="00376CE3">
        <w:rPr>
          <w:rFonts w:ascii="Fira Sans" w:hAnsi="Fira Sans"/>
          <w:sz w:val="22"/>
          <w:szCs w:val="22"/>
        </w:rPr>
        <w:t xml:space="preserve"> ran chirurgicznych do</w:t>
      </w:r>
      <w:r>
        <w:rPr>
          <w:rFonts w:ascii="Fira Sans" w:hAnsi="Fira Sans"/>
          <w:sz w:val="22"/>
          <w:szCs w:val="22"/>
        </w:rPr>
        <w:t xml:space="preserve"> </w:t>
      </w:r>
      <w:r w:rsidRPr="00376CE3">
        <w:rPr>
          <w:rFonts w:ascii="Fira Sans" w:hAnsi="Fira Sans"/>
          <w:sz w:val="22"/>
          <w:szCs w:val="22"/>
        </w:rPr>
        <w:t>operacji laparoskopowych i klasycznych, składający się z dwóch obręczy połączonych trwałym</w:t>
      </w:r>
      <w:r>
        <w:rPr>
          <w:rFonts w:ascii="Fira Sans" w:hAnsi="Fira Sans"/>
          <w:sz w:val="22"/>
          <w:szCs w:val="22"/>
        </w:rPr>
        <w:t xml:space="preserve"> </w:t>
      </w:r>
      <w:r w:rsidRPr="00376CE3">
        <w:rPr>
          <w:rFonts w:ascii="Fira Sans" w:hAnsi="Fira Sans"/>
          <w:sz w:val="22"/>
          <w:szCs w:val="22"/>
        </w:rPr>
        <w:t xml:space="preserve">poliuretanem, umożliwiający retrakcję 360 stopni. Długość </w:t>
      </w:r>
      <w:proofErr w:type="spellStart"/>
      <w:r w:rsidRPr="00376CE3">
        <w:rPr>
          <w:rFonts w:ascii="Fira Sans" w:hAnsi="Fira Sans"/>
          <w:sz w:val="22"/>
          <w:szCs w:val="22"/>
        </w:rPr>
        <w:t>lini</w:t>
      </w:r>
      <w:proofErr w:type="spellEnd"/>
      <w:r w:rsidRPr="00376CE3">
        <w:rPr>
          <w:rFonts w:ascii="Fira Sans" w:hAnsi="Fira Sans"/>
          <w:sz w:val="22"/>
          <w:szCs w:val="22"/>
        </w:rPr>
        <w:t xml:space="preserve"> cięcia: 5-9cm</w:t>
      </w:r>
    </w:p>
    <w:p w14:paraId="7FE2A292" w14:textId="53981094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D76717" w:rsidRPr="00D76717">
        <w:t xml:space="preserve"> </w:t>
      </w:r>
      <w:bookmarkStart w:id="4" w:name="_Hlk146694873"/>
      <w:r w:rsidR="00D76717" w:rsidRPr="00D76717">
        <w:rPr>
          <w:rFonts w:ascii="Fira Sans" w:hAnsi="Fira Sans"/>
          <w:b/>
          <w:i/>
          <w:sz w:val="22"/>
          <w:szCs w:val="22"/>
        </w:rPr>
        <w:t>Zamawiający dopuszcza.</w:t>
      </w:r>
      <w:bookmarkEnd w:id="4"/>
    </w:p>
    <w:p w14:paraId="3483BF70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D540407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53:</w:t>
      </w:r>
    </w:p>
    <w:p w14:paraId="56C308A5" w14:textId="77777777" w:rsidR="00376CE3" w:rsidRPr="00BB47F6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Pakiet 10 poz. 1: Czy Zamawiający wymaga zaoferowania podkładów, których</w:t>
      </w:r>
    </w:p>
    <w:p w14:paraId="132F83BA" w14:textId="77777777" w:rsidR="00376CE3" w:rsidRPr="00BB47F6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chłonność potwierdzona jest zgodnie z normą dedykowaną dla wyrobów chłonnych tj.</w:t>
      </w:r>
    </w:p>
    <w:p w14:paraId="5B2B604D" w14:textId="20DD2B9F" w:rsidR="001F617C" w:rsidRPr="00BB47F6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ISO 11948-1?</w:t>
      </w:r>
    </w:p>
    <w:p w14:paraId="2A1A490F" w14:textId="748E0AE9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</w:t>
      </w:r>
      <w:r w:rsidR="00BB47F6">
        <w:rPr>
          <w:rFonts w:ascii="Fira Sans" w:hAnsi="Fira Sans"/>
          <w:b/>
          <w:i/>
          <w:sz w:val="22"/>
          <w:szCs w:val="22"/>
        </w:rPr>
        <w:t>, nie wymaga.</w:t>
      </w:r>
    </w:p>
    <w:p w14:paraId="4D718B2E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17F54F89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54:</w:t>
      </w:r>
    </w:p>
    <w:p w14:paraId="7F9EC284" w14:textId="77777777" w:rsidR="00376CE3" w:rsidRPr="00BB47F6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Pakiet 10 poz. 1: Czy Zamawiający dopuści podkład o chłonności 500g zamiast 550g?</w:t>
      </w:r>
    </w:p>
    <w:p w14:paraId="38F8FCDB" w14:textId="08993AE4" w:rsidR="001F617C" w:rsidRPr="00BB47F6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Taka mała różnica nie wpływa na własności użytkowe podkładów.</w:t>
      </w:r>
    </w:p>
    <w:p w14:paraId="43093F57" w14:textId="79AD70CA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54CFC804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239325F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55:</w:t>
      </w:r>
    </w:p>
    <w:p w14:paraId="20B15E30" w14:textId="77777777" w:rsidR="00376CE3" w:rsidRPr="00BB47F6" w:rsidRDefault="00376CE3" w:rsidP="00376CE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Pakiet 18 poz. 1: Czy zamawiający dopuści zestaw do cewnikowania o składzie:</w:t>
      </w:r>
    </w:p>
    <w:tbl>
      <w:tblPr>
        <w:tblStyle w:val="TableNormal"/>
        <w:tblW w:w="0" w:type="auto"/>
        <w:tblInd w:w="16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1541"/>
        <w:gridCol w:w="874"/>
      </w:tblGrid>
      <w:tr w:rsidR="00F10C25" w14:paraId="5A5B8805" w14:textId="77777777" w:rsidTr="00C60091">
        <w:trPr>
          <w:trHeight w:val="464"/>
        </w:trPr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</w:tcPr>
          <w:p w14:paraId="74731DB6" w14:textId="77777777" w:rsidR="00F10C25" w:rsidRDefault="00F10C25" w:rsidP="00C60091">
            <w:pPr>
              <w:pStyle w:val="TableParagraph"/>
              <w:spacing w:before="4" w:line="240" w:lineRule="auto"/>
              <w:rPr>
                <w:rFonts w:ascii="Times New Roman"/>
                <w:sz w:val="20"/>
              </w:rPr>
            </w:pPr>
          </w:p>
          <w:p w14:paraId="7F47BEAF" w14:textId="77777777" w:rsidR="00F10C25" w:rsidRDefault="00F10C25" w:rsidP="00C60091">
            <w:pPr>
              <w:pStyle w:val="TableParagraph"/>
              <w:spacing w:line="210" w:lineRule="exact"/>
              <w:ind w:left="103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Rodzaj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składnika</w:t>
            </w:r>
            <w:proofErr w:type="spellEnd"/>
          </w:p>
        </w:tc>
        <w:tc>
          <w:tcPr>
            <w:tcW w:w="1541" w:type="dxa"/>
            <w:tcBorders>
              <w:left w:val="single" w:sz="4" w:space="0" w:color="000000"/>
              <w:right w:val="single" w:sz="4" w:space="0" w:color="000000"/>
            </w:tcBorders>
          </w:tcPr>
          <w:p w14:paraId="7E6B2B3E" w14:textId="77777777" w:rsidR="00F10C25" w:rsidRDefault="00F10C25" w:rsidP="00C60091">
            <w:pPr>
              <w:pStyle w:val="TableParagraph"/>
              <w:spacing w:before="4" w:line="240" w:lineRule="auto"/>
              <w:rPr>
                <w:rFonts w:ascii="Times New Roman"/>
                <w:sz w:val="20"/>
              </w:rPr>
            </w:pPr>
          </w:p>
          <w:p w14:paraId="7066EA79" w14:textId="77777777" w:rsidR="00F10C25" w:rsidRDefault="00F10C25" w:rsidP="00C60091">
            <w:pPr>
              <w:pStyle w:val="TableParagraph"/>
              <w:spacing w:line="210" w:lineRule="exact"/>
              <w:ind w:left="46" w:right="4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Rozmiar</w:t>
            </w:r>
            <w:proofErr w:type="spellEnd"/>
          </w:p>
        </w:tc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</w:tcPr>
          <w:p w14:paraId="373E1506" w14:textId="77777777" w:rsidR="00F10C25" w:rsidRDefault="00F10C25" w:rsidP="00C60091">
            <w:pPr>
              <w:pStyle w:val="TableParagraph"/>
              <w:spacing w:before="4" w:line="240" w:lineRule="auto"/>
              <w:rPr>
                <w:rFonts w:ascii="Times New Roman"/>
                <w:sz w:val="20"/>
              </w:rPr>
            </w:pPr>
          </w:p>
          <w:p w14:paraId="63B964C3" w14:textId="77777777" w:rsidR="00F10C25" w:rsidRDefault="00F10C25" w:rsidP="00C60091">
            <w:pPr>
              <w:pStyle w:val="TableParagraph"/>
              <w:spacing w:line="210" w:lineRule="exact"/>
              <w:ind w:left="187" w:right="1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Ilość</w:t>
            </w:r>
            <w:proofErr w:type="spellEnd"/>
          </w:p>
        </w:tc>
      </w:tr>
      <w:tr w:rsidR="00F10C25" w14:paraId="23EBDDDD" w14:textId="77777777" w:rsidTr="00C60091">
        <w:trPr>
          <w:trHeight w:val="467"/>
        </w:trPr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1956" w14:textId="77777777" w:rsidR="00F10C25" w:rsidRDefault="00F10C25" w:rsidP="00C60091">
            <w:pPr>
              <w:pStyle w:val="TableParagraph"/>
              <w:spacing w:before="6" w:line="230" w:lineRule="atLeast"/>
              <w:ind w:left="69" w:right="462"/>
              <w:rPr>
                <w:sz w:val="20"/>
              </w:rPr>
            </w:pPr>
            <w:proofErr w:type="spellStart"/>
            <w:r>
              <w:rPr>
                <w:sz w:val="20"/>
              </w:rPr>
              <w:t>Serweta</w:t>
            </w:r>
            <w:proofErr w:type="spellEnd"/>
            <w:r>
              <w:rPr>
                <w:sz w:val="20"/>
              </w:rPr>
              <w:t xml:space="preserve"> z </w:t>
            </w:r>
            <w:proofErr w:type="spellStart"/>
            <w:r>
              <w:rPr>
                <w:sz w:val="20"/>
              </w:rPr>
              <w:t>laminatu</w:t>
            </w:r>
            <w:proofErr w:type="spellEnd"/>
            <w:r>
              <w:rPr>
                <w:sz w:val="20"/>
              </w:rPr>
              <w:t xml:space="preserve"> FB (</w:t>
            </w:r>
            <w:proofErr w:type="spellStart"/>
            <w:r>
              <w:rPr>
                <w:sz w:val="20"/>
              </w:rPr>
              <w:t>celulozowo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polietylenowy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B2D5" w14:textId="77777777" w:rsidR="00F10C25" w:rsidRDefault="00F10C25" w:rsidP="00C60091">
            <w:pPr>
              <w:pStyle w:val="TableParagraph"/>
              <w:spacing w:before="6" w:line="240" w:lineRule="auto"/>
              <w:rPr>
                <w:rFonts w:ascii="Times New Roman"/>
                <w:sz w:val="20"/>
              </w:rPr>
            </w:pPr>
          </w:p>
          <w:p w14:paraId="073F973C" w14:textId="77777777" w:rsidR="00F10C25" w:rsidRDefault="00F10C25" w:rsidP="00C60091">
            <w:pPr>
              <w:pStyle w:val="TableParagraph"/>
              <w:spacing w:before="1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50x60cm</w:t>
            </w:r>
          </w:p>
        </w:tc>
        <w:tc>
          <w:tcPr>
            <w:tcW w:w="8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8408" w14:textId="77777777" w:rsidR="00F10C25" w:rsidRDefault="00F10C25" w:rsidP="00C60091">
            <w:pPr>
              <w:pStyle w:val="TableParagraph"/>
              <w:spacing w:before="6" w:line="240" w:lineRule="auto"/>
              <w:rPr>
                <w:rFonts w:ascii="Times New Roman"/>
                <w:sz w:val="20"/>
              </w:rPr>
            </w:pPr>
          </w:p>
          <w:p w14:paraId="756AF953" w14:textId="77777777" w:rsidR="00F10C25" w:rsidRDefault="00F10C25" w:rsidP="00C60091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10C25" w14:paraId="2A8A5A4C" w14:textId="77777777" w:rsidTr="00C60091">
        <w:trPr>
          <w:trHeight w:val="23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32BD" w14:textId="77777777" w:rsidR="00F10C25" w:rsidRDefault="00F10C25" w:rsidP="00C60091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Rękawice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lateksowe</w:t>
            </w:r>
            <w:proofErr w:type="spellEnd"/>
            <w:r>
              <w:rPr>
                <w:sz w:val="20"/>
              </w:rPr>
              <w:t xml:space="preserve"> 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5322" w14:textId="77777777" w:rsidR="00F10C25" w:rsidRDefault="00F10C25" w:rsidP="00C60091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E3FE" w14:textId="77777777" w:rsidR="00F10C25" w:rsidRDefault="00F10C25" w:rsidP="00C60091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F10C25" w14:paraId="11EED187" w14:textId="77777777" w:rsidTr="00C60091">
        <w:trPr>
          <w:trHeight w:val="458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D2FA" w14:textId="77777777" w:rsidR="00F10C25" w:rsidRDefault="00F10C25" w:rsidP="00C60091">
            <w:pPr>
              <w:pStyle w:val="TableParagraph"/>
              <w:spacing w:before="4" w:line="228" w:lineRule="exact"/>
              <w:ind w:left="69" w:right="462"/>
              <w:rPr>
                <w:sz w:val="20"/>
              </w:rPr>
            </w:pPr>
            <w:proofErr w:type="spellStart"/>
            <w:r>
              <w:rPr>
                <w:sz w:val="20"/>
              </w:rPr>
              <w:t>Serweta</w:t>
            </w:r>
            <w:proofErr w:type="spellEnd"/>
            <w:r>
              <w:rPr>
                <w:sz w:val="20"/>
              </w:rPr>
              <w:t xml:space="preserve"> z </w:t>
            </w:r>
            <w:proofErr w:type="spellStart"/>
            <w:r>
              <w:rPr>
                <w:sz w:val="20"/>
              </w:rPr>
              <w:t>laminatu</w:t>
            </w:r>
            <w:proofErr w:type="spellEnd"/>
            <w:r>
              <w:rPr>
                <w:sz w:val="20"/>
              </w:rPr>
              <w:t xml:space="preserve"> FB (</w:t>
            </w:r>
            <w:proofErr w:type="spellStart"/>
            <w:r>
              <w:rPr>
                <w:sz w:val="20"/>
              </w:rPr>
              <w:t>celulozowo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polietylenowy</w:t>
            </w:r>
            <w:proofErr w:type="spellEnd"/>
            <w:r>
              <w:rPr>
                <w:sz w:val="20"/>
              </w:rPr>
              <w:t xml:space="preserve">) O5 I </w:t>
            </w:r>
            <w:proofErr w:type="spellStart"/>
            <w:r>
              <w:rPr>
                <w:sz w:val="20"/>
              </w:rPr>
              <w:t>rozcięciem</w:t>
            </w:r>
            <w:proofErr w:type="spell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9198" w14:textId="77777777" w:rsidR="00F10C25" w:rsidRDefault="00F10C25" w:rsidP="00C60091">
            <w:pPr>
              <w:pStyle w:val="TableParagraph"/>
              <w:spacing w:before="8" w:line="240" w:lineRule="auto"/>
              <w:rPr>
                <w:rFonts w:ascii="Times New Roman"/>
                <w:sz w:val="19"/>
              </w:rPr>
            </w:pPr>
          </w:p>
          <w:p w14:paraId="018646B8" w14:textId="77777777" w:rsidR="00F10C25" w:rsidRDefault="00F10C25" w:rsidP="00C60091">
            <w:pPr>
              <w:pStyle w:val="TableParagraph"/>
              <w:spacing w:before="1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50x60cm;Ø5cm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3B3CC" w14:textId="77777777" w:rsidR="00F10C25" w:rsidRDefault="00F10C25" w:rsidP="00C60091">
            <w:pPr>
              <w:pStyle w:val="TableParagraph"/>
              <w:spacing w:before="8" w:line="240" w:lineRule="auto"/>
              <w:rPr>
                <w:rFonts w:ascii="Times New Roman"/>
                <w:sz w:val="19"/>
              </w:rPr>
            </w:pPr>
          </w:p>
          <w:p w14:paraId="0125605F" w14:textId="77777777" w:rsidR="00F10C25" w:rsidRDefault="00F10C25" w:rsidP="00C60091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10C25" w14:paraId="3734A488" w14:textId="77777777" w:rsidTr="00C60091">
        <w:trPr>
          <w:trHeight w:val="228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DBEF" w14:textId="77777777" w:rsidR="00F10C25" w:rsidRDefault="00F10C25" w:rsidP="00C60091">
            <w:pPr>
              <w:pStyle w:val="TableParagraph"/>
              <w:spacing w:line="208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Tupfer</w:t>
            </w:r>
            <w:proofErr w:type="spellEnd"/>
            <w:r>
              <w:rPr>
                <w:sz w:val="20"/>
              </w:rPr>
              <w:t xml:space="preserve"> kula 17N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29C8" w14:textId="77777777" w:rsidR="00F10C25" w:rsidRDefault="00F10C25" w:rsidP="00C60091">
            <w:pPr>
              <w:pStyle w:val="TableParagraph"/>
              <w:spacing w:line="208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20x20cm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9BDA" w14:textId="77777777" w:rsidR="00F10C25" w:rsidRDefault="00F10C25" w:rsidP="00C60091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F10C25" w14:paraId="6712890C" w14:textId="77777777" w:rsidTr="00C60091">
        <w:trPr>
          <w:trHeight w:val="24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8C0EE" w14:textId="77777777" w:rsidR="00F10C25" w:rsidRDefault="00F10C25" w:rsidP="00C60091">
            <w:pPr>
              <w:pStyle w:val="TableParagraph"/>
              <w:spacing w:before="9" w:line="21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Pęseta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plastikowa</w:t>
            </w:r>
            <w:proofErr w:type="spell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2E6E42" w14:textId="77777777" w:rsidR="00F10C25" w:rsidRDefault="00F10C25" w:rsidP="00C60091">
            <w:pPr>
              <w:pStyle w:val="TableParagraph"/>
              <w:spacing w:before="9" w:line="213" w:lineRule="exact"/>
              <w:ind w:left="48" w:right="96"/>
              <w:jc w:val="center"/>
              <w:rPr>
                <w:sz w:val="20"/>
              </w:rPr>
            </w:pPr>
            <w:r>
              <w:rPr>
                <w:sz w:val="20"/>
              </w:rPr>
              <w:t>13cm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8C74C" w14:textId="77777777" w:rsidR="00F10C25" w:rsidRDefault="00F10C25" w:rsidP="00C60091">
            <w:pPr>
              <w:pStyle w:val="TableParagraph"/>
              <w:spacing w:before="9" w:line="21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1EB70E8" w14:textId="77777777" w:rsidR="00376CE3" w:rsidRDefault="00376CE3" w:rsidP="001F617C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7E7DC015" w14:textId="67D9DC31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 xml:space="preserve">Zamawiający </w:t>
      </w:r>
      <w:r w:rsidR="00BB47F6">
        <w:rPr>
          <w:rFonts w:ascii="Fira Sans" w:hAnsi="Fira Sans"/>
          <w:b/>
          <w:i/>
          <w:sz w:val="22"/>
          <w:szCs w:val="22"/>
        </w:rPr>
        <w:t xml:space="preserve">nie </w:t>
      </w:r>
      <w:r w:rsidR="00BB47F6" w:rsidRPr="00BB47F6">
        <w:rPr>
          <w:rFonts w:ascii="Fira Sans" w:hAnsi="Fira Sans"/>
          <w:b/>
          <w:i/>
          <w:sz w:val="22"/>
          <w:szCs w:val="22"/>
        </w:rPr>
        <w:t>dopuszcza.</w:t>
      </w:r>
    </w:p>
    <w:p w14:paraId="393EDA85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FB5130F" w14:textId="77777777" w:rsidR="00BB47F6" w:rsidRDefault="001F617C" w:rsidP="00BB47F6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56:</w:t>
      </w:r>
    </w:p>
    <w:p w14:paraId="79137161" w14:textId="76C21BE5" w:rsidR="004D047B" w:rsidRPr="00BB47F6" w:rsidRDefault="004D047B" w:rsidP="00BB47F6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B47F6">
        <w:rPr>
          <w:rFonts w:ascii="Fira Sans" w:hAnsi="Fira Sans"/>
          <w:sz w:val="22"/>
          <w:szCs w:val="22"/>
        </w:rPr>
        <w:t>Pakiet 18 poz.1: Czy zamawiający dopuści zestaw do cewnikowania o składzie:</w:t>
      </w:r>
    </w:p>
    <w:p w14:paraId="4361C798" w14:textId="77777777" w:rsidR="004D047B" w:rsidRDefault="004D047B" w:rsidP="004D047B">
      <w:pPr>
        <w:pStyle w:val="Tekstpodstawowy"/>
        <w:rPr>
          <w:rFonts w:ascii="Fira Sans" w:hAnsi="Fira Sans"/>
          <w:sz w:val="22"/>
          <w:szCs w:val="22"/>
        </w:rPr>
      </w:pPr>
    </w:p>
    <w:p w14:paraId="5B5DCC82" w14:textId="77777777" w:rsidR="00BB47F6" w:rsidRDefault="00BB47F6" w:rsidP="004D047B">
      <w:pPr>
        <w:pStyle w:val="Tekstpodstawowy"/>
        <w:rPr>
          <w:rFonts w:ascii="Fira Sans" w:hAnsi="Fira Sans"/>
          <w:sz w:val="22"/>
          <w:szCs w:val="22"/>
        </w:rPr>
      </w:pPr>
    </w:p>
    <w:p w14:paraId="71D2F4AC" w14:textId="77777777" w:rsidR="00BB47F6" w:rsidRPr="00BB47F6" w:rsidRDefault="00BB47F6" w:rsidP="004D047B">
      <w:pPr>
        <w:pStyle w:val="Tekstpodstawowy"/>
        <w:rPr>
          <w:rFonts w:ascii="Fira Sans" w:hAnsi="Fira Sans"/>
          <w:sz w:val="22"/>
          <w:szCs w:val="22"/>
        </w:rPr>
      </w:pPr>
    </w:p>
    <w:p w14:paraId="1932D7FB" w14:textId="77777777" w:rsidR="004D047B" w:rsidRPr="00BB47F6" w:rsidRDefault="004D047B" w:rsidP="004D047B">
      <w:pPr>
        <w:pStyle w:val="Tekstpodstawowy"/>
        <w:spacing w:before="2" w:after="1"/>
        <w:rPr>
          <w:rFonts w:ascii="Fira Sans" w:hAnsi="Fira Sans"/>
          <w:sz w:val="22"/>
          <w:szCs w:val="22"/>
        </w:rPr>
      </w:pPr>
    </w:p>
    <w:tbl>
      <w:tblPr>
        <w:tblStyle w:val="TableNormal"/>
        <w:tblW w:w="0" w:type="auto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540"/>
        <w:gridCol w:w="873"/>
      </w:tblGrid>
      <w:tr w:rsidR="004D047B" w:rsidRPr="00BB47F6" w14:paraId="6A538E22" w14:textId="77777777" w:rsidTr="00C60091">
        <w:trPr>
          <w:trHeight w:val="479"/>
        </w:trPr>
        <w:tc>
          <w:tcPr>
            <w:tcW w:w="3831" w:type="dxa"/>
            <w:tcBorders>
              <w:left w:val="single" w:sz="4" w:space="0" w:color="000000"/>
              <w:right w:val="single" w:sz="4" w:space="0" w:color="000000"/>
            </w:tcBorders>
          </w:tcPr>
          <w:p w14:paraId="4E946FC8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2F911CF4" w14:textId="77777777" w:rsidR="004D047B" w:rsidRPr="00BB47F6" w:rsidRDefault="004D047B" w:rsidP="00C60091">
            <w:pPr>
              <w:pStyle w:val="TableParagraph"/>
              <w:spacing w:line="210" w:lineRule="exact"/>
              <w:ind w:left="76"/>
              <w:rPr>
                <w:rFonts w:ascii="Fira Sans" w:hAnsi="Fira Sans"/>
                <w:b/>
              </w:rPr>
            </w:pPr>
            <w:proofErr w:type="spellStart"/>
            <w:r w:rsidRPr="00BB47F6">
              <w:rPr>
                <w:rFonts w:ascii="Fira Sans" w:hAnsi="Fira Sans"/>
                <w:b/>
              </w:rPr>
              <w:t>Rodzaj</w:t>
            </w:r>
            <w:proofErr w:type="spellEnd"/>
            <w:r w:rsidRPr="00BB47F6">
              <w:rPr>
                <w:rFonts w:ascii="Fira Sans" w:hAnsi="Fira Sans"/>
                <w:b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  <w:b/>
              </w:rPr>
              <w:t>składnika</w:t>
            </w:r>
            <w:proofErr w:type="spellEnd"/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14:paraId="6D10998D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30DF990E" w14:textId="77777777" w:rsidR="004D047B" w:rsidRPr="00BB47F6" w:rsidRDefault="004D047B" w:rsidP="00C60091">
            <w:pPr>
              <w:pStyle w:val="TableParagraph"/>
              <w:spacing w:line="210" w:lineRule="exact"/>
              <w:ind w:left="74"/>
              <w:rPr>
                <w:rFonts w:ascii="Fira Sans" w:hAnsi="Fira Sans"/>
                <w:b/>
              </w:rPr>
            </w:pPr>
            <w:proofErr w:type="spellStart"/>
            <w:r w:rsidRPr="00BB47F6">
              <w:rPr>
                <w:rFonts w:ascii="Fira Sans" w:hAnsi="Fira Sans"/>
                <w:b/>
              </w:rPr>
              <w:t>Rozmiar</w:t>
            </w:r>
            <w:proofErr w:type="spellEnd"/>
          </w:p>
        </w:tc>
        <w:tc>
          <w:tcPr>
            <w:tcW w:w="873" w:type="dxa"/>
            <w:tcBorders>
              <w:left w:val="single" w:sz="4" w:space="0" w:color="000000"/>
              <w:right w:val="single" w:sz="4" w:space="0" w:color="000000"/>
            </w:tcBorders>
          </w:tcPr>
          <w:p w14:paraId="0CFF780B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3FACFC30" w14:textId="77777777" w:rsidR="004D047B" w:rsidRPr="00BB47F6" w:rsidRDefault="004D047B" w:rsidP="00C60091">
            <w:pPr>
              <w:pStyle w:val="TableParagraph"/>
              <w:spacing w:line="210" w:lineRule="exact"/>
              <w:ind w:right="331"/>
              <w:jc w:val="right"/>
              <w:rPr>
                <w:rFonts w:ascii="Fira Sans" w:hAnsi="Fira Sans"/>
                <w:b/>
              </w:rPr>
            </w:pPr>
            <w:proofErr w:type="spellStart"/>
            <w:r w:rsidRPr="00BB47F6">
              <w:rPr>
                <w:rFonts w:ascii="Fira Sans" w:hAnsi="Fira Sans"/>
                <w:b/>
                <w:w w:val="95"/>
              </w:rPr>
              <w:t>Ilość</w:t>
            </w:r>
            <w:proofErr w:type="spellEnd"/>
          </w:p>
        </w:tc>
      </w:tr>
      <w:tr w:rsidR="004D047B" w:rsidRPr="00BB47F6" w14:paraId="7CE5EB55" w14:textId="77777777" w:rsidTr="00C60091">
        <w:trPr>
          <w:trHeight w:val="479"/>
        </w:trPr>
        <w:tc>
          <w:tcPr>
            <w:tcW w:w="3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A03F" w14:textId="77777777" w:rsidR="004D047B" w:rsidRPr="00BB47F6" w:rsidRDefault="004D047B" w:rsidP="00C60091">
            <w:pPr>
              <w:pStyle w:val="TableParagraph"/>
              <w:spacing w:before="18" w:line="230" w:lineRule="atLeast"/>
              <w:ind w:left="76" w:right="601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Serweta</w:t>
            </w:r>
            <w:proofErr w:type="spellEnd"/>
            <w:r w:rsidRPr="00BB47F6">
              <w:rPr>
                <w:rFonts w:ascii="Fira Sans" w:hAnsi="Fira Sans"/>
              </w:rPr>
              <w:t xml:space="preserve"> z </w:t>
            </w:r>
            <w:proofErr w:type="spellStart"/>
            <w:r w:rsidRPr="00BB47F6">
              <w:rPr>
                <w:rFonts w:ascii="Fira Sans" w:hAnsi="Fira Sans"/>
              </w:rPr>
              <w:t>laminatu</w:t>
            </w:r>
            <w:proofErr w:type="spellEnd"/>
            <w:r w:rsidRPr="00BB47F6">
              <w:rPr>
                <w:rFonts w:ascii="Fira Sans" w:hAnsi="Fira Sans"/>
              </w:rPr>
              <w:t xml:space="preserve"> FB (</w:t>
            </w:r>
            <w:proofErr w:type="spellStart"/>
            <w:r w:rsidRPr="00BB47F6">
              <w:rPr>
                <w:rFonts w:ascii="Fira Sans" w:hAnsi="Fira Sans"/>
              </w:rPr>
              <w:t>celulozowo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polietylenowy</w:t>
            </w:r>
            <w:proofErr w:type="spellEnd"/>
            <w:r w:rsidRPr="00BB47F6">
              <w:rPr>
                <w:rFonts w:ascii="Fira Sans" w:hAnsi="Fira Sans"/>
              </w:rPr>
              <w:t>)</w:t>
            </w: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47F6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29256F40" w14:textId="77777777" w:rsidR="004D047B" w:rsidRPr="00BB47F6" w:rsidRDefault="004D047B" w:rsidP="00C60091">
            <w:pPr>
              <w:pStyle w:val="TableParagraph"/>
              <w:ind w:left="74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75x45cm</w:t>
            </w:r>
          </w:p>
        </w:tc>
        <w:tc>
          <w:tcPr>
            <w:tcW w:w="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9BDA6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085D4327" w14:textId="77777777" w:rsidR="004D047B" w:rsidRPr="00BB47F6" w:rsidRDefault="004D047B" w:rsidP="00C60091">
            <w:pPr>
              <w:pStyle w:val="TableParagraph"/>
              <w:ind w:right="362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34CDFB04" w14:textId="77777777" w:rsidTr="00C60091">
        <w:trPr>
          <w:trHeight w:val="460"/>
        </w:trPr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169D" w14:textId="77777777" w:rsidR="004D047B" w:rsidRPr="00BB47F6" w:rsidRDefault="004D047B" w:rsidP="00C60091">
            <w:pPr>
              <w:pStyle w:val="TableParagraph"/>
              <w:spacing w:before="3" w:line="230" w:lineRule="exact"/>
              <w:ind w:left="76" w:right="601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Serweta</w:t>
            </w:r>
            <w:proofErr w:type="spellEnd"/>
            <w:r w:rsidRPr="00BB47F6">
              <w:rPr>
                <w:rFonts w:ascii="Fira Sans" w:hAnsi="Fira Sans"/>
              </w:rPr>
              <w:t xml:space="preserve"> z </w:t>
            </w:r>
            <w:proofErr w:type="spellStart"/>
            <w:r w:rsidRPr="00BB47F6">
              <w:rPr>
                <w:rFonts w:ascii="Fira Sans" w:hAnsi="Fira Sans"/>
              </w:rPr>
              <w:t>laminatu</w:t>
            </w:r>
            <w:proofErr w:type="spellEnd"/>
            <w:r w:rsidRPr="00BB47F6">
              <w:rPr>
                <w:rFonts w:ascii="Fira Sans" w:hAnsi="Fira Sans"/>
              </w:rPr>
              <w:t xml:space="preserve"> FB (</w:t>
            </w:r>
            <w:proofErr w:type="spellStart"/>
            <w:r w:rsidRPr="00BB47F6">
              <w:rPr>
                <w:rFonts w:ascii="Fira Sans" w:hAnsi="Fira Sans"/>
              </w:rPr>
              <w:t>celulozowo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polietylenowy</w:t>
            </w:r>
            <w:proofErr w:type="spellEnd"/>
            <w:r w:rsidRPr="00BB47F6">
              <w:rPr>
                <w:rFonts w:ascii="Fira Sans" w:hAnsi="Fira Sans"/>
              </w:rPr>
              <w:t xml:space="preserve">) O8 </w:t>
            </w:r>
            <w:proofErr w:type="spellStart"/>
            <w:r w:rsidRPr="00BB47F6">
              <w:rPr>
                <w:rFonts w:ascii="Fira Sans" w:hAnsi="Fira Sans"/>
              </w:rPr>
              <w:t>i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przylepcem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4CE4" w14:textId="77777777" w:rsidR="004D047B" w:rsidRPr="00BB47F6" w:rsidRDefault="004D047B" w:rsidP="00C60091">
            <w:pPr>
              <w:pStyle w:val="TableParagraph"/>
              <w:spacing w:before="11" w:line="240" w:lineRule="auto"/>
              <w:rPr>
                <w:rFonts w:ascii="Fira Sans" w:hAnsi="Fira Sans"/>
              </w:rPr>
            </w:pPr>
          </w:p>
          <w:p w14:paraId="6854A815" w14:textId="77777777" w:rsidR="004D047B" w:rsidRPr="00BB47F6" w:rsidRDefault="004D047B" w:rsidP="00C60091">
            <w:pPr>
              <w:pStyle w:val="TableParagraph"/>
              <w:ind w:left="74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50x60cm;Ø8cm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24FE" w14:textId="77777777" w:rsidR="004D047B" w:rsidRPr="00BB47F6" w:rsidRDefault="004D047B" w:rsidP="00C60091">
            <w:pPr>
              <w:pStyle w:val="TableParagraph"/>
              <w:spacing w:before="11" w:line="240" w:lineRule="auto"/>
              <w:rPr>
                <w:rFonts w:ascii="Fira Sans" w:hAnsi="Fira Sans"/>
              </w:rPr>
            </w:pPr>
          </w:p>
          <w:p w14:paraId="16B4E550" w14:textId="77777777" w:rsidR="004D047B" w:rsidRPr="00BB47F6" w:rsidRDefault="004D047B" w:rsidP="00C60091">
            <w:pPr>
              <w:pStyle w:val="TableParagraph"/>
              <w:ind w:right="362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4605FFD2" w14:textId="77777777" w:rsidTr="00C60091">
        <w:trPr>
          <w:trHeight w:val="252"/>
        </w:trPr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90D5" w14:textId="77777777" w:rsidR="004D047B" w:rsidRPr="00BB47F6" w:rsidRDefault="004D047B" w:rsidP="00C60091">
            <w:pPr>
              <w:pStyle w:val="TableParagraph"/>
              <w:spacing w:before="21"/>
              <w:ind w:left="76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Rękawice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nitrylowe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270D" w14:textId="77777777" w:rsidR="004D047B" w:rsidRPr="00BB47F6" w:rsidRDefault="004D047B" w:rsidP="00C60091">
            <w:pPr>
              <w:pStyle w:val="TableParagraph"/>
              <w:spacing w:before="21"/>
              <w:ind w:left="74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M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F83C" w14:textId="77777777" w:rsidR="004D047B" w:rsidRPr="00BB47F6" w:rsidRDefault="004D047B" w:rsidP="00C60091">
            <w:pPr>
              <w:pStyle w:val="TableParagraph"/>
              <w:spacing w:before="21"/>
              <w:ind w:right="362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2</w:t>
            </w:r>
          </w:p>
        </w:tc>
      </w:tr>
      <w:tr w:rsidR="004D047B" w:rsidRPr="00BB47F6" w14:paraId="577F4F6B" w14:textId="77777777" w:rsidTr="00C60091">
        <w:trPr>
          <w:trHeight w:val="256"/>
        </w:trPr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F606" w14:textId="77777777" w:rsidR="004D047B" w:rsidRPr="00BB47F6" w:rsidRDefault="004D047B" w:rsidP="00C60091">
            <w:pPr>
              <w:pStyle w:val="TableParagraph"/>
              <w:spacing w:before="26"/>
              <w:ind w:left="76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Tupfer</w:t>
            </w:r>
            <w:proofErr w:type="spellEnd"/>
            <w:r w:rsidRPr="00BB47F6">
              <w:rPr>
                <w:rFonts w:ascii="Fira Sans" w:hAnsi="Fira Sans"/>
              </w:rPr>
              <w:t xml:space="preserve"> kula 17N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431C" w14:textId="77777777" w:rsidR="004D047B" w:rsidRPr="00BB47F6" w:rsidRDefault="004D047B" w:rsidP="00C60091">
            <w:pPr>
              <w:pStyle w:val="TableParagraph"/>
              <w:spacing w:before="26"/>
              <w:ind w:left="74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15x15cm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579F" w14:textId="77777777" w:rsidR="004D047B" w:rsidRPr="00BB47F6" w:rsidRDefault="004D047B" w:rsidP="00C60091">
            <w:pPr>
              <w:pStyle w:val="TableParagraph"/>
              <w:spacing w:before="26"/>
              <w:ind w:right="362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4</w:t>
            </w:r>
          </w:p>
        </w:tc>
      </w:tr>
      <w:tr w:rsidR="004D047B" w:rsidRPr="00BB47F6" w14:paraId="70E11900" w14:textId="77777777" w:rsidTr="00C60091">
        <w:trPr>
          <w:trHeight w:val="253"/>
        </w:trPr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A1D9" w14:textId="77777777" w:rsidR="004D047B" w:rsidRPr="00BB47F6" w:rsidRDefault="004D047B" w:rsidP="00C60091">
            <w:pPr>
              <w:pStyle w:val="TableParagraph"/>
              <w:spacing w:before="23"/>
              <w:ind w:left="76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Kompresy</w:t>
            </w:r>
            <w:proofErr w:type="spellEnd"/>
            <w:r w:rsidRPr="00BB47F6">
              <w:rPr>
                <w:rFonts w:ascii="Fira Sans" w:hAnsi="Fira Sans"/>
              </w:rPr>
              <w:t xml:space="preserve"> z </w:t>
            </w:r>
            <w:proofErr w:type="spellStart"/>
            <w:r w:rsidRPr="00BB47F6">
              <w:rPr>
                <w:rFonts w:ascii="Fira Sans" w:hAnsi="Fira Sans"/>
              </w:rPr>
              <w:t>gazy</w:t>
            </w:r>
            <w:proofErr w:type="spellEnd"/>
            <w:r w:rsidRPr="00BB47F6">
              <w:rPr>
                <w:rFonts w:ascii="Fira Sans" w:hAnsi="Fira Sans"/>
              </w:rPr>
              <w:t>, 17N, 8W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E3D6" w14:textId="77777777" w:rsidR="004D047B" w:rsidRPr="00BB47F6" w:rsidRDefault="004D047B" w:rsidP="00C60091">
            <w:pPr>
              <w:pStyle w:val="TableParagraph"/>
              <w:spacing w:before="23"/>
              <w:ind w:left="74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7,5x7,5cm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790F" w14:textId="77777777" w:rsidR="004D047B" w:rsidRPr="00BB47F6" w:rsidRDefault="004D047B" w:rsidP="00C60091">
            <w:pPr>
              <w:pStyle w:val="TableParagraph"/>
              <w:spacing w:before="23"/>
              <w:ind w:right="362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5</w:t>
            </w:r>
          </w:p>
        </w:tc>
      </w:tr>
      <w:tr w:rsidR="004D047B" w:rsidRPr="00BB47F6" w14:paraId="552F76C5" w14:textId="77777777" w:rsidTr="00C60091">
        <w:trPr>
          <w:trHeight w:val="256"/>
        </w:trPr>
        <w:tc>
          <w:tcPr>
            <w:tcW w:w="3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890C11" w14:textId="77777777" w:rsidR="004D047B" w:rsidRPr="00BB47F6" w:rsidRDefault="004D047B" w:rsidP="00C60091">
            <w:pPr>
              <w:pStyle w:val="TableParagraph"/>
              <w:spacing w:before="26" w:line="210" w:lineRule="exact"/>
              <w:ind w:left="76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Pęseta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plastikowa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08D6A" w14:textId="77777777" w:rsidR="004D047B" w:rsidRPr="00BB47F6" w:rsidRDefault="004D047B" w:rsidP="00C60091">
            <w:pPr>
              <w:pStyle w:val="TableParagraph"/>
              <w:spacing w:before="26" w:line="210" w:lineRule="exact"/>
              <w:ind w:left="74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13 cm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DFFE9" w14:textId="77777777" w:rsidR="004D047B" w:rsidRPr="00BB47F6" w:rsidRDefault="004D047B" w:rsidP="00C60091">
            <w:pPr>
              <w:pStyle w:val="TableParagraph"/>
              <w:spacing w:before="26" w:line="210" w:lineRule="exact"/>
              <w:ind w:right="362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335E452A" w14:textId="77777777" w:rsidTr="00C60091">
        <w:trPr>
          <w:trHeight w:val="690"/>
        </w:trPr>
        <w:tc>
          <w:tcPr>
            <w:tcW w:w="3831" w:type="dxa"/>
          </w:tcPr>
          <w:p w14:paraId="18EC376A" w14:textId="77777777" w:rsidR="004D047B" w:rsidRPr="00BB47F6" w:rsidRDefault="004D047B" w:rsidP="00C60091">
            <w:pPr>
              <w:pStyle w:val="TableParagraph"/>
              <w:spacing w:before="2" w:line="230" w:lineRule="exact"/>
              <w:ind w:left="71" w:right="163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Strzykawka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wypełniona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lubrykantem</w:t>
            </w:r>
            <w:proofErr w:type="spellEnd"/>
            <w:r w:rsidRPr="00BB47F6">
              <w:rPr>
                <w:rFonts w:ascii="Fira Sans" w:hAnsi="Fira Sans"/>
              </w:rPr>
              <w:t xml:space="preserve"> – element </w:t>
            </w:r>
            <w:proofErr w:type="spellStart"/>
            <w:r w:rsidRPr="00BB47F6">
              <w:rPr>
                <w:rFonts w:ascii="Fira Sans" w:hAnsi="Fira Sans"/>
              </w:rPr>
              <w:t>poza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twardym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blistrem</w:t>
            </w:r>
            <w:proofErr w:type="spellEnd"/>
            <w:r w:rsidRPr="00BB47F6">
              <w:rPr>
                <w:rFonts w:ascii="Fira Sans" w:hAnsi="Fira Sans"/>
              </w:rPr>
              <w:t xml:space="preserve"> w </w:t>
            </w:r>
            <w:proofErr w:type="spellStart"/>
            <w:r w:rsidRPr="00BB47F6">
              <w:rPr>
                <w:rFonts w:ascii="Fira Sans" w:hAnsi="Fira Sans"/>
              </w:rPr>
              <w:t>worku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foliowym</w:t>
            </w:r>
            <w:proofErr w:type="spellEnd"/>
          </w:p>
        </w:tc>
        <w:tc>
          <w:tcPr>
            <w:tcW w:w="1540" w:type="dxa"/>
            <w:tcBorders>
              <w:right w:val="single" w:sz="4" w:space="0" w:color="000000"/>
            </w:tcBorders>
          </w:tcPr>
          <w:p w14:paraId="39169ACD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333D7447" w14:textId="77777777" w:rsidR="004D047B" w:rsidRPr="00BB47F6" w:rsidRDefault="004D047B" w:rsidP="00C60091">
            <w:pPr>
              <w:pStyle w:val="TableParagraph"/>
              <w:spacing w:before="11" w:line="240" w:lineRule="auto"/>
              <w:rPr>
                <w:rFonts w:ascii="Fira Sans" w:hAnsi="Fira Sans"/>
              </w:rPr>
            </w:pPr>
          </w:p>
          <w:p w14:paraId="57A29E69" w14:textId="77777777" w:rsidR="004D047B" w:rsidRPr="00BB47F6" w:rsidRDefault="004D047B" w:rsidP="00C60091">
            <w:pPr>
              <w:pStyle w:val="TableParagraph"/>
              <w:spacing w:line="210" w:lineRule="exact"/>
              <w:ind w:left="69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6 ml</w:t>
            </w:r>
          </w:p>
        </w:tc>
        <w:tc>
          <w:tcPr>
            <w:tcW w:w="873" w:type="dxa"/>
            <w:tcBorders>
              <w:left w:val="single" w:sz="4" w:space="0" w:color="000000"/>
            </w:tcBorders>
          </w:tcPr>
          <w:p w14:paraId="14A3FB16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71E445C5" w14:textId="77777777" w:rsidR="004D047B" w:rsidRPr="00BB47F6" w:rsidRDefault="004D047B" w:rsidP="00C60091">
            <w:pPr>
              <w:pStyle w:val="TableParagraph"/>
              <w:spacing w:before="11" w:line="240" w:lineRule="auto"/>
              <w:rPr>
                <w:rFonts w:ascii="Fira Sans" w:hAnsi="Fira Sans"/>
              </w:rPr>
            </w:pPr>
          </w:p>
          <w:p w14:paraId="5D557B0B" w14:textId="77777777" w:rsidR="004D047B" w:rsidRPr="00BB47F6" w:rsidRDefault="004D047B" w:rsidP="00C60091">
            <w:pPr>
              <w:pStyle w:val="TableParagraph"/>
              <w:spacing w:line="210" w:lineRule="exact"/>
              <w:ind w:right="357"/>
              <w:jc w:val="right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</w:tbl>
    <w:p w14:paraId="4F47CC9F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1081D225" w14:textId="605B4116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 xml:space="preserve">Zamawiający </w:t>
      </w:r>
      <w:r w:rsidR="00BB47F6">
        <w:rPr>
          <w:rFonts w:ascii="Fira Sans" w:hAnsi="Fira Sans"/>
          <w:b/>
          <w:i/>
          <w:sz w:val="22"/>
          <w:szCs w:val="22"/>
        </w:rPr>
        <w:t xml:space="preserve">nie </w:t>
      </w:r>
      <w:r w:rsidR="00BB47F6" w:rsidRPr="00BB47F6">
        <w:rPr>
          <w:rFonts w:ascii="Fira Sans" w:hAnsi="Fira Sans"/>
          <w:b/>
          <w:i/>
          <w:sz w:val="22"/>
          <w:szCs w:val="22"/>
        </w:rPr>
        <w:t>dopuszcza.</w:t>
      </w:r>
    </w:p>
    <w:p w14:paraId="5F679BDF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4D3B053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57:</w:t>
      </w:r>
    </w:p>
    <w:p w14:paraId="2E7F94C3" w14:textId="77777777" w:rsidR="004D047B" w:rsidRPr="00BB47F6" w:rsidRDefault="004D047B" w:rsidP="00BB47F6">
      <w:pPr>
        <w:pStyle w:val="Tekstpodstawowy"/>
        <w:spacing w:before="90"/>
        <w:rPr>
          <w:rFonts w:ascii="Fira Sans" w:hAnsi="Fira Sans"/>
          <w:sz w:val="22"/>
          <w:szCs w:val="22"/>
        </w:rPr>
      </w:pPr>
      <w:r w:rsidRPr="00BB47F6">
        <w:rPr>
          <w:rFonts w:ascii="Fira Sans" w:hAnsi="Fira Sans"/>
          <w:sz w:val="22"/>
          <w:szCs w:val="22"/>
        </w:rPr>
        <w:t>Pakiet 18 poz.1: Czy zamawiający dopuści zestaw do cewnikowania o składzie:</w:t>
      </w:r>
    </w:p>
    <w:p w14:paraId="6F7AD1CF" w14:textId="77777777" w:rsidR="004D047B" w:rsidRPr="00BB47F6" w:rsidRDefault="004D047B" w:rsidP="004D047B">
      <w:pPr>
        <w:pStyle w:val="Tekstpodstawowy"/>
        <w:spacing w:before="3"/>
        <w:rPr>
          <w:rFonts w:ascii="Fira Sans" w:hAnsi="Fira Sans"/>
          <w:sz w:val="22"/>
          <w:szCs w:val="22"/>
        </w:rPr>
      </w:pPr>
    </w:p>
    <w:tbl>
      <w:tblPr>
        <w:tblStyle w:val="TableNormal"/>
        <w:tblW w:w="0" w:type="auto"/>
        <w:tblInd w:w="2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1542"/>
        <w:gridCol w:w="740"/>
      </w:tblGrid>
      <w:tr w:rsidR="004D047B" w:rsidRPr="00BB47F6" w14:paraId="46D32FBF" w14:textId="77777777" w:rsidTr="00C60091">
        <w:trPr>
          <w:trHeight w:val="479"/>
        </w:trPr>
        <w:tc>
          <w:tcPr>
            <w:tcW w:w="2821" w:type="dxa"/>
            <w:tcBorders>
              <w:left w:val="single" w:sz="4" w:space="0" w:color="000000"/>
              <w:right w:val="single" w:sz="4" w:space="0" w:color="000000"/>
            </w:tcBorders>
          </w:tcPr>
          <w:p w14:paraId="55CFD6CA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216FEADC" w14:textId="77777777" w:rsidR="004D047B" w:rsidRPr="00BB47F6" w:rsidRDefault="004D047B" w:rsidP="00C60091">
            <w:pPr>
              <w:pStyle w:val="TableParagraph"/>
              <w:spacing w:line="210" w:lineRule="exact"/>
              <w:ind w:left="78"/>
              <w:rPr>
                <w:rFonts w:ascii="Fira Sans" w:hAnsi="Fira Sans"/>
                <w:b/>
              </w:rPr>
            </w:pPr>
            <w:proofErr w:type="spellStart"/>
            <w:r w:rsidRPr="00BB47F6">
              <w:rPr>
                <w:rFonts w:ascii="Fira Sans" w:hAnsi="Fira Sans"/>
                <w:b/>
              </w:rPr>
              <w:t>Rodzaj</w:t>
            </w:r>
            <w:proofErr w:type="spellEnd"/>
            <w:r w:rsidRPr="00BB47F6">
              <w:rPr>
                <w:rFonts w:ascii="Fira Sans" w:hAnsi="Fira Sans"/>
                <w:b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  <w:b/>
              </w:rPr>
              <w:t>składnika</w:t>
            </w:r>
            <w:proofErr w:type="spellEnd"/>
          </w:p>
        </w:tc>
        <w:tc>
          <w:tcPr>
            <w:tcW w:w="1542" w:type="dxa"/>
            <w:tcBorders>
              <w:left w:val="single" w:sz="4" w:space="0" w:color="000000"/>
              <w:right w:val="single" w:sz="4" w:space="0" w:color="000000"/>
            </w:tcBorders>
          </w:tcPr>
          <w:p w14:paraId="5D91CDD7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3D929BBB" w14:textId="77777777" w:rsidR="004D047B" w:rsidRPr="00BB47F6" w:rsidRDefault="004D047B" w:rsidP="00C60091">
            <w:pPr>
              <w:pStyle w:val="TableParagraph"/>
              <w:spacing w:line="210" w:lineRule="exact"/>
              <w:ind w:left="78"/>
              <w:rPr>
                <w:rFonts w:ascii="Fira Sans" w:hAnsi="Fira Sans"/>
                <w:b/>
              </w:rPr>
            </w:pPr>
            <w:proofErr w:type="spellStart"/>
            <w:r w:rsidRPr="00BB47F6">
              <w:rPr>
                <w:rFonts w:ascii="Fira Sans" w:hAnsi="Fira Sans"/>
                <w:b/>
              </w:rPr>
              <w:t>Rozmiar</w:t>
            </w:r>
            <w:proofErr w:type="spellEnd"/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</w:tcPr>
          <w:p w14:paraId="3C6D1A9E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40A2F664" w14:textId="77777777" w:rsidR="004D047B" w:rsidRPr="00BB47F6" w:rsidRDefault="004D047B" w:rsidP="00C60091">
            <w:pPr>
              <w:pStyle w:val="TableParagraph"/>
              <w:spacing w:line="210" w:lineRule="exact"/>
              <w:ind w:left="77"/>
              <w:rPr>
                <w:rFonts w:ascii="Fira Sans" w:hAnsi="Fira Sans"/>
                <w:b/>
              </w:rPr>
            </w:pPr>
            <w:proofErr w:type="spellStart"/>
            <w:r w:rsidRPr="00BB47F6">
              <w:rPr>
                <w:rFonts w:ascii="Fira Sans" w:hAnsi="Fira Sans"/>
                <w:b/>
              </w:rPr>
              <w:t>Ilość</w:t>
            </w:r>
            <w:proofErr w:type="spellEnd"/>
          </w:p>
        </w:tc>
      </w:tr>
      <w:tr w:rsidR="004D047B" w:rsidRPr="00BB47F6" w14:paraId="3164C755" w14:textId="77777777" w:rsidTr="00C60091">
        <w:trPr>
          <w:trHeight w:val="479"/>
        </w:trPr>
        <w:tc>
          <w:tcPr>
            <w:tcW w:w="2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8EED" w14:textId="77777777" w:rsidR="004D047B" w:rsidRPr="00BB47F6" w:rsidRDefault="004D047B" w:rsidP="00C60091">
            <w:pPr>
              <w:pStyle w:val="TableParagraph"/>
              <w:spacing w:before="18" w:line="230" w:lineRule="atLeast"/>
              <w:ind w:left="78" w:right="334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Serweta</w:t>
            </w:r>
            <w:proofErr w:type="spellEnd"/>
            <w:r w:rsidRPr="00BB47F6">
              <w:rPr>
                <w:rFonts w:ascii="Fira Sans" w:hAnsi="Fira Sans"/>
              </w:rPr>
              <w:t xml:space="preserve"> z </w:t>
            </w:r>
            <w:proofErr w:type="spellStart"/>
            <w:r w:rsidRPr="00BB47F6">
              <w:rPr>
                <w:rFonts w:ascii="Fira Sans" w:hAnsi="Fira Sans"/>
              </w:rPr>
              <w:t>laminatu</w:t>
            </w:r>
            <w:proofErr w:type="spellEnd"/>
            <w:r w:rsidRPr="00BB47F6">
              <w:rPr>
                <w:rFonts w:ascii="Fira Sans" w:hAnsi="Fira Sans"/>
              </w:rPr>
              <w:t xml:space="preserve"> FB (</w:t>
            </w:r>
            <w:proofErr w:type="spellStart"/>
            <w:r w:rsidRPr="00BB47F6">
              <w:rPr>
                <w:rFonts w:ascii="Fira Sans" w:hAnsi="Fira Sans"/>
              </w:rPr>
              <w:t>celulozowo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polietylenowy</w:t>
            </w:r>
            <w:proofErr w:type="spellEnd"/>
            <w:r w:rsidRPr="00BB47F6">
              <w:rPr>
                <w:rFonts w:ascii="Fira Sans" w:hAnsi="Fira Sans"/>
              </w:rPr>
              <w:t>)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6DA16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79E95C79" w14:textId="77777777" w:rsidR="004D047B" w:rsidRPr="00BB47F6" w:rsidRDefault="004D047B" w:rsidP="00C60091">
            <w:pPr>
              <w:pStyle w:val="TableParagraph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50x60cm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9009" w14:textId="77777777" w:rsidR="004D047B" w:rsidRPr="00BB47F6" w:rsidRDefault="004D047B" w:rsidP="00C60091">
            <w:pPr>
              <w:pStyle w:val="TableParagraph"/>
              <w:spacing w:before="7" w:line="240" w:lineRule="auto"/>
              <w:rPr>
                <w:rFonts w:ascii="Fira Sans" w:hAnsi="Fira Sans"/>
              </w:rPr>
            </w:pPr>
          </w:p>
          <w:p w14:paraId="39DB6955" w14:textId="77777777" w:rsidR="004D047B" w:rsidRPr="00BB47F6" w:rsidRDefault="004D047B" w:rsidP="00C60091">
            <w:pPr>
              <w:pStyle w:val="TableParagraph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3AE17C17" w14:textId="77777777" w:rsidTr="00C60091">
        <w:trPr>
          <w:trHeight w:val="690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DF79" w14:textId="77777777" w:rsidR="004D047B" w:rsidRPr="00BB47F6" w:rsidRDefault="004D047B" w:rsidP="00C60091">
            <w:pPr>
              <w:pStyle w:val="TableParagraph"/>
              <w:spacing w:before="3" w:line="230" w:lineRule="exact"/>
              <w:ind w:left="78" w:right="334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Serweta</w:t>
            </w:r>
            <w:proofErr w:type="spellEnd"/>
            <w:r w:rsidRPr="00BB47F6">
              <w:rPr>
                <w:rFonts w:ascii="Fira Sans" w:hAnsi="Fira Sans"/>
              </w:rPr>
              <w:t xml:space="preserve"> z </w:t>
            </w:r>
            <w:proofErr w:type="spellStart"/>
            <w:r w:rsidRPr="00BB47F6">
              <w:rPr>
                <w:rFonts w:ascii="Fira Sans" w:hAnsi="Fira Sans"/>
              </w:rPr>
              <w:t>laminatu</w:t>
            </w:r>
            <w:proofErr w:type="spellEnd"/>
            <w:r w:rsidRPr="00BB47F6">
              <w:rPr>
                <w:rFonts w:ascii="Fira Sans" w:hAnsi="Fira Sans"/>
              </w:rPr>
              <w:t xml:space="preserve"> FB (</w:t>
            </w:r>
            <w:proofErr w:type="spellStart"/>
            <w:r w:rsidRPr="00BB47F6">
              <w:rPr>
                <w:rFonts w:ascii="Fira Sans" w:hAnsi="Fira Sans"/>
              </w:rPr>
              <w:t>celulozowo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polietylenowy</w:t>
            </w:r>
            <w:proofErr w:type="spellEnd"/>
            <w:r w:rsidRPr="00BB47F6">
              <w:rPr>
                <w:rFonts w:ascii="Fira Sans" w:hAnsi="Fira Sans"/>
              </w:rPr>
              <w:t xml:space="preserve">) O5 I </w:t>
            </w:r>
            <w:proofErr w:type="spellStart"/>
            <w:r w:rsidRPr="00BB47F6">
              <w:rPr>
                <w:rFonts w:ascii="Fira Sans" w:hAnsi="Fira Sans"/>
              </w:rPr>
              <w:t>rozcięciem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E565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57A935A0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117B151E" w14:textId="77777777" w:rsidR="004D047B" w:rsidRPr="00BB47F6" w:rsidRDefault="004D047B" w:rsidP="00C60091">
            <w:pPr>
              <w:pStyle w:val="TableParagraph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50x60cm;Ø5cm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D925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41C83197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38233CD5" w14:textId="77777777" w:rsidR="004D047B" w:rsidRPr="00BB47F6" w:rsidRDefault="004D047B" w:rsidP="00C60091">
            <w:pPr>
              <w:pStyle w:val="TableParagraph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29BF073B" w14:textId="77777777" w:rsidTr="00C60091">
        <w:trPr>
          <w:trHeight w:val="251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477C" w14:textId="77777777" w:rsidR="004D047B" w:rsidRPr="00BB47F6" w:rsidRDefault="004D047B" w:rsidP="00C60091">
            <w:pPr>
              <w:pStyle w:val="TableParagraph"/>
              <w:spacing w:before="21"/>
              <w:ind w:left="78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Rękawice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nitrylowe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44AE" w14:textId="77777777" w:rsidR="004D047B" w:rsidRPr="00BB47F6" w:rsidRDefault="004D047B" w:rsidP="00C60091">
            <w:pPr>
              <w:pStyle w:val="TableParagraph"/>
              <w:spacing w:before="21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M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7896" w14:textId="77777777" w:rsidR="004D047B" w:rsidRPr="00BB47F6" w:rsidRDefault="004D047B" w:rsidP="00C60091">
            <w:pPr>
              <w:pStyle w:val="TableParagraph"/>
              <w:spacing w:before="21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2</w:t>
            </w:r>
          </w:p>
        </w:tc>
      </w:tr>
      <w:tr w:rsidR="004D047B" w:rsidRPr="00BB47F6" w14:paraId="7EF7788F" w14:textId="77777777" w:rsidTr="00C60091">
        <w:trPr>
          <w:trHeight w:val="256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3C20" w14:textId="77777777" w:rsidR="004D047B" w:rsidRPr="00BB47F6" w:rsidRDefault="004D047B" w:rsidP="00C60091">
            <w:pPr>
              <w:pStyle w:val="TableParagraph"/>
              <w:spacing w:before="26"/>
              <w:ind w:left="78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Tupfer</w:t>
            </w:r>
            <w:proofErr w:type="spellEnd"/>
            <w:r w:rsidRPr="00BB47F6">
              <w:rPr>
                <w:rFonts w:ascii="Fira Sans" w:hAnsi="Fira Sans"/>
              </w:rPr>
              <w:t xml:space="preserve"> kula 17N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05B5D" w14:textId="77777777" w:rsidR="004D047B" w:rsidRPr="00BB47F6" w:rsidRDefault="004D047B" w:rsidP="00C60091">
            <w:pPr>
              <w:pStyle w:val="TableParagraph"/>
              <w:spacing w:before="26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20x20cm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BA0E" w14:textId="77777777" w:rsidR="004D047B" w:rsidRPr="00BB47F6" w:rsidRDefault="004D047B" w:rsidP="00C60091">
            <w:pPr>
              <w:pStyle w:val="TableParagraph"/>
              <w:spacing w:before="26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5</w:t>
            </w:r>
          </w:p>
        </w:tc>
      </w:tr>
      <w:tr w:rsidR="004D047B" w:rsidRPr="00BB47F6" w14:paraId="53A1A923" w14:textId="77777777" w:rsidTr="00C60091">
        <w:trPr>
          <w:trHeight w:val="254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FF1B" w14:textId="77777777" w:rsidR="004D047B" w:rsidRPr="00BB47F6" w:rsidRDefault="004D047B" w:rsidP="00C60091">
            <w:pPr>
              <w:pStyle w:val="TableParagraph"/>
              <w:spacing w:before="23"/>
              <w:ind w:left="78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Kompresy</w:t>
            </w:r>
            <w:proofErr w:type="spellEnd"/>
            <w:r w:rsidRPr="00BB47F6">
              <w:rPr>
                <w:rFonts w:ascii="Fira Sans" w:hAnsi="Fira Sans"/>
              </w:rPr>
              <w:t xml:space="preserve"> z </w:t>
            </w:r>
            <w:proofErr w:type="spellStart"/>
            <w:r w:rsidRPr="00BB47F6">
              <w:rPr>
                <w:rFonts w:ascii="Fira Sans" w:hAnsi="Fira Sans"/>
              </w:rPr>
              <w:t>gazy</w:t>
            </w:r>
            <w:proofErr w:type="spellEnd"/>
            <w:r w:rsidRPr="00BB47F6">
              <w:rPr>
                <w:rFonts w:ascii="Fira Sans" w:hAnsi="Fira Sans"/>
              </w:rPr>
              <w:t>, 17N, 8W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A411" w14:textId="77777777" w:rsidR="004D047B" w:rsidRPr="00BB47F6" w:rsidRDefault="004D047B" w:rsidP="00C60091">
            <w:pPr>
              <w:pStyle w:val="TableParagraph"/>
              <w:spacing w:before="23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7,5x7,5cm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2AB8" w14:textId="77777777" w:rsidR="004D047B" w:rsidRPr="00BB47F6" w:rsidRDefault="004D047B" w:rsidP="00C60091">
            <w:pPr>
              <w:pStyle w:val="TableParagraph"/>
              <w:spacing w:before="23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8</w:t>
            </w:r>
          </w:p>
        </w:tc>
      </w:tr>
      <w:tr w:rsidR="004D047B" w:rsidRPr="00BB47F6" w14:paraId="1F80F323" w14:textId="77777777" w:rsidTr="00C60091">
        <w:trPr>
          <w:trHeight w:val="256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8AD0" w14:textId="77777777" w:rsidR="004D047B" w:rsidRPr="00BB47F6" w:rsidRDefault="004D047B" w:rsidP="00C60091">
            <w:pPr>
              <w:pStyle w:val="TableParagraph"/>
              <w:spacing w:before="26"/>
              <w:ind w:left="78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Pęseta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plastikowa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4B5E" w14:textId="77777777" w:rsidR="004D047B" w:rsidRPr="00BB47F6" w:rsidRDefault="004D047B" w:rsidP="00C60091">
            <w:pPr>
              <w:pStyle w:val="TableParagraph"/>
              <w:spacing w:before="26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13 cm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2E18" w14:textId="77777777" w:rsidR="004D047B" w:rsidRPr="00BB47F6" w:rsidRDefault="004D047B" w:rsidP="00C60091">
            <w:pPr>
              <w:pStyle w:val="TableParagraph"/>
              <w:spacing w:before="26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59F11AC8" w14:textId="77777777" w:rsidTr="00C60091">
        <w:trPr>
          <w:trHeight w:val="254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43D6" w14:textId="77777777" w:rsidR="004D047B" w:rsidRPr="00BB47F6" w:rsidRDefault="004D047B" w:rsidP="00C60091">
            <w:pPr>
              <w:pStyle w:val="TableParagraph"/>
              <w:spacing w:before="24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 xml:space="preserve">Pean </w:t>
            </w:r>
            <w:proofErr w:type="spellStart"/>
            <w:r w:rsidRPr="00BB47F6">
              <w:rPr>
                <w:rFonts w:ascii="Fira Sans" w:hAnsi="Fira Sans"/>
              </w:rPr>
              <w:t>plastikowy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231C" w14:textId="77777777" w:rsidR="004D047B" w:rsidRPr="00BB47F6" w:rsidRDefault="004D047B" w:rsidP="00C60091">
            <w:pPr>
              <w:pStyle w:val="TableParagraph"/>
              <w:spacing w:before="24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13 cm (+/-0,3)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D61E" w14:textId="77777777" w:rsidR="004D047B" w:rsidRPr="00BB47F6" w:rsidRDefault="004D047B" w:rsidP="00C60091">
            <w:pPr>
              <w:pStyle w:val="TableParagraph"/>
              <w:spacing w:before="24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625B57EC" w14:textId="77777777" w:rsidTr="00C60091">
        <w:trPr>
          <w:trHeight w:val="25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19D5B5A" w14:textId="77777777" w:rsidR="004D047B" w:rsidRPr="00BB47F6" w:rsidRDefault="004D047B" w:rsidP="00C60091">
            <w:pPr>
              <w:pStyle w:val="TableParagraph"/>
              <w:spacing w:before="23" w:line="210" w:lineRule="exact"/>
              <w:ind w:left="78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Pojemnik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plastikowy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C6465D" w14:textId="77777777" w:rsidR="004D047B" w:rsidRPr="00BB47F6" w:rsidRDefault="004D047B" w:rsidP="00C60091">
            <w:pPr>
              <w:pStyle w:val="TableParagraph"/>
              <w:spacing w:before="23" w:line="210" w:lineRule="exact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125 ml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D86403E" w14:textId="77777777" w:rsidR="004D047B" w:rsidRPr="00BB47F6" w:rsidRDefault="004D047B" w:rsidP="00C60091">
            <w:pPr>
              <w:pStyle w:val="TableParagraph"/>
              <w:spacing w:before="23" w:line="210" w:lineRule="exact"/>
              <w:ind w:left="2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70D740ED" w14:textId="77777777" w:rsidTr="00C60091">
        <w:trPr>
          <w:trHeight w:val="920"/>
        </w:trPr>
        <w:tc>
          <w:tcPr>
            <w:tcW w:w="28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548EAEC" w14:textId="77777777" w:rsidR="004D047B" w:rsidRPr="00BB47F6" w:rsidRDefault="004D047B" w:rsidP="00C60091">
            <w:pPr>
              <w:pStyle w:val="TableParagraph"/>
              <w:spacing w:before="1" w:line="240" w:lineRule="auto"/>
              <w:ind w:left="68" w:right="107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Strzykawka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wypełniona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jałową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wodą</w:t>
            </w:r>
            <w:proofErr w:type="spellEnd"/>
            <w:r w:rsidRPr="00BB47F6">
              <w:rPr>
                <w:rFonts w:ascii="Fira Sans" w:hAnsi="Fira Sans"/>
              </w:rPr>
              <w:t xml:space="preserve"> z 10% </w:t>
            </w:r>
            <w:proofErr w:type="spellStart"/>
            <w:r w:rsidRPr="00BB47F6">
              <w:rPr>
                <w:rFonts w:ascii="Fira Sans" w:hAnsi="Fira Sans"/>
              </w:rPr>
              <w:t>gliceryną</w:t>
            </w:r>
            <w:proofErr w:type="spellEnd"/>
          </w:p>
          <w:p w14:paraId="3969590B" w14:textId="77777777" w:rsidR="004D047B" w:rsidRPr="00BB47F6" w:rsidRDefault="004D047B" w:rsidP="00C60091">
            <w:pPr>
              <w:pStyle w:val="TableParagraph"/>
              <w:spacing w:before="2" w:line="230" w:lineRule="exact"/>
              <w:ind w:left="68" w:right="390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 xml:space="preserve">- element </w:t>
            </w:r>
            <w:proofErr w:type="spellStart"/>
            <w:r w:rsidRPr="00BB47F6">
              <w:rPr>
                <w:rFonts w:ascii="Fira Sans" w:hAnsi="Fira Sans"/>
              </w:rPr>
              <w:t>poza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twardym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blistrem</w:t>
            </w:r>
            <w:proofErr w:type="spellEnd"/>
            <w:r w:rsidRPr="00BB47F6">
              <w:rPr>
                <w:rFonts w:ascii="Fira Sans" w:hAnsi="Fira Sans"/>
              </w:rPr>
              <w:t xml:space="preserve"> w </w:t>
            </w:r>
            <w:proofErr w:type="spellStart"/>
            <w:r w:rsidRPr="00BB47F6">
              <w:rPr>
                <w:rFonts w:ascii="Fira Sans" w:hAnsi="Fira Sans"/>
              </w:rPr>
              <w:t>worku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foliowym</w:t>
            </w:r>
            <w:proofErr w:type="spellEnd"/>
          </w:p>
        </w:tc>
        <w:tc>
          <w:tcPr>
            <w:tcW w:w="15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D7C3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5827025F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6B92C8A1" w14:textId="77777777" w:rsidR="004D047B" w:rsidRPr="00BB47F6" w:rsidRDefault="004D047B" w:rsidP="00C60091">
            <w:pPr>
              <w:pStyle w:val="TableParagraph"/>
              <w:spacing w:before="184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10 ml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927CBAF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06BDFAE1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414E386B" w14:textId="77777777" w:rsidR="004D047B" w:rsidRPr="00BB47F6" w:rsidRDefault="004D047B" w:rsidP="00C60091">
            <w:pPr>
              <w:pStyle w:val="TableParagraph"/>
              <w:spacing w:before="184"/>
              <w:ind w:left="3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  <w:tr w:rsidR="004D047B" w:rsidRPr="00BB47F6" w14:paraId="536C6221" w14:textId="77777777" w:rsidTr="00C60091">
        <w:trPr>
          <w:trHeight w:val="916"/>
        </w:trPr>
        <w:tc>
          <w:tcPr>
            <w:tcW w:w="28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CE2BF0F" w14:textId="77777777" w:rsidR="004D047B" w:rsidRPr="00BB47F6" w:rsidRDefault="004D047B" w:rsidP="00C60091">
            <w:pPr>
              <w:pStyle w:val="TableParagraph"/>
              <w:spacing w:before="1" w:line="230" w:lineRule="exact"/>
              <w:ind w:left="68" w:right="245"/>
              <w:rPr>
                <w:rFonts w:ascii="Fira Sans" w:hAnsi="Fira Sans"/>
              </w:rPr>
            </w:pPr>
            <w:proofErr w:type="spellStart"/>
            <w:r w:rsidRPr="00BB47F6">
              <w:rPr>
                <w:rFonts w:ascii="Fira Sans" w:hAnsi="Fira Sans"/>
              </w:rPr>
              <w:t>Strzykawka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wypełniona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lubrykantem</w:t>
            </w:r>
            <w:proofErr w:type="spellEnd"/>
            <w:r w:rsidRPr="00BB47F6">
              <w:rPr>
                <w:rFonts w:ascii="Fira Sans" w:hAnsi="Fira Sans"/>
              </w:rPr>
              <w:t xml:space="preserve"> - element </w:t>
            </w:r>
            <w:proofErr w:type="spellStart"/>
            <w:r w:rsidRPr="00BB47F6">
              <w:rPr>
                <w:rFonts w:ascii="Fira Sans" w:hAnsi="Fira Sans"/>
              </w:rPr>
              <w:t>poza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twardym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blistrem</w:t>
            </w:r>
            <w:proofErr w:type="spellEnd"/>
            <w:r w:rsidRPr="00BB47F6">
              <w:rPr>
                <w:rFonts w:ascii="Fira Sans" w:hAnsi="Fira Sans"/>
              </w:rPr>
              <w:t xml:space="preserve"> w </w:t>
            </w:r>
            <w:proofErr w:type="spellStart"/>
            <w:r w:rsidRPr="00BB47F6">
              <w:rPr>
                <w:rFonts w:ascii="Fira Sans" w:hAnsi="Fira Sans"/>
              </w:rPr>
              <w:t>worku</w:t>
            </w:r>
            <w:proofErr w:type="spellEnd"/>
            <w:r w:rsidRPr="00BB47F6">
              <w:rPr>
                <w:rFonts w:ascii="Fira Sans" w:hAnsi="Fira Sans"/>
              </w:rPr>
              <w:t xml:space="preserve"> </w:t>
            </w:r>
            <w:proofErr w:type="spellStart"/>
            <w:r w:rsidRPr="00BB47F6">
              <w:rPr>
                <w:rFonts w:ascii="Fira Sans" w:hAnsi="Fira Sans"/>
              </w:rPr>
              <w:t>foliowym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C858C5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2E0271DB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2ED6B4CD" w14:textId="77777777" w:rsidR="004D047B" w:rsidRPr="00BB47F6" w:rsidRDefault="004D047B" w:rsidP="00C60091">
            <w:pPr>
              <w:pStyle w:val="TableParagraph"/>
              <w:spacing w:before="182" w:line="208" w:lineRule="exact"/>
              <w:ind w:left="78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</w:rPr>
              <w:t>6 ml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DE2F8EE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0774C836" w14:textId="77777777" w:rsidR="004D047B" w:rsidRPr="00BB47F6" w:rsidRDefault="004D047B" w:rsidP="00C60091">
            <w:pPr>
              <w:pStyle w:val="TableParagraph"/>
              <w:spacing w:line="240" w:lineRule="auto"/>
              <w:rPr>
                <w:rFonts w:ascii="Fira Sans" w:hAnsi="Fira Sans"/>
              </w:rPr>
            </w:pPr>
          </w:p>
          <w:p w14:paraId="26317BF0" w14:textId="77777777" w:rsidR="004D047B" w:rsidRPr="00BB47F6" w:rsidRDefault="004D047B" w:rsidP="00C60091">
            <w:pPr>
              <w:pStyle w:val="TableParagraph"/>
              <w:spacing w:before="182" w:line="208" w:lineRule="exact"/>
              <w:ind w:left="35"/>
              <w:jc w:val="center"/>
              <w:rPr>
                <w:rFonts w:ascii="Fira Sans" w:hAnsi="Fira Sans"/>
              </w:rPr>
            </w:pPr>
            <w:r w:rsidRPr="00BB47F6">
              <w:rPr>
                <w:rFonts w:ascii="Fira Sans" w:hAnsi="Fira Sans"/>
                <w:w w:val="99"/>
              </w:rPr>
              <w:t>1</w:t>
            </w:r>
          </w:p>
        </w:tc>
      </w:tr>
    </w:tbl>
    <w:p w14:paraId="682032B9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3646C37E" w14:textId="238A33F0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53C67BE9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008C69E6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bookmarkStart w:id="5" w:name="_Hlk146280214"/>
      <w:bookmarkStart w:id="6" w:name="_Hlk146280224"/>
      <w:bookmarkStart w:id="7" w:name="_Hlk146280232"/>
      <w:r w:rsidRPr="00B217B3">
        <w:rPr>
          <w:rFonts w:ascii="Fira Sans" w:hAnsi="Fira Sans"/>
          <w:b/>
          <w:sz w:val="22"/>
          <w:szCs w:val="22"/>
          <w:u w:val="single"/>
        </w:rPr>
        <w:t>Pytanie nr 58:</w:t>
      </w:r>
    </w:p>
    <w:p w14:paraId="17909470" w14:textId="4CDE7F9E" w:rsidR="004D047B" w:rsidRPr="00BB47F6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Część nr 23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Proszę o doprecyzowanie przedmiotu zamówienia: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Czy zgodnie z Dyrektywą Rady 93/42/EWG z dnia 14 czerwca 1993 r.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dotyczącej wyrobów medycznych elektrody do czasowej stymulacji serca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powinny posiadać kod długości umożliwiający kontrolę głębokości</w:t>
      </w:r>
    </w:p>
    <w:p w14:paraId="25C73E46" w14:textId="209B38BF" w:rsidR="001F617C" w:rsidRPr="00BB47F6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wprowadzenia?</w:t>
      </w:r>
    </w:p>
    <w:p w14:paraId="67ACD33A" w14:textId="006A182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F750BF">
        <w:rPr>
          <w:rFonts w:ascii="Fira Sans" w:hAnsi="Fira Sans"/>
          <w:b/>
          <w:i/>
          <w:sz w:val="22"/>
          <w:szCs w:val="22"/>
        </w:rPr>
        <w:lastRenderedPageBreak/>
        <w:t>Odp. Zamawiającego:</w:t>
      </w:r>
      <w:r w:rsidR="00F750BF" w:rsidRPr="00F750BF">
        <w:rPr>
          <w:rFonts w:ascii="Fira Sans" w:hAnsi="Fira Sans"/>
          <w:b/>
          <w:i/>
          <w:sz w:val="22"/>
          <w:szCs w:val="22"/>
        </w:rPr>
        <w:t xml:space="preserve"> Zamawiający dopuszcza</w:t>
      </w:r>
      <w:r w:rsidR="00F750BF">
        <w:rPr>
          <w:rFonts w:ascii="Fira Sans" w:hAnsi="Fira Sans"/>
          <w:b/>
          <w:i/>
          <w:sz w:val="22"/>
          <w:szCs w:val="22"/>
        </w:rPr>
        <w:t>.</w:t>
      </w:r>
    </w:p>
    <w:p w14:paraId="6C304E91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144307D1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59:</w:t>
      </w:r>
    </w:p>
    <w:p w14:paraId="6772D98C" w14:textId="5D2C2254" w:rsidR="004D047B" w:rsidRPr="00F750BF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Część nr 23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Proszę o doprecyzowanie przedmiotu zamówienia:</w:t>
      </w:r>
      <w:r w:rsidRPr="00BB47F6">
        <w:rPr>
          <w:bCs/>
          <w:iCs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Czy zgodnie z Dyrektywą Rady 93/42/</w:t>
      </w:r>
      <w:r w:rsidRPr="00F750BF">
        <w:rPr>
          <w:rFonts w:ascii="Fira Sans" w:hAnsi="Fira Sans"/>
          <w:bCs/>
          <w:iCs/>
          <w:sz w:val="22"/>
          <w:szCs w:val="22"/>
        </w:rPr>
        <w:t>EWG z dnia 14 czerwca 1993 r.</w:t>
      </w:r>
      <w:r w:rsidR="00BB47F6" w:rsidRPr="00F750BF">
        <w:rPr>
          <w:rFonts w:ascii="Fira Sans" w:hAnsi="Fira Sans"/>
          <w:bCs/>
          <w:iCs/>
          <w:sz w:val="22"/>
          <w:szCs w:val="22"/>
        </w:rPr>
        <w:t xml:space="preserve"> </w:t>
      </w:r>
      <w:r w:rsidRPr="00F750BF">
        <w:rPr>
          <w:rFonts w:ascii="Fira Sans" w:hAnsi="Fira Sans"/>
          <w:bCs/>
          <w:iCs/>
          <w:sz w:val="22"/>
          <w:szCs w:val="22"/>
        </w:rPr>
        <w:t>dotyczącej wyrobów medycznych elektrody do czasowej stymulacji serca</w:t>
      </w:r>
      <w:r w:rsidR="00BB47F6" w:rsidRPr="00F750BF">
        <w:rPr>
          <w:rFonts w:ascii="Fira Sans" w:hAnsi="Fira Sans"/>
          <w:bCs/>
          <w:iCs/>
          <w:sz w:val="22"/>
          <w:szCs w:val="22"/>
        </w:rPr>
        <w:t xml:space="preserve"> </w:t>
      </w:r>
      <w:r w:rsidRPr="00F750BF">
        <w:rPr>
          <w:rFonts w:ascii="Fira Sans" w:hAnsi="Fira Sans"/>
          <w:bCs/>
          <w:iCs/>
          <w:sz w:val="22"/>
          <w:szCs w:val="22"/>
        </w:rPr>
        <w:t>powinny być przeznaczone do ciągłego używania przez okres powyżej 24</w:t>
      </w:r>
    </w:p>
    <w:p w14:paraId="6A8F8935" w14:textId="3C10B743" w:rsidR="001F617C" w:rsidRPr="00F750BF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F750BF">
        <w:rPr>
          <w:rFonts w:ascii="Fira Sans" w:hAnsi="Fira Sans"/>
          <w:bCs/>
          <w:iCs/>
          <w:sz w:val="22"/>
          <w:szCs w:val="22"/>
        </w:rPr>
        <w:t>godzin i nie dłużej niż 30 dni?</w:t>
      </w:r>
    </w:p>
    <w:p w14:paraId="1F8F9D82" w14:textId="0BF2A358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F750BF">
        <w:rPr>
          <w:rFonts w:ascii="Fira Sans" w:hAnsi="Fira Sans"/>
          <w:b/>
          <w:i/>
          <w:sz w:val="22"/>
          <w:szCs w:val="22"/>
        </w:rPr>
        <w:t>Odp. Zamawiającego:</w:t>
      </w:r>
      <w:r w:rsidR="00F750BF" w:rsidRPr="00F750BF">
        <w:t xml:space="preserve"> </w:t>
      </w:r>
      <w:r w:rsidR="00F750BF" w:rsidRPr="00F750BF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639A433D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0127226" w14:textId="77777777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60:</w:t>
      </w:r>
    </w:p>
    <w:p w14:paraId="4EB1E05D" w14:textId="377E36FE" w:rsidR="001F617C" w:rsidRPr="00F750BF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Część nr 23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Proszę o doprecyzowanie przedmiotu zamówienia:</w:t>
      </w:r>
      <w:r w:rsidRPr="00BB47F6">
        <w:rPr>
          <w:bCs/>
          <w:iCs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 xml:space="preserve">Proszę o podanie typów </w:t>
      </w:r>
      <w:r w:rsidRPr="00F750BF">
        <w:rPr>
          <w:rFonts w:ascii="Fira Sans" w:hAnsi="Fira Sans"/>
          <w:bCs/>
          <w:iCs/>
          <w:sz w:val="22"/>
          <w:szCs w:val="22"/>
        </w:rPr>
        <w:t>kardiostymulatorów posiadanych przez Zamawiającego, z którymi powinien być kompatybilny przedmiot zamówienia.</w:t>
      </w:r>
    </w:p>
    <w:p w14:paraId="18F93158" w14:textId="07E45C4E" w:rsidR="001F617C" w:rsidRPr="00B217B3" w:rsidRDefault="001F617C" w:rsidP="001F617C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F750BF">
        <w:rPr>
          <w:rFonts w:ascii="Fira Sans" w:hAnsi="Fira Sans"/>
          <w:b/>
          <w:i/>
          <w:sz w:val="22"/>
          <w:szCs w:val="22"/>
        </w:rPr>
        <w:t>Odp. Zamawiającego:</w:t>
      </w:r>
      <w:r w:rsidR="00F750BF" w:rsidRPr="00F750BF">
        <w:rPr>
          <w:rFonts w:ascii="Fira Sans" w:hAnsi="Fira Sans"/>
          <w:b/>
          <w:i/>
          <w:sz w:val="22"/>
          <w:szCs w:val="22"/>
        </w:rPr>
        <w:t xml:space="preserve"> Zamawiający posiada stymulatory REOCOR S</w:t>
      </w:r>
      <w:r w:rsidR="00F750BF">
        <w:rPr>
          <w:rFonts w:ascii="Fira Sans" w:hAnsi="Fira Sans"/>
          <w:b/>
          <w:i/>
          <w:sz w:val="22"/>
          <w:szCs w:val="22"/>
        </w:rPr>
        <w:t>.</w:t>
      </w:r>
    </w:p>
    <w:bookmarkEnd w:id="5"/>
    <w:p w14:paraId="67445484" w14:textId="77777777" w:rsidR="004D047B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243CDBFF" w14:textId="2BADC961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D9D64B2" w14:textId="66F87420" w:rsidR="004D047B" w:rsidRPr="00BB47F6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Część nr 23 Proszę o doprecyzowanie przedmiotu zamówienia:</w:t>
      </w:r>
      <w:r w:rsidRPr="00BB47F6">
        <w:rPr>
          <w:bCs/>
          <w:iCs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Czy w oparciu o polską normę PN-EN 60601-1 „Medyczne urządzenie elektryczne. Część 1: Wymagania ogólne dotyczące bezpieczeństwa podstawowego oraz funkcjonowania zasadniczego” Zamawiający oczekuje</w:t>
      </w:r>
    </w:p>
    <w:p w14:paraId="4DD085DA" w14:textId="5BEAE408" w:rsidR="004D047B" w:rsidRPr="00F750BF" w:rsidRDefault="004D047B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elektrod do czasowej stymulacji serca spełniających te wymogi, czyli</w:t>
      </w:r>
      <w:r w:rsid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 xml:space="preserve">posiadających </w:t>
      </w:r>
      <w:r w:rsidRPr="00F750BF">
        <w:rPr>
          <w:rFonts w:ascii="Fira Sans" w:hAnsi="Fira Sans"/>
          <w:bCs/>
          <w:iCs/>
          <w:sz w:val="22"/>
          <w:szCs w:val="22"/>
        </w:rPr>
        <w:t>zabezpieczenie elementów łączących z aparaturą</w:t>
      </w:r>
      <w:r w:rsidR="00BB47F6" w:rsidRPr="00F750BF">
        <w:rPr>
          <w:rFonts w:ascii="Fira Sans" w:hAnsi="Fira Sans"/>
          <w:bCs/>
          <w:iCs/>
          <w:sz w:val="22"/>
          <w:szCs w:val="22"/>
        </w:rPr>
        <w:t xml:space="preserve"> </w:t>
      </w:r>
      <w:r w:rsidRPr="00F750BF">
        <w:rPr>
          <w:rFonts w:ascii="Fira Sans" w:hAnsi="Fira Sans"/>
          <w:bCs/>
          <w:iCs/>
          <w:sz w:val="22"/>
          <w:szCs w:val="22"/>
        </w:rPr>
        <w:t>(kardiostymulatorem) przed przypadkowym wyładowaniem elektrycznym?</w:t>
      </w:r>
    </w:p>
    <w:p w14:paraId="53ABC939" w14:textId="4FC8C210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F750BF">
        <w:rPr>
          <w:rFonts w:ascii="Fira Sans" w:hAnsi="Fira Sans"/>
          <w:b/>
          <w:i/>
          <w:sz w:val="22"/>
          <w:szCs w:val="22"/>
        </w:rPr>
        <w:t>Odp. Zamawiającego:</w:t>
      </w:r>
      <w:r w:rsidR="00F750BF" w:rsidRPr="00F750BF">
        <w:t xml:space="preserve"> </w:t>
      </w:r>
      <w:r w:rsidR="00F750BF" w:rsidRPr="00F750BF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00535F0F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197283A4" w14:textId="3F2B6A0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930DF1A" w14:textId="3728CCEC" w:rsidR="004D047B" w:rsidRPr="00BB47F6" w:rsidRDefault="008F558E" w:rsidP="008F558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dotyczy części 8</w:t>
      </w:r>
      <w:r w:rsidR="00BB47F6" w:rsidRPr="00BB47F6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Prosimy o dopuszczenie masek żelowych pozbawionych PCV, do stosowania w warunkach MR.</w:t>
      </w:r>
    </w:p>
    <w:p w14:paraId="42EBDD51" w14:textId="46A1719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>
        <w:rPr>
          <w:rFonts w:ascii="Fira Sans" w:hAnsi="Fira Sans"/>
          <w:b/>
          <w:i/>
          <w:sz w:val="22"/>
          <w:szCs w:val="22"/>
        </w:rPr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6D96358E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6916D37" w14:textId="465D6DC4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6</w:t>
      </w:r>
      <w:r>
        <w:rPr>
          <w:rFonts w:ascii="Fira Sans" w:hAnsi="Fira Sans"/>
          <w:b/>
          <w:sz w:val="22"/>
          <w:szCs w:val="22"/>
          <w:u w:val="single"/>
        </w:rPr>
        <w:t>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417AEBA" w14:textId="21BE0ED1" w:rsidR="004D047B" w:rsidRPr="00BB47F6" w:rsidRDefault="008F558E" w:rsidP="008F558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 xml:space="preserve">dotyczy części 15 Prosimy o dopuszczenie zestawu do toalety jamy ustnej bez gąbki na zewnętrznej powierzchni szczoteczki, 0,12% roztworem </w:t>
      </w:r>
      <w:proofErr w:type="spellStart"/>
      <w:r w:rsidRPr="00BB47F6">
        <w:rPr>
          <w:rFonts w:ascii="Fira Sans" w:hAnsi="Fira Sans"/>
          <w:bCs/>
          <w:iCs/>
          <w:sz w:val="22"/>
          <w:szCs w:val="22"/>
        </w:rPr>
        <w:t>chlorheksydyny</w:t>
      </w:r>
      <w:proofErr w:type="spellEnd"/>
      <w:r w:rsidRPr="00BB47F6">
        <w:rPr>
          <w:rFonts w:ascii="Fira Sans" w:hAnsi="Fira Sans"/>
          <w:bCs/>
          <w:iCs/>
          <w:sz w:val="22"/>
          <w:szCs w:val="22"/>
        </w:rPr>
        <w:t>, żelem do higieny jamy ustnej, bez złączki do drenu, ale z karbowanym zakończeniem szczoteczki umożliwiającym jej trwałe połączenie praktycznie z każdym rodzajem drenu, spełniającego pozostałe wymogi SWZ.</w:t>
      </w:r>
    </w:p>
    <w:p w14:paraId="1B96BD96" w14:textId="26CFAF5E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BB47F6" w:rsidRPr="00BB47F6">
        <w:t xml:space="preserve"> </w:t>
      </w:r>
      <w:r w:rsidR="00BB47F6" w:rsidRPr="00BB47F6">
        <w:rPr>
          <w:rFonts w:ascii="Fira Sans" w:hAnsi="Fira Sans"/>
          <w:b/>
          <w:i/>
          <w:sz w:val="22"/>
          <w:szCs w:val="22"/>
        </w:rPr>
        <w:t>Zamawiający dopuszcza.</w:t>
      </w:r>
    </w:p>
    <w:bookmarkEnd w:id="6"/>
    <w:p w14:paraId="2AE6C37A" w14:textId="77777777" w:rsidR="002C5C1D" w:rsidRDefault="002C5C1D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AD2D129" w14:textId="332B779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64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4AEF83F" w14:textId="354C803E" w:rsidR="004D047B" w:rsidRPr="005D5CBA" w:rsidRDefault="008F558E" w:rsidP="008F558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5D5CBA">
        <w:rPr>
          <w:rFonts w:ascii="Fira Sans" w:hAnsi="Fira Sans"/>
          <w:bCs/>
          <w:iCs/>
          <w:sz w:val="22"/>
          <w:szCs w:val="22"/>
        </w:rPr>
        <w:t>dotyczy części 16</w:t>
      </w:r>
      <w:r w:rsidR="00C7703F">
        <w:rPr>
          <w:rFonts w:ascii="Fira Sans" w:hAnsi="Fira Sans"/>
          <w:bCs/>
          <w:iCs/>
          <w:sz w:val="22"/>
          <w:szCs w:val="22"/>
        </w:rPr>
        <w:t xml:space="preserve"> </w:t>
      </w:r>
      <w:r w:rsidRPr="005D5CBA">
        <w:rPr>
          <w:rFonts w:ascii="Fira Sans" w:hAnsi="Fira Sans"/>
          <w:bCs/>
          <w:iCs/>
          <w:sz w:val="22"/>
          <w:szCs w:val="22"/>
        </w:rPr>
        <w:t>Prosimy o dopuszczenie układu z zastawką PEEP bez podanych długości średnic, spełniających pozostałe wymogi SWZ.</w:t>
      </w:r>
    </w:p>
    <w:p w14:paraId="07766760" w14:textId="51548C4E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5D5CBA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64688339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187F0823" w14:textId="2D021B24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65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76CE19E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PAKIET NR 4, Pozycja nr 1</w:t>
      </w:r>
    </w:p>
    <w:p w14:paraId="471836AD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06F6613E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34FD4B8F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„Sterylna osłonka na oko perforowana w rozmiarze 7,5 x 6,5 cm„</w:t>
      </w:r>
    </w:p>
    <w:p w14:paraId="74488417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5C67E5CE" w14:textId="1D0049B6" w:rsidR="004D047B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„Sterylna osłonka na oko przezroczysta w rozmiarze 9,3 x 3,7 cm”</w:t>
      </w:r>
    </w:p>
    <w:p w14:paraId="5EAE25FC" w14:textId="03F4FB7A" w:rsidR="00B60B80" w:rsidRPr="00B217B3" w:rsidRDefault="00B60B80" w:rsidP="00B60B80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60B80">
        <w:rPr>
          <w:rFonts w:ascii="Fira Sans" w:hAnsi="Fira Sans"/>
          <w:b/>
          <w:i/>
          <w:noProof/>
          <w:sz w:val="22"/>
          <w:szCs w:val="22"/>
        </w:rPr>
        <w:lastRenderedPageBreak/>
        <w:drawing>
          <wp:inline distT="0" distB="0" distL="0" distR="0" wp14:anchorId="5D6D30EB" wp14:editId="7A8659C9">
            <wp:extent cx="2056014" cy="1003531"/>
            <wp:effectExtent l="0" t="0" r="1905" b="6350"/>
            <wp:docPr id="5847545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33" cy="10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E76E" w14:textId="268D9A24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26ECEA19" w14:textId="77777777" w:rsidR="00B60B80" w:rsidRDefault="00B60B80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84255FC" w14:textId="0F2F5C1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6</w:t>
      </w:r>
      <w:r>
        <w:rPr>
          <w:rFonts w:ascii="Fira Sans" w:hAnsi="Fira Sans"/>
          <w:b/>
          <w:sz w:val="22"/>
          <w:szCs w:val="22"/>
          <w:u w:val="single"/>
        </w:rPr>
        <w:t>6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D446579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PAKIET NR 8, Pozycja nr 1</w:t>
      </w:r>
    </w:p>
    <w:p w14:paraId="23F5B185" w14:textId="7777777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28EE6925" w14:textId="55204317" w:rsidR="00B60B80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„Maska krtaniowa PCV - jednorazowa z możliwością stosowania w środowisku MR. W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rozmiarach 1-5. Rozmiar do wyboru zamawiającego.„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W ramach produktu o poniższych parametrach: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„Maska krtaniowa jednorazowego użytku, wykonana z polipropylenu,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poliwęglanu i silikonu (pompowany mankiet silikonowy), składająca się z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rurki, maski z wstępnie nadmuchanym mankietem, zaworu do napełnienia i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opróżnienia mankietu. Zawór z balonikiem próbnym ciśnienia w mankiecie.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 xml:space="preserve">Produkt wolny od lateksu, </w:t>
      </w:r>
      <w:proofErr w:type="spellStart"/>
      <w:r w:rsidRPr="00BB47F6">
        <w:rPr>
          <w:rFonts w:ascii="Fira Sans" w:hAnsi="Fira Sans"/>
          <w:bCs/>
          <w:iCs/>
          <w:sz w:val="22"/>
          <w:szCs w:val="22"/>
        </w:rPr>
        <w:t>ftalanów</w:t>
      </w:r>
      <w:proofErr w:type="spellEnd"/>
      <w:r w:rsidRPr="00BB47F6">
        <w:rPr>
          <w:rFonts w:ascii="Fira Sans" w:hAnsi="Fira Sans"/>
          <w:bCs/>
          <w:iCs/>
          <w:sz w:val="22"/>
          <w:szCs w:val="22"/>
        </w:rPr>
        <w:t xml:space="preserve"> DEHP. Wyraźne oznakowanie numeryczne</w:t>
      </w:r>
    </w:p>
    <w:p w14:paraId="53E98DE5" w14:textId="42C5C45C" w:rsidR="004D047B" w:rsidRPr="00BB47F6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B47F6">
        <w:rPr>
          <w:rFonts w:ascii="Fira Sans" w:hAnsi="Fira Sans"/>
          <w:bCs/>
          <w:iCs/>
          <w:sz w:val="22"/>
          <w:szCs w:val="22"/>
        </w:rPr>
        <w:t>rozmiaru maski na końcu rurki powietrznej. Dostępne rozmiary (wg wagi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pacjenta): 1,0 (&lt; 5 kg); 1,5 (5-10 kg); 2,0 (10-20 kg); 2,5 (20-30 kg); 3,0 30-50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kg); 4,0 (50-70 kg); 5,0 (70-100 kg) - wszystkie rozmiary muszą pochodzić od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BB47F6">
        <w:rPr>
          <w:rFonts w:ascii="Fira Sans" w:hAnsi="Fira Sans"/>
          <w:bCs/>
          <w:iCs/>
          <w:sz w:val="22"/>
          <w:szCs w:val="22"/>
        </w:rPr>
        <w:t>jednego Producenta. Produkt sterylny, pakowany w opakowanie folia-papier.”</w:t>
      </w:r>
    </w:p>
    <w:p w14:paraId="41F572DE" w14:textId="765CD043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>
        <w:rPr>
          <w:rFonts w:ascii="Fira Sans" w:hAnsi="Fira Sans"/>
          <w:b/>
          <w:i/>
          <w:sz w:val="22"/>
          <w:szCs w:val="22"/>
        </w:rPr>
        <w:t xml:space="preserve"> </w:t>
      </w:r>
      <w:bookmarkStart w:id="8" w:name="_Hlk146709720"/>
      <w:r w:rsidR="006E1682">
        <w:rPr>
          <w:rFonts w:ascii="Fira Sans" w:hAnsi="Fira Sans"/>
          <w:b/>
          <w:i/>
          <w:sz w:val="22"/>
          <w:szCs w:val="22"/>
        </w:rPr>
        <w:t>Zamawiający nie dopuszcza.</w:t>
      </w:r>
      <w:bookmarkEnd w:id="8"/>
    </w:p>
    <w:p w14:paraId="69BB819C" w14:textId="77777777" w:rsidR="004D047B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00447EFA" w14:textId="43D764D4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7B03BE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14, Pozycja nr 1</w:t>
      </w:r>
    </w:p>
    <w:p w14:paraId="1EF7C91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22EB4B7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37BA8CE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„System do kontrolowanej zbiórki stolca o konsystencji płynnej lub półpłynnej w</w:t>
      </w:r>
    </w:p>
    <w:p w14:paraId="0ABBC1F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postaci silikonowego, transparentnego drenu wyposażonego w marker aplikacji,</w:t>
      </w:r>
    </w:p>
    <w:p w14:paraId="600C46D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sygnalizator prawidłowości wypełnienie uszczelnienia, oznakowany tor{przewód} z</w:t>
      </w:r>
    </w:p>
    <w:p w14:paraId="52059AF6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portem do irygacji, z kieszonką na palec wiodący w celu prawidłowej aplikacji</w:t>
      </w:r>
    </w:p>
    <w:p w14:paraId="3C16C3C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systemu, trzy wymienne worki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kolekcyjne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z filtrami węglowymi poj. 1000 ml,</w:t>
      </w:r>
    </w:p>
    <w:p w14:paraId="50629A04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skalowane, z zatyczką na uwięzi, port do worków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kolekcyjnych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oraz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fiksator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do łóżka</w:t>
      </w:r>
    </w:p>
    <w:p w14:paraId="71BB5FA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pacjenta. W zestawie załączona strzykawka o poj. nie większej niż max. poziom</w:t>
      </w:r>
    </w:p>
    <w:p w14:paraId="3C52299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wypełnienia zalecany przez producenta. System umożliwia doodbytnicze podanie</w:t>
      </w:r>
    </w:p>
    <w:p w14:paraId="37136E09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leków. System winien posiadać opublikowane badania kliniczne.„</w:t>
      </w:r>
    </w:p>
    <w:p w14:paraId="7F712EBA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341A7F2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„Zamknięty system do kontrolowanej zbiórki stolca, składający się z</w:t>
      </w:r>
    </w:p>
    <w:p w14:paraId="778C85B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silikonowego cewnika powlekanego obustronnie polimerem dla zmniejszenia</w:t>
      </w:r>
    </w:p>
    <w:p w14:paraId="64F34839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tarcia powierzchniowego, łatwego przepływu i redukcji przenoszenia</w:t>
      </w:r>
    </w:p>
    <w:p w14:paraId="6426A51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zapachów z niskociśnieniowym pierścieniem uszczelniającym. Pierścień</w:t>
      </w:r>
    </w:p>
    <w:p w14:paraId="39997E1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uszczelniający posiadający obustronną kieszonkę dla umieszczenia palca</w:t>
      </w:r>
    </w:p>
    <w:p w14:paraId="5087EEE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wiodącego i ułatwienia aplikacji. Cewnik o długości min. 170 cm, posiadający</w:t>
      </w:r>
    </w:p>
    <w:p w14:paraId="09E61CD8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znacznik pozycyjny w postaci czarnej kreski, niebieski marker lokalizacji</w:t>
      </w:r>
    </w:p>
    <w:p w14:paraId="5BED5206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pierścienia uszczelniającego w RTG, port do wypełniania pierścienia</w:t>
      </w:r>
    </w:p>
    <w:p w14:paraId="3A709BE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uszczelniającego w kolorze białym, port irygacyjny w kolorze niebieskim oraz</w:t>
      </w:r>
    </w:p>
    <w:p w14:paraId="0D1AB49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port do pobierania próbek stolca z zastawką i zatyczką. Port do wypełniania</w:t>
      </w:r>
    </w:p>
    <w:p w14:paraId="548E77A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pierścienia uszczelniającego z wbudowanym zaworem redukcji pojemności</w:t>
      </w:r>
    </w:p>
    <w:p w14:paraId="2DF5E9F9" w14:textId="69D1BC24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wody do max. 45 ml. Podstawa montażowa do worka z plastikowym paskiem</w:t>
      </w:r>
      <w:r w:rsidRPr="006E1682">
        <w:rPr>
          <w:bCs/>
          <w:iCs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do jego podwieszenia na ramie łóżka oraz centralnie umieszczoną rurką</w:t>
      </w:r>
    </w:p>
    <w:p w14:paraId="4E1DC90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obrotową. Worek zbiorczy o pojemności 1500 ml z super chłonną wkładką</w:t>
      </w:r>
    </w:p>
    <w:p w14:paraId="67B4F324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żelującą, filtrem z wentylem dezodoryzującym oraz wewnętrzną zastawką</w:t>
      </w:r>
    </w:p>
    <w:p w14:paraId="23E0ACB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lastRenderedPageBreak/>
        <w:t>zabezpieczającą przed wylaniem zawartości. Wkładka żelująca w worku</w:t>
      </w:r>
    </w:p>
    <w:p w14:paraId="7D4F570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zbiorczym będąca połączeniem papieru celulozowego i super-chłonnego</w:t>
      </w:r>
    </w:p>
    <w:p w14:paraId="67CB74B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granulatu poliakrylanu sodu. W zestawie: 3 worki zbiorcze o pojemności 1500</w:t>
      </w:r>
    </w:p>
    <w:p w14:paraId="034ABA4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ml z super chłonną wkładką żelującą, filtrem z wentylem dezodoryzującym</w:t>
      </w:r>
    </w:p>
    <w:p w14:paraId="64D9D99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oraz wewnętrzną zastawką zabezpieczającą przed wylaniem zawartości, 3</w:t>
      </w:r>
    </w:p>
    <w:p w14:paraId="147C4EF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dodatkowe zaślepki zabezpieczające przed wydostaniem się zawartości i/lub</w:t>
      </w:r>
    </w:p>
    <w:p w14:paraId="7FEF4368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zapachu przy zmianie worka, strzykawka z gumowym tłokiem o pojemności 45</w:t>
      </w:r>
    </w:p>
    <w:p w14:paraId="18F9E48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ml, zacisk irygacyjny na cewnik, zestaw 5 samoprzylepnych etykiet do opisu</w:t>
      </w:r>
    </w:p>
    <w:p w14:paraId="45C07FF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wg potrzeb użytkownika, instrukcja obsługi w języku polskim.</w:t>
      </w:r>
    </w:p>
    <w:p w14:paraId="04FAACD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System jednorazowego użytku nie zawierający lateksu z możliwością</w:t>
      </w:r>
    </w:p>
    <w:p w14:paraId="5EC7E581" w14:textId="1FC52965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stosowania przez 29 dni.”</w:t>
      </w:r>
    </w:p>
    <w:p w14:paraId="35BC77E8" w14:textId="6C8A237C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A50D2AE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29AF170F" w14:textId="6131560E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1018C1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14, Pozycja nr 2</w:t>
      </w:r>
    </w:p>
    <w:p w14:paraId="5368ADB7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71DD316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4DBC1F4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„Zestaw wymiennych worków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kolekcyjnych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z filtrami węglowymi o poj. 1000 ml,</w:t>
      </w:r>
    </w:p>
    <w:p w14:paraId="45095DF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skalowanych, z zatyczką na uwięzi zestaw a'10szt.„</w:t>
      </w:r>
    </w:p>
    <w:p w14:paraId="136748F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7C66087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„Zestaw wymiennych worków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kolekcyjnych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z filtrami węglowymi o poj. 1500 ml,</w:t>
      </w:r>
    </w:p>
    <w:p w14:paraId="3D14569E" w14:textId="715F7892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skalowanych, z zatyczką na uwięzi zestaw a’10szt.”</w:t>
      </w:r>
    </w:p>
    <w:p w14:paraId="24F9C4FA" w14:textId="36413AEF" w:rsidR="00B60B80" w:rsidRPr="00B217B3" w:rsidRDefault="00B60B80" w:rsidP="00B60B80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60B80">
        <w:rPr>
          <w:rFonts w:ascii="Fira Sans" w:hAnsi="Fira Sans"/>
          <w:b/>
          <w:i/>
          <w:noProof/>
          <w:sz w:val="22"/>
          <w:szCs w:val="22"/>
        </w:rPr>
        <w:drawing>
          <wp:inline distT="0" distB="0" distL="0" distR="0" wp14:anchorId="0B7FA760" wp14:editId="0D3B47E1">
            <wp:extent cx="5043054" cy="2618252"/>
            <wp:effectExtent l="0" t="0" r="5715" b="0"/>
            <wp:docPr id="7968986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12" cy="26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C82B" w14:textId="77777777" w:rsidR="00B60B80" w:rsidRDefault="00B60B80" w:rsidP="004D047B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5456B2D9" w14:textId="4D86AB6D" w:rsidR="00B60B80" w:rsidRDefault="00B60B80" w:rsidP="004D047B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60B80">
        <w:rPr>
          <w:rFonts w:ascii="Fira Sans" w:hAnsi="Fira Sans"/>
          <w:b/>
          <w:i/>
          <w:noProof/>
          <w:sz w:val="22"/>
          <w:szCs w:val="22"/>
        </w:rPr>
        <w:drawing>
          <wp:inline distT="0" distB="0" distL="0" distR="0" wp14:anchorId="377676AB" wp14:editId="2A13FDED">
            <wp:extent cx="3734776" cy="1790007"/>
            <wp:effectExtent l="0" t="0" r="0" b="1270"/>
            <wp:docPr id="170749045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10" cy="17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0D17" w14:textId="77777777" w:rsidR="00B60B80" w:rsidRDefault="00B60B80" w:rsidP="004D047B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1A6072AF" w14:textId="77777777" w:rsidR="00B60B80" w:rsidRDefault="00B60B80" w:rsidP="004D047B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504BBFC4" w14:textId="7492451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508B047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95F40C0" w14:textId="54B1B815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69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2ABA92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15, Pozycja nr 1</w:t>
      </w:r>
    </w:p>
    <w:p w14:paraId="1E860CE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17AA90F4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0587A49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„Zestaw do toalety jamy ustnej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zawierajacy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w jednym opakowaniu szczoteczkę do</w:t>
      </w:r>
    </w:p>
    <w:p w14:paraId="3FC2781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zębów z odsysaniem z zastawką do regulacji siły odsysania oraz gąbką na górnej</w:t>
      </w:r>
    </w:p>
    <w:p w14:paraId="2286FE6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powierzchni, bezalkoholowy płyn do płukania ust z 0,05% roztworem chlorku</w:t>
      </w:r>
    </w:p>
    <w:p w14:paraId="2FD97CC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cetylopirydyny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>, gąbka - aplikator, preparat nawilżający do ust na bazie wodnej. Do</w:t>
      </w:r>
    </w:p>
    <w:p w14:paraId="4595625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każdego zestawu niezbędna złączka do drenu o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dlugości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4 cm.1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op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- a' 100 zestawów.„</w:t>
      </w:r>
    </w:p>
    <w:p w14:paraId="0EEB9C3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7FD40127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„Sterylny, jednorazowego użytku zestaw do higieny jamy ustnej. W skład zestawu</w:t>
      </w:r>
    </w:p>
    <w:p w14:paraId="033D30F4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wchodzi rękojeść z wbudowaną regulacją siły ssania, jedna szczoteczka do mycia</w:t>
      </w:r>
    </w:p>
    <w:p w14:paraId="71E55EEA" w14:textId="5CB215B0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zębów z funkcją odsysania oraz trzy gąbki z funkcją odsysania do mycia jamy</w:t>
      </w:r>
      <w:r w:rsidRPr="006E1682">
        <w:rPr>
          <w:bCs/>
          <w:iCs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ustnej. Rękojeść kompatybilna (końcówka rączki zaopatrzona w krótki, elastyczny</w:t>
      </w:r>
    </w:p>
    <w:p w14:paraId="077727B4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dren) z łącznikiem schodkowym. Regulacja siły odsysania za pomocą przesuwnego</w:t>
      </w:r>
    </w:p>
    <w:p w14:paraId="013ADF1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wskaźnika, znajdującego się na rękojeści. Elementy typu szczoteczka, gąbka</w:t>
      </w:r>
    </w:p>
    <w:p w14:paraId="4A8C24E8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mocowane poprzez trwałe połączenie z rękojeścią. Każdy z elementów zestawu</w:t>
      </w:r>
    </w:p>
    <w:p w14:paraId="7D70A5A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pakowany osobno, z możliwością wykorzystania w różnym czasie po otwarciu</w:t>
      </w:r>
    </w:p>
    <w:p w14:paraId="659101D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opakowania zestawu. Opakowanie: folia-papier . Na opakowaniu etykieta z datą</w:t>
      </w:r>
    </w:p>
    <w:p w14:paraId="1643DEFE" w14:textId="07016CA8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ważności, nr serii, nr katalogowy. Produkt bez lateksu.”</w:t>
      </w:r>
    </w:p>
    <w:p w14:paraId="38AF44E5" w14:textId="77777777" w:rsidR="00B60B80" w:rsidRDefault="00B60B80" w:rsidP="00B60B80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1D495441" w14:textId="792CAD58" w:rsidR="00B60B80" w:rsidRPr="00B217B3" w:rsidRDefault="00B60B80" w:rsidP="00B60B80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60B80">
        <w:rPr>
          <w:rFonts w:ascii="Fira Sans" w:hAnsi="Fira Sans"/>
          <w:b/>
          <w:i/>
          <w:noProof/>
          <w:sz w:val="22"/>
          <w:szCs w:val="22"/>
        </w:rPr>
        <w:drawing>
          <wp:inline distT="0" distB="0" distL="0" distR="0" wp14:anchorId="0048B295" wp14:editId="0D45FCE2">
            <wp:extent cx="2809701" cy="2071659"/>
            <wp:effectExtent l="0" t="0" r="0" b="5080"/>
            <wp:docPr id="194951223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65" cy="208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7690" w14:textId="04EBF88B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bookmarkEnd w:id="7"/>
    <w:p w14:paraId="2584FA07" w14:textId="77777777" w:rsidR="004D047B" w:rsidRPr="00B217B3" w:rsidRDefault="004D047B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DF53C96" w14:textId="4D231DAE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70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CD6F98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</w:t>
      </w:r>
    </w:p>
    <w:p w14:paraId="6E2F42F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262A2F1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3B5E5CC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„Obwód oddechowy jednorazowego użytku do respiratora dla dorosłych z powłoką</w:t>
      </w:r>
    </w:p>
    <w:p w14:paraId="2E191D3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antybakteryjną składający się z dwóch rur karbowanych, 2 portami oraz kolankiem„</w:t>
      </w:r>
    </w:p>
    <w:p w14:paraId="1481F324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62C82B0A" w14:textId="0098BBE9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„Obwód oddechowy jednorazowego użytku do respiratora dla dorosłych bez</w:t>
      </w:r>
      <w:r w:rsidRPr="006E1682">
        <w:rPr>
          <w:bCs/>
          <w:iCs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powłoki antybakteryjnej składający się z dwóch rur karbowanych, 2 portami oraz</w:t>
      </w:r>
    </w:p>
    <w:p w14:paraId="642205F4" w14:textId="3428141F" w:rsidR="004D047B" w:rsidRPr="00B217B3" w:rsidRDefault="00B60B80" w:rsidP="00B60B80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kolankiem”</w:t>
      </w:r>
    </w:p>
    <w:p w14:paraId="084B5C14" w14:textId="2B7B71A0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E181719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D3AFDE4" w14:textId="034672A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766C837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2</w:t>
      </w:r>
    </w:p>
    <w:p w14:paraId="4D1BBF8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3C8F2D7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5BD08B3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lastRenderedPageBreak/>
        <w:t>„Jednorazowy układ oddechowy o średnicy 22mm, wykonany z rur rozciągalnych, z</w:t>
      </w:r>
    </w:p>
    <w:p w14:paraId="6A78C9E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pamięcią kształtu, po rozciągnięciu dł. 1,5m.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Skład:dwie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rury 2,0m (po rozciągnięciu) z</w:t>
      </w:r>
    </w:p>
    <w:p w14:paraId="36E609A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łącznikami sztywnymi 22F od strony aparatu oraz zintegrowanym łącznikiem Y od</w:t>
      </w:r>
    </w:p>
    <w:p w14:paraId="320DB6C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strony pacjenta + łącznik typu kolanko+ 1 rura 22mm o długości 1,5m z</w:t>
      </w:r>
    </w:p>
    <w:p w14:paraId="532A6322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bezlateksowym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workiem oddechowym 2,0l„</w:t>
      </w:r>
    </w:p>
    <w:p w14:paraId="1C2A03F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12E6004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„Obwód oddechowy do aparatu do znieczulenia dla dorosłych. Zawiera dwie rury</w:t>
      </w:r>
    </w:p>
    <w:p w14:paraId="1CA67C5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rozciągane o regulowanej długości 50-180cm z dodatkową trzecią rurą o długości</w:t>
      </w:r>
    </w:p>
    <w:p w14:paraId="39FBE9F2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150 cm i workiem oddechowym o pojemności 2l, zintegrowany trójnik Y, łącznik</w:t>
      </w:r>
    </w:p>
    <w:p w14:paraId="104ABD7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kolankowy z portem CO2 z nasadką zabezpieczającą. Czas stosowania do 24</w:t>
      </w:r>
    </w:p>
    <w:p w14:paraId="1E5220F8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godzin. Opakowanie foliowe z etykietą z nr serii, nr katalogowym oraz terminem</w:t>
      </w:r>
    </w:p>
    <w:p w14:paraId="2B2AC535" w14:textId="4FC7952C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ważności.”</w:t>
      </w:r>
    </w:p>
    <w:p w14:paraId="22DC50A2" w14:textId="3038804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90E0A2D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AA94A73" w14:textId="19C6D20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E7E795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3</w:t>
      </w:r>
    </w:p>
    <w:p w14:paraId="6500E23A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6DF3C80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3C4E73AA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„Dziecięcy układ anestetyczny o długości 1,6 m, z pediatryczną zastawką</w:t>
      </w:r>
    </w:p>
    <w:p w14:paraId="28B80B9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nadciśnieniową, gałęzią 0,4m i workiem oddechowym o pojemności 0,5 l.„</w:t>
      </w:r>
    </w:p>
    <w:p w14:paraId="37A24B1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6828A9D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„Obwód oddechowy do aparatu do znieczulenia, dla dzieci. Zawiera dwie rury</w:t>
      </w:r>
    </w:p>
    <w:p w14:paraId="7B09A008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karbowane o długości 160cm, z dodatkową trzecią rurą o długości 160 cm i</w:t>
      </w:r>
    </w:p>
    <w:p w14:paraId="3B4D52C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workiem oddechowym o pojemności 1l, zintegrowany trójnik Y, łącznik kolankowy z</w:t>
      </w:r>
    </w:p>
    <w:p w14:paraId="206EAB7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portem CO2 z nasadką zabezpieczającą. Czas stosowania do 24 godzin.</w:t>
      </w:r>
    </w:p>
    <w:p w14:paraId="3B99D90C" w14:textId="50B3B22A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Opakowanie foliowe z etykietą z nr serii, nr katalogowym oraz terminem ważności. ”</w:t>
      </w:r>
    </w:p>
    <w:p w14:paraId="18286ED7" w14:textId="2E8BA1D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282AF31E" w14:textId="77777777" w:rsidR="004D047B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230DA89" w14:textId="74A76A03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C1A8A07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5</w:t>
      </w:r>
    </w:p>
    <w:p w14:paraId="412DE2B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2FAEF642" w14:textId="59F58718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  <w:r w:rsidRPr="006E1682">
        <w:rPr>
          <w:bCs/>
          <w:iCs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 xml:space="preserve">„Łącznik z podwójnym zamknięciem z nakrętką- kolanko z portem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>„</w:t>
      </w:r>
    </w:p>
    <w:p w14:paraId="662A179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073CAEF6" w14:textId="77D8F9D6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„Łącznik z pojedynczym zamknięciem z nakrętką- kolanko z portem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>”</w:t>
      </w:r>
    </w:p>
    <w:p w14:paraId="3E10CA24" w14:textId="241939E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25279874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7B1057A7" w14:textId="67B8BA7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74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E245B12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12</w:t>
      </w:r>
    </w:p>
    <w:p w14:paraId="73C6772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1FD7486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21005FE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„Jednorazowy anestetyczny układ oddechowy dla dzieci o długości 1,6m z</w:t>
      </w:r>
    </w:p>
    <w:p w14:paraId="266C9A6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łącznikiem kątowym posiadającym port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luer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>+ dodatkowa gałąź 0,8m + worek</w:t>
      </w:r>
    </w:p>
    <w:p w14:paraId="2F6D428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oddechowy 11, rura karbowana 15mm 2142014„</w:t>
      </w:r>
    </w:p>
    <w:p w14:paraId="0D9F1E3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2C56517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„Obwód oddechowy do aparatu do znieczulenia, dla dzieci. Zawiera dwie rury</w:t>
      </w:r>
    </w:p>
    <w:p w14:paraId="0680DC6A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karbowane o długości 160cm, z dodatkową trzecią rurą o długości 160 cm i</w:t>
      </w:r>
    </w:p>
    <w:p w14:paraId="1894843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workiem oddechowym o pojemności 1l, zintegrowany trójnik Y, łącznik kolankowy z</w:t>
      </w:r>
    </w:p>
    <w:p w14:paraId="14A1AE58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portem CO2 z nasadką zabezpieczającą. Czas stosowania do 24 godzin.</w:t>
      </w:r>
    </w:p>
    <w:p w14:paraId="3CFFA6BE" w14:textId="19AA1075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Opakowanie foliowe z etykietą z nr serii, nr katalogowym oraz terminem ważności.”</w:t>
      </w:r>
    </w:p>
    <w:p w14:paraId="36AC9147" w14:textId="6B8F816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54E2ADC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21F2075" w14:textId="77777777" w:rsidR="003E0F00" w:rsidRDefault="003E0F00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2CEFA22" w14:textId="380AD1CB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75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C5DEC26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14</w:t>
      </w:r>
    </w:p>
    <w:p w14:paraId="3A397BA5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4A493CF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76B38E6A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„Układ oddechowy jednorazowy, jednorurowy do respiratora domowego, rury o</w:t>
      </w:r>
    </w:p>
    <w:p w14:paraId="616B606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ściankach gładkich wewnętrznie o dł. 160cm, z 2 drenami: drenem sterującym</w:t>
      </w:r>
    </w:p>
    <w:p w14:paraId="6F5F59C3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zastawką i drenem ciśnieniowym„</w:t>
      </w:r>
    </w:p>
    <w:p w14:paraId="38038D12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7B47AF7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„Obwód oddechowy do respiratora, dla dorosłych, o długości 150cm, w komplecie</w:t>
      </w:r>
    </w:p>
    <w:p w14:paraId="082491A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dwie rury karbowane, trójnik Y zintegrowany z rurami, łącznik kolankowy 90st.</w:t>
      </w:r>
    </w:p>
    <w:p w14:paraId="7DF55B1B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wyposażony w port CO2 z kapturkiem zabezpieczającym. Możliwość użycia obwodu</w:t>
      </w:r>
    </w:p>
    <w:p w14:paraId="48B52307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oddechowego przez min. 7 dni - potwierdzona dokumentem od producenta.</w:t>
      </w:r>
    </w:p>
    <w:p w14:paraId="095EDDBF" w14:textId="680DA612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Opakowanie folia z etykietą z nr serii, nr katalogowym, terminem ważności</w:t>
      </w:r>
    </w:p>
    <w:p w14:paraId="176D9160" w14:textId="36EB062A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616ED110" w14:textId="77777777" w:rsidR="004D047B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3572DB3" w14:textId="2A368E3A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76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D025D7E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15</w:t>
      </w:r>
    </w:p>
    <w:p w14:paraId="2EC96FDC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00D51089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08E8016F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„Układ oddechowy jednorazowy o stałej długości 1,6mm, średnicy 15mm. W</w:t>
      </w:r>
    </w:p>
    <w:p w14:paraId="478BB280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komplecie 2 rury, twarde zakończenia 22F od strony aparatu, łącznik Y</w:t>
      </w:r>
    </w:p>
    <w:p w14:paraId="554BC02A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zintegrowany z rurami, łącznik kolankowy od strony pacjenta wyposażony w port</w:t>
      </w:r>
    </w:p>
    <w:p w14:paraId="5617DD61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luer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lock oraz kapturek zabezpieczający, zakończony 22M/15F„</w:t>
      </w:r>
    </w:p>
    <w:p w14:paraId="387E6A4C" w14:textId="62B7E8B6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  <w:r w:rsidRPr="006E1682">
        <w:rPr>
          <w:bCs/>
          <w:iCs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„Obwód oddechowy do respiratora, dla dorosłych o długości 180 cm, w komplecie</w:t>
      </w:r>
    </w:p>
    <w:p w14:paraId="64C0BC99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dwie rury karbowane, trójnik Y zintegrowany z rurami, łącznik kolankowy 90st.</w:t>
      </w:r>
    </w:p>
    <w:p w14:paraId="5110355D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wyposażony w port CO2 z kapturkiem zabezpieczającym.. Możliwość użycia</w:t>
      </w:r>
    </w:p>
    <w:p w14:paraId="75DC0D52" w14:textId="77777777" w:rsidR="00B60B80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obwodu oddechowego przez min. 7 dni - potwierdzona dokumentem od producenta.</w:t>
      </w:r>
    </w:p>
    <w:p w14:paraId="72811287" w14:textId="15F7E925" w:rsidR="004D047B" w:rsidRPr="006E1682" w:rsidRDefault="00B60B80" w:rsidP="00B60B8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Opakowanie folia z etykietą z nr serii, nr katalogowym oraz terminem ważności. ”</w:t>
      </w:r>
    </w:p>
    <w:p w14:paraId="5CB0B176" w14:textId="501039B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194F5C8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4AA59B13" w14:textId="0927AFDB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AFDFF5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15</w:t>
      </w:r>
    </w:p>
    <w:p w14:paraId="7D390497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0F72155C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</w:p>
    <w:p w14:paraId="26AA31AE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„Maska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nadkrtaniowa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jednorazowego użytku do znieczuleń, kompatybilna z MRI w</w:t>
      </w:r>
    </w:p>
    <w:p w14:paraId="6A40B015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rozmiarach 2; 2,5; 3; 4; 5; Do wyboru zamawiającego.„</w:t>
      </w:r>
    </w:p>
    <w:p w14:paraId="4EB00798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</w:p>
    <w:p w14:paraId="5220369F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„Maska krtaniowa jednorazowego użytku, wykonana z polipropylenu, poliwęglanu i</w:t>
      </w:r>
    </w:p>
    <w:p w14:paraId="38DC5AE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silikonu (pompowany mankiet silikonowy), składająca się z rurki, maski z wstępnie</w:t>
      </w:r>
    </w:p>
    <w:p w14:paraId="78978A3B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nadmuchanym mankietem, zaworu do napełnienia i opróżnienia mankietu. Zawór z</w:t>
      </w:r>
    </w:p>
    <w:p w14:paraId="689EFC7B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balonikiem próbnym ciśnienia w mankiecie. Produkt wolny od lateksu,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ftalanów</w:t>
      </w:r>
      <w:proofErr w:type="spellEnd"/>
    </w:p>
    <w:p w14:paraId="3648EF0C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DEHP. Wyraźne oznakowanie numeryczne rozmiaru maski na końcu rurki</w:t>
      </w:r>
    </w:p>
    <w:p w14:paraId="27077C92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powietrznej. Dostępne rozmiary (wg wagi pacjenta): 1,0 (&lt; 5 kg); 1,5 (5-10 kg); 2,0</w:t>
      </w:r>
    </w:p>
    <w:p w14:paraId="6542C561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(10-20 kg); 2,5 (20-30 kg); 3,0 30-50 kg); 4,0 (50-70 kg); 5,0 (70-100 kg) - wszystkie</w:t>
      </w:r>
    </w:p>
    <w:p w14:paraId="4D9AF9FF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rozmiary muszą pochodzić od jednego Producenta. Produkt sterylny, pakowany w</w:t>
      </w:r>
    </w:p>
    <w:p w14:paraId="4E3B0231" w14:textId="4D758AB8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opakowanie folia-papier.”</w:t>
      </w:r>
    </w:p>
    <w:p w14:paraId="48CFF262" w14:textId="321D2EF5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6C92789C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4A29DECD" w14:textId="5B93ABA1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FD794E9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19</w:t>
      </w:r>
    </w:p>
    <w:p w14:paraId="0C78BDC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43552821" w14:textId="5EC42D06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lastRenderedPageBreak/>
        <w:t>ramach równoważności ofert i zmianę parametru z: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dorosłych, długość 4,8m „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dorosłych, długość 6,0m ”</w:t>
      </w:r>
    </w:p>
    <w:p w14:paraId="34F142AB" w14:textId="657D7B5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5A67F41" w14:textId="77777777" w:rsidR="004D047B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26977B4E" w14:textId="4AC35328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79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FA8CF28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19</w:t>
      </w:r>
    </w:p>
    <w:p w14:paraId="0A203915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1C62295E" w14:textId="40493384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dorosłych, długość 4,8m „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dorosłych, długość 4,5m ”</w:t>
      </w:r>
    </w:p>
    <w:p w14:paraId="7CD9C04E" w14:textId="613BEC18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8B36347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24F466D9" w14:textId="18A48B3E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80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07407A9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20</w:t>
      </w:r>
    </w:p>
    <w:p w14:paraId="2E56C92B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4F1A5452" w14:textId="2E43753A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dzieci, długość 4,8m „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  <w:r w:rsidR="003E0F00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dzieci, długość 6,0m ”</w:t>
      </w:r>
    </w:p>
    <w:p w14:paraId="40219E30" w14:textId="0F5D765B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64BE6D74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879E90F" w14:textId="50D4D7B0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A46CF71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PAKIET NR 12, Pozycja nr 20</w:t>
      </w:r>
    </w:p>
    <w:p w14:paraId="09912242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Zwracamy się z prośbą do Zamawiającego o wyrażenie zgodny na dopuszczenie w</w:t>
      </w:r>
    </w:p>
    <w:p w14:paraId="77EED031" w14:textId="296C6FD5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ramach równoważności ofert i zmianę parametru z:</w:t>
      </w:r>
      <w:r w:rsidR="00CC69BC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dzieci, długość 4,8m „</w:t>
      </w:r>
      <w:r w:rsidR="00CC69BC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W ramach produktu o poniższych parametrach:</w:t>
      </w:r>
      <w:r w:rsidR="00CC69BC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„Układy oddechowe do MRI dla dzieci, długość 4,5m ”</w:t>
      </w:r>
    </w:p>
    <w:p w14:paraId="1FB5EFCC" w14:textId="15883CA5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D538C7E" w14:textId="77777777" w:rsidR="00720A34" w:rsidRDefault="00720A34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C158A9A" w14:textId="3BDA6F83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64749821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1</w:t>
      </w:r>
    </w:p>
    <w:p w14:paraId="67FD0B9E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71B3A03C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3751C86E" w14:textId="3A40EDEA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Zamiast: „DLA POZ. 1. Cewnik do odsysania w systemie zamkniętym do użytku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wielo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dobowego (min 48h): łącznik Y + Rękaw" Produktu o poniższych parametrach:</w:t>
      </w:r>
    </w:p>
    <w:p w14:paraId="0172ED2C" w14:textId="6296E0C6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„DLA POZ. 1. Cewnik do odsysania w systemie zamkniętym do użytku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wielo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dobowego (min 48h): Rękaw + łącznik Y jako dodatkowo załączany adapter”</w:t>
      </w:r>
    </w:p>
    <w:p w14:paraId="31015F71" w14:textId="216C8B8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CB73D35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CB3E05A" w14:textId="07F78F1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BD4AF7A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1</w:t>
      </w:r>
    </w:p>
    <w:p w14:paraId="295CD202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68F165C6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3B6B993C" w14:textId="71D692CC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 „obrotowa zastawka umożliwiająca oddzielenie cewnika od dróg oddechowych pacjenta (odłącznika) i przeprowadzenie bronchofiberoskopii bez przerywania wentylacji"</w:t>
      </w:r>
    </w:p>
    <w:p w14:paraId="5BB2A077" w14:textId="2E42B9BC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o poniższych parametrach:</w:t>
      </w:r>
      <w:r w:rsidR="00CC69BC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„Adapter do podłączenia zamkniętego systemu odsysania do drenu zakończonego łącznikiem</w:t>
      </w:r>
      <w:r w:rsidR="00CC69BC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schodkowym z kontrolą odsysania. Umożliwiająca oddzielenie cewnika od dróg oddechowych</w:t>
      </w:r>
      <w:r w:rsidR="00CC69BC">
        <w:rPr>
          <w:rFonts w:ascii="Fira Sans" w:hAnsi="Fira Sans"/>
          <w:bCs/>
          <w:iCs/>
          <w:sz w:val="22"/>
          <w:szCs w:val="22"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>pacjenta (od łącznika) i przeprowadzenie bronchofiberoskopii bez przerywania wentylacji.”</w:t>
      </w:r>
    </w:p>
    <w:p w14:paraId="5382E4FD" w14:textId="13673F71" w:rsidR="00720A34" w:rsidRDefault="00720A34" w:rsidP="004D047B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720A34">
        <w:rPr>
          <w:rFonts w:ascii="Fira Sans" w:hAnsi="Fira Sans"/>
          <w:b/>
          <w:i/>
          <w:noProof/>
          <w:sz w:val="22"/>
          <w:szCs w:val="22"/>
        </w:rPr>
        <w:lastRenderedPageBreak/>
        <w:drawing>
          <wp:inline distT="0" distB="0" distL="0" distR="0" wp14:anchorId="5EEB2934" wp14:editId="4177673D">
            <wp:extent cx="2094806" cy="1501832"/>
            <wp:effectExtent l="0" t="0" r="1270" b="3175"/>
            <wp:docPr id="148714288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21" cy="15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A34">
        <w:rPr>
          <w:rFonts w:ascii="Fira Sans" w:hAnsi="Fira Sans"/>
          <w:b/>
          <w:i/>
          <w:noProof/>
          <w:sz w:val="22"/>
          <w:szCs w:val="22"/>
        </w:rPr>
        <w:drawing>
          <wp:inline distT="0" distB="0" distL="0" distR="0" wp14:anchorId="2ADEBBB2" wp14:editId="7BC7B303">
            <wp:extent cx="2056014" cy="1490564"/>
            <wp:effectExtent l="0" t="0" r="1905" b="0"/>
            <wp:docPr id="62669737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37" cy="15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ED90" w14:textId="184D87B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720A293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4A09C595" w14:textId="6489C74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84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E622688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1</w:t>
      </w:r>
    </w:p>
    <w:p w14:paraId="366CEC66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0BB5D95A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5A60126F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</w:t>
      </w:r>
    </w:p>
    <w:p w14:paraId="32B003C4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„Rozmiary cewników 10-16 do rurek intubacyjnych 7,5 – 10, długość cewnika 580 mm"</w:t>
      </w:r>
    </w:p>
    <w:p w14:paraId="258D4F12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o poniższych parametrach:</w:t>
      </w:r>
    </w:p>
    <w:p w14:paraId="73EDB958" w14:textId="391F295A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„Rozmiary cewników 10-16 do rurek intubacyjnych 7,5 – 10, długość cewnika 560 mm”</w:t>
      </w:r>
    </w:p>
    <w:p w14:paraId="01EC6B78" w14:textId="7009F062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C0CB982" w14:textId="77777777" w:rsidR="00720A34" w:rsidRDefault="00720A34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5E38FDE" w14:textId="72ED962F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85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8CCB79B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1</w:t>
      </w:r>
    </w:p>
    <w:p w14:paraId="40ACA60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3A692F08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703E285C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</w:t>
      </w:r>
    </w:p>
    <w:p w14:paraId="1B9F453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„Rozmiary cewników 12,14 do rurek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, długość cewnika 365 mm"</w:t>
      </w:r>
    </w:p>
    <w:p w14:paraId="482E0E57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o poniższych parametrach:</w:t>
      </w:r>
    </w:p>
    <w:p w14:paraId="6613171C" w14:textId="29E8F985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„* Rozmiary cewników 12,14 do rurek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, długość cewnika 360 mm”</w:t>
      </w:r>
    </w:p>
    <w:p w14:paraId="056A6764" w14:textId="7827682D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E0D0F1D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609B6AF" w14:textId="7EF79B2B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86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742418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2</w:t>
      </w:r>
    </w:p>
    <w:p w14:paraId="23D7A08C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2236D48E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2C85202E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</w:t>
      </w:r>
    </w:p>
    <w:p w14:paraId="0A30615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„DLA POZ. 2 Cewnik wymienny podczas pracy respiratora (Rękaw) bez konieczności odłączania</w:t>
      </w:r>
    </w:p>
    <w:p w14:paraId="7D12741B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urządzenia od systemu (kompatybilne z poz. 1.)"</w:t>
      </w:r>
    </w:p>
    <w:p w14:paraId="125DF111" w14:textId="4B2E7804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o poniższych parametrach:</w:t>
      </w:r>
      <w:r w:rsidRPr="006E1682">
        <w:rPr>
          <w:bCs/>
          <w:iCs/>
        </w:rPr>
        <w:t xml:space="preserve"> </w:t>
      </w:r>
      <w:r w:rsidRPr="006E1682">
        <w:rPr>
          <w:rFonts w:ascii="Fira Sans" w:hAnsi="Fira Sans"/>
          <w:bCs/>
          <w:iCs/>
          <w:sz w:val="22"/>
          <w:szCs w:val="22"/>
        </w:rPr>
        <w:t xml:space="preserve">„DLA POZ. 2. Cewnik do odsysania w systemie zamkniętym do użytku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wielo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dobowego (min 48h):</w:t>
      </w:r>
    </w:p>
    <w:p w14:paraId="2DB227AD" w14:textId="38F5DD10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Rękaw + łącznik Y jako dodatkowo załączany adapter”</w:t>
      </w:r>
    </w:p>
    <w:p w14:paraId="26A8D1FE" w14:textId="52D8B560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358CD551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6E0484F" w14:textId="7E476F13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2BEBE5E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2</w:t>
      </w:r>
    </w:p>
    <w:p w14:paraId="6A99DA4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2B572C7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4A5084FA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</w:t>
      </w:r>
    </w:p>
    <w:p w14:paraId="0E0A3ED1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„Rozmiary cewników 10-16 do rurek intubacyjnych 7,5 – 10, długość cewnika 580 mm"</w:t>
      </w:r>
    </w:p>
    <w:p w14:paraId="3A18A328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o poniższych parametrach:</w:t>
      </w:r>
    </w:p>
    <w:p w14:paraId="1542EE45" w14:textId="5E37F718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„Rozmiary cewników 10-16 do rurek intubacyjnych 7,5 – 10, długość cewnika 560 mm”</w:t>
      </w:r>
    </w:p>
    <w:p w14:paraId="43BB9260" w14:textId="6038BD85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DEB4764" w14:textId="77777777" w:rsidR="004D047B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61E8AFE" w14:textId="7DC5F08D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951870F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2</w:t>
      </w:r>
    </w:p>
    <w:p w14:paraId="37B70FD5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04E73FDD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dopuszczenie produktu na zasadzie równoważności ofert.</w:t>
      </w:r>
    </w:p>
    <w:p w14:paraId="3689C0D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</w:t>
      </w:r>
    </w:p>
    <w:p w14:paraId="5DB739B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„Rozmiary cewników 12,14 do rurek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, długość cewnika 365 mm"</w:t>
      </w:r>
    </w:p>
    <w:p w14:paraId="592D096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Produktu o poniższych parametrach:</w:t>
      </w:r>
    </w:p>
    <w:p w14:paraId="2CC6E693" w14:textId="2FCD8C0E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„* Rozmiary cewników 12,14 do rurek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, długość cewnika 360 mm”</w:t>
      </w:r>
    </w:p>
    <w:p w14:paraId="658866FF" w14:textId="0FBCB200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3CE43D6C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1B152A95" w14:textId="2882A5C5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89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0B34F43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Zdanie nr 36, pozycja nr 2</w:t>
      </w:r>
    </w:p>
    <w:p w14:paraId="09F4A3B2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W ramach zwiększenia konkurencyjności ofert, zwracamy się do Zamawiającego o</w:t>
      </w:r>
    </w:p>
    <w:p w14:paraId="09389BCA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odstąpienie od wymogu.</w:t>
      </w:r>
    </w:p>
    <w:p w14:paraId="5BBD49BB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Zamiast:</w:t>
      </w:r>
    </w:p>
    <w:p w14:paraId="07C2715D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„DLA POZ. 2 Cewnik wymienny podczas pracy respiratora (Rękaw) bez konieczności odłączania</w:t>
      </w:r>
    </w:p>
    <w:p w14:paraId="4983BBE0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urządzenia od systemu (kompatybilne z poz. 1.)</w:t>
      </w:r>
    </w:p>
    <w:p w14:paraId="5DCB57F7" w14:textId="77777777" w:rsidR="00720A34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>* Rozmiary cewników 10-16 do rurek intubacyjnych 7,5 – 10, długość cewnika 580 mm</w:t>
      </w:r>
    </w:p>
    <w:p w14:paraId="160F6182" w14:textId="5CFA8588" w:rsidR="004D047B" w:rsidRPr="006E1682" w:rsidRDefault="00720A34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E1682">
        <w:rPr>
          <w:rFonts w:ascii="Fira Sans" w:hAnsi="Fira Sans"/>
          <w:bCs/>
          <w:iCs/>
          <w:sz w:val="22"/>
          <w:szCs w:val="22"/>
        </w:rPr>
        <w:t xml:space="preserve">* Rozmiary cewników 12,14 do rurek </w:t>
      </w:r>
      <w:proofErr w:type="spellStart"/>
      <w:r w:rsidRPr="006E1682">
        <w:rPr>
          <w:rFonts w:ascii="Fira Sans" w:hAnsi="Fira Sans"/>
          <w:bCs/>
          <w:iCs/>
          <w:sz w:val="22"/>
          <w:szCs w:val="22"/>
        </w:rPr>
        <w:t>tracheostomijnych</w:t>
      </w:r>
      <w:proofErr w:type="spellEnd"/>
      <w:r w:rsidRPr="006E1682">
        <w:rPr>
          <w:rFonts w:ascii="Fira Sans" w:hAnsi="Fira Sans"/>
          <w:bCs/>
          <w:iCs/>
          <w:sz w:val="22"/>
          <w:szCs w:val="22"/>
        </w:rPr>
        <w:t xml:space="preserve"> , długość cewnika 365"</w:t>
      </w:r>
    </w:p>
    <w:p w14:paraId="671C87B9" w14:textId="47EA12E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6E1682" w:rsidRPr="006E1682">
        <w:t xml:space="preserve"> </w:t>
      </w:r>
      <w:r w:rsidR="006E1682" w:rsidRPr="006E1682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4C8FB9B2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40D3B44F" w14:textId="78992A5D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90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A9BA8AE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 xml:space="preserve">Dotyczy pakietu nr 11 </w:t>
      </w:r>
    </w:p>
    <w:p w14:paraId="40A30B27" w14:textId="586851CE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W związku z tym, że producenci klipsów tytanowych w różny sposób konfekcjonują ilości magazynków w opakowaniach zbiorczych a w odniesieniu do tego typu wyrobów, przepisy ustawy o wyrobach medycznych oraz właściwych unijnych dyrektyw nie nakładają na wytwórców obowiązku jednolitego sposobu pakowania, prosimy o dopuszczenie możliwości zaoferowania klipsów w inny sposób pakowanych przy zachowaniu tej samej ilości magazynków.</w:t>
      </w:r>
    </w:p>
    <w:p w14:paraId="49EFBF65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0D8E5292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Wobec powyższego prosimy o zaakceptowanie:</w:t>
      </w:r>
    </w:p>
    <w:p w14:paraId="28026C74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- dla poz. 1 ------- 360 magazynków po 6 klipsów</w:t>
      </w:r>
    </w:p>
    <w:p w14:paraId="00076793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- dla poz. 2 ------- 360 magazynków po 6 klipsów</w:t>
      </w:r>
    </w:p>
    <w:p w14:paraId="371D262E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- dla poz. 3 ------- 1440 magazynków po 6 klipsów</w:t>
      </w:r>
    </w:p>
    <w:p w14:paraId="744E79E4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- dla poz. 4 ------- 90 magazynków po 6 klipsów</w:t>
      </w:r>
    </w:p>
    <w:p w14:paraId="14B921F4" w14:textId="3FF9FFCB" w:rsidR="004D047B" w:rsidRPr="000024A4" w:rsidRDefault="00A65AA6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Pozostałe wymagania zgodnie z SWZ</w:t>
      </w:r>
    </w:p>
    <w:p w14:paraId="1D584CA8" w14:textId="3EF60460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24A4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0A3E70C0" w14:textId="77777777" w:rsidR="00720A34" w:rsidRDefault="00720A34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5F8199A7" w14:textId="7E60DA9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91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619CDE24" w14:textId="09CF4600" w:rsidR="000024A4" w:rsidRDefault="000024A4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Dotyczy pakietu nr 11</w:t>
      </w:r>
    </w:p>
    <w:p w14:paraId="09F08698" w14:textId="755539F2" w:rsidR="004D047B" w:rsidRPr="000024A4" w:rsidRDefault="00A65AA6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Zwracamy się z prośbą o informację czy w odniesieniu do wyspecyfikowanych w tym zadaniu klipsów tytanowych Zamawiający będzie wymagał potwierdzenia przez producenta, że klipsy tytanowe spełniają wymagania określone dla implantów chirurgicznych, pozwalających m.in. na poddanie badaniu pacjenta w rezonansie magnetycznym?</w:t>
      </w:r>
    </w:p>
    <w:p w14:paraId="6B683069" w14:textId="54950A4C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24A4">
        <w:rPr>
          <w:rFonts w:ascii="Fira Sans" w:hAnsi="Fira Sans"/>
          <w:b/>
          <w:i/>
          <w:sz w:val="22"/>
          <w:szCs w:val="22"/>
        </w:rPr>
        <w:t xml:space="preserve"> Zamawiający potwierdza.</w:t>
      </w:r>
    </w:p>
    <w:p w14:paraId="17161905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45CA8572" w14:textId="21025DE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92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6CE4139F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Dot. wzoru umowy</w:t>
      </w:r>
    </w:p>
    <w:p w14:paraId="04D1B8F2" w14:textId="77777777" w:rsidR="00A65AA6" w:rsidRPr="000024A4" w:rsidRDefault="00A65AA6" w:rsidP="00A65A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 xml:space="preserve">Zgodnie z licznymi obowiązującymi uregulowaniami prawnymi dotyczącymi podejmowania działań w ramach systemu zapobiegania i zwalczania zakażeń szpitalnych , w tym z art. 11 ust. 1 ustawy z dnia 5 grudnia 2008 r. o zapobieganiu i zwalczaniu zakażeń i chorób zakaźnych </w:t>
      </w:r>
      <w:r w:rsidRPr="000024A4">
        <w:rPr>
          <w:rFonts w:ascii="Fira Sans" w:hAnsi="Fira Sans"/>
          <w:bCs/>
          <w:iCs/>
          <w:sz w:val="22"/>
          <w:szCs w:val="22"/>
        </w:rPr>
        <w:lastRenderedPageBreak/>
        <w:t>(</w:t>
      </w:r>
      <w:proofErr w:type="spellStart"/>
      <w:r w:rsidRPr="000024A4">
        <w:rPr>
          <w:rFonts w:ascii="Fira Sans" w:hAnsi="Fira Sans"/>
          <w:bCs/>
          <w:iCs/>
          <w:sz w:val="22"/>
          <w:szCs w:val="22"/>
        </w:rPr>
        <w:t>t.j</w:t>
      </w:r>
      <w:proofErr w:type="spellEnd"/>
      <w:r w:rsidRPr="000024A4">
        <w:rPr>
          <w:rFonts w:ascii="Fira Sans" w:hAnsi="Fira Sans"/>
          <w:bCs/>
          <w:iCs/>
          <w:sz w:val="22"/>
          <w:szCs w:val="22"/>
        </w:rPr>
        <w:t xml:space="preserve">. Dz. U. 2022 poz. 1657 z </w:t>
      </w:r>
      <w:proofErr w:type="spellStart"/>
      <w:r w:rsidRPr="000024A4">
        <w:rPr>
          <w:rFonts w:ascii="Fira Sans" w:hAnsi="Fira Sans"/>
          <w:bCs/>
          <w:iCs/>
          <w:sz w:val="22"/>
          <w:szCs w:val="22"/>
        </w:rPr>
        <w:t>późn</w:t>
      </w:r>
      <w:proofErr w:type="spellEnd"/>
      <w:r w:rsidRPr="000024A4">
        <w:rPr>
          <w:rFonts w:ascii="Fira Sans" w:hAnsi="Fira Sans"/>
          <w:bCs/>
          <w:iCs/>
          <w:sz w:val="22"/>
          <w:szCs w:val="22"/>
        </w:rPr>
        <w:t>. zm.) na wszystkich podmiotach leczniczych udzielających świadczeń zdrowotnych ciąży obowiązek podejmowania działań zapobiegających szerzeniu się zakażeń i chorób zakaźnych. W świetle obowiązującego prawa na Zamawiającym spoczywa obowiązek prawidłowej eksploatacji dostarczonego wyrobu, więc w przypadku potrzeby odesłania nabytego wyrobu do Wykonawcy, Zamawiający powinien przekazać informację o  sterylności wyrobu. Ponieważ zarówno Zamawiający jak i Wykonawca są zobowiązani dbać o bezpieczeństwo i zdrowie pracowników, to celem formalnego potwierdzenia zapobiegania szerzenia się zakażeń wnosimy o dodanie do wzoru umowy stanowiącej załącznik do SWZ poniższego zapisu precyzującego sposób postępowania w sprawach reklamacji i/lub zwrotów:</w:t>
      </w:r>
    </w:p>
    <w:p w14:paraId="056E3BD6" w14:textId="256488C3" w:rsidR="004D047B" w:rsidRPr="000024A4" w:rsidRDefault="00A65AA6" w:rsidP="004D04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„Każdorazowe przesłanie wyrobu będącego przedmiotem umowy od Zamawiającego do Wykonawcy powinno być uprzednio zgłoszone na adres e-mail …................... wraz załączonym poświadczeniem sterylności. Wyrób należy przesłać na adres korespondencyjny Wykonawcy wraz z tym dokumentem w oryginale i zgłoszeniem oczekiwanej usługi przez Wykonawcę”.</w:t>
      </w:r>
    </w:p>
    <w:p w14:paraId="70FA36EA" w14:textId="575E5796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24A4">
        <w:rPr>
          <w:rFonts w:ascii="Fira Sans" w:hAnsi="Fira Sans"/>
          <w:b/>
          <w:i/>
          <w:sz w:val="22"/>
          <w:szCs w:val="22"/>
        </w:rPr>
        <w:t xml:space="preserve"> Zamawiający podtrzymuje zapisy SWZ.</w:t>
      </w:r>
    </w:p>
    <w:p w14:paraId="4A19955C" w14:textId="7777777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5283C90E" w14:textId="1055CEE9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720A34">
        <w:rPr>
          <w:rFonts w:ascii="Fira Sans" w:hAnsi="Fira Sans"/>
          <w:b/>
          <w:sz w:val="22"/>
          <w:szCs w:val="22"/>
          <w:u w:val="single"/>
        </w:rPr>
        <w:t>93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63EB999D" w14:textId="77777777" w:rsidR="00243EC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 xml:space="preserve">Załącznik nr 2; FORMULARZ ASORTYMENTOWO-ILOŚCIOWY Część 3, poz. 7 Kaniula nosowa z przylepcem i rzepem do repozycji, do terapii HFNC. </w:t>
      </w:r>
    </w:p>
    <w:p w14:paraId="6070FF63" w14:textId="77777777" w:rsidR="00243EC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24C507BD" w14:textId="6A02739F" w:rsidR="004D047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Czy Zamawiający dopuszcza możliwość zaoferowania nowych kaniul donosowych dostarczających przepływu gazów między 0,5 – 8 l/min., których kształt w formie 3D w postaci fali wspomaga utrzymywanie wypustek w nozdrzach?</w:t>
      </w:r>
    </w:p>
    <w:p w14:paraId="35C6957C" w14:textId="6FF44287" w:rsidR="004D047B" w:rsidRPr="00B217B3" w:rsidRDefault="004D047B" w:rsidP="004D04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24A4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2226212C" w14:textId="77777777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BD365D5" w14:textId="5E7E861B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94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71E2FFC" w14:textId="77777777" w:rsidR="00243EC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 xml:space="preserve">Załącznik nr 2; FORMULARZ ASORTYMENTOWO-ILOŚCIOWY Część 3, poz. 8 Kaniula nosowa z przylepcem i rzepem do repozycji, do terapii HFNC. </w:t>
      </w:r>
    </w:p>
    <w:p w14:paraId="2C237C76" w14:textId="77777777" w:rsidR="00243EC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67F675D7" w14:textId="686A9142" w:rsidR="00720A34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>Czy Zamawiający dopuszcza możliwość zaoferowania nowych kaniul donosowych dostarczających przepływu gazów między 0,5 – 9 l/min., których kształt w formie 3D w postaci fali wspomaga utrzymywanie wypustek w nozdrzach?</w:t>
      </w:r>
    </w:p>
    <w:p w14:paraId="7513B4A9" w14:textId="402CED85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24A4" w:rsidRPr="000024A4">
        <w:t xml:space="preserve"> </w:t>
      </w:r>
      <w:r w:rsidR="000024A4" w:rsidRPr="000024A4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06F0B474" w14:textId="77777777" w:rsidR="00720A34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006A564" w14:textId="1CB0B36A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95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B4A10A0" w14:textId="77777777" w:rsidR="00243EC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 xml:space="preserve">Załącznik nr 2; FORMULARZ ASORTYMENTOWO-ILOŚCIOWY Część 3, poz. 7, 8 Kaniula nosowa z przylepcem i rzepem do repozycji, do terapii HFNC. </w:t>
      </w:r>
    </w:p>
    <w:p w14:paraId="336C73C9" w14:textId="77777777" w:rsidR="00243ECB" w:rsidRPr="000024A4" w:rsidRDefault="00243ECB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6A03B9AE" w14:textId="189BAD1D" w:rsidR="00720A34" w:rsidRPr="000024A4" w:rsidRDefault="00243ECB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24A4">
        <w:rPr>
          <w:rFonts w:ascii="Fira Sans" w:hAnsi="Fira Sans"/>
          <w:bCs/>
          <w:iCs/>
          <w:sz w:val="22"/>
          <w:szCs w:val="22"/>
        </w:rPr>
        <w:t xml:space="preserve">Czy Zamawiający dopuszcza możliwość odstąpienia od wymogu rozłączenia kaniul i wentylowania pacjenta jednym nozdrzem? Oferowane kaniule donosowe mają możliwość jednoczesnego zastosowania sondy bez konieczności rozdzielania kaniul. </w:t>
      </w:r>
    </w:p>
    <w:p w14:paraId="2BF72593" w14:textId="1F15C19B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24A4" w:rsidRPr="000024A4">
        <w:t xml:space="preserve"> </w:t>
      </w:r>
      <w:r w:rsidR="000024A4" w:rsidRPr="000024A4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43693851" w14:textId="77777777" w:rsidR="00720A34" w:rsidRPr="00B217B3" w:rsidRDefault="00720A34" w:rsidP="00720A34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6A252F1" w14:textId="6E7684A3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96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C54C763" w14:textId="044543DE" w:rsidR="00720A34" w:rsidRPr="00005DBA" w:rsidRDefault="0093283F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Czy w Części nr 21 poz. 1 Zamawiający dopuści nić 10/0 z igłą podwójną o dł. 6,0mm</w:t>
      </w:r>
    </w:p>
    <w:p w14:paraId="2B71E0A8" w14:textId="08BD13E9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4AC44FA4" w14:textId="77777777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683032C6" w14:textId="7A64FD18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97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C18BADC" w14:textId="7569A642" w:rsidR="00720A34" w:rsidRPr="00005DBA" w:rsidRDefault="0093283F" w:rsidP="0093283F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Czy w Części nr 21 poz. 2 Zamawiający dopuści nić 9/0 z igłą podwójną o dł. 6,0mm i krzywiźnie 3/8koła?</w:t>
      </w:r>
    </w:p>
    <w:p w14:paraId="7BC55718" w14:textId="3ED56644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5CAB375E" w14:textId="77777777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B40061D" w14:textId="77777777" w:rsidR="00CC69BC" w:rsidRDefault="00CC69BC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2F77F089" w14:textId="50DC373D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98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254D5FD" w14:textId="77777777" w:rsidR="0093283F" w:rsidRPr="00CF0EA6" w:rsidRDefault="0093283F" w:rsidP="0093283F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0EA6">
        <w:rPr>
          <w:rFonts w:ascii="Fira Sans" w:hAnsi="Fira Sans"/>
          <w:bCs/>
          <w:iCs/>
          <w:sz w:val="22"/>
          <w:szCs w:val="22"/>
        </w:rPr>
        <w:t>Część 6</w:t>
      </w:r>
    </w:p>
    <w:p w14:paraId="27537404" w14:textId="4BA22799" w:rsidR="00720A34" w:rsidRPr="00CF0EA6" w:rsidRDefault="0093283F" w:rsidP="0093283F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0EA6">
        <w:rPr>
          <w:rFonts w:ascii="Fira Sans" w:hAnsi="Fira Sans"/>
          <w:bCs/>
          <w:iCs/>
          <w:sz w:val="22"/>
          <w:szCs w:val="22"/>
        </w:rPr>
        <w:t xml:space="preserve">Czy zamawiający dopuści maskę chirurgiczną spełniającą normę PN-EN 14683 – TYP II w zakresie filtracji BFE 99,5% aerozoli biologicznych wykonaną z trzech warstw : włókniny polipropylenowej , warstwa wewnętrzna typu </w:t>
      </w:r>
      <w:proofErr w:type="spellStart"/>
      <w:r w:rsidRPr="00CF0EA6">
        <w:rPr>
          <w:rFonts w:ascii="Fira Sans" w:hAnsi="Fira Sans"/>
          <w:bCs/>
          <w:iCs/>
          <w:sz w:val="22"/>
          <w:szCs w:val="22"/>
        </w:rPr>
        <w:t>Meltblown</w:t>
      </w:r>
      <w:proofErr w:type="spellEnd"/>
      <w:r w:rsidRPr="00CF0EA6">
        <w:rPr>
          <w:rFonts w:ascii="Fira Sans" w:hAnsi="Fira Sans"/>
          <w:bCs/>
          <w:iCs/>
          <w:sz w:val="22"/>
          <w:szCs w:val="22"/>
        </w:rPr>
        <w:t>?</w:t>
      </w:r>
    </w:p>
    <w:p w14:paraId="4796726D" w14:textId="718AEDC2" w:rsidR="00720A34" w:rsidRPr="00CF0EA6" w:rsidRDefault="00720A34" w:rsidP="00720A34">
      <w:pPr>
        <w:spacing w:line="240" w:lineRule="atLeast"/>
        <w:jc w:val="both"/>
        <w:rPr>
          <w:rFonts w:ascii="Fira Sans" w:hAnsi="Fira Sans"/>
          <w:b/>
          <w:iCs/>
          <w:sz w:val="22"/>
          <w:szCs w:val="22"/>
        </w:rPr>
      </w:pPr>
      <w:r w:rsidRPr="00CF0EA6">
        <w:rPr>
          <w:rFonts w:ascii="Fira Sans" w:hAnsi="Fira Sans"/>
          <w:b/>
          <w:iCs/>
          <w:sz w:val="22"/>
          <w:szCs w:val="22"/>
        </w:rPr>
        <w:t>Odp. Zamawiającego:</w:t>
      </w:r>
      <w:r w:rsidR="00CF0EA6" w:rsidRPr="00CF0EA6">
        <w:rPr>
          <w:rFonts w:ascii="Fira Sans" w:hAnsi="Fira Sans"/>
          <w:b/>
          <w:iCs/>
          <w:sz w:val="22"/>
          <w:szCs w:val="22"/>
        </w:rPr>
        <w:t xml:space="preserve"> Zama</w:t>
      </w:r>
      <w:r w:rsidR="00CF0EA6">
        <w:rPr>
          <w:rFonts w:ascii="Fira Sans" w:hAnsi="Fira Sans"/>
          <w:b/>
          <w:iCs/>
          <w:sz w:val="22"/>
          <w:szCs w:val="22"/>
        </w:rPr>
        <w:t>wiający dopuszcza.</w:t>
      </w:r>
    </w:p>
    <w:p w14:paraId="319EEC61" w14:textId="77777777" w:rsidR="00720A34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1B0A98B" w14:textId="4B9C6638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99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165338E" w14:textId="7E41C015" w:rsidR="00720A34" w:rsidRPr="00CF0EA6" w:rsidRDefault="0093283F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0EA6">
        <w:rPr>
          <w:rFonts w:ascii="Fira Sans" w:hAnsi="Fira Sans"/>
          <w:bCs/>
          <w:iCs/>
          <w:sz w:val="22"/>
          <w:szCs w:val="22"/>
        </w:rPr>
        <w:t>Część 6 czy zamawiający dopuści maski z trokami o dł. 40 cm?</w:t>
      </w:r>
    </w:p>
    <w:p w14:paraId="4277A461" w14:textId="4032A023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F0EA6" w:rsidRPr="00CF0EA6">
        <w:t xml:space="preserve"> </w:t>
      </w:r>
      <w:r w:rsidR="00CF0EA6" w:rsidRPr="00CF0EA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02E9F642" w14:textId="77777777" w:rsidR="00720A34" w:rsidRPr="00B217B3" w:rsidRDefault="00720A34" w:rsidP="00720A34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6498ED5C" w14:textId="16A494F7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100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9D6C2C8" w14:textId="2AE309A4" w:rsidR="00720A34" w:rsidRPr="00CF0EA6" w:rsidRDefault="0093283F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0EA6">
        <w:rPr>
          <w:rFonts w:ascii="Fira Sans" w:hAnsi="Fira Sans"/>
          <w:bCs/>
          <w:iCs/>
          <w:sz w:val="22"/>
          <w:szCs w:val="22"/>
        </w:rPr>
        <w:t xml:space="preserve">Część 7 Czy zamawiający dopuści maskę chirurgiczną spełniającą normę PN-EN 14683 – TYP II w zakresie filtracji BFE 99,5% aerozoli biologicznych wykonaną z trzech warstw : włókniny polipropylenowej , warstwa wewnętrzna typu </w:t>
      </w:r>
      <w:proofErr w:type="spellStart"/>
      <w:r w:rsidRPr="00CF0EA6">
        <w:rPr>
          <w:rFonts w:ascii="Fira Sans" w:hAnsi="Fira Sans"/>
          <w:bCs/>
          <w:iCs/>
          <w:sz w:val="22"/>
          <w:szCs w:val="22"/>
        </w:rPr>
        <w:t>Meltblown</w:t>
      </w:r>
      <w:proofErr w:type="spellEnd"/>
      <w:r w:rsidRPr="00CF0EA6">
        <w:rPr>
          <w:rFonts w:ascii="Fira Sans" w:hAnsi="Fira Sans"/>
          <w:bCs/>
          <w:iCs/>
          <w:sz w:val="22"/>
          <w:szCs w:val="22"/>
        </w:rPr>
        <w:t>?</w:t>
      </w:r>
    </w:p>
    <w:p w14:paraId="1EFB53C4" w14:textId="274ED5B8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F0EA6" w:rsidRPr="00CF0EA6">
        <w:t xml:space="preserve"> </w:t>
      </w:r>
      <w:bookmarkStart w:id="9" w:name="_Hlk146707703"/>
      <w:r w:rsidR="00CF0EA6" w:rsidRPr="00CF0EA6">
        <w:rPr>
          <w:rFonts w:ascii="Fira Sans" w:hAnsi="Fira Sans"/>
          <w:b/>
          <w:i/>
          <w:sz w:val="22"/>
          <w:szCs w:val="22"/>
        </w:rPr>
        <w:t>Zamawiający dopuszcza.</w:t>
      </w:r>
      <w:bookmarkEnd w:id="9"/>
    </w:p>
    <w:p w14:paraId="2AC94944" w14:textId="77777777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070C7EFD" w14:textId="024D6DA6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101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57055C1" w14:textId="3E645BC8" w:rsidR="00720A34" w:rsidRPr="00CF0EA6" w:rsidRDefault="0093283F" w:rsidP="00720A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0EA6">
        <w:rPr>
          <w:rFonts w:ascii="Fira Sans" w:hAnsi="Fira Sans"/>
          <w:bCs/>
          <w:iCs/>
          <w:sz w:val="22"/>
          <w:szCs w:val="22"/>
        </w:rPr>
        <w:t>Część 7 Czy zamawiający dopuści maski z gumkami o dł. Ok 17,5 cm w stanie nierozciągniętym?</w:t>
      </w:r>
    </w:p>
    <w:p w14:paraId="4196762D" w14:textId="68800A23" w:rsidR="00720A34" w:rsidRPr="00B217B3" w:rsidRDefault="00720A34" w:rsidP="00720A3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bookmarkStart w:id="10" w:name="_Hlk146695352"/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CF0EA6" w:rsidRPr="00CF0EA6">
        <w:t xml:space="preserve"> </w:t>
      </w:r>
      <w:r w:rsidR="00CF0EA6" w:rsidRPr="00CF0EA6">
        <w:rPr>
          <w:rFonts w:ascii="Fira Sans" w:hAnsi="Fira Sans"/>
          <w:b/>
          <w:i/>
          <w:sz w:val="22"/>
          <w:szCs w:val="22"/>
        </w:rPr>
        <w:t>Zamawiający dopuszcza.</w:t>
      </w:r>
    </w:p>
    <w:bookmarkEnd w:id="10"/>
    <w:p w14:paraId="71E5F63C" w14:textId="77777777" w:rsidR="001F617C" w:rsidRDefault="001F617C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62470AF9" w14:textId="25ADF623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FB1973">
        <w:rPr>
          <w:rFonts w:ascii="Fira Sans" w:hAnsi="Fira Sans"/>
          <w:b/>
          <w:sz w:val="22"/>
          <w:szCs w:val="22"/>
          <w:u w:val="single"/>
        </w:rPr>
        <w:t>102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37E7BB59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Poz. nr 1 - czy Zamawiający dopuści możliwość zaoferowania Zestawu do cewnikowania</w:t>
      </w:r>
    </w:p>
    <w:p w14:paraId="500B0878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o następującym składzie:</w:t>
      </w:r>
    </w:p>
    <w:p w14:paraId="5250B3D7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5 x kompres włókninowy 7,5 x 7,5 cm</w:t>
      </w:r>
    </w:p>
    <w:p w14:paraId="7D102D8C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strzykawka 20 ml</w:t>
      </w:r>
    </w:p>
    <w:p w14:paraId="70B04A05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woda destylowana w ampułce 20 ml</w:t>
      </w:r>
    </w:p>
    <w:p w14:paraId="36148CE4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żel poślizgowy w saszetce</w:t>
      </w:r>
    </w:p>
    <w:p w14:paraId="4D6DD008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kleszczyki plastikowe 14 cm</w:t>
      </w:r>
    </w:p>
    <w:p w14:paraId="08D2AE82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serweta włókninowa 75 x 90 cm z otworem o Ø10 cm</w:t>
      </w:r>
    </w:p>
    <w:p w14:paraId="157D5E69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serweta włókninowa 75 x 90 cm</w:t>
      </w:r>
    </w:p>
    <w:p w14:paraId="43DB798F" w14:textId="7B0D581E" w:rsidR="00005DBA" w:rsidRPr="00B217B3" w:rsidRDefault="00005DBA" w:rsidP="00005DB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>
        <w:rPr>
          <w:rFonts w:ascii="Fira Sans" w:hAnsi="Fira Sans"/>
          <w:b/>
          <w:i/>
          <w:sz w:val="22"/>
          <w:szCs w:val="22"/>
        </w:rPr>
        <w:t xml:space="preserve"> Zamawiający nie dopuszcza.</w:t>
      </w:r>
    </w:p>
    <w:p w14:paraId="26A68F00" w14:textId="77777777" w:rsidR="00005DBA" w:rsidRDefault="00005DBA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5702B5D0" w14:textId="77777777" w:rsidR="00005DBA" w:rsidRDefault="00005DBA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059BA9EE" w14:textId="5EC8C38C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LUB ZESTAW do cewnikowania o składzie:</w:t>
      </w:r>
    </w:p>
    <w:p w14:paraId="3FD2C363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para rękawiczek diagnostycznych nitrylowych, rozmiar M</w:t>
      </w:r>
    </w:p>
    <w:p w14:paraId="139E8216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serweta włókninowa 45 x 75 cm</w:t>
      </w:r>
    </w:p>
    <w:p w14:paraId="42F146A8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kleszczyki plastikowe 14 cm</w:t>
      </w:r>
    </w:p>
    <w:p w14:paraId="3D306B81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5 x kompres z gazy bawełnianej 7,5 x 7,5 cm</w:t>
      </w:r>
    </w:p>
    <w:p w14:paraId="059910DA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4 x tampon z gazy bawełnianej (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tupfer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>), wielkość śliwki</w:t>
      </w:r>
    </w:p>
    <w:p w14:paraId="5C283EA1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pęseta plastikowa 12,5 cm</w:t>
      </w:r>
    </w:p>
    <w:p w14:paraId="0EF7929D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serweta 75 x 90 cm z otworem o10 cm</w:t>
      </w:r>
    </w:p>
    <w:p w14:paraId="4AC048A2" w14:textId="77777777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żel poślizgowy w saszetce 2,7 g</w:t>
      </w:r>
    </w:p>
    <w:p w14:paraId="5A7CF043" w14:textId="4DAF4026" w:rsidR="00243ECB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• 1 x strzykawka z wodą destylowaną i gliceryną 10 ml</w:t>
      </w:r>
    </w:p>
    <w:p w14:paraId="061A1335" w14:textId="270AE83D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>
        <w:rPr>
          <w:rFonts w:ascii="Fira Sans" w:hAnsi="Fira Sans"/>
          <w:b/>
          <w:i/>
          <w:sz w:val="22"/>
          <w:szCs w:val="22"/>
        </w:rPr>
        <w:t xml:space="preserve"> Zamawiający dopuszcza.</w:t>
      </w:r>
    </w:p>
    <w:p w14:paraId="315F9C11" w14:textId="77777777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BF2FA6A" w14:textId="09C77ECB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FB1973">
        <w:rPr>
          <w:rFonts w:ascii="Fira Sans" w:hAnsi="Fira Sans"/>
          <w:b/>
          <w:sz w:val="22"/>
          <w:szCs w:val="22"/>
          <w:u w:val="single"/>
        </w:rPr>
        <w:t>103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37D7DDC" w14:textId="687C37C3" w:rsidR="00243ECB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10 Prosimy Zamawiającego o dopuszczenie podkładów w rozmiarze 60x90 (+/-3%). Pozostałe zgodnie z SWZ.</w:t>
      </w:r>
    </w:p>
    <w:p w14:paraId="30525A75" w14:textId="6E178244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bookmarkStart w:id="11" w:name="_Hlk146695574"/>
      <w:r w:rsidR="00005DBA">
        <w:rPr>
          <w:rFonts w:ascii="Fira Sans" w:hAnsi="Fira Sans"/>
          <w:b/>
          <w:i/>
          <w:sz w:val="22"/>
          <w:szCs w:val="22"/>
        </w:rPr>
        <w:t>Zamawiający nie dopuszcza.</w:t>
      </w:r>
      <w:bookmarkEnd w:id="11"/>
    </w:p>
    <w:p w14:paraId="626505F4" w14:textId="77777777" w:rsidR="00243ECB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2F0670BE" w14:textId="77777777" w:rsidR="00CC69BC" w:rsidRDefault="00CC69BC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58A25E78" w14:textId="5237500A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 xml:space="preserve">Pytanie nr </w:t>
      </w:r>
      <w:r w:rsidR="00FB1973">
        <w:rPr>
          <w:rFonts w:ascii="Fira Sans" w:hAnsi="Fira Sans"/>
          <w:b/>
          <w:sz w:val="22"/>
          <w:szCs w:val="22"/>
          <w:u w:val="single"/>
        </w:rPr>
        <w:t>104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680F12F5" w14:textId="662212B7" w:rsidR="00243ECB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 xml:space="preserve">Pakiet 19 Prosimy Zamawiającego o dopuszczenie sterylnego pada chłonnego 50x35cm umożliwiającego wchłanianie dużej ilości płynów od góry oraz od spodu - dwustronny, chłonny na całej powierzchni, wykonany z 6 warstw polimeru typu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spoundbound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(waga 360g), chłonność każdej z warstw 300 ml/m2, z przylepcem do fiksacji na całej długości dłuższego boku (umożliwiający przyklejenie do obłożenia). Opakowanie jednostkowe rozrywana torebka papierowo foliowa zaopatrzona w 4 etykiety samoprzylepne. Serwety (pady) pakowane zbiorczo w worek foliowy, następnie karton po 88 sztuk.</w:t>
      </w:r>
    </w:p>
    <w:p w14:paraId="25573A64" w14:textId="633AE9A4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1E67CBB2" w14:textId="77777777" w:rsidR="00243ECB" w:rsidRPr="00B217B3" w:rsidRDefault="00243ECB" w:rsidP="00243EC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EFE3C71" w14:textId="5EE2E7E5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bookmarkStart w:id="12" w:name="_Hlk146521650"/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FB1973">
        <w:rPr>
          <w:rFonts w:ascii="Fira Sans" w:hAnsi="Fira Sans"/>
          <w:b/>
          <w:sz w:val="22"/>
          <w:szCs w:val="22"/>
          <w:u w:val="single"/>
        </w:rPr>
        <w:t>105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A61672F" w14:textId="5B9EAB46" w:rsidR="00243ECB" w:rsidRPr="00005DBA" w:rsidRDefault="00FB1973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>Prosimy Zamawiającego o odstąpienie od wymogu w poz. 1 powłoki antybakteryjnej.</w:t>
      </w:r>
    </w:p>
    <w:p w14:paraId="15C04F64" w14:textId="1AB3F8BD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</w:t>
      </w:r>
      <w:r w:rsidR="00005DBA">
        <w:rPr>
          <w:rFonts w:ascii="Fira Sans" w:hAnsi="Fira Sans"/>
          <w:b/>
          <w:i/>
          <w:sz w:val="22"/>
          <w:szCs w:val="22"/>
        </w:rPr>
        <w:t xml:space="preserve"> wyraża zgody.</w:t>
      </w:r>
    </w:p>
    <w:p w14:paraId="0DB27697" w14:textId="77777777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27C285E" w14:textId="356B71DE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FB1973">
        <w:rPr>
          <w:rFonts w:ascii="Fira Sans" w:hAnsi="Fira Sans"/>
          <w:b/>
          <w:sz w:val="22"/>
          <w:szCs w:val="22"/>
          <w:u w:val="single"/>
        </w:rPr>
        <w:t>106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02569C0" w14:textId="6B27E132" w:rsidR="00243ECB" w:rsidRPr="00005DBA" w:rsidRDefault="00FB1973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Zamawiającego o dopuszczenie w poz. 2 układu dwururowego karbowanego o średnica rur 22mm, rury wykonane z polipropylenu, rozciągliwy w zakresie od 0,6 m do długości 1,8 m, kolanko z portem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, z kapturkiem na lince, dodatkowa rura rozciągliwa od 0,5 m do 1,5m,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bezlateksowy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worek 2L, konektor rury 22M/22M.</w:t>
      </w:r>
    </w:p>
    <w:p w14:paraId="7656CF27" w14:textId="55075BE0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B55F44A" w14:textId="77777777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B89B518" w14:textId="5698554A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 w:rsidR="00FB1973">
        <w:rPr>
          <w:rFonts w:ascii="Fira Sans" w:hAnsi="Fira Sans"/>
          <w:b/>
          <w:sz w:val="22"/>
          <w:szCs w:val="22"/>
          <w:u w:val="single"/>
        </w:rPr>
        <w:t>107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CF51715" w14:textId="31E4CDA7" w:rsidR="00243ECB" w:rsidRPr="00005DBA" w:rsidRDefault="00FB1973" w:rsidP="00243EC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Zamawiającego o dopuszczenie w poz. 3 układu oddechowego dwururowego, karbowanego, do aparatu do znieczulania, pediatryczny, o średnicy 15mm, rury dł. 1,8 m, wykonane z polietylenu, kolanko z portem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, rura worka o długości 1m wykonana z polietylenu,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bezlateksowy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worek 1L.</w:t>
      </w:r>
    </w:p>
    <w:p w14:paraId="418377C4" w14:textId="2EB96654" w:rsidR="00243ECB" w:rsidRPr="00B217B3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bookmarkEnd w:id="12"/>
    <w:p w14:paraId="6B966CB2" w14:textId="77777777" w:rsidR="00243ECB" w:rsidRDefault="00243ECB" w:rsidP="00243EC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6E3FAA7" w14:textId="32638D86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108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313DDE4" w14:textId="1F7D82E5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Zamawiającego o dopuszczenie w poz. 3 układu oddechowego dwururowego, karbowanego, do aparatu do znieczulania, pediatryczny, o średnicy 15mm, rury rozciągliwe w zakresie od  0,6 m do dł. 1,8 m, wykonane z polipropylenu, kolanko z portem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, rura worka o długości 1m wykonana z polietylenu,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bezlateksowy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worek 0,5L</w:t>
      </w:r>
    </w:p>
    <w:p w14:paraId="4C344C2B" w14:textId="139F851A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0D5AED62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4518152" w14:textId="1C1B2614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109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5DB13E2" w14:textId="418FDB59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>Prosimy Zamawiającego o dopuszczenie w poz. 6 maski anestetycznej jednorazowego użytku z nadmuchiwaną poduszką twarzową z PCV, korpus maski oraz haczykowaty pierścień wykonane z poliwęglanu, silikonowy zawór skierowany pionowo w nosowej części maski, możliwość pracy w środowisku MRI.</w:t>
      </w:r>
    </w:p>
    <w:p w14:paraId="7096B0EC" w14:textId="16901C11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600E3642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C446ACE" w14:textId="5BDF2594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110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7C218BC" w14:textId="2291A134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 Zamawiającego o dopuszczenie w poz. 12 układu oddechowego dwururowego, karbowanego, do aparatu do znieczulania, pediatryczny, o średnicy 15mm, rury dł. 1,8 m, wykonane z polietylenu, kolanko z portem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, rura worka o długości 1m wykonana z polietylenu,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bezlateksowy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worek 1L</w:t>
      </w:r>
    </w:p>
    <w:p w14:paraId="3C3BAB1B" w14:textId="114881BB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24D5728" w14:textId="77777777" w:rsidR="004D047B" w:rsidRPr="00B217B3" w:rsidRDefault="004D047B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0202B72D" w14:textId="715BF362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3D39DEE3" w14:textId="245DBAC4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Zamawiającego o dopuszczenie w poz. 13 łącznika z kolankiem podwójnie obrotowym, dł. 15cm, z dodatkowymi silikonowymi pierścieniami uszczelniającymi od strony </w:t>
      </w:r>
      <w:r w:rsidRPr="00005DBA">
        <w:rPr>
          <w:rFonts w:ascii="Fira Sans" w:hAnsi="Fira Sans"/>
          <w:bCs/>
          <w:iCs/>
          <w:sz w:val="22"/>
          <w:szCs w:val="22"/>
        </w:rPr>
        <w:lastRenderedPageBreak/>
        <w:t>pacjenta i obwodu oddechowego, gładki w środku, zatyczka portu do bronchoskopii o śr. 9,5 mm i portu do odsysania o śr.4 mm, z uchwytem zatyczki w osi pionowej, złącze 22M/15F od strony pacjenta, złącze 15M  lub 22M od strony maszyny</w:t>
      </w:r>
    </w:p>
    <w:p w14:paraId="70288461" w14:textId="20283B2F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D6B6CE1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D3CE673" w14:textId="6491AAB4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461CD81" w14:textId="69E03DCC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Zamawiającego o dopuszczenie w poz. 15 układu oddechowego dwururowego -karbowany do respiratora dla dorosłych, średnica rur 22mm, rozciągliwy w zakresie od 0,6 m do długości 1,8 m, rury wykonane z polipropylenu, łącznik Y z kolankiem z portem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kapno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>, kolanko odłączalne od  łącznika Y.</w:t>
      </w:r>
    </w:p>
    <w:p w14:paraId="57158DED" w14:textId="56788B2E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70F2A28C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752D2D1" w14:textId="12DBAA11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F6E5C71" w14:textId="40B485BB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>Prosimy Zamawiającego o dopuszczenie w poz. 16 maski tlenowej do wysokiej koncentracji tlenu bez oddechu zwrotnego, z dwoma zaworami bocznymi, niskooporowy zawór zwrotny zapobiega wydychaniu do worka i zapewnia usuwanie wydychanych gazów, maska  wydłużona pod brodę,  z rezerwuarem tlenu, pojemność worka 1 L, anatomiczny kształt maski, wykonana z miękkiego PVC, z aluminiowym zaciskiem na nos,  gumką do mocowania z możliwością regulacji długości, obrotowy łącznik dostosowuje maskę do pozycji pacjenta,  atraumatyczny mankiet maski, dren tlenowy dł. 2.1m</w:t>
      </w:r>
    </w:p>
    <w:p w14:paraId="37DD1D97" w14:textId="0567402E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38C4E8B9" w14:textId="77777777" w:rsidR="00FB197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520C3E4" w14:textId="49B52D41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114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0507F4FF" w14:textId="2DE3F51E" w:rsidR="00FB1973" w:rsidRPr="00005DBA" w:rsidRDefault="00FB1973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>Prosimy Zamawiającego o dopuszczenie w poz. 17 maski tlenowej do wysokiej koncentracji tlenu z oddechem zwrotnym, bez zaworów, otwarta, z rezerwuarem tlenu, pojemność worka 0,6 L, anatomiczny kształt maski, wykonana z miękkiego PVC, z aluminiowym zaciskiem na nos,  gumką do mocowania z możliwością regulacji długości, obrotowy łącznik dostosowuje maskę do pozycji pacjenta,  atraumatyczny mankiet maski, dren tlenowy dł. 2.1m</w:t>
      </w:r>
    </w:p>
    <w:p w14:paraId="1D4E9528" w14:textId="743F40A1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6ABCF40C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6DEB6C5D" w14:textId="3E647D26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115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BA91D39" w14:textId="15C5B78B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12: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>Prosimy Zamawiającego o dopuszczenie w pozycji 19 raz 20 rur oddechowych o długości 6m</w:t>
      </w:r>
      <w:r w:rsidRPr="00FB1973">
        <w:rPr>
          <w:rFonts w:ascii="Fira Sans" w:hAnsi="Fira Sans"/>
          <w:b/>
          <w:i/>
          <w:sz w:val="22"/>
          <w:szCs w:val="22"/>
        </w:rPr>
        <w:t>.</w:t>
      </w:r>
    </w:p>
    <w:p w14:paraId="21D31436" w14:textId="5CCD0071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nie dopuszcza.</w:t>
      </w:r>
    </w:p>
    <w:p w14:paraId="5402B729" w14:textId="77777777" w:rsidR="00005DBA" w:rsidRDefault="00005DBA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5B35BB3F" w14:textId="0E404E26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116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375D51DA" w14:textId="0A97B4E0" w:rsidR="00FB1973" w:rsidRPr="00005DBA" w:rsidRDefault="005C2328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14. Poz.1 Prosimy o doprecyzowanie czy zestaw ma być wyposażony w balonik retencyjny z niebieską kieszonką dla umieszczenia palca wiodącego, co ułatwia aplikacje systemu?</w:t>
      </w:r>
    </w:p>
    <w:p w14:paraId="1219FC9A" w14:textId="7F283CEB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48BE49A0" w14:textId="77777777" w:rsidR="00FB197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0CF80677" w14:textId="62574350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221CB0A4" w14:textId="0A73D109" w:rsidR="00FB1973" w:rsidRPr="00005DBA" w:rsidRDefault="005C2328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 xml:space="preserve">Pakiet 14. Poz. 1 Prosimy o dopuszczenie zaoferowania zamkniętego jednorazowego system do kontrolowanej zbiórki luźnego stolca wyposażonego w: silikonowy rękaw o długości 167 cm z wbudowaną w strukturę silikonu na całej długości substancją neutralizującą nieprzyjemne zapachy; balonik retencyjny z niebieską kieszonką dla umieszczenia palca wiodącego; port do napełniania balonika retencyjnego z min.1 sygnalizatorem, z których jeden wypełnia się,  gdy balonik osiągnie wielkość optymalną dla pacjenta, a drugi unosi się w przypadku przepełnienia balonika w bańce odbytniczej pacjenta. Port do irygacji umożliwiający także doodbytnicze podanie leków, z klamrą zamykającą światło drenu w celu utrzymania leku w miejscu podania. System zawiera port do pobierania próbek stolca w kolorze niebieskim, pasek koralikowy do podwieszania kompatybilny z ramami łóżek </w:t>
      </w:r>
      <w:r w:rsidRPr="00005DBA">
        <w:rPr>
          <w:rFonts w:ascii="Fira Sans" w:hAnsi="Fira Sans"/>
          <w:bCs/>
          <w:iCs/>
          <w:sz w:val="22"/>
          <w:szCs w:val="22"/>
        </w:rPr>
        <w:lastRenderedPageBreak/>
        <w:t xml:space="preserve">szpitalnych i z miejscem na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opis.System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przebadany klinicznie (ocena bezpieczeństwa stosowania systemu do 29 dni), czas utrzymania systemu do 29 dni, biologicznie czysty. W zestawie 1 nieprzezroczysty worek do zbiórki stolca z okienkiem podglądu, o pojemności 1000 ml, z zastawką zabezpieczającą przed wylaniem zawartości, skalowany co 25 ml oraz z filtrem węglowym.</w:t>
      </w:r>
    </w:p>
    <w:p w14:paraId="41B139E7" w14:textId="128FD8D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470720D8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783D4B5" w14:textId="64665FDD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7842695" w14:textId="72356055" w:rsidR="00FB1973" w:rsidRPr="00005DBA" w:rsidRDefault="005C2328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 xml:space="preserve">Pakiet 14. Poz. 1 Prosimy o sprecyzowanie czy w celu zapewnienia bezpieczeństwa stosowania zestawu do kontrolowanej zbiórki stolca Zamawiający oczekuje zestawu wyposażonego w dwa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sygnalizatory,z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których jeden wypełnia się, gdy balonik osiągnie wielkość optymalną dla pacjenta, a drugi unosi się w przypadku przepełnienia balonika w bańce odbytniczej pacjenta?</w:t>
      </w:r>
    </w:p>
    <w:p w14:paraId="43C8DB4D" w14:textId="2D580A93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0B91E328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6C42243" w14:textId="18C1B929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119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D634F09" w14:textId="6EA83603" w:rsidR="00FB1973" w:rsidRPr="00005DBA" w:rsidRDefault="005C2328" w:rsidP="00FB1973">
      <w:pPr>
        <w:spacing w:line="240" w:lineRule="atLeast"/>
        <w:jc w:val="both"/>
        <w:rPr>
          <w:rFonts w:ascii="Fira Sans" w:hAnsi="Fira Sans"/>
          <w:bCs/>
          <w:i/>
          <w:sz w:val="22"/>
          <w:szCs w:val="22"/>
        </w:rPr>
      </w:pPr>
      <w:r w:rsidRPr="00005DBA">
        <w:rPr>
          <w:rFonts w:ascii="Fira Sans" w:hAnsi="Fira Sans"/>
          <w:bCs/>
          <w:i/>
          <w:sz w:val="22"/>
          <w:szCs w:val="22"/>
        </w:rPr>
        <w:t xml:space="preserve">Pakiet 14 poz.1 Prosimy o doprecyzowanie czy pod pojęciem “System winien posiadać opublikowane badania kliniczne” </w:t>
      </w:r>
      <w:proofErr w:type="spellStart"/>
      <w:r w:rsidRPr="00005DBA">
        <w:rPr>
          <w:rFonts w:ascii="Fira Sans" w:hAnsi="Fira Sans"/>
          <w:bCs/>
          <w:i/>
          <w:sz w:val="22"/>
          <w:szCs w:val="22"/>
        </w:rPr>
        <w:t>Zamawiajacy</w:t>
      </w:r>
      <w:proofErr w:type="spellEnd"/>
      <w:r w:rsidRPr="00005DBA">
        <w:rPr>
          <w:rFonts w:ascii="Fira Sans" w:hAnsi="Fira Sans"/>
          <w:bCs/>
          <w:i/>
          <w:sz w:val="22"/>
          <w:szCs w:val="22"/>
        </w:rPr>
        <w:t xml:space="preserve"> rozumie zestaw przebadany klinicznie (ocena bezpieczeństwa stosowania systemu do 29 dni) z w/w badaniami </w:t>
      </w:r>
      <w:proofErr w:type="spellStart"/>
      <w:r w:rsidRPr="00005DBA">
        <w:rPr>
          <w:rFonts w:ascii="Fira Sans" w:hAnsi="Fira Sans"/>
          <w:bCs/>
          <w:i/>
          <w:sz w:val="22"/>
          <w:szCs w:val="22"/>
        </w:rPr>
        <w:t>dołaczonymi</w:t>
      </w:r>
      <w:proofErr w:type="spellEnd"/>
      <w:r w:rsidRPr="00005DBA">
        <w:rPr>
          <w:rFonts w:ascii="Fira Sans" w:hAnsi="Fira Sans"/>
          <w:bCs/>
          <w:i/>
          <w:sz w:val="22"/>
          <w:szCs w:val="22"/>
        </w:rPr>
        <w:t xml:space="preserve"> do oferty?</w:t>
      </w:r>
    </w:p>
    <w:p w14:paraId="45DBFF49" w14:textId="34F53520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23DD6664" w14:textId="77777777" w:rsidR="00FB197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FADE01E" w14:textId="40301FC8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120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C7BDE47" w14:textId="390F613C" w:rsidR="00FB1973" w:rsidRPr="00005DBA" w:rsidRDefault="005C2328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 xml:space="preserve">Pakiet 14 poz. 2 Prosimy o sprecyzowanie czy worki wymienne mają być nieprzeźroczyste z okienkiem podglądu, co zwiększa komfort stosowania, skalowane co 25 ml w tym numerycznie co 100 ml, z filtrem węglowym o wysokiej absorpcji zapachów i możliwością filtrowania gazów, z zastawką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antyzwrotną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zabezpieczającą przed wylaniem zawartości?</w:t>
      </w:r>
    </w:p>
    <w:p w14:paraId="470B1B8A" w14:textId="4542E8BC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102C5D7E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10B74E1" w14:textId="24184A12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121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F8FA7DD" w14:textId="235D33B1" w:rsidR="00FB1973" w:rsidRPr="00005DBA" w:rsidRDefault="005C2328" w:rsidP="00FB197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05DBA">
        <w:rPr>
          <w:rFonts w:ascii="Fira Sans" w:hAnsi="Fira Sans"/>
          <w:bCs/>
          <w:iCs/>
          <w:sz w:val="22"/>
          <w:szCs w:val="22"/>
        </w:rPr>
        <w:t>Pakiet 15.</w:t>
      </w:r>
      <w:r w:rsidRPr="00005DBA">
        <w:rPr>
          <w:bCs/>
          <w:iCs/>
        </w:rPr>
        <w:t xml:space="preserve"> </w:t>
      </w:r>
      <w:r w:rsidRPr="00005DBA">
        <w:rPr>
          <w:rFonts w:ascii="Fira Sans" w:hAnsi="Fira Sans"/>
          <w:bCs/>
          <w:iCs/>
          <w:sz w:val="22"/>
          <w:szCs w:val="22"/>
        </w:rPr>
        <w:t xml:space="preserve">Prosimy o dopuszczenie zaoferowania zestawu do toalety jamy ustnej zawierającego w jednym fabrycznym opakowaniu: 1 szczoteczkę do zębów z odsysaniem z poziomą manualną zastawką do regulacji siły odsysania, z 3 otworami ssącymi oraz z pofałdowaną gąbką na górnej powierzchni, 7 ml płynu do płukania jamy ustnej z 0,05% roztworem chlorku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cetylopirydyny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w wyciskanej saszetce, 1 gąbka-aplikator z poprzecznym pofałdowaniem, 1 saszetkę z 2 g preparatu nawilżającego do ust na bazie wodnej z </w:t>
      </w:r>
      <w:proofErr w:type="spellStart"/>
      <w:r w:rsidRPr="00005DBA">
        <w:rPr>
          <w:rFonts w:ascii="Fira Sans" w:hAnsi="Fira Sans"/>
          <w:bCs/>
          <w:iCs/>
          <w:sz w:val="22"/>
          <w:szCs w:val="22"/>
        </w:rPr>
        <w:t>cetylopirydyną</w:t>
      </w:r>
      <w:proofErr w:type="spellEnd"/>
      <w:r w:rsidRPr="00005DBA">
        <w:rPr>
          <w:rFonts w:ascii="Fira Sans" w:hAnsi="Fira Sans"/>
          <w:bCs/>
          <w:iCs/>
          <w:sz w:val="22"/>
          <w:szCs w:val="22"/>
        </w:rPr>
        <w:t xml:space="preserve"> i witaminą E.</w:t>
      </w:r>
    </w:p>
    <w:p w14:paraId="4527B81B" w14:textId="6F16769D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005DBA" w:rsidRPr="00005DBA">
        <w:t xml:space="preserve"> </w:t>
      </w:r>
      <w:r w:rsidR="00005DBA" w:rsidRPr="00005DBA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1FCEB02A" w14:textId="77777777" w:rsidR="00FB1973" w:rsidRPr="00B217B3" w:rsidRDefault="00FB1973" w:rsidP="00FB197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656F570F" w14:textId="58DD3679" w:rsidR="005C2328" w:rsidRPr="00B217B3" w:rsidRDefault="005C2328" w:rsidP="005C2328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122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7B6BBF87" w14:textId="2666C129" w:rsidR="005C2328" w:rsidRPr="009425F6" w:rsidRDefault="005C2328" w:rsidP="005C232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425F6">
        <w:rPr>
          <w:rFonts w:ascii="Fira Sans" w:hAnsi="Fira Sans"/>
          <w:bCs/>
          <w:iCs/>
          <w:sz w:val="22"/>
          <w:szCs w:val="22"/>
        </w:rPr>
        <w:t>Pakiet 15.</w:t>
      </w:r>
      <w:r w:rsidRPr="009425F6">
        <w:rPr>
          <w:bCs/>
          <w:iCs/>
        </w:rPr>
        <w:t xml:space="preserve"> </w:t>
      </w:r>
      <w:r w:rsidRPr="009425F6">
        <w:rPr>
          <w:rFonts w:ascii="Fira Sans" w:hAnsi="Fira Sans"/>
          <w:bCs/>
          <w:iCs/>
          <w:sz w:val="22"/>
          <w:szCs w:val="22"/>
        </w:rPr>
        <w:t>Prosimy o sprecyzowanie czy każde pojedyncze opakowanie zestawu ma pełnić jednocześnie funkcję pojemnika na płyn i pozwalać na przygotowanie roztworu roboczego przed otwarciem opakowania?</w:t>
      </w:r>
    </w:p>
    <w:p w14:paraId="6F9F8704" w14:textId="1056CFA3" w:rsidR="005C2328" w:rsidRPr="00B217B3" w:rsidRDefault="005C2328" w:rsidP="005C2328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9425F6" w:rsidRPr="009425F6">
        <w:t xml:space="preserve"> </w:t>
      </w:r>
      <w:r w:rsidR="009425F6" w:rsidRPr="009425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3EB03B11" w14:textId="77777777" w:rsidR="00F475C2" w:rsidRDefault="00F475C2" w:rsidP="00F475C2">
      <w:pPr>
        <w:spacing w:line="276" w:lineRule="auto"/>
        <w:jc w:val="center"/>
        <w:rPr>
          <w:rFonts w:ascii="Fira Sans" w:hAnsi="Fira Sans"/>
          <w:bCs/>
          <w:sz w:val="22"/>
          <w:szCs w:val="22"/>
        </w:rPr>
      </w:pPr>
    </w:p>
    <w:p w14:paraId="09B9B5BD" w14:textId="6F3BF8C7" w:rsidR="005C2328" w:rsidRPr="00B217B3" w:rsidRDefault="005C2328" w:rsidP="005C2328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 xml:space="preserve">Pytanie nr </w:t>
      </w:r>
      <w:r>
        <w:rPr>
          <w:rFonts w:ascii="Fira Sans" w:hAnsi="Fira Sans"/>
          <w:b/>
          <w:sz w:val="22"/>
          <w:szCs w:val="22"/>
          <w:u w:val="single"/>
        </w:rPr>
        <w:t>123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347DC6D6" w14:textId="7D4BF82D" w:rsidR="005C2328" w:rsidRPr="009425F6" w:rsidRDefault="005C2328" w:rsidP="009E3A33">
      <w:pPr>
        <w:rPr>
          <w:rFonts w:ascii="Fira Sans" w:hAnsi="Fira Sans"/>
          <w:bCs/>
          <w:iCs/>
          <w:sz w:val="22"/>
          <w:szCs w:val="22"/>
        </w:rPr>
      </w:pPr>
      <w:r w:rsidRPr="009425F6">
        <w:rPr>
          <w:rFonts w:ascii="Fira Sans" w:hAnsi="Fira Sans"/>
          <w:bCs/>
          <w:iCs/>
          <w:sz w:val="22"/>
          <w:szCs w:val="22"/>
        </w:rPr>
        <w:t>Pakiet 15.</w:t>
      </w:r>
      <w:r w:rsidRPr="009425F6">
        <w:rPr>
          <w:bCs/>
          <w:iCs/>
        </w:rPr>
        <w:t xml:space="preserve"> </w:t>
      </w:r>
      <w:r w:rsidRPr="009425F6">
        <w:rPr>
          <w:rFonts w:ascii="Fira Sans" w:hAnsi="Fira Sans"/>
          <w:bCs/>
          <w:iCs/>
          <w:sz w:val="22"/>
          <w:szCs w:val="22"/>
        </w:rPr>
        <w:t>Prosimy o doprecyzowanie czy oferowany zestaw jako element komponentów do całodobowej toalety jamy ustnej ma się cechować  potwierdzoną badaniami klinicznymi skutecznością w redukcji VAP?</w:t>
      </w:r>
    </w:p>
    <w:p w14:paraId="5841DBE7" w14:textId="0C75FD3C" w:rsidR="005C2328" w:rsidRPr="00B217B3" w:rsidRDefault="005C2328" w:rsidP="005C2328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  <w:r w:rsidR="009425F6" w:rsidRPr="009425F6">
        <w:t xml:space="preserve"> </w:t>
      </w:r>
      <w:r w:rsidR="009425F6" w:rsidRPr="009425F6">
        <w:rPr>
          <w:rFonts w:ascii="Fira Sans" w:hAnsi="Fira Sans"/>
          <w:b/>
          <w:i/>
          <w:sz w:val="22"/>
          <w:szCs w:val="22"/>
        </w:rPr>
        <w:t>Zamawiający dopuszcza.</w:t>
      </w:r>
    </w:p>
    <w:p w14:paraId="14BBF52F" w14:textId="77777777" w:rsidR="005C2328" w:rsidRPr="00B217B3" w:rsidRDefault="005C2328" w:rsidP="00F475C2">
      <w:pPr>
        <w:spacing w:line="276" w:lineRule="auto"/>
        <w:jc w:val="center"/>
        <w:rPr>
          <w:rFonts w:ascii="Fira Sans" w:hAnsi="Fira Sans"/>
          <w:bCs/>
          <w:sz w:val="22"/>
          <w:szCs w:val="22"/>
        </w:rPr>
      </w:pPr>
    </w:p>
    <w:p w14:paraId="4CFC5B80" w14:textId="77777777" w:rsidR="00075737" w:rsidRPr="00B217B3" w:rsidRDefault="00075737" w:rsidP="00075737">
      <w:pPr>
        <w:rPr>
          <w:rFonts w:ascii="Fira Sans" w:hAnsi="Fira Sans"/>
          <w:bCs/>
          <w:sz w:val="22"/>
          <w:szCs w:val="22"/>
        </w:rPr>
      </w:pPr>
    </w:p>
    <w:sectPr w:rsidR="00075737" w:rsidRPr="00B217B3" w:rsidSect="00782E91"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980B7" w14:textId="77777777" w:rsidR="001D6890" w:rsidRDefault="001D6890" w:rsidP="00FD3C4E">
      <w:r>
        <w:separator/>
      </w:r>
    </w:p>
  </w:endnote>
  <w:endnote w:type="continuationSeparator" w:id="0">
    <w:p w14:paraId="48697855" w14:textId="77777777" w:rsidR="001D6890" w:rsidRDefault="001D6890" w:rsidP="00FD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 SemiBold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23E3" w14:textId="77777777" w:rsidR="002B27B6" w:rsidRDefault="002B27B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5B71">
      <w:rPr>
        <w:noProof/>
      </w:rPr>
      <w:t>9</w:t>
    </w:r>
    <w:r>
      <w:fldChar w:fldCharType="end"/>
    </w:r>
  </w:p>
  <w:p w14:paraId="266B7636" w14:textId="77777777" w:rsidR="00A805B0" w:rsidRPr="002B27B6" w:rsidRDefault="00A805B0" w:rsidP="002B27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6FAD" w14:textId="64C82BEE" w:rsidR="00FF6EF5" w:rsidRPr="00EF00C8" w:rsidRDefault="00FE5A27" w:rsidP="00FF6EF5">
    <w:pPr>
      <w:pStyle w:val="NormalnyWeb"/>
      <w:spacing w:before="1131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0F9BC15" wp14:editId="74C92CCA">
              <wp:simplePos x="0" y="0"/>
              <wp:positionH relativeFrom="column">
                <wp:posOffset>0</wp:posOffset>
              </wp:positionH>
              <wp:positionV relativeFrom="paragraph">
                <wp:posOffset>610234</wp:posOffset>
              </wp:positionV>
              <wp:extent cx="5725160" cy="0"/>
              <wp:effectExtent l="0" t="0" r="0" b="0"/>
              <wp:wrapNone/>
              <wp:docPr id="3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25A67" id="Łącznik prosty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8.05pt" to="450.8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" strokecolor="#0069b4" strokeweight="1pt">
              <v:stroke joinstyle="miter"/>
              <o:lock v:ext="edit" shapetype="f"/>
            </v:line>
          </w:pict>
        </mc:Fallback>
      </mc:AlternateContent>
    </w:r>
    <w:r w:rsidR="00FF6EF5">
      <w:rPr>
        <w:rFonts w:ascii="Fira Sans Condensed SemiBold" w:hAnsi="Fira Sans Condensed SemiBold" w:cs="Arial"/>
        <w:sz w:val="14"/>
        <w:szCs w:val="14"/>
      </w:rPr>
      <w:t>Wojewódzki Szpital Specjalistyczny im. Janusza Korczaka w Słupsku Sp. z o.o.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ul. </w:t>
    </w:r>
    <w:r w:rsidR="00FF6EF5">
      <w:rPr>
        <w:rFonts w:ascii="Fira Sans Condensed" w:hAnsi="Fira Sans Condensed" w:cs="Arial"/>
        <w:sz w:val="14"/>
        <w:szCs w:val="14"/>
      </w:rPr>
      <w:t xml:space="preserve">Hubalczyków 1 </w:t>
    </w:r>
    <w:r w:rsidR="00FF6EF5" w:rsidRPr="00EF00C8">
      <w:rPr>
        <w:rFonts w:ascii="Fira Sans Condensed" w:hAnsi="Fira Sans Condensed" w:cs="Arial"/>
        <w:sz w:val="14"/>
        <w:szCs w:val="14"/>
      </w:rPr>
      <w:t xml:space="preserve">| </w:t>
    </w:r>
    <w:r w:rsidR="00FF6EF5">
      <w:rPr>
        <w:rFonts w:ascii="Fira Sans Condensed" w:hAnsi="Fira Sans Condensed" w:cs="Arial"/>
        <w:sz w:val="14"/>
        <w:szCs w:val="14"/>
      </w:rPr>
      <w:t>76-200 Słupsk</w:t>
    </w:r>
    <w:r w:rsidR="00FF6EF5" w:rsidRPr="00EF00C8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br/>
      <w:t>tel. 5</w:t>
    </w:r>
    <w:r w:rsidR="00FF6EF5">
      <w:rPr>
        <w:rFonts w:ascii="Fira Sans Condensed" w:hAnsi="Fira Sans Condensed" w:cs="Arial"/>
        <w:sz w:val="14"/>
        <w:szCs w:val="14"/>
      </w:rPr>
      <w:t>9 84 60 670, 59 84 60 680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</w:t>
    </w:r>
    <w:hyperlink r:id="rId1" w:history="1">
      <w:r w:rsidR="00FF6EF5" w:rsidRPr="00122F83">
        <w:rPr>
          <w:rStyle w:val="Hipercze"/>
          <w:rFonts w:ascii="Fira Sans Condensed" w:hAnsi="Fira Sans Condensed" w:cs="Arial"/>
          <w:sz w:val="14"/>
          <w:szCs w:val="14"/>
        </w:rPr>
        <w:t>sekretariat@szpital.slupsk.pl</w:t>
      </w:r>
    </w:hyperlink>
    <w:r w:rsidR="00FF6EF5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t>l</w:t>
    </w:r>
    <w:r w:rsidR="00FF6EF5">
      <w:rPr>
        <w:rFonts w:ascii="Fira Sans Condensed" w:hAnsi="Fira Sans Condensed" w:cs="Arial"/>
        <w:sz w:val="14"/>
        <w:szCs w:val="14"/>
      </w:rPr>
      <w:t xml:space="preserve"> www.szpital.slupsk.pl</w:t>
    </w:r>
  </w:p>
  <w:p w14:paraId="505C2E4B" w14:textId="42B76E1A" w:rsidR="00771583" w:rsidRDefault="00FE5A27" w:rsidP="0001502B">
    <w:pPr>
      <w:pStyle w:val="Stopk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7B15EF4" wp14:editId="0C0F5187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2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766D7" id="Łącznik prosty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0A946AA5" wp14:editId="45EEC36E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589A" id="Łącznik prosty 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</w:p>
  <w:p w14:paraId="7B68C30B" w14:textId="77777777" w:rsidR="00771583" w:rsidRDefault="00771583" w:rsidP="0001502B">
    <w:pPr>
      <w:pStyle w:val="Stopka"/>
      <w:jc w:val="right"/>
    </w:pPr>
  </w:p>
  <w:p w14:paraId="7D0F67FE" w14:textId="77777777" w:rsidR="00793F20" w:rsidRPr="00D03E86" w:rsidRDefault="00793F20" w:rsidP="00D03E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329FC" w14:textId="77777777" w:rsidR="001D6890" w:rsidRDefault="001D6890" w:rsidP="00FD3C4E">
      <w:r>
        <w:separator/>
      </w:r>
    </w:p>
  </w:footnote>
  <w:footnote w:type="continuationSeparator" w:id="0">
    <w:p w14:paraId="6EAB9E29" w14:textId="77777777" w:rsidR="001D6890" w:rsidRDefault="001D6890" w:rsidP="00FD3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3CB7F" w14:textId="0973DF63" w:rsidR="00F1678D" w:rsidRPr="00C560B4" w:rsidRDefault="00FE5A27" w:rsidP="00C560B4">
    <w:pPr>
      <w:pStyle w:val="Nagwek"/>
    </w:pPr>
    <w:r w:rsidRPr="00D75F6D">
      <w:rPr>
        <w:noProof/>
      </w:rPr>
      <w:drawing>
        <wp:inline distT="0" distB="0" distL="0" distR="0" wp14:anchorId="73CAEF9A" wp14:editId="1AB76A40">
          <wp:extent cx="3571875" cy="361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" t="25084" r="4890" b="26532"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60B4" w:rsidRPr="007F6D88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3174A8"/>
    <w:multiLevelType w:val="hybridMultilevel"/>
    <w:tmpl w:val="555EA6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32C08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6ED09C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MT" w:hAnsi="Times New Roman" w:cs="Times New Roman"/>
        <w:b w:val="0"/>
        <w:bCs w:val="0"/>
        <w:i w:val="0"/>
        <w:iCs w:val="0"/>
        <w:caps w:val="0"/>
        <w:smallCap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singleLevel"/>
    <w:tmpl w:val="000000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18F03E2"/>
    <w:multiLevelType w:val="hybridMultilevel"/>
    <w:tmpl w:val="4394FA8C"/>
    <w:lvl w:ilvl="0" w:tplc="E6CCCD8C">
      <w:start w:val="6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B7929"/>
    <w:multiLevelType w:val="hybridMultilevel"/>
    <w:tmpl w:val="FCB42D1E"/>
    <w:lvl w:ilvl="0" w:tplc="2F32F58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04A79"/>
    <w:multiLevelType w:val="hybridMultilevel"/>
    <w:tmpl w:val="75B2B0AC"/>
    <w:lvl w:ilvl="0" w:tplc="B894B0A4">
      <w:start w:val="5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9687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2D50B0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80A82"/>
    <w:multiLevelType w:val="hybridMultilevel"/>
    <w:tmpl w:val="BC9C2DC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D7649"/>
    <w:multiLevelType w:val="hybridMultilevel"/>
    <w:tmpl w:val="2C42577E"/>
    <w:lvl w:ilvl="0" w:tplc="154C756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4435F38"/>
    <w:multiLevelType w:val="hybridMultilevel"/>
    <w:tmpl w:val="76C6F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41546"/>
    <w:multiLevelType w:val="hybridMultilevel"/>
    <w:tmpl w:val="9C2A8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0739D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7C53E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E2732"/>
    <w:multiLevelType w:val="hybridMultilevel"/>
    <w:tmpl w:val="C0842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7192C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03393"/>
    <w:multiLevelType w:val="hybridMultilevel"/>
    <w:tmpl w:val="853495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9010C4"/>
    <w:multiLevelType w:val="hybridMultilevel"/>
    <w:tmpl w:val="9788A986"/>
    <w:lvl w:ilvl="0" w:tplc="9474A468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458958E6"/>
    <w:multiLevelType w:val="hybridMultilevel"/>
    <w:tmpl w:val="68CAA9E8"/>
    <w:lvl w:ilvl="0" w:tplc="87EE2DE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614B4D"/>
    <w:multiLevelType w:val="hybridMultilevel"/>
    <w:tmpl w:val="D27A28D4"/>
    <w:lvl w:ilvl="0" w:tplc="CD54B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5845B5"/>
    <w:multiLevelType w:val="hybridMultilevel"/>
    <w:tmpl w:val="F64A2A1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8CD17B6"/>
    <w:multiLevelType w:val="hybridMultilevel"/>
    <w:tmpl w:val="F4421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F23E3A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99D4CD2"/>
    <w:multiLevelType w:val="hybridMultilevel"/>
    <w:tmpl w:val="006A47F8"/>
    <w:lvl w:ilvl="0" w:tplc="55646D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B7648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FAB18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5487B94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DD61EF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2" w15:restartNumberingAfterBreak="0">
    <w:nsid w:val="5AC04C21"/>
    <w:multiLevelType w:val="hybridMultilevel"/>
    <w:tmpl w:val="701EB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0B0F74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64E502E3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 w15:restartNumberingAfterBreak="0">
    <w:nsid w:val="657802E4"/>
    <w:multiLevelType w:val="hybridMultilevel"/>
    <w:tmpl w:val="067E8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10E11"/>
    <w:multiLevelType w:val="hybridMultilevel"/>
    <w:tmpl w:val="3F2A79F4"/>
    <w:lvl w:ilvl="0" w:tplc="E11C71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6E0684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51484"/>
    <w:multiLevelType w:val="hybridMultilevel"/>
    <w:tmpl w:val="5D585D82"/>
    <w:lvl w:ilvl="0" w:tplc="E6CCCD8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62251"/>
    <w:multiLevelType w:val="hybridMultilevel"/>
    <w:tmpl w:val="8DC40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75E7E"/>
    <w:multiLevelType w:val="hybridMultilevel"/>
    <w:tmpl w:val="56268370"/>
    <w:lvl w:ilvl="0" w:tplc="0374B1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14840"/>
    <w:multiLevelType w:val="hybridMultilevel"/>
    <w:tmpl w:val="24AE9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4E07CC7"/>
    <w:multiLevelType w:val="hybridMultilevel"/>
    <w:tmpl w:val="52C25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D16B0A"/>
    <w:multiLevelType w:val="hybridMultilevel"/>
    <w:tmpl w:val="093E02EE"/>
    <w:lvl w:ilvl="0" w:tplc="B12A0F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12A5"/>
    <w:multiLevelType w:val="hybridMultilevel"/>
    <w:tmpl w:val="DACC4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587E6A"/>
    <w:multiLevelType w:val="hybridMultilevel"/>
    <w:tmpl w:val="48A2C6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663349">
    <w:abstractNumId w:val="41"/>
  </w:num>
  <w:num w:numId="2" w16cid:durableId="1512258811">
    <w:abstractNumId w:val="35"/>
  </w:num>
  <w:num w:numId="3" w16cid:durableId="969362951">
    <w:abstractNumId w:val="43"/>
  </w:num>
  <w:num w:numId="4" w16cid:durableId="477459146">
    <w:abstractNumId w:val="25"/>
  </w:num>
  <w:num w:numId="5" w16cid:durableId="1933201040">
    <w:abstractNumId w:val="22"/>
  </w:num>
  <w:num w:numId="6" w16cid:durableId="890772207">
    <w:abstractNumId w:val="14"/>
  </w:num>
  <w:num w:numId="7" w16cid:durableId="1870332416">
    <w:abstractNumId w:val="40"/>
  </w:num>
  <w:num w:numId="8" w16cid:durableId="1507553936">
    <w:abstractNumId w:val="24"/>
  </w:num>
  <w:num w:numId="9" w16cid:durableId="1349714114">
    <w:abstractNumId w:val="33"/>
  </w:num>
  <w:num w:numId="10" w16cid:durableId="1301308021">
    <w:abstractNumId w:val="31"/>
  </w:num>
  <w:num w:numId="11" w16cid:durableId="1828403247">
    <w:abstractNumId w:val="27"/>
  </w:num>
  <w:num w:numId="12" w16cid:durableId="609894905">
    <w:abstractNumId w:val="6"/>
  </w:num>
  <w:num w:numId="13" w16cid:durableId="479080966">
    <w:abstractNumId w:val="8"/>
  </w:num>
  <w:num w:numId="14" w16cid:durableId="1023092394">
    <w:abstractNumId w:val="38"/>
  </w:num>
  <w:num w:numId="15" w16cid:durableId="244608021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0410119">
    <w:abstractNumId w:val="23"/>
  </w:num>
  <w:num w:numId="17" w16cid:durableId="1700232416">
    <w:abstractNumId w:val="10"/>
  </w:num>
  <w:num w:numId="18" w16cid:durableId="1903759149">
    <w:abstractNumId w:val="7"/>
  </w:num>
  <w:num w:numId="19" w16cid:durableId="1565065433">
    <w:abstractNumId w:val="30"/>
  </w:num>
  <w:num w:numId="20" w16cid:durableId="626934322">
    <w:abstractNumId w:val="26"/>
  </w:num>
  <w:num w:numId="21" w16cid:durableId="725111097">
    <w:abstractNumId w:val="34"/>
  </w:num>
  <w:num w:numId="22" w16cid:durableId="892233876">
    <w:abstractNumId w:val="42"/>
  </w:num>
  <w:num w:numId="23" w16cid:durableId="990448223">
    <w:abstractNumId w:val="20"/>
  </w:num>
  <w:num w:numId="24" w16cid:durableId="405881158">
    <w:abstractNumId w:val="12"/>
  </w:num>
  <w:num w:numId="25" w16cid:durableId="174976363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38051163">
    <w:abstractNumId w:val="4"/>
  </w:num>
  <w:num w:numId="27" w16cid:durableId="1955672266">
    <w:abstractNumId w:val="5"/>
  </w:num>
  <w:num w:numId="28" w16cid:durableId="2129153117">
    <w:abstractNumId w:val="17"/>
  </w:num>
  <w:num w:numId="29" w16cid:durableId="1095902317">
    <w:abstractNumId w:val="18"/>
  </w:num>
  <w:num w:numId="30" w16cid:durableId="276564329">
    <w:abstractNumId w:val="15"/>
  </w:num>
  <w:num w:numId="31" w16cid:durableId="909383895">
    <w:abstractNumId w:val="28"/>
  </w:num>
  <w:num w:numId="32" w16cid:durableId="828011978">
    <w:abstractNumId w:val="9"/>
  </w:num>
  <w:num w:numId="33" w16cid:durableId="654450642">
    <w:abstractNumId w:val="16"/>
  </w:num>
  <w:num w:numId="34" w16cid:durableId="1978603213">
    <w:abstractNumId w:val="37"/>
  </w:num>
  <w:num w:numId="35" w16cid:durableId="1690374269">
    <w:abstractNumId w:val="19"/>
  </w:num>
  <w:num w:numId="36" w16cid:durableId="8954369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78255322">
    <w:abstractNumId w:val="0"/>
  </w:num>
  <w:num w:numId="38" w16cid:durableId="1696342534">
    <w:abstractNumId w:val="39"/>
  </w:num>
  <w:num w:numId="39" w16cid:durableId="33502042">
    <w:abstractNumId w:val="32"/>
  </w:num>
  <w:num w:numId="40" w16cid:durableId="1320502585">
    <w:abstractNumId w:val="3"/>
  </w:num>
  <w:num w:numId="41" w16cid:durableId="1529292645">
    <w:abstractNumId w:val="45"/>
  </w:num>
  <w:num w:numId="42" w16cid:durableId="312486634">
    <w:abstractNumId w:val="36"/>
  </w:num>
  <w:num w:numId="43" w16cid:durableId="468326804">
    <w:abstractNumId w:val="29"/>
  </w:num>
  <w:num w:numId="44" w16cid:durableId="1058552358">
    <w:abstractNumId w:val="2"/>
  </w:num>
  <w:num w:numId="45" w16cid:durableId="827749735">
    <w:abstractNumId w:val="1"/>
  </w:num>
  <w:num w:numId="46" w16cid:durableId="1414888973">
    <w:abstractNumId w:val="44"/>
  </w:num>
  <w:num w:numId="47" w16cid:durableId="17539692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EB"/>
    <w:rsid w:val="000000F9"/>
    <w:rsid w:val="00000C46"/>
    <w:rsid w:val="000024A4"/>
    <w:rsid w:val="000041FF"/>
    <w:rsid w:val="00005DBA"/>
    <w:rsid w:val="00005DCA"/>
    <w:rsid w:val="00007AAE"/>
    <w:rsid w:val="00013F16"/>
    <w:rsid w:val="00014815"/>
    <w:rsid w:val="00014D46"/>
    <w:rsid w:val="0001502B"/>
    <w:rsid w:val="000159E4"/>
    <w:rsid w:val="00016433"/>
    <w:rsid w:val="000168B6"/>
    <w:rsid w:val="00021ABC"/>
    <w:rsid w:val="0002215A"/>
    <w:rsid w:val="00022375"/>
    <w:rsid w:val="00025AE5"/>
    <w:rsid w:val="00025B79"/>
    <w:rsid w:val="00025DD0"/>
    <w:rsid w:val="00026100"/>
    <w:rsid w:val="000273D8"/>
    <w:rsid w:val="000310DF"/>
    <w:rsid w:val="000311AD"/>
    <w:rsid w:val="000327C7"/>
    <w:rsid w:val="00033896"/>
    <w:rsid w:val="00033B64"/>
    <w:rsid w:val="00034B22"/>
    <w:rsid w:val="000420C8"/>
    <w:rsid w:val="00042A0D"/>
    <w:rsid w:val="0004399F"/>
    <w:rsid w:val="00043AED"/>
    <w:rsid w:val="00044810"/>
    <w:rsid w:val="0004538C"/>
    <w:rsid w:val="00047EAD"/>
    <w:rsid w:val="0005083C"/>
    <w:rsid w:val="0005128B"/>
    <w:rsid w:val="00051311"/>
    <w:rsid w:val="0005137C"/>
    <w:rsid w:val="00053A48"/>
    <w:rsid w:val="00053FDA"/>
    <w:rsid w:val="0005530C"/>
    <w:rsid w:val="00056CE8"/>
    <w:rsid w:val="00060007"/>
    <w:rsid w:val="00060AC6"/>
    <w:rsid w:val="00060DB0"/>
    <w:rsid w:val="00063165"/>
    <w:rsid w:val="000653E0"/>
    <w:rsid w:val="0006578C"/>
    <w:rsid w:val="00065994"/>
    <w:rsid w:val="000668B6"/>
    <w:rsid w:val="00066D23"/>
    <w:rsid w:val="00067E47"/>
    <w:rsid w:val="00073191"/>
    <w:rsid w:val="00074D33"/>
    <w:rsid w:val="00075737"/>
    <w:rsid w:val="000758F3"/>
    <w:rsid w:val="000812CD"/>
    <w:rsid w:val="000813AF"/>
    <w:rsid w:val="00082591"/>
    <w:rsid w:val="000837A6"/>
    <w:rsid w:val="000856BB"/>
    <w:rsid w:val="0008733B"/>
    <w:rsid w:val="000873CA"/>
    <w:rsid w:val="00087603"/>
    <w:rsid w:val="000912CE"/>
    <w:rsid w:val="000914AE"/>
    <w:rsid w:val="00091B42"/>
    <w:rsid w:val="0009243C"/>
    <w:rsid w:val="000928EB"/>
    <w:rsid w:val="00093AE3"/>
    <w:rsid w:val="0009445C"/>
    <w:rsid w:val="00095C71"/>
    <w:rsid w:val="000965D9"/>
    <w:rsid w:val="000A0A7C"/>
    <w:rsid w:val="000A0D97"/>
    <w:rsid w:val="000A1E0F"/>
    <w:rsid w:val="000A3CD5"/>
    <w:rsid w:val="000A4FD6"/>
    <w:rsid w:val="000A551B"/>
    <w:rsid w:val="000A5B77"/>
    <w:rsid w:val="000A5BEB"/>
    <w:rsid w:val="000A5D00"/>
    <w:rsid w:val="000A5E62"/>
    <w:rsid w:val="000B7285"/>
    <w:rsid w:val="000C0A70"/>
    <w:rsid w:val="000C0B95"/>
    <w:rsid w:val="000C1077"/>
    <w:rsid w:val="000C2DCB"/>
    <w:rsid w:val="000C3488"/>
    <w:rsid w:val="000C365C"/>
    <w:rsid w:val="000C44C8"/>
    <w:rsid w:val="000C49FF"/>
    <w:rsid w:val="000C5723"/>
    <w:rsid w:val="000C7D8F"/>
    <w:rsid w:val="000D097E"/>
    <w:rsid w:val="000D14CE"/>
    <w:rsid w:val="000D179E"/>
    <w:rsid w:val="000D25B0"/>
    <w:rsid w:val="000D7070"/>
    <w:rsid w:val="000D7FA5"/>
    <w:rsid w:val="000E11E7"/>
    <w:rsid w:val="000E1E84"/>
    <w:rsid w:val="000E4848"/>
    <w:rsid w:val="000E4D57"/>
    <w:rsid w:val="000E5E2F"/>
    <w:rsid w:val="000F1975"/>
    <w:rsid w:val="000F1A66"/>
    <w:rsid w:val="000F1F6F"/>
    <w:rsid w:val="000F20E3"/>
    <w:rsid w:val="000F2D71"/>
    <w:rsid w:val="000F3FB2"/>
    <w:rsid w:val="000F5F23"/>
    <w:rsid w:val="000F6240"/>
    <w:rsid w:val="00100986"/>
    <w:rsid w:val="00102162"/>
    <w:rsid w:val="00102749"/>
    <w:rsid w:val="00104D5C"/>
    <w:rsid w:val="00104EE4"/>
    <w:rsid w:val="00106F88"/>
    <w:rsid w:val="0010756D"/>
    <w:rsid w:val="00111068"/>
    <w:rsid w:val="00111190"/>
    <w:rsid w:val="0011382D"/>
    <w:rsid w:val="00116D6A"/>
    <w:rsid w:val="001170D1"/>
    <w:rsid w:val="00122B2C"/>
    <w:rsid w:val="00123338"/>
    <w:rsid w:val="001238E3"/>
    <w:rsid w:val="00127786"/>
    <w:rsid w:val="00133F88"/>
    <w:rsid w:val="00134585"/>
    <w:rsid w:val="00135EEF"/>
    <w:rsid w:val="0013606D"/>
    <w:rsid w:val="00141BAB"/>
    <w:rsid w:val="001421DB"/>
    <w:rsid w:val="00145B40"/>
    <w:rsid w:val="00145B74"/>
    <w:rsid w:val="00145B8F"/>
    <w:rsid w:val="00150355"/>
    <w:rsid w:val="00154944"/>
    <w:rsid w:val="00156C27"/>
    <w:rsid w:val="001570B0"/>
    <w:rsid w:val="00157551"/>
    <w:rsid w:val="00157811"/>
    <w:rsid w:val="00161604"/>
    <w:rsid w:val="001635D8"/>
    <w:rsid w:val="00163B0F"/>
    <w:rsid w:val="00165808"/>
    <w:rsid w:val="00165DD4"/>
    <w:rsid w:val="001668AB"/>
    <w:rsid w:val="001741CD"/>
    <w:rsid w:val="001775A4"/>
    <w:rsid w:val="00180851"/>
    <w:rsid w:val="00182473"/>
    <w:rsid w:val="001826C9"/>
    <w:rsid w:val="00185896"/>
    <w:rsid w:val="00187191"/>
    <w:rsid w:val="00187CB1"/>
    <w:rsid w:val="001901A6"/>
    <w:rsid w:val="00190C20"/>
    <w:rsid w:val="001954EE"/>
    <w:rsid w:val="0019656F"/>
    <w:rsid w:val="0019671F"/>
    <w:rsid w:val="00196AB3"/>
    <w:rsid w:val="001976FA"/>
    <w:rsid w:val="001A0A90"/>
    <w:rsid w:val="001A1A68"/>
    <w:rsid w:val="001A307F"/>
    <w:rsid w:val="001A36C2"/>
    <w:rsid w:val="001A425B"/>
    <w:rsid w:val="001A4EDD"/>
    <w:rsid w:val="001A55DB"/>
    <w:rsid w:val="001A69F5"/>
    <w:rsid w:val="001B2E97"/>
    <w:rsid w:val="001B2ECB"/>
    <w:rsid w:val="001B3057"/>
    <w:rsid w:val="001B3100"/>
    <w:rsid w:val="001B4871"/>
    <w:rsid w:val="001B4FD4"/>
    <w:rsid w:val="001B501F"/>
    <w:rsid w:val="001B59D4"/>
    <w:rsid w:val="001B6B76"/>
    <w:rsid w:val="001C0234"/>
    <w:rsid w:val="001C12C5"/>
    <w:rsid w:val="001C3341"/>
    <w:rsid w:val="001C3E93"/>
    <w:rsid w:val="001C71EF"/>
    <w:rsid w:val="001C765B"/>
    <w:rsid w:val="001D1FC5"/>
    <w:rsid w:val="001D6890"/>
    <w:rsid w:val="001E12CC"/>
    <w:rsid w:val="001E37CB"/>
    <w:rsid w:val="001E38D3"/>
    <w:rsid w:val="001E414D"/>
    <w:rsid w:val="001E4AB9"/>
    <w:rsid w:val="001E527F"/>
    <w:rsid w:val="001E5B4F"/>
    <w:rsid w:val="001E721C"/>
    <w:rsid w:val="001F02F2"/>
    <w:rsid w:val="001F3413"/>
    <w:rsid w:val="001F38F1"/>
    <w:rsid w:val="001F390D"/>
    <w:rsid w:val="001F4455"/>
    <w:rsid w:val="001F56C8"/>
    <w:rsid w:val="001F617C"/>
    <w:rsid w:val="001F7068"/>
    <w:rsid w:val="0020014C"/>
    <w:rsid w:val="00201DB0"/>
    <w:rsid w:val="002052B7"/>
    <w:rsid w:val="00206508"/>
    <w:rsid w:val="002079FD"/>
    <w:rsid w:val="0021262F"/>
    <w:rsid w:val="00212B72"/>
    <w:rsid w:val="00214F1F"/>
    <w:rsid w:val="0021785A"/>
    <w:rsid w:val="002226DF"/>
    <w:rsid w:val="00222B27"/>
    <w:rsid w:val="00224072"/>
    <w:rsid w:val="002258DC"/>
    <w:rsid w:val="00225D8F"/>
    <w:rsid w:val="002318D1"/>
    <w:rsid w:val="00232EAF"/>
    <w:rsid w:val="002346BD"/>
    <w:rsid w:val="00235675"/>
    <w:rsid w:val="00236626"/>
    <w:rsid w:val="002409F2"/>
    <w:rsid w:val="00241FF5"/>
    <w:rsid w:val="0024212C"/>
    <w:rsid w:val="002427D4"/>
    <w:rsid w:val="00243ECB"/>
    <w:rsid w:val="00245215"/>
    <w:rsid w:val="002457B5"/>
    <w:rsid w:val="002457BF"/>
    <w:rsid w:val="00245965"/>
    <w:rsid w:val="002476A1"/>
    <w:rsid w:val="00250183"/>
    <w:rsid w:val="002512C0"/>
    <w:rsid w:val="0025559C"/>
    <w:rsid w:val="00255A22"/>
    <w:rsid w:val="002562F2"/>
    <w:rsid w:val="002628C4"/>
    <w:rsid w:val="00262D9E"/>
    <w:rsid w:val="00263EAB"/>
    <w:rsid w:val="002645EA"/>
    <w:rsid w:val="00265737"/>
    <w:rsid w:val="0026575D"/>
    <w:rsid w:val="002657F9"/>
    <w:rsid w:val="00267050"/>
    <w:rsid w:val="00271585"/>
    <w:rsid w:val="00271F1E"/>
    <w:rsid w:val="00272322"/>
    <w:rsid w:val="00272433"/>
    <w:rsid w:val="00276F43"/>
    <w:rsid w:val="002805B7"/>
    <w:rsid w:val="00284AD1"/>
    <w:rsid w:val="002852F8"/>
    <w:rsid w:val="002854A9"/>
    <w:rsid w:val="00291BB1"/>
    <w:rsid w:val="00291D47"/>
    <w:rsid w:val="00292C19"/>
    <w:rsid w:val="0029385C"/>
    <w:rsid w:val="002A2859"/>
    <w:rsid w:val="002A4873"/>
    <w:rsid w:val="002A5294"/>
    <w:rsid w:val="002A61C4"/>
    <w:rsid w:val="002A75C4"/>
    <w:rsid w:val="002B27B6"/>
    <w:rsid w:val="002B3B97"/>
    <w:rsid w:val="002B5A6E"/>
    <w:rsid w:val="002B5C98"/>
    <w:rsid w:val="002B6D0B"/>
    <w:rsid w:val="002B7851"/>
    <w:rsid w:val="002B7C9F"/>
    <w:rsid w:val="002C23EC"/>
    <w:rsid w:val="002C244C"/>
    <w:rsid w:val="002C2B89"/>
    <w:rsid w:val="002C39B2"/>
    <w:rsid w:val="002C46D1"/>
    <w:rsid w:val="002C5837"/>
    <w:rsid w:val="002C5862"/>
    <w:rsid w:val="002C5C1D"/>
    <w:rsid w:val="002C6266"/>
    <w:rsid w:val="002C629D"/>
    <w:rsid w:val="002D1E97"/>
    <w:rsid w:val="002D294C"/>
    <w:rsid w:val="002D5096"/>
    <w:rsid w:val="002D5C42"/>
    <w:rsid w:val="002D5D9F"/>
    <w:rsid w:val="002D5E76"/>
    <w:rsid w:val="002D606A"/>
    <w:rsid w:val="002D6D41"/>
    <w:rsid w:val="002D6DDC"/>
    <w:rsid w:val="002E0078"/>
    <w:rsid w:val="002E0778"/>
    <w:rsid w:val="002E198D"/>
    <w:rsid w:val="002E4404"/>
    <w:rsid w:val="002E5DBC"/>
    <w:rsid w:val="002E6AEC"/>
    <w:rsid w:val="002E710A"/>
    <w:rsid w:val="002F3726"/>
    <w:rsid w:val="002F3A5F"/>
    <w:rsid w:val="002F4379"/>
    <w:rsid w:val="002F4E7A"/>
    <w:rsid w:val="002F4FD5"/>
    <w:rsid w:val="002F4FFA"/>
    <w:rsid w:val="002F6B62"/>
    <w:rsid w:val="00300DF6"/>
    <w:rsid w:val="0030126A"/>
    <w:rsid w:val="003018B0"/>
    <w:rsid w:val="00301C00"/>
    <w:rsid w:val="0030290D"/>
    <w:rsid w:val="00304D83"/>
    <w:rsid w:val="003050C4"/>
    <w:rsid w:val="00306476"/>
    <w:rsid w:val="00307B21"/>
    <w:rsid w:val="00307BBC"/>
    <w:rsid w:val="00310F99"/>
    <w:rsid w:val="003113AF"/>
    <w:rsid w:val="00314032"/>
    <w:rsid w:val="00314E0D"/>
    <w:rsid w:val="00315AE0"/>
    <w:rsid w:val="003168E0"/>
    <w:rsid w:val="00317850"/>
    <w:rsid w:val="003179A1"/>
    <w:rsid w:val="003215FB"/>
    <w:rsid w:val="00322243"/>
    <w:rsid w:val="0032375B"/>
    <w:rsid w:val="00323C07"/>
    <w:rsid w:val="003254E9"/>
    <w:rsid w:val="0033067F"/>
    <w:rsid w:val="00331F4C"/>
    <w:rsid w:val="00332B3F"/>
    <w:rsid w:val="00334925"/>
    <w:rsid w:val="0033515D"/>
    <w:rsid w:val="00336C6F"/>
    <w:rsid w:val="00336DCE"/>
    <w:rsid w:val="00337EEA"/>
    <w:rsid w:val="00340415"/>
    <w:rsid w:val="00340972"/>
    <w:rsid w:val="00340A6A"/>
    <w:rsid w:val="00342321"/>
    <w:rsid w:val="00343461"/>
    <w:rsid w:val="003436EB"/>
    <w:rsid w:val="00347601"/>
    <w:rsid w:val="003505B5"/>
    <w:rsid w:val="00351DB5"/>
    <w:rsid w:val="00351DB7"/>
    <w:rsid w:val="00352B10"/>
    <w:rsid w:val="00353CF5"/>
    <w:rsid w:val="003556C8"/>
    <w:rsid w:val="00356F13"/>
    <w:rsid w:val="00357065"/>
    <w:rsid w:val="00357693"/>
    <w:rsid w:val="00362AEF"/>
    <w:rsid w:val="003631FE"/>
    <w:rsid w:val="00365FE2"/>
    <w:rsid w:val="003667F5"/>
    <w:rsid w:val="00370290"/>
    <w:rsid w:val="00370A99"/>
    <w:rsid w:val="00370E9C"/>
    <w:rsid w:val="00373E0A"/>
    <w:rsid w:val="00374AB6"/>
    <w:rsid w:val="0037520D"/>
    <w:rsid w:val="00375314"/>
    <w:rsid w:val="00375E55"/>
    <w:rsid w:val="00375F59"/>
    <w:rsid w:val="0037657C"/>
    <w:rsid w:val="00376647"/>
    <w:rsid w:val="00376A03"/>
    <w:rsid w:val="00376CE3"/>
    <w:rsid w:val="00384218"/>
    <w:rsid w:val="00385B6E"/>
    <w:rsid w:val="00390C11"/>
    <w:rsid w:val="0039224E"/>
    <w:rsid w:val="00392B74"/>
    <w:rsid w:val="00393051"/>
    <w:rsid w:val="00394EBE"/>
    <w:rsid w:val="0039604E"/>
    <w:rsid w:val="00396CA8"/>
    <w:rsid w:val="003A0D96"/>
    <w:rsid w:val="003A1A1D"/>
    <w:rsid w:val="003A1BB7"/>
    <w:rsid w:val="003A2D9A"/>
    <w:rsid w:val="003A3967"/>
    <w:rsid w:val="003A3CE8"/>
    <w:rsid w:val="003A4787"/>
    <w:rsid w:val="003A4A1F"/>
    <w:rsid w:val="003A55C5"/>
    <w:rsid w:val="003A5922"/>
    <w:rsid w:val="003A5EFA"/>
    <w:rsid w:val="003B17D2"/>
    <w:rsid w:val="003B3D5B"/>
    <w:rsid w:val="003B404E"/>
    <w:rsid w:val="003B4DAB"/>
    <w:rsid w:val="003B512D"/>
    <w:rsid w:val="003B5AAC"/>
    <w:rsid w:val="003B5AB4"/>
    <w:rsid w:val="003B7C9D"/>
    <w:rsid w:val="003B7FD5"/>
    <w:rsid w:val="003C0638"/>
    <w:rsid w:val="003C0775"/>
    <w:rsid w:val="003C21B0"/>
    <w:rsid w:val="003C22FD"/>
    <w:rsid w:val="003C3033"/>
    <w:rsid w:val="003C3C43"/>
    <w:rsid w:val="003C5C2B"/>
    <w:rsid w:val="003C6A68"/>
    <w:rsid w:val="003C7329"/>
    <w:rsid w:val="003D1703"/>
    <w:rsid w:val="003D210D"/>
    <w:rsid w:val="003D2B50"/>
    <w:rsid w:val="003D3711"/>
    <w:rsid w:val="003D41EE"/>
    <w:rsid w:val="003D449D"/>
    <w:rsid w:val="003D47A0"/>
    <w:rsid w:val="003D48B3"/>
    <w:rsid w:val="003D510C"/>
    <w:rsid w:val="003D67B4"/>
    <w:rsid w:val="003E0F00"/>
    <w:rsid w:val="003E27C6"/>
    <w:rsid w:val="003E2970"/>
    <w:rsid w:val="003E2C99"/>
    <w:rsid w:val="003E2F9C"/>
    <w:rsid w:val="003E35D0"/>
    <w:rsid w:val="003E407E"/>
    <w:rsid w:val="003E442E"/>
    <w:rsid w:val="003E5394"/>
    <w:rsid w:val="003E7672"/>
    <w:rsid w:val="003F0C65"/>
    <w:rsid w:val="003F34C0"/>
    <w:rsid w:val="003F478E"/>
    <w:rsid w:val="003F4A32"/>
    <w:rsid w:val="00401B1D"/>
    <w:rsid w:val="0040315F"/>
    <w:rsid w:val="00403C99"/>
    <w:rsid w:val="004040E1"/>
    <w:rsid w:val="00410A2C"/>
    <w:rsid w:val="004116A5"/>
    <w:rsid w:val="00411FE6"/>
    <w:rsid w:val="004147EB"/>
    <w:rsid w:val="0041649A"/>
    <w:rsid w:val="00416948"/>
    <w:rsid w:val="00425342"/>
    <w:rsid w:val="00426B17"/>
    <w:rsid w:val="00431296"/>
    <w:rsid w:val="004316D7"/>
    <w:rsid w:val="004367EE"/>
    <w:rsid w:val="00436860"/>
    <w:rsid w:val="00437093"/>
    <w:rsid w:val="004379ED"/>
    <w:rsid w:val="0044039B"/>
    <w:rsid w:val="0044248F"/>
    <w:rsid w:val="004428C2"/>
    <w:rsid w:val="00443029"/>
    <w:rsid w:val="004479A7"/>
    <w:rsid w:val="00450B0A"/>
    <w:rsid w:val="00451203"/>
    <w:rsid w:val="004527C4"/>
    <w:rsid w:val="004606D6"/>
    <w:rsid w:val="00461158"/>
    <w:rsid w:val="00461800"/>
    <w:rsid w:val="00463B07"/>
    <w:rsid w:val="00465E56"/>
    <w:rsid w:val="004667B6"/>
    <w:rsid w:val="00470EBC"/>
    <w:rsid w:val="0047107A"/>
    <w:rsid w:val="00471A98"/>
    <w:rsid w:val="00474244"/>
    <w:rsid w:val="004742B5"/>
    <w:rsid w:val="004749A8"/>
    <w:rsid w:val="00475397"/>
    <w:rsid w:val="004756E7"/>
    <w:rsid w:val="0047631A"/>
    <w:rsid w:val="00477174"/>
    <w:rsid w:val="0048005D"/>
    <w:rsid w:val="00481053"/>
    <w:rsid w:val="00483C95"/>
    <w:rsid w:val="00484597"/>
    <w:rsid w:val="004868C7"/>
    <w:rsid w:val="004903DB"/>
    <w:rsid w:val="004905E2"/>
    <w:rsid w:val="00490DB6"/>
    <w:rsid w:val="0049132A"/>
    <w:rsid w:val="00491729"/>
    <w:rsid w:val="00491786"/>
    <w:rsid w:val="00491D4C"/>
    <w:rsid w:val="0049223E"/>
    <w:rsid w:val="00492769"/>
    <w:rsid w:val="00492BF2"/>
    <w:rsid w:val="00492D60"/>
    <w:rsid w:val="00493FE1"/>
    <w:rsid w:val="00494A04"/>
    <w:rsid w:val="00495C32"/>
    <w:rsid w:val="00495D0E"/>
    <w:rsid w:val="0049615B"/>
    <w:rsid w:val="0049616A"/>
    <w:rsid w:val="00496DE5"/>
    <w:rsid w:val="004A1FCF"/>
    <w:rsid w:val="004A5AA1"/>
    <w:rsid w:val="004A5C3A"/>
    <w:rsid w:val="004B0D9E"/>
    <w:rsid w:val="004B2147"/>
    <w:rsid w:val="004B46DD"/>
    <w:rsid w:val="004B59CD"/>
    <w:rsid w:val="004B6509"/>
    <w:rsid w:val="004B6A64"/>
    <w:rsid w:val="004C046B"/>
    <w:rsid w:val="004C18BC"/>
    <w:rsid w:val="004C283F"/>
    <w:rsid w:val="004C2A17"/>
    <w:rsid w:val="004C42ED"/>
    <w:rsid w:val="004C46C3"/>
    <w:rsid w:val="004C70A5"/>
    <w:rsid w:val="004C713D"/>
    <w:rsid w:val="004C7511"/>
    <w:rsid w:val="004C781B"/>
    <w:rsid w:val="004C7EAD"/>
    <w:rsid w:val="004D045D"/>
    <w:rsid w:val="004D047B"/>
    <w:rsid w:val="004D21ED"/>
    <w:rsid w:val="004D6E29"/>
    <w:rsid w:val="004E19F6"/>
    <w:rsid w:val="004E2EDC"/>
    <w:rsid w:val="004E44B1"/>
    <w:rsid w:val="004E5F38"/>
    <w:rsid w:val="004E6129"/>
    <w:rsid w:val="004E6F97"/>
    <w:rsid w:val="004E78FD"/>
    <w:rsid w:val="004F05D8"/>
    <w:rsid w:val="004F30E4"/>
    <w:rsid w:val="004F3AF6"/>
    <w:rsid w:val="004F44FE"/>
    <w:rsid w:val="004F4A9E"/>
    <w:rsid w:val="004F4EAA"/>
    <w:rsid w:val="004F5194"/>
    <w:rsid w:val="004F5726"/>
    <w:rsid w:val="004F637C"/>
    <w:rsid w:val="004F7E81"/>
    <w:rsid w:val="0050008F"/>
    <w:rsid w:val="0050122B"/>
    <w:rsid w:val="00502402"/>
    <w:rsid w:val="005033EA"/>
    <w:rsid w:val="00504A77"/>
    <w:rsid w:val="00510AF4"/>
    <w:rsid w:val="00510EA6"/>
    <w:rsid w:val="00511269"/>
    <w:rsid w:val="00512090"/>
    <w:rsid w:val="005122AA"/>
    <w:rsid w:val="00513B9B"/>
    <w:rsid w:val="00513C8E"/>
    <w:rsid w:val="00513C90"/>
    <w:rsid w:val="00514280"/>
    <w:rsid w:val="005167B6"/>
    <w:rsid w:val="0051706F"/>
    <w:rsid w:val="00522BFE"/>
    <w:rsid w:val="00523C8B"/>
    <w:rsid w:val="00524E3B"/>
    <w:rsid w:val="00524E85"/>
    <w:rsid w:val="00525BDB"/>
    <w:rsid w:val="005268EB"/>
    <w:rsid w:val="005269F2"/>
    <w:rsid w:val="00526C8D"/>
    <w:rsid w:val="00531256"/>
    <w:rsid w:val="00531BAB"/>
    <w:rsid w:val="00532719"/>
    <w:rsid w:val="00533EAA"/>
    <w:rsid w:val="00535E6C"/>
    <w:rsid w:val="005360CB"/>
    <w:rsid w:val="00537EAF"/>
    <w:rsid w:val="005407BC"/>
    <w:rsid w:val="0054121A"/>
    <w:rsid w:val="0054134D"/>
    <w:rsid w:val="0054319D"/>
    <w:rsid w:val="00543710"/>
    <w:rsid w:val="00543B24"/>
    <w:rsid w:val="00547768"/>
    <w:rsid w:val="00550288"/>
    <w:rsid w:val="005505F2"/>
    <w:rsid w:val="0055532C"/>
    <w:rsid w:val="005555FC"/>
    <w:rsid w:val="005558DE"/>
    <w:rsid w:val="00556E44"/>
    <w:rsid w:val="00557AD8"/>
    <w:rsid w:val="00557FF4"/>
    <w:rsid w:val="005601DE"/>
    <w:rsid w:val="0056081A"/>
    <w:rsid w:val="00560FB4"/>
    <w:rsid w:val="0056123F"/>
    <w:rsid w:val="005617FB"/>
    <w:rsid w:val="00561ECA"/>
    <w:rsid w:val="005636A8"/>
    <w:rsid w:val="00564D0D"/>
    <w:rsid w:val="005652AE"/>
    <w:rsid w:val="005656C2"/>
    <w:rsid w:val="00567C7D"/>
    <w:rsid w:val="0057054F"/>
    <w:rsid w:val="00571689"/>
    <w:rsid w:val="00572ED7"/>
    <w:rsid w:val="00573A9E"/>
    <w:rsid w:val="00573DBD"/>
    <w:rsid w:val="005757AF"/>
    <w:rsid w:val="005758B0"/>
    <w:rsid w:val="00575BFE"/>
    <w:rsid w:val="0057603F"/>
    <w:rsid w:val="005800B6"/>
    <w:rsid w:val="00581336"/>
    <w:rsid w:val="005821D1"/>
    <w:rsid w:val="0058293B"/>
    <w:rsid w:val="00583F92"/>
    <w:rsid w:val="00584324"/>
    <w:rsid w:val="0058512A"/>
    <w:rsid w:val="005853E8"/>
    <w:rsid w:val="00585F90"/>
    <w:rsid w:val="00586BE6"/>
    <w:rsid w:val="005901D2"/>
    <w:rsid w:val="00591DDF"/>
    <w:rsid w:val="00592003"/>
    <w:rsid w:val="00593B2E"/>
    <w:rsid w:val="0059401E"/>
    <w:rsid w:val="0059570B"/>
    <w:rsid w:val="005971FD"/>
    <w:rsid w:val="005A1782"/>
    <w:rsid w:val="005A17CB"/>
    <w:rsid w:val="005A247D"/>
    <w:rsid w:val="005A2B48"/>
    <w:rsid w:val="005A2F8F"/>
    <w:rsid w:val="005A304B"/>
    <w:rsid w:val="005A375D"/>
    <w:rsid w:val="005A6E9A"/>
    <w:rsid w:val="005B018B"/>
    <w:rsid w:val="005B028F"/>
    <w:rsid w:val="005B096D"/>
    <w:rsid w:val="005B1BAC"/>
    <w:rsid w:val="005B1EBC"/>
    <w:rsid w:val="005B5538"/>
    <w:rsid w:val="005B55A0"/>
    <w:rsid w:val="005B64C5"/>
    <w:rsid w:val="005B6615"/>
    <w:rsid w:val="005B6638"/>
    <w:rsid w:val="005B7F1E"/>
    <w:rsid w:val="005C2328"/>
    <w:rsid w:val="005C24F2"/>
    <w:rsid w:val="005C3659"/>
    <w:rsid w:val="005C5106"/>
    <w:rsid w:val="005C54EF"/>
    <w:rsid w:val="005C59A8"/>
    <w:rsid w:val="005C6BE6"/>
    <w:rsid w:val="005D423A"/>
    <w:rsid w:val="005D5CBA"/>
    <w:rsid w:val="005D72A8"/>
    <w:rsid w:val="005D7EAB"/>
    <w:rsid w:val="005E1F9B"/>
    <w:rsid w:val="005E2A49"/>
    <w:rsid w:val="005E32D4"/>
    <w:rsid w:val="005E3C4F"/>
    <w:rsid w:val="005E49E5"/>
    <w:rsid w:val="005E4B19"/>
    <w:rsid w:val="005E5270"/>
    <w:rsid w:val="005E56FB"/>
    <w:rsid w:val="005E7D27"/>
    <w:rsid w:val="005E7EDF"/>
    <w:rsid w:val="005F1474"/>
    <w:rsid w:val="005F385C"/>
    <w:rsid w:val="005F6B33"/>
    <w:rsid w:val="005F6EFD"/>
    <w:rsid w:val="005F7E60"/>
    <w:rsid w:val="00600B62"/>
    <w:rsid w:val="006054DB"/>
    <w:rsid w:val="00606FD0"/>
    <w:rsid w:val="00610961"/>
    <w:rsid w:val="00611C7C"/>
    <w:rsid w:val="0061284D"/>
    <w:rsid w:val="00613D33"/>
    <w:rsid w:val="006147BE"/>
    <w:rsid w:val="00621ACF"/>
    <w:rsid w:val="00623050"/>
    <w:rsid w:val="00623C23"/>
    <w:rsid w:val="006250EE"/>
    <w:rsid w:val="00627C9D"/>
    <w:rsid w:val="00630911"/>
    <w:rsid w:val="00630DAF"/>
    <w:rsid w:val="00633FA9"/>
    <w:rsid w:val="006412D0"/>
    <w:rsid w:val="006413E3"/>
    <w:rsid w:val="0064244E"/>
    <w:rsid w:val="00642773"/>
    <w:rsid w:val="00642AD5"/>
    <w:rsid w:val="00644194"/>
    <w:rsid w:val="00645825"/>
    <w:rsid w:val="006474FD"/>
    <w:rsid w:val="006529E4"/>
    <w:rsid w:val="0065318E"/>
    <w:rsid w:val="00653B63"/>
    <w:rsid w:val="0065455E"/>
    <w:rsid w:val="0065634B"/>
    <w:rsid w:val="00660F51"/>
    <w:rsid w:val="0066495F"/>
    <w:rsid w:val="00664B56"/>
    <w:rsid w:val="006660E4"/>
    <w:rsid w:val="006703AC"/>
    <w:rsid w:val="00670AF2"/>
    <w:rsid w:val="00670F1A"/>
    <w:rsid w:val="00671627"/>
    <w:rsid w:val="00671A22"/>
    <w:rsid w:val="0067287A"/>
    <w:rsid w:val="00673D6C"/>
    <w:rsid w:val="00675AB1"/>
    <w:rsid w:val="006765C5"/>
    <w:rsid w:val="00680D0F"/>
    <w:rsid w:val="00681035"/>
    <w:rsid w:val="00681134"/>
    <w:rsid w:val="006814BA"/>
    <w:rsid w:val="00681694"/>
    <w:rsid w:val="0068388D"/>
    <w:rsid w:val="00684468"/>
    <w:rsid w:val="006872A6"/>
    <w:rsid w:val="00687B5E"/>
    <w:rsid w:val="00690396"/>
    <w:rsid w:val="00691A81"/>
    <w:rsid w:val="006934B3"/>
    <w:rsid w:val="006937B3"/>
    <w:rsid w:val="00693DE0"/>
    <w:rsid w:val="006941E5"/>
    <w:rsid w:val="006947A5"/>
    <w:rsid w:val="00694B70"/>
    <w:rsid w:val="00695B22"/>
    <w:rsid w:val="00695B6D"/>
    <w:rsid w:val="00695C4E"/>
    <w:rsid w:val="006A0CF1"/>
    <w:rsid w:val="006A110F"/>
    <w:rsid w:val="006A138B"/>
    <w:rsid w:val="006A7D5F"/>
    <w:rsid w:val="006B0B07"/>
    <w:rsid w:val="006B1133"/>
    <w:rsid w:val="006B2A9F"/>
    <w:rsid w:val="006B2AAA"/>
    <w:rsid w:val="006B2BD1"/>
    <w:rsid w:val="006B32A7"/>
    <w:rsid w:val="006B353F"/>
    <w:rsid w:val="006B368D"/>
    <w:rsid w:val="006B5DCD"/>
    <w:rsid w:val="006B70B8"/>
    <w:rsid w:val="006C1539"/>
    <w:rsid w:val="006C2FFF"/>
    <w:rsid w:val="006C3374"/>
    <w:rsid w:val="006C4F1E"/>
    <w:rsid w:val="006C5248"/>
    <w:rsid w:val="006C725D"/>
    <w:rsid w:val="006D2DA0"/>
    <w:rsid w:val="006D49CF"/>
    <w:rsid w:val="006D4D5F"/>
    <w:rsid w:val="006D5AAA"/>
    <w:rsid w:val="006D6144"/>
    <w:rsid w:val="006D7D02"/>
    <w:rsid w:val="006E1682"/>
    <w:rsid w:val="006E1A7E"/>
    <w:rsid w:val="006E1ED4"/>
    <w:rsid w:val="006E3990"/>
    <w:rsid w:val="006E4331"/>
    <w:rsid w:val="006E57CC"/>
    <w:rsid w:val="006E6D68"/>
    <w:rsid w:val="006F356E"/>
    <w:rsid w:val="006F3A80"/>
    <w:rsid w:val="006F3F6F"/>
    <w:rsid w:val="006F47E0"/>
    <w:rsid w:val="006F6526"/>
    <w:rsid w:val="006F7954"/>
    <w:rsid w:val="006F7E88"/>
    <w:rsid w:val="007003C7"/>
    <w:rsid w:val="00701BFA"/>
    <w:rsid w:val="00701DBF"/>
    <w:rsid w:val="00702AFD"/>
    <w:rsid w:val="00702B25"/>
    <w:rsid w:val="00702E38"/>
    <w:rsid w:val="00702E4E"/>
    <w:rsid w:val="00706DF0"/>
    <w:rsid w:val="0070716D"/>
    <w:rsid w:val="00711352"/>
    <w:rsid w:val="00711659"/>
    <w:rsid w:val="00714588"/>
    <w:rsid w:val="00715453"/>
    <w:rsid w:val="007162E7"/>
    <w:rsid w:val="00720A34"/>
    <w:rsid w:val="00720C63"/>
    <w:rsid w:val="00723263"/>
    <w:rsid w:val="007265E0"/>
    <w:rsid w:val="0073047D"/>
    <w:rsid w:val="00730FA7"/>
    <w:rsid w:val="00732629"/>
    <w:rsid w:val="0073333A"/>
    <w:rsid w:val="00733650"/>
    <w:rsid w:val="007360DA"/>
    <w:rsid w:val="0073756E"/>
    <w:rsid w:val="00740BDA"/>
    <w:rsid w:val="00740E1D"/>
    <w:rsid w:val="007412E5"/>
    <w:rsid w:val="00742855"/>
    <w:rsid w:val="00743493"/>
    <w:rsid w:val="007434CB"/>
    <w:rsid w:val="007445F1"/>
    <w:rsid w:val="00744A16"/>
    <w:rsid w:val="00745490"/>
    <w:rsid w:val="007518BE"/>
    <w:rsid w:val="007522FB"/>
    <w:rsid w:val="007547FA"/>
    <w:rsid w:val="00754A05"/>
    <w:rsid w:val="0075548F"/>
    <w:rsid w:val="0075636D"/>
    <w:rsid w:val="007600F1"/>
    <w:rsid w:val="0076030F"/>
    <w:rsid w:val="00760CEB"/>
    <w:rsid w:val="00761553"/>
    <w:rsid w:val="00761960"/>
    <w:rsid w:val="00761B7A"/>
    <w:rsid w:val="00762728"/>
    <w:rsid w:val="007630B0"/>
    <w:rsid w:val="00763B68"/>
    <w:rsid w:val="007641A8"/>
    <w:rsid w:val="00764999"/>
    <w:rsid w:val="007670F6"/>
    <w:rsid w:val="007678A3"/>
    <w:rsid w:val="00767AAA"/>
    <w:rsid w:val="00771453"/>
    <w:rsid w:val="00771583"/>
    <w:rsid w:val="0077189A"/>
    <w:rsid w:val="007752A4"/>
    <w:rsid w:val="0078098A"/>
    <w:rsid w:val="00780994"/>
    <w:rsid w:val="00781B67"/>
    <w:rsid w:val="00781F41"/>
    <w:rsid w:val="00782E91"/>
    <w:rsid w:val="00783E64"/>
    <w:rsid w:val="0078585F"/>
    <w:rsid w:val="00786FA1"/>
    <w:rsid w:val="00790429"/>
    <w:rsid w:val="00793F20"/>
    <w:rsid w:val="00794441"/>
    <w:rsid w:val="00794B30"/>
    <w:rsid w:val="00795100"/>
    <w:rsid w:val="0079528F"/>
    <w:rsid w:val="0079618B"/>
    <w:rsid w:val="00796EDD"/>
    <w:rsid w:val="007A15EB"/>
    <w:rsid w:val="007A5F57"/>
    <w:rsid w:val="007A646A"/>
    <w:rsid w:val="007A6DA9"/>
    <w:rsid w:val="007B062B"/>
    <w:rsid w:val="007B2137"/>
    <w:rsid w:val="007B2B2C"/>
    <w:rsid w:val="007B2D41"/>
    <w:rsid w:val="007B6CBD"/>
    <w:rsid w:val="007B7389"/>
    <w:rsid w:val="007C10FC"/>
    <w:rsid w:val="007C24C8"/>
    <w:rsid w:val="007C3718"/>
    <w:rsid w:val="007C62E3"/>
    <w:rsid w:val="007D117F"/>
    <w:rsid w:val="007D11F5"/>
    <w:rsid w:val="007D1DF2"/>
    <w:rsid w:val="007D3937"/>
    <w:rsid w:val="007D3DAD"/>
    <w:rsid w:val="007D3EFF"/>
    <w:rsid w:val="007D4DB0"/>
    <w:rsid w:val="007D7AA9"/>
    <w:rsid w:val="007D7C41"/>
    <w:rsid w:val="007D7F62"/>
    <w:rsid w:val="007E0317"/>
    <w:rsid w:val="007E0489"/>
    <w:rsid w:val="007E1BC6"/>
    <w:rsid w:val="007E2AFB"/>
    <w:rsid w:val="007E7B99"/>
    <w:rsid w:val="007F092D"/>
    <w:rsid w:val="007F10CF"/>
    <w:rsid w:val="007F1774"/>
    <w:rsid w:val="007F2692"/>
    <w:rsid w:val="007F37AA"/>
    <w:rsid w:val="007F388F"/>
    <w:rsid w:val="007F484A"/>
    <w:rsid w:val="007F4A9F"/>
    <w:rsid w:val="007F58B7"/>
    <w:rsid w:val="007F6D88"/>
    <w:rsid w:val="007F778E"/>
    <w:rsid w:val="008008BC"/>
    <w:rsid w:val="00801C0D"/>
    <w:rsid w:val="00802364"/>
    <w:rsid w:val="008034BA"/>
    <w:rsid w:val="00803840"/>
    <w:rsid w:val="00805DC8"/>
    <w:rsid w:val="008077E0"/>
    <w:rsid w:val="00807EA1"/>
    <w:rsid w:val="00810A60"/>
    <w:rsid w:val="00810EC9"/>
    <w:rsid w:val="00813DA0"/>
    <w:rsid w:val="0081443E"/>
    <w:rsid w:val="00816B1B"/>
    <w:rsid w:val="0082012F"/>
    <w:rsid w:val="008231F4"/>
    <w:rsid w:val="008239B3"/>
    <w:rsid w:val="0082545B"/>
    <w:rsid w:val="00826B55"/>
    <w:rsid w:val="008275A8"/>
    <w:rsid w:val="008309E4"/>
    <w:rsid w:val="00830C7A"/>
    <w:rsid w:val="00831366"/>
    <w:rsid w:val="0083184F"/>
    <w:rsid w:val="00834415"/>
    <w:rsid w:val="008358D7"/>
    <w:rsid w:val="008360D3"/>
    <w:rsid w:val="008372B3"/>
    <w:rsid w:val="00837A8F"/>
    <w:rsid w:val="008406E6"/>
    <w:rsid w:val="00843CC9"/>
    <w:rsid w:val="00844B99"/>
    <w:rsid w:val="008461E4"/>
    <w:rsid w:val="008508DE"/>
    <w:rsid w:val="00851872"/>
    <w:rsid w:val="00851B0F"/>
    <w:rsid w:val="00852A28"/>
    <w:rsid w:val="00854862"/>
    <w:rsid w:val="008573D3"/>
    <w:rsid w:val="008577C6"/>
    <w:rsid w:val="0086138B"/>
    <w:rsid w:val="00864B0E"/>
    <w:rsid w:val="008651B3"/>
    <w:rsid w:val="00865740"/>
    <w:rsid w:val="008730A5"/>
    <w:rsid w:val="0087339F"/>
    <w:rsid w:val="008739B2"/>
    <w:rsid w:val="00874089"/>
    <w:rsid w:val="00874D2A"/>
    <w:rsid w:val="008751B1"/>
    <w:rsid w:val="0087594D"/>
    <w:rsid w:val="008759C2"/>
    <w:rsid w:val="00877DD2"/>
    <w:rsid w:val="008809B8"/>
    <w:rsid w:val="00880B93"/>
    <w:rsid w:val="008817FE"/>
    <w:rsid w:val="00882D16"/>
    <w:rsid w:val="00883B3E"/>
    <w:rsid w:val="008844C3"/>
    <w:rsid w:val="00884E2F"/>
    <w:rsid w:val="0088554B"/>
    <w:rsid w:val="00885CF9"/>
    <w:rsid w:val="00885DD4"/>
    <w:rsid w:val="0088691E"/>
    <w:rsid w:val="00887C9D"/>
    <w:rsid w:val="00892B09"/>
    <w:rsid w:val="00893E59"/>
    <w:rsid w:val="00894C89"/>
    <w:rsid w:val="0089588F"/>
    <w:rsid w:val="00895EC4"/>
    <w:rsid w:val="008961DE"/>
    <w:rsid w:val="00896E79"/>
    <w:rsid w:val="00897F15"/>
    <w:rsid w:val="008A191E"/>
    <w:rsid w:val="008A1B27"/>
    <w:rsid w:val="008A21B7"/>
    <w:rsid w:val="008A4C95"/>
    <w:rsid w:val="008A5289"/>
    <w:rsid w:val="008A5FCC"/>
    <w:rsid w:val="008A60FC"/>
    <w:rsid w:val="008A633B"/>
    <w:rsid w:val="008A6C13"/>
    <w:rsid w:val="008A7DD6"/>
    <w:rsid w:val="008B0FF1"/>
    <w:rsid w:val="008B37DE"/>
    <w:rsid w:val="008B3C43"/>
    <w:rsid w:val="008B401C"/>
    <w:rsid w:val="008B74CF"/>
    <w:rsid w:val="008C08CC"/>
    <w:rsid w:val="008C3AEB"/>
    <w:rsid w:val="008C3FF4"/>
    <w:rsid w:val="008C476B"/>
    <w:rsid w:val="008C48AC"/>
    <w:rsid w:val="008D146D"/>
    <w:rsid w:val="008D157D"/>
    <w:rsid w:val="008D4512"/>
    <w:rsid w:val="008D4B28"/>
    <w:rsid w:val="008D5B6B"/>
    <w:rsid w:val="008D6756"/>
    <w:rsid w:val="008D6AE1"/>
    <w:rsid w:val="008D6F33"/>
    <w:rsid w:val="008D7992"/>
    <w:rsid w:val="008D7A44"/>
    <w:rsid w:val="008D7AA1"/>
    <w:rsid w:val="008D7D27"/>
    <w:rsid w:val="008E0254"/>
    <w:rsid w:val="008E38AF"/>
    <w:rsid w:val="008E4004"/>
    <w:rsid w:val="008E73F4"/>
    <w:rsid w:val="008F1036"/>
    <w:rsid w:val="008F126D"/>
    <w:rsid w:val="008F1507"/>
    <w:rsid w:val="008F558E"/>
    <w:rsid w:val="008F5603"/>
    <w:rsid w:val="008F75CA"/>
    <w:rsid w:val="00900B8E"/>
    <w:rsid w:val="00901DC3"/>
    <w:rsid w:val="0090221D"/>
    <w:rsid w:val="009023B2"/>
    <w:rsid w:val="00902CF0"/>
    <w:rsid w:val="0090343E"/>
    <w:rsid w:val="0090534B"/>
    <w:rsid w:val="00906132"/>
    <w:rsid w:val="0090625F"/>
    <w:rsid w:val="00906510"/>
    <w:rsid w:val="00906534"/>
    <w:rsid w:val="00911E88"/>
    <w:rsid w:val="009148E7"/>
    <w:rsid w:val="00916C0D"/>
    <w:rsid w:val="0092251F"/>
    <w:rsid w:val="00922E18"/>
    <w:rsid w:val="0092563E"/>
    <w:rsid w:val="0092589E"/>
    <w:rsid w:val="009306EB"/>
    <w:rsid w:val="00930AF8"/>
    <w:rsid w:val="009325E9"/>
    <w:rsid w:val="0093283F"/>
    <w:rsid w:val="00932D61"/>
    <w:rsid w:val="00933607"/>
    <w:rsid w:val="00934FCA"/>
    <w:rsid w:val="00935548"/>
    <w:rsid w:val="009362E7"/>
    <w:rsid w:val="0093646A"/>
    <w:rsid w:val="0093754A"/>
    <w:rsid w:val="0094008B"/>
    <w:rsid w:val="009400C9"/>
    <w:rsid w:val="009404CB"/>
    <w:rsid w:val="00940CCB"/>
    <w:rsid w:val="00941F1C"/>
    <w:rsid w:val="009425F6"/>
    <w:rsid w:val="00943A47"/>
    <w:rsid w:val="00943DC3"/>
    <w:rsid w:val="00944231"/>
    <w:rsid w:val="009461DF"/>
    <w:rsid w:val="009511C2"/>
    <w:rsid w:val="0095166C"/>
    <w:rsid w:val="00952CAC"/>
    <w:rsid w:val="00953E4A"/>
    <w:rsid w:val="00954E14"/>
    <w:rsid w:val="00960288"/>
    <w:rsid w:val="0096192D"/>
    <w:rsid w:val="00961AEC"/>
    <w:rsid w:val="00961D21"/>
    <w:rsid w:val="0096214E"/>
    <w:rsid w:val="00962186"/>
    <w:rsid w:val="009639AA"/>
    <w:rsid w:val="00965A24"/>
    <w:rsid w:val="00965B9F"/>
    <w:rsid w:val="0097187B"/>
    <w:rsid w:val="00971A7B"/>
    <w:rsid w:val="0097337B"/>
    <w:rsid w:val="009743E2"/>
    <w:rsid w:val="00974A6B"/>
    <w:rsid w:val="0097664D"/>
    <w:rsid w:val="00977D4E"/>
    <w:rsid w:val="00981270"/>
    <w:rsid w:val="009828C2"/>
    <w:rsid w:val="00984BAE"/>
    <w:rsid w:val="009855CC"/>
    <w:rsid w:val="00986CCA"/>
    <w:rsid w:val="00987A26"/>
    <w:rsid w:val="009908AD"/>
    <w:rsid w:val="00992169"/>
    <w:rsid w:val="00992348"/>
    <w:rsid w:val="00992ACA"/>
    <w:rsid w:val="00992F47"/>
    <w:rsid w:val="00993001"/>
    <w:rsid w:val="009937EE"/>
    <w:rsid w:val="00997010"/>
    <w:rsid w:val="009971DC"/>
    <w:rsid w:val="0099791E"/>
    <w:rsid w:val="009A0056"/>
    <w:rsid w:val="009A0A7F"/>
    <w:rsid w:val="009A1CBF"/>
    <w:rsid w:val="009A2205"/>
    <w:rsid w:val="009A2C8D"/>
    <w:rsid w:val="009A3F6D"/>
    <w:rsid w:val="009A54ED"/>
    <w:rsid w:val="009A72EC"/>
    <w:rsid w:val="009A7520"/>
    <w:rsid w:val="009A798E"/>
    <w:rsid w:val="009B055B"/>
    <w:rsid w:val="009B25CB"/>
    <w:rsid w:val="009B39C0"/>
    <w:rsid w:val="009B416E"/>
    <w:rsid w:val="009B7452"/>
    <w:rsid w:val="009C0FFD"/>
    <w:rsid w:val="009C1303"/>
    <w:rsid w:val="009C19D6"/>
    <w:rsid w:val="009C3649"/>
    <w:rsid w:val="009C3C1B"/>
    <w:rsid w:val="009C5261"/>
    <w:rsid w:val="009C5C07"/>
    <w:rsid w:val="009C78FD"/>
    <w:rsid w:val="009C7A48"/>
    <w:rsid w:val="009C7E2E"/>
    <w:rsid w:val="009D460B"/>
    <w:rsid w:val="009D4E7A"/>
    <w:rsid w:val="009D531A"/>
    <w:rsid w:val="009D6460"/>
    <w:rsid w:val="009D7BB1"/>
    <w:rsid w:val="009D7F00"/>
    <w:rsid w:val="009E1C36"/>
    <w:rsid w:val="009E2504"/>
    <w:rsid w:val="009E2877"/>
    <w:rsid w:val="009E2A7B"/>
    <w:rsid w:val="009E3A33"/>
    <w:rsid w:val="009E47AB"/>
    <w:rsid w:val="009E542C"/>
    <w:rsid w:val="009E648F"/>
    <w:rsid w:val="009E68AA"/>
    <w:rsid w:val="009F1E25"/>
    <w:rsid w:val="009F30DE"/>
    <w:rsid w:val="009F57F5"/>
    <w:rsid w:val="009F5F92"/>
    <w:rsid w:val="009F7D31"/>
    <w:rsid w:val="009F7E85"/>
    <w:rsid w:val="00A0081E"/>
    <w:rsid w:val="00A00AE2"/>
    <w:rsid w:val="00A0293B"/>
    <w:rsid w:val="00A04DF0"/>
    <w:rsid w:val="00A0671D"/>
    <w:rsid w:val="00A06A0A"/>
    <w:rsid w:val="00A071A9"/>
    <w:rsid w:val="00A07496"/>
    <w:rsid w:val="00A10DC8"/>
    <w:rsid w:val="00A14715"/>
    <w:rsid w:val="00A151B8"/>
    <w:rsid w:val="00A16B1C"/>
    <w:rsid w:val="00A17309"/>
    <w:rsid w:val="00A21349"/>
    <w:rsid w:val="00A21EC3"/>
    <w:rsid w:val="00A21EC6"/>
    <w:rsid w:val="00A220D2"/>
    <w:rsid w:val="00A25B6F"/>
    <w:rsid w:val="00A26E22"/>
    <w:rsid w:val="00A2729B"/>
    <w:rsid w:val="00A27D02"/>
    <w:rsid w:val="00A3153C"/>
    <w:rsid w:val="00A31785"/>
    <w:rsid w:val="00A438C5"/>
    <w:rsid w:val="00A4396F"/>
    <w:rsid w:val="00A43A7B"/>
    <w:rsid w:val="00A44241"/>
    <w:rsid w:val="00A44F46"/>
    <w:rsid w:val="00A45294"/>
    <w:rsid w:val="00A505E5"/>
    <w:rsid w:val="00A50A0E"/>
    <w:rsid w:val="00A50B37"/>
    <w:rsid w:val="00A515AD"/>
    <w:rsid w:val="00A5171D"/>
    <w:rsid w:val="00A537CB"/>
    <w:rsid w:val="00A53945"/>
    <w:rsid w:val="00A540B1"/>
    <w:rsid w:val="00A56A5D"/>
    <w:rsid w:val="00A570A5"/>
    <w:rsid w:val="00A60AB2"/>
    <w:rsid w:val="00A60E51"/>
    <w:rsid w:val="00A62723"/>
    <w:rsid w:val="00A636CE"/>
    <w:rsid w:val="00A6500D"/>
    <w:rsid w:val="00A65843"/>
    <w:rsid w:val="00A65AA6"/>
    <w:rsid w:val="00A6734E"/>
    <w:rsid w:val="00A67A6C"/>
    <w:rsid w:val="00A71A89"/>
    <w:rsid w:val="00A72510"/>
    <w:rsid w:val="00A72C1A"/>
    <w:rsid w:val="00A75775"/>
    <w:rsid w:val="00A75DFA"/>
    <w:rsid w:val="00A77A37"/>
    <w:rsid w:val="00A805B0"/>
    <w:rsid w:val="00A81A30"/>
    <w:rsid w:val="00A83021"/>
    <w:rsid w:val="00A83FF9"/>
    <w:rsid w:val="00A84549"/>
    <w:rsid w:val="00A84E19"/>
    <w:rsid w:val="00A8772C"/>
    <w:rsid w:val="00A9157C"/>
    <w:rsid w:val="00A93132"/>
    <w:rsid w:val="00A94709"/>
    <w:rsid w:val="00A94D95"/>
    <w:rsid w:val="00A964C4"/>
    <w:rsid w:val="00A975CE"/>
    <w:rsid w:val="00AA0C9D"/>
    <w:rsid w:val="00AA11E5"/>
    <w:rsid w:val="00AA6234"/>
    <w:rsid w:val="00AB063A"/>
    <w:rsid w:val="00AB19CC"/>
    <w:rsid w:val="00AB1EF3"/>
    <w:rsid w:val="00AB244A"/>
    <w:rsid w:val="00AB2F83"/>
    <w:rsid w:val="00AB366F"/>
    <w:rsid w:val="00AB38A4"/>
    <w:rsid w:val="00AB4D21"/>
    <w:rsid w:val="00AB5413"/>
    <w:rsid w:val="00AB553A"/>
    <w:rsid w:val="00AB5DF5"/>
    <w:rsid w:val="00AB6043"/>
    <w:rsid w:val="00AB6820"/>
    <w:rsid w:val="00AB74CB"/>
    <w:rsid w:val="00AC439C"/>
    <w:rsid w:val="00AD4061"/>
    <w:rsid w:val="00AD5190"/>
    <w:rsid w:val="00AD5233"/>
    <w:rsid w:val="00AE0DCB"/>
    <w:rsid w:val="00AE1EC0"/>
    <w:rsid w:val="00AE33BA"/>
    <w:rsid w:val="00AE33F7"/>
    <w:rsid w:val="00AE44D5"/>
    <w:rsid w:val="00AE5322"/>
    <w:rsid w:val="00AF0862"/>
    <w:rsid w:val="00AF08FC"/>
    <w:rsid w:val="00AF3FE8"/>
    <w:rsid w:val="00AF5320"/>
    <w:rsid w:val="00AF5911"/>
    <w:rsid w:val="00AF65AB"/>
    <w:rsid w:val="00AF78F3"/>
    <w:rsid w:val="00B008F6"/>
    <w:rsid w:val="00B00F79"/>
    <w:rsid w:val="00B010F2"/>
    <w:rsid w:val="00B0627E"/>
    <w:rsid w:val="00B06B41"/>
    <w:rsid w:val="00B103F2"/>
    <w:rsid w:val="00B11837"/>
    <w:rsid w:val="00B124BA"/>
    <w:rsid w:val="00B135BC"/>
    <w:rsid w:val="00B15920"/>
    <w:rsid w:val="00B20E84"/>
    <w:rsid w:val="00B212CD"/>
    <w:rsid w:val="00B217B3"/>
    <w:rsid w:val="00B23D8E"/>
    <w:rsid w:val="00B256FA"/>
    <w:rsid w:val="00B26C3B"/>
    <w:rsid w:val="00B2735C"/>
    <w:rsid w:val="00B31F4B"/>
    <w:rsid w:val="00B3293C"/>
    <w:rsid w:val="00B32F5D"/>
    <w:rsid w:val="00B34FAD"/>
    <w:rsid w:val="00B37BE6"/>
    <w:rsid w:val="00B438EC"/>
    <w:rsid w:val="00B44870"/>
    <w:rsid w:val="00B44F9B"/>
    <w:rsid w:val="00B4674A"/>
    <w:rsid w:val="00B46F88"/>
    <w:rsid w:val="00B4733B"/>
    <w:rsid w:val="00B47902"/>
    <w:rsid w:val="00B5646A"/>
    <w:rsid w:val="00B567B7"/>
    <w:rsid w:val="00B56976"/>
    <w:rsid w:val="00B60B80"/>
    <w:rsid w:val="00B61D15"/>
    <w:rsid w:val="00B61F6F"/>
    <w:rsid w:val="00B6242A"/>
    <w:rsid w:val="00B624E3"/>
    <w:rsid w:val="00B6415F"/>
    <w:rsid w:val="00B67B7A"/>
    <w:rsid w:val="00B70020"/>
    <w:rsid w:val="00B7259E"/>
    <w:rsid w:val="00B740DB"/>
    <w:rsid w:val="00B74837"/>
    <w:rsid w:val="00B74B78"/>
    <w:rsid w:val="00B75990"/>
    <w:rsid w:val="00B759D8"/>
    <w:rsid w:val="00B76767"/>
    <w:rsid w:val="00B76E74"/>
    <w:rsid w:val="00B806C2"/>
    <w:rsid w:val="00B83A90"/>
    <w:rsid w:val="00B845DA"/>
    <w:rsid w:val="00B8540F"/>
    <w:rsid w:val="00B86A32"/>
    <w:rsid w:val="00B906DD"/>
    <w:rsid w:val="00B92C52"/>
    <w:rsid w:val="00B955D6"/>
    <w:rsid w:val="00B95DD3"/>
    <w:rsid w:val="00B96A67"/>
    <w:rsid w:val="00B9713A"/>
    <w:rsid w:val="00B97216"/>
    <w:rsid w:val="00B9788A"/>
    <w:rsid w:val="00BA1F5A"/>
    <w:rsid w:val="00BA25E5"/>
    <w:rsid w:val="00BA3DA2"/>
    <w:rsid w:val="00BA53AD"/>
    <w:rsid w:val="00BA5725"/>
    <w:rsid w:val="00BB0012"/>
    <w:rsid w:val="00BB0131"/>
    <w:rsid w:val="00BB08FE"/>
    <w:rsid w:val="00BB0A3A"/>
    <w:rsid w:val="00BB1A79"/>
    <w:rsid w:val="00BB25F6"/>
    <w:rsid w:val="00BB28E1"/>
    <w:rsid w:val="00BB2BAD"/>
    <w:rsid w:val="00BB3630"/>
    <w:rsid w:val="00BB39C5"/>
    <w:rsid w:val="00BB47F6"/>
    <w:rsid w:val="00BB5B6F"/>
    <w:rsid w:val="00BB62AB"/>
    <w:rsid w:val="00BB65B2"/>
    <w:rsid w:val="00BC179E"/>
    <w:rsid w:val="00BC1B9E"/>
    <w:rsid w:val="00BC212C"/>
    <w:rsid w:val="00BC22F6"/>
    <w:rsid w:val="00BC3897"/>
    <w:rsid w:val="00BC3BD6"/>
    <w:rsid w:val="00BC5BE4"/>
    <w:rsid w:val="00BD12CD"/>
    <w:rsid w:val="00BD14E1"/>
    <w:rsid w:val="00BD1ED7"/>
    <w:rsid w:val="00BD1FCE"/>
    <w:rsid w:val="00BD25FF"/>
    <w:rsid w:val="00BD278E"/>
    <w:rsid w:val="00BD2992"/>
    <w:rsid w:val="00BD372C"/>
    <w:rsid w:val="00BD4261"/>
    <w:rsid w:val="00BD5357"/>
    <w:rsid w:val="00BD5B12"/>
    <w:rsid w:val="00BD67D3"/>
    <w:rsid w:val="00BD7D94"/>
    <w:rsid w:val="00BE04FD"/>
    <w:rsid w:val="00BE1114"/>
    <w:rsid w:val="00BE3327"/>
    <w:rsid w:val="00BE3648"/>
    <w:rsid w:val="00BE56DC"/>
    <w:rsid w:val="00BE5819"/>
    <w:rsid w:val="00BE7CC9"/>
    <w:rsid w:val="00BF0FDC"/>
    <w:rsid w:val="00BF597A"/>
    <w:rsid w:val="00BF6AC5"/>
    <w:rsid w:val="00BF791D"/>
    <w:rsid w:val="00C00FE3"/>
    <w:rsid w:val="00C013ED"/>
    <w:rsid w:val="00C019E5"/>
    <w:rsid w:val="00C02807"/>
    <w:rsid w:val="00C03851"/>
    <w:rsid w:val="00C03E70"/>
    <w:rsid w:val="00C071D9"/>
    <w:rsid w:val="00C07E60"/>
    <w:rsid w:val="00C108E8"/>
    <w:rsid w:val="00C12336"/>
    <w:rsid w:val="00C15374"/>
    <w:rsid w:val="00C15BD7"/>
    <w:rsid w:val="00C17C43"/>
    <w:rsid w:val="00C218AF"/>
    <w:rsid w:val="00C2257C"/>
    <w:rsid w:val="00C25B71"/>
    <w:rsid w:val="00C31493"/>
    <w:rsid w:val="00C32DDA"/>
    <w:rsid w:val="00C342C9"/>
    <w:rsid w:val="00C34D25"/>
    <w:rsid w:val="00C35345"/>
    <w:rsid w:val="00C36A02"/>
    <w:rsid w:val="00C37FB9"/>
    <w:rsid w:val="00C40229"/>
    <w:rsid w:val="00C42493"/>
    <w:rsid w:val="00C45D49"/>
    <w:rsid w:val="00C46CE8"/>
    <w:rsid w:val="00C46E1E"/>
    <w:rsid w:val="00C51B81"/>
    <w:rsid w:val="00C53313"/>
    <w:rsid w:val="00C53948"/>
    <w:rsid w:val="00C54388"/>
    <w:rsid w:val="00C553C6"/>
    <w:rsid w:val="00C56083"/>
    <w:rsid w:val="00C560B4"/>
    <w:rsid w:val="00C56992"/>
    <w:rsid w:val="00C57DF2"/>
    <w:rsid w:val="00C603C5"/>
    <w:rsid w:val="00C61D3A"/>
    <w:rsid w:val="00C6343E"/>
    <w:rsid w:val="00C63E81"/>
    <w:rsid w:val="00C66103"/>
    <w:rsid w:val="00C6754B"/>
    <w:rsid w:val="00C702FD"/>
    <w:rsid w:val="00C71395"/>
    <w:rsid w:val="00C71915"/>
    <w:rsid w:val="00C7703F"/>
    <w:rsid w:val="00C802C3"/>
    <w:rsid w:val="00C82722"/>
    <w:rsid w:val="00C84786"/>
    <w:rsid w:val="00C86852"/>
    <w:rsid w:val="00C8732E"/>
    <w:rsid w:val="00C907B4"/>
    <w:rsid w:val="00C90B3E"/>
    <w:rsid w:val="00C90BC0"/>
    <w:rsid w:val="00C91F08"/>
    <w:rsid w:val="00C9266C"/>
    <w:rsid w:val="00C96525"/>
    <w:rsid w:val="00C969F8"/>
    <w:rsid w:val="00C97440"/>
    <w:rsid w:val="00C97808"/>
    <w:rsid w:val="00CA10B7"/>
    <w:rsid w:val="00CA299A"/>
    <w:rsid w:val="00CA2B37"/>
    <w:rsid w:val="00CA33CD"/>
    <w:rsid w:val="00CA37F2"/>
    <w:rsid w:val="00CA3BE7"/>
    <w:rsid w:val="00CB119F"/>
    <w:rsid w:val="00CB382F"/>
    <w:rsid w:val="00CB5BFD"/>
    <w:rsid w:val="00CB69EC"/>
    <w:rsid w:val="00CB7577"/>
    <w:rsid w:val="00CC046E"/>
    <w:rsid w:val="00CC155A"/>
    <w:rsid w:val="00CC31AC"/>
    <w:rsid w:val="00CC37EB"/>
    <w:rsid w:val="00CC5C08"/>
    <w:rsid w:val="00CC69BC"/>
    <w:rsid w:val="00CD0341"/>
    <w:rsid w:val="00CD0D82"/>
    <w:rsid w:val="00CD11FB"/>
    <w:rsid w:val="00CD2233"/>
    <w:rsid w:val="00CD42B2"/>
    <w:rsid w:val="00CD7A6E"/>
    <w:rsid w:val="00CE01BA"/>
    <w:rsid w:val="00CE08E7"/>
    <w:rsid w:val="00CE110E"/>
    <w:rsid w:val="00CE357F"/>
    <w:rsid w:val="00CE57B3"/>
    <w:rsid w:val="00CE67EF"/>
    <w:rsid w:val="00CE7635"/>
    <w:rsid w:val="00CE79FA"/>
    <w:rsid w:val="00CF0EA6"/>
    <w:rsid w:val="00CF1578"/>
    <w:rsid w:val="00CF3149"/>
    <w:rsid w:val="00CF3B46"/>
    <w:rsid w:val="00CF3F4C"/>
    <w:rsid w:val="00CF4DFF"/>
    <w:rsid w:val="00CF6051"/>
    <w:rsid w:val="00CF6ECE"/>
    <w:rsid w:val="00CF745F"/>
    <w:rsid w:val="00CF7822"/>
    <w:rsid w:val="00D02924"/>
    <w:rsid w:val="00D03E86"/>
    <w:rsid w:val="00D044D2"/>
    <w:rsid w:val="00D04E01"/>
    <w:rsid w:val="00D06C3B"/>
    <w:rsid w:val="00D11BF0"/>
    <w:rsid w:val="00D149C8"/>
    <w:rsid w:val="00D15201"/>
    <w:rsid w:val="00D165DC"/>
    <w:rsid w:val="00D17CB1"/>
    <w:rsid w:val="00D20D14"/>
    <w:rsid w:val="00D22158"/>
    <w:rsid w:val="00D223AA"/>
    <w:rsid w:val="00D22565"/>
    <w:rsid w:val="00D22CE4"/>
    <w:rsid w:val="00D24784"/>
    <w:rsid w:val="00D25FE4"/>
    <w:rsid w:val="00D26EA6"/>
    <w:rsid w:val="00D26FA2"/>
    <w:rsid w:val="00D27C8C"/>
    <w:rsid w:val="00D321AE"/>
    <w:rsid w:val="00D3581C"/>
    <w:rsid w:val="00D35EF3"/>
    <w:rsid w:val="00D3631C"/>
    <w:rsid w:val="00D375D8"/>
    <w:rsid w:val="00D37D16"/>
    <w:rsid w:val="00D4041F"/>
    <w:rsid w:val="00D41DBF"/>
    <w:rsid w:val="00D421BF"/>
    <w:rsid w:val="00D4224B"/>
    <w:rsid w:val="00D42996"/>
    <w:rsid w:val="00D42F4F"/>
    <w:rsid w:val="00D43041"/>
    <w:rsid w:val="00D469F5"/>
    <w:rsid w:val="00D46EF6"/>
    <w:rsid w:val="00D47A1D"/>
    <w:rsid w:val="00D50A84"/>
    <w:rsid w:val="00D50C19"/>
    <w:rsid w:val="00D5425B"/>
    <w:rsid w:val="00D55317"/>
    <w:rsid w:val="00D5562A"/>
    <w:rsid w:val="00D5565A"/>
    <w:rsid w:val="00D576E4"/>
    <w:rsid w:val="00D57DDB"/>
    <w:rsid w:val="00D57ED0"/>
    <w:rsid w:val="00D57FA4"/>
    <w:rsid w:val="00D61A55"/>
    <w:rsid w:val="00D621D9"/>
    <w:rsid w:val="00D63533"/>
    <w:rsid w:val="00D63720"/>
    <w:rsid w:val="00D63E00"/>
    <w:rsid w:val="00D645F3"/>
    <w:rsid w:val="00D6494B"/>
    <w:rsid w:val="00D6621D"/>
    <w:rsid w:val="00D70444"/>
    <w:rsid w:val="00D71DB3"/>
    <w:rsid w:val="00D721A0"/>
    <w:rsid w:val="00D74035"/>
    <w:rsid w:val="00D74EF2"/>
    <w:rsid w:val="00D7611D"/>
    <w:rsid w:val="00D76717"/>
    <w:rsid w:val="00D76EAC"/>
    <w:rsid w:val="00D80B51"/>
    <w:rsid w:val="00D80C7F"/>
    <w:rsid w:val="00D82267"/>
    <w:rsid w:val="00D92C67"/>
    <w:rsid w:val="00D92E21"/>
    <w:rsid w:val="00D9407C"/>
    <w:rsid w:val="00D95164"/>
    <w:rsid w:val="00D96706"/>
    <w:rsid w:val="00D9681F"/>
    <w:rsid w:val="00D97648"/>
    <w:rsid w:val="00DA08DA"/>
    <w:rsid w:val="00DA13DD"/>
    <w:rsid w:val="00DA1FD7"/>
    <w:rsid w:val="00DA297F"/>
    <w:rsid w:val="00DA54DB"/>
    <w:rsid w:val="00DA63E3"/>
    <w:rsid w:val="00DB0D09"/>
    <w:rsid w:val="00DB20C2"/>
    <w:rsid w:val="00DB37FF"/>
    <w:rsid w:val="00DB42BC"/>
    <w:rsid w:val="00DB509C"/>
    <w:rsid w:val="00DB61A9"/>
    <w:rsid w:val="00DB75B8"/>
    <w:rsid w:val="00DB7C57"/>
    <w:rsid w:val="00DC04DD"/>
    <w:rsid w:val="00DC1E12"/>
    <w:rsid w:val="00DC26B2"/>
    <w:rsid w:val="00DC28DE"/>
    <w:rsid w:val="00DC3E84"/>
    <w:rsid w:val="00DC6D75"/>
    <w:rsid w:val="00DD2510"/>
    <w:rsid w:val="00DD2A8B"/>
    <w:rsid w:val="00DD37F6"/>
    <w:rsid w:val="00DD42D7"/>
    <w:rsid w:val="00DD4568"/>
    <w:rsid w:val="00DD7357"/>
    <w:rsid w:val="00DD7E65"/>
    <w:rsid w:val="00DE0DC5"/>
    <w:rsid w:val="00DE17EA"/>
    <w:rsid w:val="00DE3689"/>
    <w:rsid w:val="00DE37DB"/>
    <w:rsid w:val="00DE3C87"/>
    <w:rsid w:val="00DE3E22"/>
    <w:rsid w:val="00DE463B"/>
    <w:rsid w:val="00DE55DB"/>
    <w:rsid w:val="00DE677B"/>
    <w:rsid w:val="00DE6C61"/>
    <w:rsid w:val="00DE6D70"/>
    <w:rsid w:val="00DF106C"/>
    <w:rsid w:val="00DF1478"/>
    <w:rsid w:val="00DF2D40"/>
    <w:rsid w:val="00DF5827"/>
    <w:rsid w:val="00DF65F8"/>
    <w:rsid w:val="00E024E1"/>
    <w:rsid w:val="00E03557"/>
    <w:rsid w:val="00E071C5"/>
    <w:rsid w:val="00E1232F"/>
    <w:rsid w:val="00E129E8"/>
    <w:rsid w:val="00E12D6E"/>
    <w:rsid w:val="00E13D16"/>
    <w:rsid w:val="00E152E5"/>
    <w:rsid w:val="00E1602C"/>
    <w:rsid w:val="00E16C7E"/>
    <w:rsid w:val="00E17978"/>
    <w:rsid w:val="00E22F35"/>
    <w:rsid w:val="00E2316F"/>
    <w:rsid w:val="00E24823"/>
    <w:rsid w:val="00E3002E"/>
    <w:rsid w:val="00E303E4"/>
    <w:rsid w:val="00E32AC9"/>
    <w:rsid w:val="00E32D99"/>
    <w:rsid w:val="00E33412"/>
    <w:rsid w:val="00E34251"/>
    <w:rsid w:val="00E34C99"/>
    <w:rsid w:val="00E36DE4"/>
    <w:rsid w:val="00E41133"/>
    <w:rsid w:val="00E43CAD"/>
    <w:rsid w:val="00E442BC"/>
    <w:rsid w:val="00E443FE"/>
    <w:rsid w:val="00E444A7"/>
    <w:rsid w:val="00E46813"/>
    <w:rsid w:val="00E47CE7"/>
    <w:rsid w:val="00E5096F"/>
    <w:rsid w:val="00E5174C"/>
    <w:rsid w:val="00E5474E"/>
    <w:rsid w:val="00E55A07"/>
    <w:rsid w:val="00E55AA7"/>
    <w:rsid w:val="00E6199C"/>
    <w:rsid w:val="00E62E46"/>
    <w:rsid w:val="00E63CCC"/>
    <w:rsid w:val="00E650D6"/>
    <w:rsid w:val="00E65142"/>
    <w:rsid w:val="00E6658C"/>
    <w:rsid w:val="00E671B2"/>
    <w:rsid w:val="00E67380"/>
    <w:rsid w:val="00E70BBD"/>
    <w:rsid w:val="00E70E7F"/>
    <w:rsid w:val="00E70F3F"/>
    <w:rsid w:val="00E722DF"/>
    <w:rsid w:val="00E74B1E"/>
    <w:rsid w:val="00E75836"/>
    <w:rsid w:val="00E762AC"/>
    <w:rsid w:val="00E76776"/>
    <w:rsid w:val="00E77A2B"/>
    <w:rsid w:val="00E80885"/>
    <w:rsid w:val="00E80BAB"/>
    <w:rsid w:val="00E813C0"/>
    <w:rsid w:val="00E82B20"/>
    <w:rsid w:val="00E83FD2"/>
    <w:rsid w:val="00E84047"/>
    <w:rsid w:val="00E85133"/>
    <w:rsid w:val="00E8628F"/>
    <w:rsid w:val="00E87433"/>
    <w:rsid w:val="00E91A23"/>
    <w:rsid w:val="00E92AD5"/>
    <w:rsid w:val="00E94EEC"/>
    <w:rsid w:val="00E968E8"/>
    <w:rsid w:val="00E96C5F"/>
    <w:rsid w:val="00E971C6"/>
    <w:rsid w:val="00E97A5B"/>
    <w:rsid w:val="00EA0CC9"/>
    <w:rsid w:val="00EA1F36"/>
    <w:rsid w:val="00EA3FAE"/>
    <w:rsid w:val="00EA52FC"/>
    <w:rsid w:val="00EA6443"/>
    <w:rsid w:val="00EB0905"/>
    <w:rsid w:val="00EB1D9C"/>
    <w:rsid w:val="00EB20A3"/>
    <w:rsid w:val="00EB30D3"/>
    <w:rsid w:val="00EB67CA"/>
    <w:rsid w:val="00EB6EE7"/>
    <w:rsid w:val="00EB7BC8"/>
    <w:rsid w:val="00EC0A8E"/>
    <w:rsid w:val="00EC32C6"/>
    <w:rsid w:val="00EC3CFD"/>
    <w:rsid w:val="00EC3FB9"/>
    <w:rsid w:val="00EC4D1E"/>
    <w:rsid w:val="00EC519E"/>
    <w:rsid w:val="00EC5552"/>
    <w:rsid w:val="00EC65DE"/>
    <w:rsid w:val="00ED0820"/>
    <w:rsid w:val="00ED0C2B"/>
    <w:rsid w:val="00ED11A2"/>
    <w:rsid w:val="00ED260D"/>
    <w:rsid w:val="00ED2A8D"/>
    <w:rsid w:val="00ED2E48"/>
    <w:rsid w:val="00ED4E0F"/>
    <w:rsid w:val="00ED5503"/>
    <w:rsid w:val="00ED6F66"/>
    <w:rsid w:val="00ED75F4"/>
    <w:rsid w:val="00EE091B"/>
    <w:rsid w:val="00EE09FD"/>
    <w:rsid w:val="00EE0D67"/>
    <w:rsid w:val="00EE1897"/>
    <w:rsid w:val="00EE37E2"/>
    <w:rsid w:val="00EE4109"/>
    <w:rsid w:val="00EE4917"/>
    <w:rsid w:val="00EE5A0A"/>
    <w:rsid w:val="00EE6FA4"/>
    <w:rsid w:val="00EE78C7"/>
    <w:rsid w:val="00EF089B"/>
    <w:rsid w:val="00EF0D6F"/>
    <w:rsid w:val="00EF1130"/>
    <w:rsid w:val="00EF12CB"/>
    <w:rsid w:val="00EF1F2E"/>
    <w:rsid w:val="00EF428F"/>
    <w:rsid w:val="00EF4CF9"/>
    <w:rsid w:val="00EF4DA1"/>
    <w:rsid w:val="00EF54E2"/>
    <w:rsid w:val="00EF5CBC"/>
    <w:rsid w:val="00EF7427"/>
    <w:rsid w:val="00EF743C"/>
    <w:rsid w:val="00F024E5"/>
    <w:rsid w:val="00F02E6C"/>
    <w:rsid w:val="00F0489C"/>
    <w:rsid w:val="00F10606"/>
    <w:rsid w:val="00F10B75"/>
    <w:rsid w:val="00F10C25"/>
    <w:rsid w:val="00F11E04"/>
    <w:rsid w:val="00F13D4D"/>
    <w:rsid w:val="00F1678D"/>
    <w:rsid w:val="00F16EC8"/>
    <w:rsid w:val="00F17032"/>
    <w:rsid w:val="00F243B8"/>
    <w:rsid w:val="00F24E10"/>
    <w:rsid w:val="00F269B9"/>
    <w:rsid w:val="00F3090C"/>
    <w:rsid w:val="00F33AA4"/>
    <w:rsid w:val="00F41055"/>
    <w:rsid w:val="00F41232"/>
    <w:rsid w:val="00F431AA"/>
    <w:rsid w:val="00F43B5B"/>
    <w:rsid w:val="00F4630C"/>
    <w:rsid w:val="00F467E3"/>
    <w:rsid w:val="00F4694D"/>
    <w:rsid w:val="00F475C2"/>
    <w:rsid w:val="00F51C94"/>
    <w:rsid w:val="00F5223D"/>
    <w:rsid w:val="00F53643"/>
    <w:rsid w:val="00F54BE3"/>
    <w:rsid w:val="00F55932"/>
    <w:rsid w:val="00F560E4"/>
    <w:rsid w:val="00F56F50"/>
    <w:rsid w:val="00F57750"/>
    <w:rsid w:val="00F6020B"/>
    <w:rsid w:val="00F62B2B"/>
    <w:rsid w:val="00F62D99"/>
    <w:rsid w:val="00F653CF"/>
    <w:rsid w:val="00F677C2"/>
    <w:rsid w:val="00F67ACE"/>
    <w:rsid w:val="00F707B1"/>
    <w:rsid w:val="00F70BA6"/>
    <w:rsid w:val="00F70F43"/>
    <w:rsid w:val="00F71A87"/>
    <w:rsid w:val="00F73439"/>
    <w:rsid w:val="00F73636"/>
    <w:rsid w:val="00F7376E"/>
    <w:rsid w:val="00F73F7D"/>
    <w:rsid w:val="00F7425C"/>
    <w:rsid w:val="00F74325"/>
    <w:rsid w:val="00F74DE4"/>
    <w:rsid w:val="00F750BF"/>
    <w:rsid w:val="00F767B1"/>
    <w:rsid w:val="00F76BEA"/>
    <w:rsid w:val="00F80C78"/>
    <w:rsid w:val="00F81624"/>
    <w:rsid w:val="00F818CD"/>
    <w:rsid w:val="00F822F6"/>
    <w:rsid w:val="00F826AE"/>
    <w:rsid w:val="00F851F3"/>
    <w:rsid w:val="00F85632"/>
    <w:rsid w:val="00F856A3"/>
    <w:rsid w:val="00F85971"/>
    <w:rsid w:val="00F87178"/>
    <w:rsid w:val="00F87D66"/>
    <w:rsid w:val="00F93194"/>
    <w:rsid w:val="00F946D8"/>
    <w:rsid w:val="00F953AF"/>
    <w:rsid w:val="00F971DF"/>
    <w:rsid w:val="00FA1C0D"/>
    <w:rsid w:val="00FA24BE"/>
    <w:rsid w:val="00FA3828"/>
    <w:rsid w:val="00FA6457"/>
    <w:rsid w:val="00FA6EA5"/>
    <w:rsid w:val="00FA7330"/>
    <w:rsid w:val="00FA74C2"/>
    <w:rsid w:val="00FA7807"/>
    <w:rsid w:val="00FB01D7"/>
    <w:rsid w:val="00FB12F4"/>
    <w:rsid w:val="00FB1852"/>
    <w:rsid w:val="00FB196C"/>
    <w:rsid w:val="00FB1973"/>
    <w:rsid w:val="00FB1A5C"/>
    <w:rsid w:val="00FB2811"/>
    <w:rsid w:val="00FB3837"/>
    <w:rsid w:val="00FB491C"/>
    <w:rsid w:val="00FB4D0A"/>
    <w:rsid w:val="00FB6F6F"/>
    <w:rsid w:val="00FC224E"/>
    <w:rsid w:val="00FC25A3"/>
    <w:rsid w:val="00FC26C8"/>
    <w:rsid w:val="00FC3073"/>
    <w:rsid w:val="00FC4E12"/>
    <w:rsid w:val="00FC54E9"/>
    <w:rsid w:val="00FC6EEB"/>
    <w:rsid w:val="00FC78D5"/>
    <w:rsid w:val="00FD08AB"/>
    <w:rsid w:val="00FD0E6C"/>
    <w:rsid w:val="00FD1A6D"/>
    <w:rsid w:val="00FD1B05"/>
    <w:rsid w:val="00FD2E68"/>
    <w:rsid w:val="00FD3C4E"/>
    <w:rsid w:val="00FD5F92"/>
    <w:rsid w:val="00FD7815"/>
    <w:rsid w:val="00FD7D45"/>
    <w:rsid w:val="00FE0111"/>
    <w:rsid w:val="00FE13E5"/>
    <w:rsid w:val="00FE1CBB"/>
    <w:rsid w:val="00FE5070"/>
    <w:rsid w:val="00FE5582"/>
    <w:rsid w:val="00FE5A27"/>
    <w:rsid w:val="00FE71F3"/>
    <w:rsid w:val="00FF0679"/>
    <w:rsid w:val="00FF0D01"/>
    <w:rsid w:val="00FF28DB"/>
    <w:rsid w:val="00FF29B4"/>
    <w:rsid w:val="00FF42D6"/>
    <w:rsid w:val="00FF4BD5"/>
    <w:rsid w:val="00FF4E3D"/>
    <w:rsid w:val="00FF5CBE"/>
    <w:rsid w:val="00FF5D99"/>
    <w:rsid w:val="00FF68F0"/>
    <w:rsid w:val="00FF6EF5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02E9A9"/>
  <w15:chartTrackingRefBased/>
  <w15:docId w15:val="{E715F9FD-8CC5-4F74-9C05-653F2109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34415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47D"/>
    <w:pPr>
      <w:keepNext/>
      <w:outlineLvl w:val="1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rsid w:val="00834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ekstpodstawowy">
    <w:name w:val="Body Text"/>
    <w:basedOn w:val="Normalny"/>
    <w:link w:val="TekstpodstawowyZnak"/>
    <w:rsid w:val="009C19D6"/>
    <w:rPr>
      <w:szCs w:val="20"/>
    </w:rPr>
  </w:style>
  <w:style w:type="paragraph" w:styleId="Nagwek">
    <w:name w:val="header"/>
    <w:basedOn w:val="Normalny"/>
    <w:link w:val="Nagwek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3C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3C4E"/>
    <w:rPr>
      <w:sz w:val="24"/>
      <w:szCs w:val="24"/>
    </w:rPr>
  </w:style>
  <w:style w:type="character" w:styleId="Uwydatnienie">
    <w:name w:val="Emphasis"/>
    <w:uiPriority w:val="20"/>
    <w:qFormat/>
    <w:rsid w:val="00FD3C4E"/>
    <w:rPr>
      <w:i/>
      <w:iCs/>
    </w:rPr>
  </w:style>
  <w:style w:type="paragraph" w:styleId="Tekstdymka">
    <w:name w:val="Balloon Text"/>
    <w:basedOn w:val="Normalny"/>
    <w:link w:val="TekstdymkaZnak"/>
    <w:uiPriority w:val="99"/>
    <w:rsid w:val="007003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7003C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2D294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D294C"/>
  </w:style>
  <w:style w:type="character" w:styleId="Odwoanieprzypisukocowego">
    <w:name w:val="endnote reference"/>
    <w:rsid w:val="002D294C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0912CE"/>
    <w:pPr>
      <w:ind w:left="708"/>
    </w:pPr>
  </w:style>
  <w:style w:type="character" w:customStyle="1" w:styleId="TekstpodstawowyZnak">
    <w:name w:val="Tekst podstawowy Znak"/>
    <w:link w:val="Tekstpodstawowy"/>
    <w:rsid w:val="007E1BC6"/>
    <w:rPr>
      <w:sz w:val="24"/>
    </w:rPr>
  </w:style>
  <w:style w:type="character" w:styleId="Hipercze">
    <w:name w:val="Hyperlink"/>
    <w:rsid w:val="00715453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D03E86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D03E86"/>
    <w:rPr>
      <w:rFonts w:ascii="Calibri" w:eastAsia="Calibri" w:hAnsi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D03E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F197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0F1975"/>
    <w:rPr>
      <w:b/>
      <w:bCs/>
    </w:rPr>
  </w:style>
  <w:style w:type="paragraph" w:customStyle="1" w:styleId="Default">
    <w:name w:val="Default"/>
    <w:rsid w:val="00EF11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rsid w:val="00EF113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11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1130"/>
  </w:style>
  <w:style w:type="paragraph" w:styleId="Tematkomentarza">
    <w:name w:val="annotation subject"/>
    <w:basedOn w:val="Tekstkomentarza"/>
    <w:next w:val="Tekstkomentarza"/>
    <w:link w:val="TematkomentarzaZnak"/>
    <w:rsid w:val="00EF1130"/>
    <w:rPr>
      <w:b/>
      <w:bCs/>
    </w:rPr>
  </w:style>
  <w:style w:type="character" w:customStyle="1" w:styleId="TematkomentarzaZnak">
    <w:name w:val="Temat komentarza Znak"/>
    <w:link w:val="Tematkomentarza"/>
    <w:rsid w:val="00EF1130"/>
    <w:rPr>
      <w:b/>
      <w:bCs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A69F5"/>
    <w:rPr>
      <w:sz w:val="24"/>
      <w:szCs w:val="24"/>
    </w:rPr>
  </w:style>
  <w:style w:type="character" w:customStyle="1" w:styleId="Nagwek2Znak">
    <w:name w:val="Nagłówek 2 Znak"/>
    <w:link w:val="Nagwek2"/>
    <w:rsid w:val="0073047D"/>
    <w:rPr>
      <w:sz w:val="24"/>
    </w:rPr>
  </w:style>
  <w:style w:type="table" w:customStyle="1" w:styleId="TableNormal">
    <w:name w:val="Table Normal"/>
    <w:uiPriority w:val="2"/>
    <w:semiHidden/>
    <w:unhideWhenUsed/>
    <w:qFormat/>
    <w:rsid w:val="00F10C2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F10C25"/>
    <w:pPr>
      <w:widowControl w:val="0"/>
      <w:autoSpaceDE w:val="0"/>
      <w:autoSpaceDN w:val="0"/>
      <w:spacing w:line="211" w:lineRule="exact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szpital.slup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D16EB-8A35-4053-A6DE-71BBC0C7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25</Pages>
  <Words>7765</Words>
  <Characters>47536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Wybierz te stronę i jedź dalej z zamówieniem:</vt:lpstr>
    </vt:vector>
  </TitlesOfParts>
  <Company/>
  <LinksUpToDate>false</LinksUpToDate>
  <CharactersWithSpaces>55191</CharactersWithSpaces>
  <SharedDoc>false</SharedDoc>
  <HLinks>
    <vt:vector size="6" baseType="variant">
      <vt:variant>
        <vt:i4>5177377</vt:i4>
      </vt:variant>
      <vt:variant>
        <vt:i4>3</vt:i4>
      </vt:variant>
      <vt:variant>
        <vt:i4>0</vt:i4>
      </vt:variant>
      <vt:variant>
        <vt:i4>5</vt:i4>
      </vt:variant>
      <vt:variant>
        <vt:lpwstr>mailto:sekretariat@szpital.slupsk.pl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Wybierz te stronę i jedź dalej z zamówieniem:</dc:title>
  <dc:subject/>
  <dc:creator>szpitaldz.zamowien</dc:creator>
  <cp:keywords/>
  <dc:description/>
  <cp:lastModifiedBy>Agnieszka Znamirowska</cp:lastModifiedBy>
  <cp:revision>27</cp:revision>
  <cp:lastPrinted>2023-09-27T12:19:00Z</cp:lastPrinted>
  <dcterms:created xsi:type="dcterms:W3CDTF">2023-01-10T11:30:00Z</dcterms:created>
  <dcterms:modified xsi:type="dcterms:W3CDTF">2023-09-27T12:34:00Z</dcterms:modified>
</cp:coreProperties>
</file>