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D6B" w:rsidRDefault="00E94D4B" w:rsidP="000C52CC">
      <w:pPr>
        <w:jc w:val="right"/>
      </w:pPr>
      <w:r>
        <w:t xml:space="preserve">Nakło nad Notecią </w:t>
      </w:r>
      <w:r w:rsidR="008A0595">
        <w:t>12</w:t>
      </w:r>
      <w:r w:rsidR="00845D1F">
        <w:t xml:space="preserve"> stycznia 2023</w:t>
      </w:r>
      <w:r w:rsidR="00391C3B">
        <w:t xml:space="preserve"> roku</w:t>
      </w:r>
    </w:p>
    <w:p w:rsidR="00391C3B" w:rsidRDefault="00845D1F">
      <w:r>
        <w:t>ZDP-Z-1/2023</w:t>
      </w:r>
    </w:p>
    <w:p w:rsidR="006047E0" w:rsidRDefault="006047E0">
      <w:r w:rsidRPr="006047E0">
        <w:t>2023/BZP 00007510</w:t>
      </w:r>
    </w:p>
    <w:p w:rsidR="006047E0" w:rsidRDefault="006047E0">
      <w:pPr>
        <w:rPr>
          <w:b/>
        </w:rPr>
      </w:pPr>
    </w:p>
    <w:p w:rsidR="00391C3B" w:rsidRPr="000C52CC" w:rsidRDefault="00391C3B">
      <w:pPr>
        <w:rPr>
          <w:b/>
        </w:rPr>
      </w:pPr>
      <w:r w:rsidRPr="000C52CC">
        <w:rPr>
          <w:b/>
        </w:rPr>
        <w:t>Do zainteresowanych Wykonawców</w:t>
      </w:r>
    </w:p>
    <w:p w:rsidR="00391C3B" w:rsidRDefault="00391C3B"/>
    <w:p w:rsidR="00E94D4B" w:rsidRDefault="00391C3B">
      <w:r w:rsidRPr="000C52CC">
        <w:rPr>
          <w:b/>
        </w:rPr>
        <w:t>Dotyczy:</w:t>
      </w:r>
      <w:r w:rsidR="000A3C57">
        <w:t xml:space="preserve"> </w:t>
      </w:r>
      <w:r w:rsidR="00845D1F" w:rsidRPr="00845D1F">
        <w:t>Zakup samochodu dostawczego dla brygady patrolowo-interwencyjnej</w:t>
      </w:r>
    </w:p>
    <w:p w:rsidR="00845D1F" w:rsidRDefault="00845D1F"/>
    <w:p w:rsidR="00391C3B" w:rsidRDefault="00391C3B">
      <w:r>
        <w:t>Pytania</w:t>
      </w:r>
    </w:p>
    <w:p w:rsidR="000A3C57" w:rsidRDefault="00845D1F" w:rsidP="00E94D4B">
      <w:r>
        <w:t>1</w:t>
      </w:r>
      <w:r w:rsidR="008A0595">
        <w:t xml:space="preserve">. </w:t>
      </w:r>
      <w:r w:rsidR="008A0595" w:rsidRPr="008A0595">
        <w:t>Czy Zamawiający dopuszcza zabudowę o długości 2600 mm?</w:t>
      </w:r>
    </w:p>
    <w:p w:rsidR="00391C3B" w:rsidRDefault="00391C3B">
      <w:r>
        <w:t>Odpowiedzi</w:t>
      </w:r>
    </w:p>
    <w:p w:rsidR="008D662B" w:rsidRDefault="00EF6CD5" w:rsidP="00845D1F">
      <w:r>
        <w:t xml:space="preserve">Ad. 1 </w:t>
      </w:r>
      <w:r w:rsidR="008A0595">
        <w:t>Tak. Poprawiono załącznik nr 2 do oferty.</w:t>
      </w:r>
      <w:bookmarkStart w:id="0" w:name="_GoBack"/>
      <w:bookmarkEnd w:id="0"/>
    </w:p>
    <w:sectPr w:rsidR="008D6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D6B"/>
    <w:rsid w:val="000A3C57"/>
    <w:rsid w:val="000C52CC"/>
    <w:rsid w:val="00283F06"/>
    <w:rsid w:val="00391C3B"/>
    <w:rsid w:val="00393DB2"/>
    <w:rsid w:val="0045046D"/>
    <w:rsid w:val="005170C0"/>
    <w:rsid w:val="006047E0"/>
    <w:rsid w:val="006A2D6B"/>
    <w:rsid w:val="007E26B2"/>
    <w:rsid w:val="00845D1F"/>
    <w:rsid w:val="0086291F"/>
    <w:rsid w:val="008852CF"/>
    <w:rsid w:val="008A0595"/>
    <w:rsid w:val="008D662B"/>
    <w:rsid w:val="009732E2"/>
    <w:rsid w:val="00A57636"/>
    <w:rsid w:val="00A926A0"/>
    <w:rsid w:val="00AD29BF"/>
    <w:rsid w:val="00D16543"/>
    <w:rsid w:val="00E94D4B"/>
    <w:rsid w:val="00EF6CD5"/>
    <w:rsid w:val="00F9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45D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845D1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45D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845D1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7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311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403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cp:lastPrinted>2021-07-07T08:20:00Z</cp:lastPrinted>
  <dcterms:created xsi:type="dcterms:W3CDTF">2023-01-12T07:15:00Z</dcterms:created>
  <dcterms:modified xsi:type="dcterms:W3CDTF">2023-01-12T07:15:00Z</dcterms:modified>
</cp:coreProperties>
</file>