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CEDC" w14:textId="4266A2EF" w:rsidR="00C1522A" w:rsidRPr="00C1522A" w:rsidRDefault="00C1522A" w:rsidP="005D5CAE">
      <w:pPr>
        <w:pStyle w:val="Tekstpodstawowy"/>
        <w:rPr>
          <w:rFonts w:ascii="Arial" w:hAnsi="Arial" w:cs="Arial"/>
          <w:b/>
        </w:rPr>
      </w:pPr>
    </w:p>
    <w:p w14:paraId="58828657" w14:textId="77777777" w:rsidR="00C1522A" w:rsidRDefault="00C1522A" w:rsidP="00DF2AC7">
      <w:pPr>
        <w:pStyle w:val="Tekstpodstawowy"/>
        <w:rPr>
          <w:rFonts w:ascii="Arial" w:hAnsi="Arial" w:cs="Arial"/>
          <w:b/>
        </w:rPr>
      </w:pPr>
    </w:p>
    <w:p w14:paraId="2268AF31" w14:textId="77777777" w:rsidR="001F716B" w:rsidRDefault="001F716B" w:rsidP="00DF2AC7">
      <w:pPr>
        <w:pStyle w:val="Tekstpodstawowy"/>
        <w:rPr>
          <w:rFonts w:ascii="Arial" w:hAnsi="Arial" w:cs="Arial"/>
          <w:b/>
        </w:rPr>
      </w:pPr>
    </w:p>
    <w:p w14:paraId="2515C0BF" w14:textId="77777777" w:rsidR="00C1522A" w:rsidRPr="00523C7C" w:rsidRDefault="00C1522A" w:rsidP="00DF2AC7">
      <w:pPr>
        <w:pStyle w:val="Tekstpodstawowy"/>
        <w:jc w:val="center"/>
        <w:rPr>
          <w:rFonts w:ascii="Arial" w:hAnsi="Arial" w:cs="Arial"/>
          <w:b/>
          <w:sz w:val="32"/>
        </w:rPr>
      </w:pPr>
      <w:r w:rsidRPr="00523C7C">
        <w:rPr>
          <w:rFonts w:ascii="Arial" w:hAnsi="Arial" w:cs="Arial"/>
          <w:b/>
          <w:sz w:val="32"/>
        </w:rPr>
        <w:t>OPIS PRZEDMIOTU ZAMÓWIENIA</w:t>
      </w:r>
    </w:p>
    <w:p w14:paraId="4E901FF9" w14:textId="77777777" w:rsidR="0001568A" w:rsidRPr="00523C7C" w:rsidRDefault="0001568A" w:rsidP="00DF2AC7">
      <w:pPr>
        <w:pStyle w:val="Tekstpodstawowy"/>
        <w:rPr>
          <w:rFonts w:ascii="Arial" w:hAnsi="Arial" w:cs="Arial"/>
          <w:b/>
        </w:rPr>
      </w:pPr>
    </w:p>
    <w:p w14:paraId="0A278354" w14:textId="77777777" w:rsidR="0001568A" w:rsidRPr="00523C7C" w:rsidRDefault="0001568A" w:rsidP="00DF2AC7">
      <w:pPr>
        <w:pStyle w:val="Tekstpodstawowy"/>
        <w:rPr>
          <w:rFonts w:ascii="Arial" w:hAnsi="Arial" w:cs="Arial"/>
          <w:b/>
        </w:rPr>
      </w:pPr>
    </w:p>
    <w:p w14:paraId="28E5E843" w14:textId="77777777" w:rsidR="008651C5" w:rsidRPr="00523C7C" w:rsidRDefault="005609D0" w:rsidP="00DF2AC7">
      <w:pPr>
        <w:pStyle w:val="Tekstpodstawowy"/>
        <w:rPr>
          <w:rFonts w:ascii="Arial" w:hAnsi="Arial" w:cs="Arial"/>
          <w:b/>
        </w:rPr>
      </w:pPr>
      <w:r w:rsidRPr="00523C7C">
        <w:rPr>
          <w:rFonts w:ascii="Arial" w:hAnsi="Arial" w:cs="Arial"/>
          <w:b/>
        </w:rPr>
        <w:t xml:space="preserve">NA </w:t>
      </w:r>
      <w:r w:rsidR="008651C5" w:rsidRPr="00523C7C">
        <w:rPr>
          <w:rFonts w:ascii="Arial" w:hAnsi="Arial" w:cs="Arial"/>
          <w:b/>
        </w:rPr>
        <w:t xml:space="preserve">KOMPLEKSOWE WYKONANIE </w:t>
      </w:r>
    </w:p>
    <w:p w14:paraId="170C1567" w14:textId="77777777" w:rsidR="00B7388A" w:rsidRPr="00523C7C" w:rsidRDefault="00B7388A" w:rsidP="00DF2AC7">
      <w:pPr>
        <w:pStyle w:val="Tekstpodstawowy"/>
        <w:rPr>
          <w:rFonts w:ascii="Arial" w:hAnsi="Arial" w:cs="Arial"/>
          <w:b/>
        </w:rPr>
      </w:pPr>
    </w:p>
    <w:p w14:paraId="459DD9B3" w14:textId="77777777" w:rsidR="005609D0" w:rsidRPr="00523C7C" w:rsidRDefault="0015120F" w:rsidP="00DF2AC7">
      <w:pPr>
        <w:pStyle w:val="Tekstpodstawowy"/>
        <w:numPr>
          <w:ilvl w:val="0"/>
          <w:numId w:val="21"/>
        </w:numPr>
        <w:spacing w:line="276" w:lineRule="auto"/>
        <w:ind w:left="714" w:hanging="357"/>
        <w:rPr>
          <w:rFonts w:ascii="Arial" w:hAnsi="Arial" w:cs="Arial"/>
          <w:b/>
        </w:rPr>
      </w:pPr>
      <w:r w:rsidRPr="00523C7C">
        <w:rPr>
          <w:rFonts w:ascii="Arial" w:hAnsi="Arial" w:cs="Arial"/>
          <w:b/>
        </w:rPr>
        <w:t>PROGRAMU INWESTYCJI</w:t>
      </w:r>
    </w:p>
    <w:p w14:paraId="53B5743B" w14:textId="77777777" w:rsidR="0015120F" w:rsidRPr="00523C7C" w:rsidRDefault="0015120F" w:rsidP="00DF2AC7">
      <w:pPr>
        <w:pStyle w:val="Tekstpodstawowy"/>
        <w:numPr>
          <w:ilvl w:val="0"/>
          <w:numId w:val="21"/>
        </w:numPr>
        <w:spacing w:line="276" w:lineRule="auto"/>
        <w:ind w:left="714" w:hanging="357"/>
        <w:rPr>
          <w:rFonts w:ascii="Arial" w:hAnsi="Arial" w:cs="Arial"/>
          <w:b/>
        </w:rPr>
      </w:pPr>
      <w:r w:rsidRPr="00523C7C">
        <w:rPr>
          <w:rFonts w:ascii="Arial" w:hAnsi="Arial" w:cs="Arial"/>
          <w:b/>
        </w:rPr>
        <w:t xml:space="preserve">DOKUMENTACJI PROJEKTOWO-KOSZTORYSOWEJ </w:t>
      </w:r>
    </w:p>
    <w:p w14:paraId="7338CADB" w14:textId="77777777" w:rsidR="00C1522A" w:rsidRPr="00523C7C" w:rsidRDefault="00C1522A" w:rsidP="00DF2AC7">
      <w:pPr>
        <w:pStyle w:val="Tekstpodstawowy"/>
        <w:numPr>
          <w:ilvl w:val="0"/>
          <w:numId w:val="21"/>
        </w:numPr>
        <w:spacing w:line="276" w:lineRule="auto"/>
        <w:ind w:left="714" w:hanging="357"/>
        <w:rPr>
          <w:rFonts w:ascii="Arial" w:hAnsi="Arial" w:cs="Arial"/>
          <w:b/>
        </w:rPr>
      </w:pPr>
      <w:r w:rsidRPr="00523C7C">
        <w:rPr>
          <w:rFonts w:ascii="Arial" w:hAnsi="Arial" w:cs="Arial"/>
          <w:b/>
        </w:rPr>
        <w:t>PEŁNIENIE NA</w:t>
      </w:r>
      <w:r w:rsidR="00950AE1" w:rsidRPr="00523C7C">
        <w:rPr>
          <w:rFonts w:ascii="Arial" w:hAnsi="Arial" w:cs="Arial"/>
          <w:b/>
        </w:rPr>
        <w:t>DZ</w:t>
      </w:r>
      <w:r w:rsidRPr="00523C7C">
        <w:rPr>
          <w:rFonts w:ascii="Arial" w:hAnsi="Arial" w:cs="Arial"/>
          <w:b/>
        </w:rPr>
        <w:t xml:space="preserve">ORU AUTORSKIEGO </w:t>
      </w:r>
    </w:p>
    <w:p w14:paraId="64CB2213" w14:textId="77777777" w:rsidR="005609D0" w:rsidRPr="00523C7C" w:rsidRDefault="005609D0" w:rsidP="00DF2AC7">
      <w:pPr>
        <w:pStyle w:val="Tekstpodstawowy"/>
        <w:ind w:left="720"/>
        <w:rPr>
          <w:rFonts w:ascii="Arial" w:hAnsi="Arial" w:cs="Arial"/>
          <w:b/>
          <w:color w:val="FF0000"/>
        </w:rPr>
      </w:pPr>
    </w:p>
    <w:p w14:paraId="5FE7301B" w14:textId="77777777" w:rsidR="00B7388A" w:rsidRPr="00523C7C" w:rsidRDefault="00B7388A" w:rsidP="00DF2AC7">
      <w:pPr>
        <w:pStyle w:val="Tekstpodstawowy"/>
        <w:rPr>
          <w:rFonts w:ascii="Arial" w:hAnsi="Arial" w:cs="Arial"/>
          <w:b/>
          <w:color w:val="FF0000"/>
        </w:rPr>
      </w:pPr>
    </w:p>
    <w:p w14:paraId="432D69A7" w14:textId="77777777" w:rsidR="00B7388A" w:rsidRPr="00523C7C" w:rsidRDefault="00B7388A" w:rsidP="00DF2AC7">
      <w:pPr>
        <w:pStyle w:val="Tekstpodstawowy"/>
        <w:rPr>
          <w:rFonts w:ascii="Arial" w:hAnsi="Arial" w:cs="Arial"/>
          <w:b/>
          <w:color w:val="FF0000"/>
        </w:rPr>
      </w:pPr>
    </w:p>
    <w:p w14:paraId="403B1072" w14:textId="77777777" w:rsidR="00B7388A" w:rsidRPr="00523C7C" w:rsidRDefault="00B7388A" w:rsidP="00DF2AC7">
      <w:pPr>
        <w:pStyle w:val="Tekstpodstawowy"/>
        <w:rPr>
          <w:rFonts w:ascii="Arial" w:hAnsi="Arial" w:cs="Arial"/>
          <w:b/>
          <w:color w:val="FF0000"/>
        </w:rPr>
      </w:pPr>
    </w:p>
    <w:p w14:paraId="34F2CB05" w14:textId="2FDAB6E0" w:rsidR="00862AFE" w:rsidRPr="00523C7C" w:rsidRDefault="00862AFE" w:rsidP="00DF2AC7">
      <w:pPr>
        <w:pStyle w:val="Tekstpodstawowy"/>
        <w:jc w:val="center"/>
        <w:rPr>
          <w:rFonts w:ascii="Arial" w:hAnsi="Arial" w:cs="Arial"/>
          <w:b/>
        </w:rPr>
      </w:pPr>
      <w:r w:rsidRPr="00523C7C">
        <w:rPr>
          <w:rFonts w:ascii="Arial" w:hAnsi="Arial" w:cs="Arial"/>
          <w:b/>
        </w:rPr>
        <w:t>DLA ZADANI</w:t>
      </w:r>
      <w:r w:rsidR="00523C7C" w:rsidRPr="00523C7C">
        <w:rPr>
          <w:rFonts w:ascii="Arial" w:hAnsi="Arial" w:cs="Arial"/>
          <w:b/>
        </w:rPr>
        <w:t>A</w:t>
      </w:r>
      <w:r w:rsidR="00F5642D">
        <w:rPr>
          <w:rFonts w:ascii="Arial" w:hAnsi="Arial" w:cs="Arial"/>
          <w:b/>
        </w:rPr>
        <w:t xml:space="preserve"> NR 01697</w:t>
      </w:r>
    </w:p>
    <w:p w14:paraId="61633DFB" w14:textId="77777777" w:rsidR="00862AFE" w:rsidRPr="00523C7C" w:rsidRDefault="00862AFE" w:rsidP="00DF2AC7">
      <w:pPr>
        <w:pStyle w:val="Tekstpodstawowy"/>
        <w:rPr>
          <w:rFonts w:ascii="Arial" w:hAnsi="Arial" w:cs="Arial"/>
          <w:b/>
          <w:color w:val="FF0000"/>
        </w:rPr>
      </w:pPr>
    </w:p>
    <w:p w14:paraId="374DA4BE" w14:textId="474380A5" w:rsidR="00174F79" w:rsidRDefault="00862AFE" w:rsidP="00DF2AC7">
      <w:pPr>
        <w:pStyle w:val="Tekstpodstawowy"/>
        <w:spacing w:line="276" w:lineRule="auto"/>
        <w:jc w:val="center"/>
        <w:rPr>
          <w:rFonts w:ascii="Arial" w:hAnsi="Arial" w:cs="Arial"/>
          <w:b/>
          <w:szCs w:val="22"/>
        </w:rPr>
      </w:pPr>
      <w:r w:rsidRPr="00523C7C">
        <w:rPr>
          <w:rFonts w:ascii="Arial" w:hAnsi="Arial" w:cs="Arial"/>
          <w:b/>
          <w:sz w:val="28"/>
        </w:rPr>
        <w:t>„</w:t>
      </w:r>
      <w:r w:rsidR="00523C7C" w:rsidRPr="00523C7C">
        <w:rPr>
          <w:rFonts w:ascii="Arial" w:hAnsi="Arial" w:cs="Arial"/>
          <w:b/>
          <w:szCs w:val="22"/>
        </w:rPr>
        <w:t xml:space="preserve">Przebudowa  budynku  </w:t>
      </w:r>
      <w:r w:rsidR="00F5642D">
        <w:rPr>
          <w:rFonts w:ascii="Arial" w:hAnsi="Arial" w:cs="Arial"/>
          <w:b/>
          <w:szCs w:val="22"/>
        </w:rPr>
        <w:t>koszarowego nr 28 na</w:t>
      </w:r>
      <w:r w:rsidR="00523C7C" w:rsidRPr="00523C7C">
        <w:rPr>
          <w:rFonts w:ascii="Arial" w:hAnsi="Arial" w:cs="Arial"/>
          <w:b/>
          <w:szCs w:val="22"/>
        </w:rPr>
        <w:t xml:space="preserve"> potrzeb</w:t>
      </w:r>
      <w:r w:rsidR="00F5642D">
        <w:rPr>
          <w:rFonts w:ascii="Arial" w:hAnsi="Arial" w:cs="Arial"/>
          <w:b/>
          <w:szCs w:val="22"/>
        </w:rPr>
        <w:t xml:space="preserve">y </w:t>
      </w:r>
      <w:r w:rsidR="00D234AF">
        <w:rPr>
          <w:rFonts w:ascii="Arial" w:hAnsi="Arial" w:cs="Arial"/>
          <w:b/>
          <w:szCs w:val="22"/>
        </w:rPr>
        <w:t>bdow</w:t>
      </w:r>
      <w:r w:rsidR="00F5642D">
        <w:rPr>
          <w:rFonts w:ascii="Arial" w:hAnsi="Arial" w:cs="Arial"/>
          <w:b/>
          <w:szCs w:val="22"/>
        </w:rPr>
        <w:t xml:space="preserve"> WL</w:t>
      </w:r>
    </w:p>
    <w:p w14:paraId="38B5EFB4" w14:textId="1BF792A9" w:rsidR="00862AFE" w:rsidRPr="00523C7C" w:rsidRDefault="00523C7C" w:rsidP="00DF2AC7">
      <w:pPr>
        <w:pStyle w:val="Tekstpodstawowy"/>
        <w:spacing w:line="276" w:lineRule="auto"/>
        <w:jc w:val="center"/>
        <w:rPr>
          <w:rFonts w:ascii="Arial" w:hAnsi="Arial" w:cs="Arial"/>
          <w:b/>
          <w:sz w:val="28"/>
        </w:rPr>
      </w:pPr>
      <w:r w:rsidRPr="00523C7C">
        <w:rPr>
          <w:rFonts w:ascii="Arial" w:hAnsi="Arial" w:cs="Arial"/>
          <w:b/>
          <w:szCs w:val="22"/>
        </w:rPr>
        <w:t>w K-</w:t>
      </w:r>
      <w:r w:rsidR="004C449A">
        <w:rPr>
          <w:rFonts w:ascii="Arial" w:hAnsi="Arial" w:cs="Arial"/>
          <w:b/>
          <w:szCs w:val="22"/>
        </w:rPr>
        <w:t>0</w:t>
      </w:r>
      <w:r w:rsidR="00F5642D">
        <w:rPr>
          <w:rFonts w:ascii="Arial" w:hAnsi="Arial" w:cs="Arial"/>
          <w:b/>
          <w:szCs w:val="22"/>
        </w:rPr>
        <w:t>134</w:t>
      </w:r>
      <w:r w:rsidRPr="00523C7C">
        <w:rPr>
          <w:rFonts w:ascii="Arial" w:hAnsi="Arial" w:cs="Arial"/>
          <w:b/>
          <w:szCs w:val="22"/>
        </w:rPr>
        <w:t xml:space="preserve"> </w:t>
      </w:r>
      <w:r w:rsidR="00F5642D">
        <w:rPr>
          <w:rFonts w:ascii="Arial" w:hAnsi="Arial" w:cs="Arial"/>
          <w:b/>
          <w:szCs w:val="22"/>
        </w:rPr>
        <w:t>Białobrzegi</w:t>
      </w:r>
      <w:r w:rsidR="00862AFE" w:rsidRPr="00523C7C">
        <w:rPr>
          <w:rFonts w:ascii="Arial" w:hAnsi="Arial" w:cs="Arial"/>
          <w:b/>
          <w:sz w:val="28"/>
        </w:rPr>
        <w:t>”</w:t>
      </w:r>
    </w:p>
    <w:p w14:paraId="36B9AEB3" w14:textId="77777777" w:rsidR="00811F4E" w:rsidRPr="00523C7C" w:rsidRDefault="00811F4E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0C6FC87F" w14:textId="77777777" w:rsidR="00811F4E" w:rsidRPr="00523C7C" w:rsidRDefault="00811F4E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376B5DD8" w14:textId="77777777" w:rsidR="00862AFE" w:rsidRPr="00523C7C" w:rsidRDefault="00862AFE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2CFBF9AB" w14:textId="77777777" w:rsidR="001F716B" w:rsidRPr="00523C7C" w:rsidRDefault="001F716B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59A5D290" w14:textId="77777777" w:rsidR="001F716B" w:rsidRPr="00523C7C" w:rsidRDefault="001F716B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498BB60E" w14:textId="2AEF4FDC" w:rsidR="005F6D80" w:rsidRPr="00523C7C" w:rsidRDefault="002258EF" w:rsidP="00DF2AC7">
      <w:pPr>
        <w:pStyle w:val="Tekstpodstawowy"/>
        <w:rPr>
          <w:rFonts w:ascii="Arial" w:hAnsi="Arial" w:cs="Arial"/>
          <w:b/>
        </w:rPr>
      </w:pPr>
      <w:r w:rsidRPr="00523C7C">
        <w:rPr>
          <w:rFonts w:ascii="Arial" w:hAnsi="Arial" w:cs="Arial"/>
          <w:b/>
        </w:rPr>
        <w:t xml:space="preserve">KOMPLEKS WOJSKOWY - </w:t>
      </w:r>
      <w:r w:rsidR="00523C7C" w:rsidRPr="00523C7C">
        <w:rPr>
          <w:rFonts w:ascii="Arial" w:hAnsi="Arial" w:cs="Arial"/>
          <w:b/>
        </w:rPr>
        <w:t>0</w:t>
      </w:r>
      <w:r w:rsidR="00F5642D">
        <w:rPr>
          <w:rFonts w:ascii="Arial" w:hAnsi="Arial" w:cs="Arial"/>
          <w:b/>
        </w:rPr>
        <w:t>134</w:t>
      </w:r>
    </w:p>
    <w:p w14:paraId="0FD40577" w14:textId="77777777" w:rsidR="00C1522A" w:rsidRPr="00523C7C" w:rsidRDefault="00C1522A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53E2598E" w14:textId="77777777" w:rsidR="00811F4E" w:rsidRPr="00523C7C" w:rsidRDefault="00811F4E" w:rsidP="00DF2AC7">
      <w:pPr>
        <w:pStyle w:val="Tekstpodstawowy"/>
        <w:rPr>
          <w:rFonts w:ascii="Arial" w:hAnsi="Arial" w:cs="Arial"/>
          <w:b/>
          <w:color w:val="FF0000"/>
          <w:u w:val="single"/>
        </w:rPr>
      </w:pPr>
    </w:p>
    <w:p w14:paraId="2D9286B0" w14:textId="77777777" w:rsidR="00C1522A" w:rsidRPr="00523C7C" w:rsidRDefault="00C1522A" w:rsidP="00DF2AC7">
      <w:pPr>
        <w:pStyle w:val="Tekstpodstawowy"/>
        <w:rPr>
          <w:rFonts w:ascii="Arial" w:hAnsi="Arial" w:cs="Arial"/>
          <w:color w:val="FF0000"/>
          <w:u w:val="single"/>
        </w:rPr>
      </w:pPr>
    </w:p>
    <w:p w14:paraId="6945C934" w14:textId="0FB2C72A" w:rsidR="00C1522A" w:rsidRPr="00D234AF" w:rsidRDefault="00C1522A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D234AF">
        <w:rPr>
          <w:rFonts w:ascii="Arial" w:eastAsia="Calibri" w:hAnsi="Arial" w:cs="Arial"/>
          <w:szCs w:val="20"/>
          <w:shd w:val="clear" w:color="auto" w:fill="FFFFFF"/>
        </w:rPr>
        <w:t xml:space="preserve">ADRES OBIEKTU : </w:t>
      </w:r>
      <w:r w:rsidRPr="00D234AF">
        <w:rPr>
          <w:rFonts w:ascii="Arial" w:eastAsia="Calibri" w:hAnsi="Arial" w:cs="Arial"/>
          <w:szCs w:val="20"/>
          <w:shd w:val="clear" w:color="auto" w:fill="FFFFFF"/>
        </w:rPr>
        <w:tab/>
      </w:r>
      <w:r w:rsidR="00402F91" w:rsidRPr="00D234AF">
        <w:rPr>
          <w:rFonts w:ascii="Arial" w:hAnsi="Arial" w:cs="Arial"/>
        </w:rPr>
        <w:t xml:space="preserve">ul. </w:t>
      </w:r>
      <w:r w:rsidR="00D234AF" w:rsidRPr="00D234AF">
        <w:rPr>
          <w:rFonts w:ascii="Arial" w:hAnsi="Arial" w:cs="Arial"/>
        </w:rPr>
        <w:t>Osiedle Wojskowe 93</w:t>
      </w:r>
    </w:p>
    <w:p w14:paraId="3544C3BB" w14:textId="766AA6EF" w:rsidR="00FF2DC7" w:rsidRPr="00D234AF" w:rsidRDefault="00D234AF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D234AF">
        <w:rPr>
          <w:rFonts w:ascii="Arial" w:eastAsia="Calibri" w:hAnsi="Arial" w:cs="Arial"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szCs w:val="20"/>
          <w:shd w:val="clear" w:color="auto" w:fill="FFFFFF"/>
        </w:rPr>
        <w:tab/>
        <w:t>05</w:t>
      </w:r>
      <w:r w:rsidR="00402F91" w:rsidRPr="00D234AF">
        <w:rPr>
          <w:rFonts w:ascii="Arial" w:eastAsia="Calibri" w:hAnsi="Arial" w:cs="Arial"/>
          <w:szCs w:val="20"/>
          <w:shd w:val="clear" w:color="auto" w:fill="FFFFFF"/>
        </w:rPr>
        <w:t>-</w:t>
      </w:r>
      <w:r w:rsidRPr="00D234AF">
        <w:rPr>
          <w:rFonts w:ascii="Arial" w:eastAsia="Calibri" w:hAnsi="Arial" w:cs="Arial"/>
          <w:szCs w:val="20"/>
          <w:shd w:val="clear" w:color="auto" w:fill="FFFFFF"/>
        </w:rPr>
        <w:t>127</w:t>
      </w:r>
      <w:r w:rsidR="00402F91" w:rsidRPr="00D234AF">
        <w:rPr>
          <w:rFonts w:ascii="Arial" w:eastAsia="Calibri" w:hAnsi="Arial" w:cs="Arial"/>
          <w:szCs w:val="20"/>
          <w:shd w:val="clear" w:color="auto" w:fill="FFFFFF"/>
        </w:rPr>
        <w:t xml:space="preserve"> </w:t>
      </w:r>
      <w:r w:rsidRPr="00D234AF">
        <w:rPr>
          <w:rFonts w:ascii="Arial" w:eastAsia="Calibri" w:hAnsi="Arial" w:cs="Arial"/>
          <w:szCs w:val="20"/>
          <w:shd w:val="clear" w:color="auto" w:fill="FFFFFF"/>
        </w:rPr>
        <w:t>Białobrzegi</w:t>
      </w:r>
    </w:p>
    <w:p w14:paraId="2A15AFBB" w14:textId="77777777" w:rsidR="00C1522A" w:rsidRPr="00F5642D" w:rsidRDefault="00C1522A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1D0367C3" w14:textId="77777777" w:rsidR="00C1522A" w:rsidRPr="00D234AF" w:rsidRDefault="00C1522A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D234AF">
        <w:rPr>
          <w:rFonts w:ascii="Arial" w:eastAsia="Calibri" w:hAnsi="Arial" w:cs="Arial"/>
          <w:szCs w:val="20"/>
          <w:shd w:val="clear" w:color="auto" w:fill="FFFFFF"/>
        </w:rPr>
        <w:t>INWESTOR:</w:t>
      </w:r>
      <w:r w:rsidRPr="00D234AF">
        <w:rPr>
          <w:rFonts w:ascii="Arial" w:eastAsia="Calibri" w:hAnsi="Arial" w:cs="Arial"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bCs/>
          <w:szCs w:val="20"/>
          <w:shd w:val="clear" w:color="auto" w:fill="FFFFFF"/>
        </w:rPr>
        <w:t>Stołeczny Zarząd Infrastruktury w Warszawie</w:t>
      </w:r>
      <w:r w:rsidRPr="00D234AF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bCs/>
          <w:szCs w:val="20"/>
          <w:shd w:val="clear" w:color="auto" w:fill="FFFFFF"/>
        </w:rPr>
        <w:tab/>
      </w:r>
      <w:r w:rsidR="00174F79" w:rsidRPr="00D234AF">
        <w:rPr>
          <w:rFonts w:ascii="Arial" w:eastAsia="Calibri" w:hAnsi="Arial" w:cs="Arial"/>
          <w:bCs/>
          <w:szCs w:val="20"/>
          <w:shd w:val="clear" w:color="auto" w:fill="FFFFFF"/>
        </w:rPr>
        <w:t xml:space="preserve">          </w:t>
      </w:r>
      <w:r w:rsidRPr="00D234AF">
        <w:rPr>
          <w:rFonts w:ascii="Arial" w:eastAsia="Calibri" w:hAnsi="Arial" w:cs="Arial"/>
          <w:szCs w:val="20"/>
          <w:shd w:val="clear" w:color="auto" w:fill="FFFFFF"/>
        </w:rPr>
        <w:t>Warszawa, Al. Jerozolimskie 97</w:t>
      </w:r>
    </w:p>
    <w:p w14:paraId="26B05A9D" w14:textId="77777777" w:rsidR="00B22273" w:rsidRPr="00F5642D" w:rsidRDefault="00B22273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56910A68" w14:textId="1D52EAE8" w:rsidR="00B22273" w:rsidRPr="00D201D9" w:rsidRDefault="00B22273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D201D9">
        <w:rPr>
          <w:rFonts w:ascii="Arial" w:eastAsia="Calibri" w:hAnsi="Arial" w:cs="Arial"/>
          <w:szCs w:val="20"/>
          <w:shd w:val="clear" w:color="auto" w:fill="FFFFFF"/>
        </w:rPr>
        <w:t xml:space="preserve">ADMINISTRATOR : </w:t>
      </w:r>
      <w:r w:rsidRPr="00D201D9">
        <w:rPr>
          <w:rFonts w:ascii="Arial" w:eastAsia="Calibri" w:hAnsi="Arial" w:cs="Arial"/>
          <w:szCs w:val="20"/>
          <w:shd w:val="clear" w:color="auto" w:fill="FFFFFF"/>
        </w:rPr>
        <w:tab/>
      </w:r>
      <w:r w:rsidR="00D201D9" w:rsidRPr="00D201D9">
        <w:rPr>
          <w:rFonts w:ascii="Arial" w:hAnsi="Arial" w:cs="Arial"/>
        </w:rPr>
        <w:t>26</w:t>
      </w:r>
      <w:r w:rsidR="005710B4" w:rsidRPr="00D201D9">
        <w:rPr>
          <w:rFonts w:ascii="Arial" w:hAnsi="Arial" w:cs="Arial"/>
        </w:rPr>
        <w:t xml:space="preserve"> </w:t>
      </w:r>
      <w:r w:rsidR="00234AEB" w:rsidRPr="00D201D9">
        <w:rPr>
          <w:rFonts w:ascii="Arial" w:hAnsi="Arial" w:cs="Arial"/>
          <w:szCs w:val="18"/>
        </w:rPr>
        <w:t>Wojskowy Oddział Gospodarczy</w:t>
      </w:r>
    </w:p>
    <w:p w14:paraId="15491BAA" w14:textId="23F2BF70" w:rsidR="003A7C89" w:rsidRPr="00D201D9" w:rsidRDefault="003A7C89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hd w:val="clear" w:color="auto" w:fill="FFFFFF"/>
        </w:rPr>
      </w:pPr>
      <w:r w:rsidRPr="00F5642D">
        <w:rPr>
          <w:rFonts w:ascii="Arial" w:eastAsia="Calibri" w:hAnsi="Arial" w:cs="Arial"/>
          <w:color w:val="FF0000"/>
          <w:shd w:val="clear" w:color="auto" w:fill="FFFFFF"/>
        </w:rPr>
        <w:tab/>
      </w:r>
      <w:r w:rsidRPr="00F5642D">
        <w:rPr>
          <w:rFonts w:ascii="Arial" w:eastAsia="Calibri" w:hAnsi="Arial" w:cs="Arial"/>
          <w:color w:val="FF0000"/>
          <w:shd w:val="clear" w:color="auto" w:fill="FFFFFF"/>
        </w:rPr>
        <w:tab/>
      </w:r>
      <w:r w:rsidRPr="00F5642D">
        <w:rPr>
          <w:rFonts w:ascii="Arial" w:eastAsia="Calibri" w:hAnsi="Arial" w:cs="Arial"/>
          <w:color w:val="FF0000"/>
          <w:shd w:val="clear" w:color="auto" w:fill="FFFFFF"/>
        </w:rPr>
        <w:tab/>
      </w:r>
      <w:r w:rsidRPr="00F5642D">
        <w:rPr>
          <w:rFonts w:ascii="Arial" w:eastAsia="Calibri" w:hAnsi="Arial" w:cs="Arial"/>
          <w:color w:val="FF0000"/>
          <w:shd w:val="clear" w:color="auto" w:fill="FFFFFF"/>
        </w:rPr>
        <w:tab/>
      </w:r>
      <w:r w:rsidR="005710B4" w:rsidRPr="00D201D9">
        <w:rPr>
          <w:rFonts w:ascii="Arial" w:hAnsi="Arial" w:cs="Arial"/>
        </w:rPr>
        <w:t xml:space="preserve">ul. </w:t>
      </w:r>
      <w:r w:rsidR="00D201D9" w:rsidRPr="00D201D9">
        <w:rPr>
          <w:rFonts w:ascii="Arial" w:hAnsi="Arial" w:cs="Arial"/>
        </w:rPr>
        <w:t>Juzistek 2</w:t>
      </w:r>
    </w:p>
    <w:p w14:paraId="30B7011B" w14:textId="1E8DB24A" w:rsidR="003A7C89" w:rsidRPr="00D201D9" w:rsidRDefault="003A7C89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hd w:val="clear" w:color="auto" w:fill="FFFFFF"/>
        </w:rPr>
      </w:pPr>
      <w:r w:rsidRPr="00F5642D">
        <w:rPr>
          <w:rFonts w:ascii="Arial" w:eastAsia="Calibri" w:hAnsi="Arial" w:cs="Arial"/>
          <w:color w:val="FF0000"/>
          <w:shd w:val="clear" w:color="auto" w:fill="FFFFFF"/>
        </w:rPr>
        <w:tab/>
      </w:r>
      <w:r w:rsidRPr="00F5642D">
        <w:rPr>
          <w:rFonts w:ascii="Arial" w:eastAsia="Calibri" w:hAnsi="Arial" w:cs="Arial"/>
          <w:color w:val="FF0000"/>
          <w:shd w:val="clear" w:color="auto" w:fill="FFFFFF"/>
        </w:rPr>
        <w:tab/>
      </w:r>
      <w:r w:rsidRPr="00F5642D">
        <w:rPr>
          <w:rFonts w:ascii="Arial" w:eastAsia="Calibri" w:hAnsi="Arial" w:cs="Arial"/>
          <w:color w:val="FF0000"/>
          <w:shd w:val="clear" w:color="auto" w:fill="FFFFFF"/>
        </w:rPr>
        <w:tab/>
      </w:r>
      <w:r w:rsidRPr="00F5642D">
        <w:rPr>
          <w:rFonts w:ascii="Arial" w:eastAsia="Calibri" w:hAnsi="Arial" w:cs="Arial"/>
          <w:color w:val="FF0000"/>
          <w:shd w:val="clear" w:color="auto" w:fill="FFFFFF"/>
        </w:rPr>
        <w:tab/>
      </w:r>
      <w:r w:rsidR="00D201D9" w:rsidRPr="00D201D9">
        <w:rPr>
          <w:rFonts w:ascii="Arial" w:hAnsi="Arial" w:cs="Arial"/>
          <w:szCs w:val="18"/>
        </w:rPr>
        <w:t>05-131 Zegrze</w:t>
      </w:r>
    </w:p>
    <w:p w14:paraId="77B2330F" w14:textId="77777777" w:rsidR="00B22273" w:rsidRPr="00F5642D" w:rsidRDefault="00B22273" w:rsidP="00DF2AC7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0A5DC6E1" w14:textId="079A8213" w:rsidR="00234AEB" w:rsidRPr="00D234AF" w:rsidRDefault="00B22273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Cs w:val="20"/>
          <w:shd w:val="clear" w:color="auto" w:fill="FFFFFF"/>
        </w:rPr>
      </w:pPr>
      <w:r w:rsidRPr="00D234AF">
        <w:rPr>
          <w:rFonts w:ascii="Arial" w:eastAsia="Calibri" w:hAnsi="Arial" w:cs="Arial"/>
          <w:szCs w:val="20"/>
          <w:shd w:val="clear" w:color="auto" w:fill="FFFFFF"/>
        </w:rPr>
        <w:t xml:space="preserve">UŻYTKOWNIK : </w:t>
      </w:r>
      <w:r w:rsidRPr="00D234AF">
        <w:rPr>
          <w:rFonts w:ascii="Arial" w:eastAsia="Calibri" w:hAnsi="Arial" w:cs="Arial"/>
          <w:szCs w:val="20"/>
          <w:shd w:val="clear" w:color="auto" w:fill="FFFFFF"/>
        </w:rPr>
        <w:tab/>
      </w:r>
      <w:r w:rsidRPr="00D234AF">
        <w:rPr>
          <w:rFonts w:ascii="Arial" w:eastAsia="Calibri" w:hAnsi="Arial" w:cs="Arial"/>
          <w:szCs w:val="20"/>
          <w:shd w:val="clear" w:color="auto" w:fill="FFFFFF"/>
        </w:rPr>
        <w:tab/>
      </w:r>
      <w:r w:rsidR="00D234AF" w:rsidRPr="00D234AF">
        <w:rPr>
          <w:rFonts w:ascii="Arial" w:eastAsia="Calibri" w:hAnsi="Arial" w:cs="Arial"/>
          <w:szCs w:val="20"/>
          <w:shd w:val="clear" w:color="auto" w:fill="FFFFFF"/>
        </w:rPr>
        <w:t>Batalion Dowodzenia Wojsk Lądowych</w:t>
      </w:r>
    </w:p>
    <w:p w14:paraId="7990CE68" w14:textId="77777777" w:rsidR="00FF2DC7" w:rsidRPr="00F5642D" w:rsidRDefault="00FF2DC7" w:rsidP="00DF2AC7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FF0000"/>
          <w:szCs w:val="20"/>
          <w:shd w:val="clear" w:color="auto" w:fill="FFFFFF"/>
        </w:rPr>
      </w:pPr>
    </w:p>
    <w:p w14:paraId="434B5940" w14:textId="77777777" w:rsidR="009412C1" w:rsidRPr="003838C8" w:rsidRDefault="009412C1" w:rsidP="00DF2AC7">
      <w:pPr>
        <w:pStyle w:val="Tekstpodstawowy"/>
        <w:numPr>
          <w:ilvl w:val="0"/>
          <w:numId w:val="1"/>
        </w:numPr>
        <w:spacing w:after="60"/>
        <w:ind w:left="284" w:hanging="284"/>
        <w:rPr>
          <w:rFonts w:ascii="Arial" w:hAnsi="Arial" w:cs="Arial"/>
          <w:b/>
          <w:sz w:val="22"/>
          <w:szCs w:val="22"/>
        </w:rPr>
      </w:pPr>
      <w:r w:rsidRPr="003838C8">
        <w:rPr>
          <w:rFonts w:ascii="Arial" w:hAnsi="Arial" w:cs="Arial"/>
          <w:b/>
          <w:sz w:val="22"/>
          <w:szCs w:val="22"/>
        </w:rPr>
        <w:t>PRZEDMIOT ZAMÓWIENIA</w:t>
      </w:r>
    </w:p>
    <w:p w14:paraId="3CABD4A0" w14:textId="3655846C" w:rsidR="006872A5" w:rsidRPr="003838C8" w:rsidRDefault="00944976" w:rsidP="003838C8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3838C8">
        <w:rPr>
          <w:rFonts w:ascii="Arial" w:hAnsi="Arial" w:cs="Arial"/>
          <w:sz w:val="22"/>
          <w:szCs w:val="22"/>
        </w:rPr>
        <w:lastRenderedPageBreak/>
        <w:t>Przedmiotem zamówienia jest</w:t>
      </w:r>
      <w:r w:rsidR="0068577A" w:rsidRPr="003838C8">
        <w:rPr>
          <w:rFonts w:ascii="Arial" w:hAnsi="Arial" w:cs="Arial"/>
          <w:sz w:val="22"/>
          <w:szCs w:val="22"/>
        </w:rPr>
        <w:t xml:space="preserve"> opracowanie</w:t>
      </w:r>
      <w:r w:rsidR="005E32D6" w:rsidRPr="003838C8">
        <w:rPr>
          <w:rFonts w:ascii="Arial" w:hAnsi="Arial" w:cs="Arial"/>
          <w:sz w:val="22"/>
          <w:szCs w:val="22"/>
        </w:rPr>
        <w:t xml:space="preserve"> programu inwestycji, </w:t>
      </w:r>
      <w:r w:rsidR="00421A6B" w:rsidRPr="003838C8">
        <w:rPr>
          <w:rFonts w:ascii="Arial" w:hAnsi="Arial" w:cs="Arial"/>
          <w:sz w:val="22"/>
          <w:szCs w:val="22"/>
        </w:rPr>
        <w:t>dokumentacji projektowo-kosztorysowej oraz uzyskanie niezbędnych uzgodnień, pozwoleń i decyzji administracyjnych</w:t>
      </w:r>
      <w:r w:rsidR="00D76ECE" w:rsidRPr="003838C8">
        <w:rPr>
          <w:rFonts w:ascii="Arial" w:hAnsi="Arial" w:cs="Arial"/>
          <w:sz w:val="22"/>
          <w:szCs w:val="22"/>
        </w:rPr>
        <w:t xml:space="preserve"> </w:t>
      </w:r>
      <w:r w:rsidR="00FF2DC7" w:rsidRPr="003838C8">
        <w:rPr>
          <w:rFonts w:ascii="Arial" w:hAnsi="Arial" w:cs="Arial"/>
          <w:sz w:val="22"/>
          <w:szCs w:val="22"/>
        </w:rPr>
        <w:t>oraz</w:t>
      </w:r>
      <w:r w:rsidR="0055617D" w:rsidRPr="003838C8">
        <w:rPr>
          <w:rFonts w:ascii="Arial" w:hAnsi="Arial" w:cs="Arial"/>
          <w:sz w:val="22"/>
          <w:szCs w:val="22"/>
        </w:rPr>
        <w:t xml:space="preserve"> pełnienie nadzoru autorskiego</w:t>
      </w:r>
      <w:r w:rsidR="00421A6B" w:rsidRPr="003838C8">
        <w:rPr>
          <w:rFonts w:ascii="Arial" w:hAnsi="Arial" w:cs="Arial"/>
          <w:sz w:val="22"/>
          <w:szCs w:val="22"/>
        </w:rPr>
        <w:t xml:space="preserve"> podczas trwania robót budowlanych</w:t>
      </w:r>
      <w:r w:rsidR="00D76ECE" w:rsidRPr="003838C8">
        <w:rPr>
          <w:rFonts w:ascii="Arial" w:hAnsi="Arial" w:cs="Arial"/>
          <w:sz w:val="22"/>
          <w:szCs w:val="22"/>
        </w:rPr>
        <w:t xml:space="preserve"> </w:t>
      </w:r>
      <w:r w:rsidR="0055617D" w:rsidRPr="003838C8">
        <w:rPr>
          <w:rFonts w:ascii="Arial" w:hAnsi="Arial" w:cs="Arial"/>
          <w:sz w:val="22"/>
          <w:szCs w:val="22"/>
        </w:rPr>
        <w:t>dla zada</w:t>
      </w:r>
      <w:r w:rsidR="004A0C17" w:rsidRPr="003838C8">
        <w:rPr>
          <w:rFonts w:ascii="Arial" w:hAnsi="Arial" w:cs="Arial"/>
          <w:sz w:val="22"/>
          <w:szCs w:val="22"/>
        </w:rPr>
        <w:t>nia</w:t>
      </w:r>
      <w:r w:rsidR="00D76ECE" w:rsidRPr="003838C8">
        <w:rPr>
          <w:rFonts w:ascii="Arial" w:hAnsi="Arial" w:cs="Arial"/>
          <w:sz w:val="22"/>
          <w:szCs w:val="22"/>
        </w:rPr>
        <w:t xml:space="preserve"> </w:t>
      </w:r>
      <w:r w:rsidR="0055617D" w:rsidRPr="003838C8">
        <w:rPr>
          <w:rFonts w:ascii="Arial" w:hAnsi="Arial" w:cs="Arial"/>
          <w:sz w:val="22"/>
          <w:szCs w:val="22"/>
        </w:rPr>
        <w:t>inwestycyjn</w:t>
      </w:r>
      <w:r w:rsidR="004A0C17" w:rsidRPr="003838C8">
        <w:rPr>
          <w:rFonts w:ascii="Arial" w:hAnsi="Arial" w:cs="Arial"/>
          <w:sz w:val="22"/>
          <w:szCs w:val="22"/>
        </w:rPr>
        <w:t>ego</w:t>
      </w:r>
      <w:r w:rsidR="00D76ECE" w:rsidRPr="003838C8">
        <w:rPr>
          <w:rFonts w:ascii="Arial" w:hAnsi="Arial" w:cs="Arial"/>
          <w:sz w:val="22"/>
          <w:szCs w:val="22"/>
        </w:rPr>
        <w:t xml:space="preserve"> </w:t>
      </w:r>
      <w:r w:rsidR="00234AEB" w:rsidRPr="003838C8">
        <w:rPr>
          <w:rFonts w:ascii="Arial" w:hAnsi="Arial" w:cs="Arial"/>
          <w:sz w:val="22"/>
          <w:szCs w:val="22"/>
        </w:rPr>
        <w:t>pn.:</w:t>
      </w:r>
      <w:r w:rsidR="00D76ECE" w:rsidRPr="003838C8">
        <w:rPr>
          <w:rFonts w:ascii="Arial" w:hAnsi="Arial" w:cs="Arial"/>
          <w:sz w:val="22"/>
          <w:szCs w:val="22"/>
        </w:rPr>
        <w:t xml:space="preserve"> </w:t>
      </w:r>
      <w:r w:rsidR="005E32D6" w:rsidRPr="003838C8">
        <w:rPr>
          <w:rFonts w:ascii="Arial" w:hAnsi="Arial" w:cs="Arial"/>
        </w:rPr>
        <w:t>„</w:t>
      </w:r>
      <w:r w:rsidR="00234AEB" w:rsidRPr="003838C8">
        <w:rPr>
          <w:rFonts w:ascii="Arial" w:hAnsi="Arial" w:cs="Arial"/>
          <w:sz w:val="22"/>
          <w:szCs w:val="22"/>
        </w:rPr>
        <w:t xml:space="preserve">Przebudowa  budynku  </w:t>
      </w:r>
      <w:r w:rsidR="003838C8" w:rsidRPr="003838C8">
        <w:rPr>
          <w:rFonts w:ascii="Arial" w:hAnsi="Arial" w:cs="Arial"/>
          <w:sz w:val="22"/>
          <w:szCs w:val="22"/>
        </w:rPr>
        <w:t>koszarowego nr  28</w:t>
      </w:r>
      <w:r w:rsidR="00234AEB" w:rsidRPr="003838C8">
        <w:rPr>
          <w:rFonts w:ascii="Arial" w:hAnsi="Arial" w:cs="Arial"/>
          <w:sz w:val="22"/>
          <w:szCs w:val="22"/>
        </w:rPr>
        <w:t xml:space="preserve">  </w:t>
      </w:r>
      <w:r w:rsidR="003838C8" w:rsidRPr="003838C8">
        <w:rPr>
          <w:rFonts w:ascii="Arial" w:hAnsi="Arial" w:cs="Arial"/>
          <w:sz w:val="22"/>
          <w:szCs w:val="22"/>
        </w:rPr>
        <w:t>na potrzeby bdow WL</w:t>
      </w:r>
      <w:r w:rsidR="00DA1298">
        <w:rPr>
          <w:rFonts w:ascii="Arial" w:hAnsi="Arial" w:cs="Arial"/>
          <w:sz w:val="22"/>
          <w:szCs w:val="22"/>
        </w:rPr>
        <w:t xml:space="preserve"> </w:t>
      </w:r>
      <w:r w:rsidR="003838C8" w:rsidRPr="003838C8">
        <w:rPr>
          <w:rFonts w:ascii="Arial" w:hAnsi="Arial" w:cs="Arial"/>
          <w:sz w:val="22"/>
          <w:szCs w:val="22"/>
        </w:rPr>
        <w:t>w K-0134 Białobrzegi</w:t>
      </w:r>
      <w:r w:rsidR="005E32D6" w:rsidRPr="003838C8">
        <w:rPr>
          <w:rFonts w:ascii="Arial" w:hAnsi="Arial" w:cs="Arial"/>
        </w:rPr>
        <w:t>”.</w:t>
      </w:r>
    </w:p>
    <w:p w14:paraId="2708D8F1" w14:textId="77777777" w:rsidR="00421A6B" w:rsidRPr="003838C8" w:rsidRDefault="00421A6B" w:rsidP="00DF2AC7">
      <w:pPr>
        <w:pStyle w:val="Tekstpodstawowy"/>
        <w:spacing w:before="120"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3838C8">
        <w:rPr>
          <w:rFonts w:ascii="Arial" w:hAnsi="Arial" w:cs="Arial"/>
          <w:b/>
          <w:sz w:val="22"/>
          <w:szCs w:val="22"/>
        </w:rPr>
        <w:t>Zamówienie będzie realizowane w etapach:</w:t>
      </w:r>
    </w:p>
    <w:p w14:paraId="19774EB9" w14:textId="77777777" w:rsidR="00421A6B" w:rsidRPr="003838C8" w:rsidRDefault="00FC184C" w:rsidP="00DF2AC7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3838C8">
        <w:rPr>
          <w:rFonts w:ascii="Arial" w:hAnsi="Arial" w:cs="Arial"/>
          <w:sz w:val="22"/>
          <w:szCs w:val="22"/>
        </w:rPr>
        <w:t>Etap I</w:t>
      </w:r>
      <w:r w:rsidR="007C630E" w:rsidRPr="003838C8">
        <w:rPr>
          <w:rFonts w:ascii="Arial" w:hAnsi="Arial" w:cs="Arial"/>
          <w:sz w:val="22"/>
          <w:szCs w:val="22"/>
        </w:rPr>
        <w:t xml:space="preserve"> – opracowanie Programu Inwestycji</w:t>
      </w:r>
      <w:r w:rsidR="00421A6B" w:rsidRPr="003838C8">
        <w:rPr>
          <w:rFonts w:ascii="Arial" w:hAnsi="Arial" w:cs="Arial"/>
          <w:sz w:val="22"/>
          <w:szCs w:val="22"/>
        </w:rPr>
        <w:t>,</w:t>
      </w:r>
    </w:p>
    <w:p w14:paraId="1113D964" w14:textId="77777777" w:rsidR="004A03CB" w:rsidRPr="003838C8" w:rsidRDefault="004A03CB" w:rsidP="00DF2AC7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3838C8">
        <w:rPr>
          <w:rFonts w:ascii="Arial" w:hAnsi="Arial" w:cs="Arial"/>
          <w:sz w:val="22"/>
          <w:szCs w:val="22"/>
        </w:rPr>
        <w:t>Etap II – opracowanie Projektu Budowlanego,</w:t>
      </w:r>
    </w:p>
    <w:p w14:paraId="41877E10" w14:textId="77777777" w:rsidR="006872A5" w:rsidRPr="003838C8" w:rsidRDefault="00421A6B" w:rsidP="00DF2AC7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3838C8">
        <w:rPr>
          <w:rFonts w:ascii="Arial" w:hAnsi="Arial" w:cs="Arial"/>
          <w:sz w:val="22"/>
          <w:szCs w:val="22"/>
        </w:rPr>
        <w:t xml:space="preserve">Etap </w:t>
      </w:r>
      <w:r w:rsidR="00FC184C" w:rsidRPr="003838C8">
        <w:rPr>
          <w:rFonts w:ascii="Arial" w:hAnsi="Arial" w:cs="Arial"/>
          <w:sz w:val="22"/>
          <w:szCs w:val="22"/>
        </w:rPr>
        <w:t>I</w:t>
      </w:r>
      <w:r w:rsidR="006872A5" w:rsidRPr="003838C8">
        <w:rPr>
          <w:rFonts w:ascii="Arial" w:hAnsi="Arial" w:cs="Arial"/>
          <w:sz w:val="22"/>
          <w:szCs w:val="22"/>
        </w:rPr>
        <w:t>I</w:t>
      </w:r>
      <w:r w:rsidR="004A03CB" w:rsidRPr="003838C8">
        <w:rPr>
          <w:rFonts w:ascii="Arial" w:hAnsi="Arial" w:cs="Arial"/>
          <w:sz w:val="22"/>
          <w:szCs w:val="22"/>
        </w:rPr>
        <w:t>I</w:t>
      </w:r>
      <w:r w:rsidR="006872A5" w:rsidRPr="003838C8">
        <w:rPr>
          <w:rFonts w:ascii="Arial" w:hAnsi="Arial" w:cs="Arial"/>
          <w:sz w:val="22"/>
          <w:szCs w:val="22"/>
        </w:rPr>
        <w:t xml:space="preserve"> – opracowanie </w:t>
      </w:r>
      <w:r w:rsidRPr="003838C8">
        <w:rPr>
          <w:rFonts w:ascii="Arial" w:hAnsi="Arial" w:cs="Arial"/>
          <w:sz w:val="22"/>
          <w:szCs w:val="22"/>
        </w:rPr>
        <w:t>Projektu Wykonawczego</w:t>
      </w:r>
      <w:r w:rsidR="00D76ECE" w:rsidRPr="003838C8">
        <w:rPr>
          <w:rFonts w:ascii="Arial" w:hAnsi="Arial" w:cs="Arial"/>
          <w:sz w:val="22"/>
          <w:szCs w:val="22"/>
        </w:rPr>
        <w:t xml:space="preserve"> </w:t>
      </w:r>
      <w:r w:rsidR="00025630" w:rsidRPr="003838C8">
        <w:rPr>
          <w:rFonts w:ascii="Arial" w:hAnsi="Arial" w:cs="Arial"/>
          <w:sz w:val="22"/>
          <w:szCs w:val="22"/>
        </w:rPr>
        <w:t>tj. Projekt Wykonawczy, przedmiary robót, specyfikacje techni</w:t>
      </w:r>
      <w:r w:rsidR="00F0335B" w:rsidRPr="003838C8">
        <w:rPr>
          <w:rFonts w:ascii="Arial" w:hAnsi="Arial" w:cs="Arial"/>
          <w:sz w:val="22"/>
          <w:szCs w:val="22"/>
        </w:rPr>
        <w:t xml:space="preserve">czne wykonania i odbioru robót, </w:t>
      </w:r>
      <w:r w:rsidR="00025630" w:rsidRPr="003838C8">
        <w:rPr>
          <w:rFonts w:ascii="Arial" w:hAnsi="Arial" w:cs="Arial"/>
          <w:sz w:val="22"/>
          <w:szCs w:val="22"/>
        </w:rPr>
        <w:t>kosztorysy inwestorskie, Zestawienie Kosztów Zadania, harmonogram realizacji robót</w:t>
      </w:r>
      <w:r w:rsidRPr="003838C8">
        <w:rPr>
          <w:rFonts w:ascii="Arial" w:hAnsi="Arial" w:cs="Arial"/>
          <w:sz w:val="22"/>
          <w:szCs w:val="22"/>
        </w:rPr>
        <w:t>,</w:t>
      </w:r>
      <w:r w:rsidR="00E83496" w:rsidRPr="003838C8">
        <w:rPr>
          <w:rFonts w:ascii="Arial" w:hAnsi="Arial" w:cs="Arial"/>
          <w:sz w:val="22"/>
          <w:szCs w:val="22"/>
        </w:rPr>
        <w:t xml:space="preserve"> wykaz urządzeń </w:t>
      </w:r>
      <w:r w:rsidR="0001568A" w:rsidRPr="003838C8">
        <w:rPr>
          <w:rFonts w:ascii="Arial" w:hAnsi="Arial" w:cs="Arial"/>
          <w:sz w:val="22"/>
          <w:szCs w:val="22"/>
        </w:rPr>
        <w:br/>
      </w:r>
      <w:r w:rsidR="00E83496" w:rsidRPr="003838C8">
        <w:rPr>
          <w:rFonts w:ascii="Arial" w:hAnsi="Arial" w:cs="Arial"/>
          <w:sz w:val="22"/>
          <w:szCs w:val="22"/>
        </w:rPr>
        <w:t>i materiałów z określeniem parametrów technicznych, w tym parametrów decydujących o równoważności urządz</w:t>
      </w:r>
      <w:r w:rsidR="0001568A" w:rsidRPr="003838C8">
        <w:rPr>
          <w:rFonts w:ascii="Arial" w:hAnsi="Arial" w:cs="Arial"/>
          <w:sz w:val="22"/>
          <w:szCs w:val="22"/>
        </w:rPr>
        <w:t xml:space="preserve">eń </w:t>
      </w:r>
      <w:r w:rsidR="00E83496" w:rsidRPr="003838C8">
        <w:rPr>
          <w:rFonts w:ascii="Arial" w:hAnsi="Arial" w:cs="Arial"/>
          <w:sz w:val="22"/>
          <w:szCs w:val="22"/>
        </w:rPr>
        <w:t>i materiałów,</w:t>
      </w:r>
      <w:r w:rsidR="002A1316" w:rsidRPr="003838C8">
        <w:rPr>
          <w:rFonts w:ascii="Arial" w:hAnsi="Arial" w:cs="Arial"/>
          <w:sz w:val="22"/>
          <w:szCs w:val="22"/>
        </w:rPr>
        <w:t xml:space="preserve"> opis przedmiotu zamówienia na realizację robót budowlanych, scenariusz rozwoju zdarzeń w czasie pożaru,</w:t>
      </w:r>
    </w:p>
    <w:p w14:paraId="05FBF027" w14:textId="77777777" w:rsidR="0085633A" w:rsidRPr="003838C8" w:rsidRDefault="004A03CB" w:rsidP="0085633A">
      <w:pPr>
        <w:pStyle w:val="Tekstpodstawowy"/>
        <w:numPr>
          <w:ilvl w:val="0"/>
          <w:numId w:val="9"/>
        </w:numPr>
        <w:spacing w:line="276" w:lineRule="auto"/>
        <w:ind w:left="567" w:hanging="283"/>
        <w:rPr>
          <w:rFonts w:ascii="Arial" w:hAnsi="Arial" w:cs="Arial"/>
          <w:sz w:val="22"/>
          <w:szCs w:val="22"/>
        </w:rPr>
      </w:pPr>
      <w:r w:rsidRPr="003838C8">
        <w:rPr>
          <w:rFonts w:ascii="Arial" w:hAnsi="Arial" w:cs="Arial"/>
          <w:sz w:val="22"/>
          <w:szCs w:val="22"/>
        </w:rPr>
        <w:t>Etap IV</w:t>
      </w:r>
      <w:r w:rsidR="006872A5" w:rsidRPr="003838C8">
        <w:rPr>
          <w:rFonts w:ascii="Arial" w:hAnsi="Arial" w:cs="Arial"/>
          <w:sz w:val="22"/>
          <w:szCs w:val="22"/>
        </w:rPr>
        <w:t xml:space="preserve"> – pełnienie nadzoru autorskiego</w:t>
      </w:r>
      <w:r w:rsidR="00421A6B" w:rsidRPr="003838C8">
        <w:rPr>
          <w:rFonts w:ascii="Arial" w:hAnsi="Arial" w:cs="Arial"/>
          <w:sz w:val="22"/>
          <w:szCs w:val="22"/>
        </w:rPr>
        <w:t xml:space="preserve"> podczas trwania robót budowlanych.</w:t>
      </w:r>
    </w:p>
    <w:p w14:paraId="7289915F" w14:textId="77777777" w:rsidR="00970C86" w:rsidRPr="002A3428" w:rsidRDefault="00970C86" w:rsidP="00DF2AC7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2A3428">
        <w:rPr>
          <w:rFonts w:ascii="Arial" w:hAnsi="Arial" w:cs="Arial"/>
          <w:b/>
          <w:sz w:val="22"/>
          <w:szCs w:val="22"/>
        </w:rPr>
        <w:t>Klauzule niejawności prac projektowych:</w:t>
      </w:r>
    </w:p>
    <w:p w14:paraId="229AE5AC" w14:textId="0358EA5D" w:rsidR="00970C86" w:rsidRPr="002A3428" w:rsidRDefault="00F10788" w:rsidP="00DF2AC7">
      <w:pPr>
        <w:pStyle w:val="Tekstpodstawowy"/>
        <w:numPr>
          <w:ilvl w:val="0"/>
          <w:numId w:val="5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2A3428">
        <w:rPr>
          <w:rFonts w:ascii="Arial" w:hAnsi="Arial" w:cs="Arial"/>
          <w:sz w:val="22"/>
          <w:szCs w:val="22"/>
        </w:rPr>
        <w:t xml:space="preserve">Program Inwestycji: </w:t>
      </w:r>
      <w:r w:rsidR="00C85EC3" w:rsidRPr="002A3428">
        <w:rPr>
          <w:rFonts w:ascii="Arial" w:hAnsi="Arial" w:cs="Arial"/>
          <w:sz w:val="22"/>
          <w:szCs w:val="22"/>
        </w:rPr>
        <w:t>„</w:t>
      </w:r>
      <w:r w:rsidR="002A3428" w:rsidRPr="002A3428">
        <w:rPr>
          <w:rFonts w:ascii="Arial" w:hAnsi="Arial" w:cs="Arial"/>
          <w:sz w:val="22"/>
          <w:szCs w:val="22"/>
        </w:rPr>
        <w:t>ZASTRZEŻONE</w:t>
      </w:r>
      <w:r w:rsidRPr="002A3428">
        <w:rPr>
          <w:rFonts w:ascii="Arial" w:hAnsi="Arial" w:cs="Arial"/>
          <w:sz w:val="22"/>
          <w:szCs w:val="22"/>
        </w:rPr>
        <w:t>”;</w:t>
      </w:r>
    </w:p>
    <w:p w14:paraId="2B69AA36" w14:textId="0BF90BF0" w:rsidR="00C639AB" w:rsidRPr="00AA54F3" w:rsidRDefault="00C639AB" w:rsidP="00DF2AC7">
      <w:pPr>
        <w:pStyle w:val="Tekstpodstawowy"/>
        <w:numPr>
          <w:ilvl w:val="0"/>
          <w:numId w:val="5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AA54F3">
        <w:rPr>
          <w:rFonts w:ascii="Arial" w:hAnsi="Arial" w:cs="Arial"/>
          <w:sz w:val="22"/>
          <w:szCs w:val="22"/>
        </w:rPr>
        <w:t>Projekt budowlany i projekty wykonawcze branży architektoniczno-konstrukcyjnej,</w:t>
      </w:r>
      <w:r w:rsidR="00D76ECE" w:rsidRPr="00AA54F3">
        <w:rPr>
          <w:rFonts w:ascii="Arial" w:hAnsi="Arial" w:cs="Arial"/>
          <w:sz w:val="22"/>
          <w:szCs w:val="22"/>
        </w:rPr>
        <w:t xml:space="preserve"> </w:t>
      </w:r>
      <w:r w:rsidRPr="00AA54F3">
        <w:rPr>
          <w:rFonts w:ascii="Arial" w:hAnsi="Arial" w:cs="Arial"/>
          <w:sz w:val="22"/>
          <w:szCs w:val="22"/>
        </w:rPr>
        <w:t>ele</w:t>
      </w:r>
      <w:r w:rsidR="002A3428" w:rsidRPr="00AA54F3">
        <w:rPr>
          <w:rFonts w:ascii="Arial" w:hAnsi="Arial" w:cs="Arial"/>
          <w:sz w:val="22"/>
          <w:szCs w:val="22"/>
        </w:rPr>
        <w:t xml:space="preserve">ktrycznej, sanitarnej: „JAWNE” (jeżeli nie występuje w opracowaniach </w:t>
      </w:r>
      <w:r w:rsidR="00AA54F3" w:rsidRPr="00AA54F3">
        <w:rPr>
          <w:rFonts w:ascii="Arial" w:hAnsi="Arial" w:cs="Arial"/>
          <w:sz w:val="22"/>
          <w:szCs w:val="22"/>
        </w:rPr>
        <w:t xml:space="preserve">teletechniczna </w:t>
      </w:r>
      <w:r w:rsidR="002A3428" w:rsidRPr="00AA54F3">
        <w:rPr>
          <w:rFonts w:ascii="Arial" w:hAnsi="Arial" w:cs="Arial"/>
          <w:sz w:val="22"/>
          <w:szCs w:val="22"/>
        </w:rPr>
        <w:t>infrastruktura podziemna)</w:t>
      </w:r>
      <w:r w:rsidR="00AA54F3">
        <w:rPr>
          <w:rFonts w:ascii="Arial" w:hAnsi="Arial" w:cs="Arial"/>
          <w:sz w:val="22"/>
          <w:szCs w:val="22"/>
        </w:rPr>
        <w:t>;</w:t>
      </w:r>
    </w:p>
    <w:p w14:paraId="0FB3B256" w14:textId="7CD5D065" w:rsidR="00970C86" w:rsidRDefault="00C85EC3" w:rsidP="00DF2AC7">
      <w:pPr>
        <w:pStyle w:val="Tekstpodstawowy"/>
        <w:numPr>
          <w:ilvl w:val="0"/>
          <w:numId w:val="5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AA54F3">
        <w:rPr>
          <w:rFonts w:ascii="Arial" w:hAnsi="Arial" w:cs="Arial"/>
          <w:sz w:val="22"/>
          <w:szCs w:val="22"/>
        </w:rPr>
        <w:t>Projekty budowlane i wykonawcze branży teletech</w:t>
      </w:r>
      <w:r w:rsidR="00AA54F3" w:rsidRPr="00AA54F3">
        <w:rPr>
          <w:rFonts w:ascii="Arial" w:hAnsi="Arial" w:cs="Arial"/>
          <w:sz w:val="22"/>
          <w:szCs w:val="22"/>
        </w:rPr>
        <w:t>nicznej w zakresie SA, TSN, SKD</w:t>
      </w:r>
      <w:r w:rsidRPr="00AA54F3">
        <w:rPr>
          <w:rFonts w:ascii="Arial" w:hAnsi="Arial" w:cs="Arial"/>
          <w:sz w:val="22"/>
          <w:szCs w:val="22"/>
        </w:rPr>
        <w:t>,</w:t>
      </w:r>
      <w:r w:rsidR="00335F45">
        <w:rPr>
          <w:rFonts w:ascii="Arial" w:hAnsi="Arial" w:cs="Arial"/>
          <w:sz w:val="22"/>
          <w:szCs w:val="22"/>
        </w:rPr>
        <w:t xml:space="preserve"> instalacje systemów MINET-T, MILNET-Z,</w:t>
      </w:r>
      <w:r w:rsidRPr="00AA54F3">
        <w:rPr>
          <w:rFonts w:ascii="Arial" w:hAnsi="Arial" w:cs="Arial"/>
          <w:sz w:val="22"/>
          <w:szCs w:val="22"/>
        </w:rPr>
        <w:t xml:space="preserve"> sieci strukturalne: „</w:t>
      </w:r>
      <w:r w:rsidRPr="00AA54F3">
        <w:rPr>
          <w:rFonts w:ascii="Arial" w:hAnsi="Arial"/>
          <w:sz w:val="22"/>
          <w:szCs w:val="22"/>
        </w:rPr>
        <w:t>ZASTRZEŻONE</w:t>
      </w:r>
      <w:r w:rsidR="00214B71" w:rsidRPr="00AA54F3">
        <w:rPr>
          <w:rFonts w:ascii="Arial" w:hAnsi="Arial" w:cs="Arial"/>
          <w:sz w:val="22"/>
          <w:szCs w:val="22"/>
        </w:rPr>
        <w:t>”;</w:t>
      </w:r>
    </w:p>
    <w:p w14:paraId="1E43F4E1" w14:textId="1AF6CC9B" w:rsidR="00335F45" w:rsidRPr="00335F45" w:rsidRDefault="00335F45" w:rsidP="00335F45">
      <w:pPr>
        <w:pStyle w:val="Tekstpodstawowy"/>
        <w:numPr>
          <w:ilvl w:val="0"/>
          <w:numId w:val="5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AA54F3">
        <w:rPr>
          <w:rFonts w:ascii="Arial" w:hAnsi="Arial" w:cs="Arial"/>
          <w:sz w:val="22"/>
          <w:szCs w:val="22"/>
        </w:rPr>
        <w:t>Projekty budowlane i wykonawcze branży teletech</w:t>
      </w:r>
      <w:r>
        <w:rPr>
          <w:rFonts w:ascii="Arial" w:hAnsi="Arial" w:cs="Arial"/>
          <w:sz w:val="22"/>
          <w:szCs w:val="22"/>
        </w:rPr>
        <w:t xml:space="preserve">nicznej w zakresie instalacji systemu MILNET-I, domofonu, telewizji DVB-T; </w:t>
      </w:r>
    </w:p>
    <w:p w14:paraId="7BCD431D" w14:textId="77777777" w:rsidR="00970C86" w:rsidRPr="00AA54F3" w:rsidRDefault="00970C86" w:rsidP="00DF2AC7">
      <w:pPr>
        <w:pStyle w:val="Tekstpodstawowy31"/>
        <w:numPr>
          <w:ilvl w:val="0"/>
          <w:numId w:val="5"/>
        </w:numPr>
        <w:spacing w:line="276" w:lineRule="auto"/>
        <w:ind w:left="992" w:hanging="284"/>
        <w:rPr>
          <w:rFonts w:ascii="Arial" w:hAnsi="Arial" w:cs="Arial"/>
          <w:b/>
          <w:color w:val="auto"/>
          <w:sz w:val="22"/>
          <w:szCs w:val="22"/>
        </w:rPr>
      </w:pPr>
      <w:r w:rsidRPr="00AA54F3">
        <w:rPr>
          <w:rFonts w:ascii="Arial" w:hAnsi="Arial" w:cs="Arial"/>
          <w:color w:val="auto"/>
          <w:sz w:val="22"/>
          <w:szCs w:val="22"/>
        </w:rPr>
        <w:t xml:space="preserve">Przedmiary robót, kosztorysy inwestorskie, specyfikacje techniczne wykonania </w:t>
      </w:r>
      <w:r w:rsidR="0001568A" w:rsidRPr="00AA54F3">
        <w:rPr>
          <w:rFonts w:ascii="Arial" w:hAnsi="Arial" w:cs="Arial"/>
          <w:color w:val="auto"/>
          <w:sz w:val="22"/>
          <w:szCs w:val="22"/>
        </w:rPr>
        <w:br/>
      </w:r>
      <w:r w:rsidRPr="00AA54F3">
        <w:rPr>
          <w:rFonts w:ascii="Arial" w:hAnsi="Arial" w:cs="Arial"/>
          <w:color w:val="auto"/>
          <w:sz w:val="22"/>
          <w:szCs w:val="22"/>
        </w:rPr>
        <w:t>i odbioru robót, ZKZ oraz harmonogram realizacji robót: „JAWNE”</w:t>
      </w:r>
      <w:r w:rsidR="00214B71" w:rsidRPr="00AA54F3">
        <w:rPr>
          <w:rFonts w:ascii="Arial" w:hAnsi="Arial" w:cs="Arial"/>
          <w:color w:val="auto"/>
          <w:sz w:val="22"/>
          <w:szCs w:val="22"/>
        </w:rPr>
        <w:t>.</w:t>
      </w:r>
    </w:p>
    <w:p w14:paraId="0C94A061" w14:textId="77777777" w:rsidR="000A47CB" w:rsidRPr="00AA54F3" w:rsidRDefault="000A47CB" w:rsidP="00DF2AC7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AA54F3">
        <w:rPr>
          <w:rFonts w:ascii="Arial" w:hAnsi="Arial" w:cs="Arial"/>
          <w:b/>
          <w:sz w:val="22"/>
          <w:szCs w:val="22"/>
        </w:rPr>
        <w:t>Podstawa do wykonania przedmiotowych opracowań</w:t>
      </w:r>
    </w:p>
    <w:p w14:paraId="3CD971FF" w14:textId="77777777" w:rsidR="000A47CB" w:rsidRPr="00AA54F3" w:rsidRDefault="00450400" w:rsidP="00DF2AC7">
      <w:pPr>
        <w:pStyle w:val="Tekstpodstawowy"/>
        <w:numPr>
          <w:ilvl w:val="0"/>
          <w:numId w:val="19"/>
        </w:numPr>
        <w:tabs>
          <w:tab w:val="left" w:pos="1843"/>
        </w:tabs>
        <w:spacing w:line="276" w:lineRule="auto"/>
        <w:ind w:left="993" w:hanging="283"/>
        <w:rPr>
          <w:rFonts w:ascii="Arial" w:hAnsi="Arial" w:cs="Arial"/>
          <w:sz w:val="22"/>
          <w:szCs w:val="22"/>
        </w:rPr>
      </w:pPr>
      <w:r w:rsidRPr="00AA54F3">
        <w:rPr>
          <w:rFonts w:ascii="Arial" w:hAnsi="Arial" w:cs="Arial"/>
          <w:sz w:val="22"/>
          <w:szCs w:val="22"/>
        </w:rPr>
        <w:t>zatwierdzony Wniosek Inwestycyjny</w:t>
      </w:r>
      <w:r w:rsidR="005E636E" w:rsidRPr="00AA54F3">
        <w:rPr>
          <w:rFonts w:ascii="Arial" w:hAnsi="Arial" w:cs="Arial"/>
          <w:sz w:val="22"/>
          <w:szCs w:val="22"/>
        </w:rPr>
        <w:t xml:space="preserve"> (WI</w:t>
      </w:r>
      <w:r w:rsidR="000A47CB" w:rsidRPr="00AA54F3">
        <w:rPr>
          <w:rFonts w:ascii="Arial" w:hAnsi="Arial" w:cs="Arial"/>
          <w:sz w:val="22"/>
          <w:szCs w:val="22"/>
        </w:rPr>
        <w:t>),</w:t>
      </w:r>
    </w:p>
    <w:p w14:paraId="31DA9CF8" w14:textId="34AF4B37" w:rsidR="00C52EF8" w:rsidRPr="00AA54F3" w:rsidRDefault="000A47CB" w:rsidP="00C52EF8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A54F3">
        <w:rPr>
          <w:rFonts w:ascii="Arial" w:hAnsi="Arial" w:cs="Arial"/>
          <w:sz w:val="22"/>
          <w:szCs w:val="22"/>
        </w:rPr>
        <w:t>Zakres rzeczowy planowanego do realizacji zamierzenia powinien być realizowany zgodnie z potrzebami określonymi w</w:t>
      </w:r>
      <w:r w:rsidR="005E636E" w:rsidRPr="00AA54F3">
        <w:rPr>
          <w:rFonts w:ascii="Arial" w:hAnsi="Arial" w:cs="Arial"/>
          <w:sz w:val="22"/>
          <w:szCs w:val="22"/>
        </w:rPr>
        <w:t>e</w:t>
      </w:r>
      <w:r w:rsidR="006B088B" w:rsidRPr="00AA54F3">
        <w:rPr>
          <w:rFonts w:ascii="Arial" w:hAnsi="Arial" w:cs="Arial"/>
          <w:sz w:val="22"/>
          <w:szCs w:val="22"/>
        </w:rPr>
        <w:t xml:space="preserve"> </w:t>
      </w:r>
      <w:r w:rsidR="005E636E" w:rsidRPr="00AA54F3">
        <w:rPr>
          <w:rFonts w:ascii="Arial" w:hAnsi="Arial" w:cs="Arial"/>
          <w:sz w:val="22"/>
          <w:szCs w:val="22"/>
        </w:rPr>
        <w:t>Wniosku Inwestycyjnym</w:t>
      </w:r>
      <w:r w:rsidR="00C85EC3" w:rsidRPr="00AA54F3">
        <w:rPr>
          <w:rFonts w:ascii="Arial" w:hAnsi="Arial" w:cs="Arial"/>
          <w:sz w:val="22"/>
          <w:szCs w:val="22"/>
        </w:rPr>
        <w:t xml:space="preserve"> oraz opinią inwestorską z dnia </w:t>
      </w:r>
      <w:r w:rsidR="00AA54F3" w:rsidRPr="00AA54F3">
        <w:rPr>
          <w:rFonts w:ascii="Arial" w:hAnsi="Arial" w:cs="Arial"/>
          <w:sz w:val="22"/>
          <w:szCs w:val="22"/>
        </w:rPr>
        <w:t>06.07</w:t>
      </w:r>
      <w:r w:rsidR="00C85EC3" w:rsidRPr="00AA54F3">
        <w:rPr>
          <w:rFonts w:ascii="Arial" w:hAnsi="Arial" w:cs="Arial"/>
          <w:sz w:val="22"/>
          <w:szCs w:val="22"/>
        </w:rPr>
        <w:t>.2020r</w:t>
      </w:r>
      <w:r w:rsidR="005E636E" w:rsidRPr="00AA54F3">
        <w:rPr>
          <w:rFonts w:ascii="Arial" w:hAnsi="Arial" w:cs="Arial"/>
          <w:sz w:val="22"/>
          <w:szCs w:val="22"/>
        </w:rPr>
        <w:t>.</w:t>
      </w:r>
    </w:p>
    <w:p w14:paraId="1ACC708E" w14:textId="2C65796C" w:rsidR="009527C1" w:rsidRPr="00335F45" w:rsidRDefault="00C52EF8" w:rsidP="00335F45">
      <w:pPr>
        <w:pStyle w:val="Tekstpodstawowy"/>
        <w:spacing w:line="276" w:lineRule="auto"/>
        <w:ind w:firstLine="644"/>
        <w:rPr>
          <w:rFonts w:ascii="Arial" w:hAnsi="Arial" w:cs="Arial"/>
          <w:b/>
          <w:sz w:val="22"/>
          <w:szCs w:val="22"/>
        </w:rPr>
      </w:pPr>
      <w:r w:rsidRPr="00D37C5B">
        <w:rPr>
          <w:rFonts w:ascii="Arial" w:hAnsi="Arial" w:cs="Arial"/>
          <w:b/>
          <w:sz w:val="22"/>
          <w:szCs w:val="22"/>
        </w:rPr>
        <w:t>Wykonawca posiada:</w:t>
      </w:r>
    </w:p>
    <w:p w14:paraId="0DEEB81E" w14:textId="47954AB2" w:rsidR="00C52EF8" w:rsidRPr="00D37C5B" w:rsidRDefault="00D37C5B" w:rsidP="00D37C5B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D37C5B">
        <w:rPr>
          <w:rFonts w:ascii="Arial" w:hAnsi="Arial" w:cs="Arial"/>
          <w:sz w:val="22"/>
          <w:szCs w:val="22"/>
        </w:rPr>
        <w:t>Kancelarię lub inną komórkę organizacyjną z dostępem do informacji o</w:t>
      </w:r>
      <w:r w:rsidRPr="00D37C5B">
        <w:rPr>
          <w:rFonts w:ascii="Arial" w:hAnsi="Arial" w:cs="Arial"/>
          <w:i/>
          <w:sz w:val="22"/>
          <w:szCs w:val="22"/>
        </w:rPr>
        <w:t xml:space="preserve"> klauzuli</w:t>
      </w:r>
      <w:r w:rsidRPr="00D37C5B">
        <w:rPr>
          <w:rFonts w:ascii="Arial" w:hAnsi="Arial" w:cs="Arial"/>
          <w:sz w:val="22"/>
          <w:szCs w:val="22"/>
        </w:rPr>
        <w:t xml:space="preserve"> „</w:t>
      </w:r>
      <w:r w:rsidRPr="00D37C5B">
        <w:rPr>
          <w:rFonts w:ascii="Arial" w:hAnsi="Arial" w:cs="Arial"/>
          <w:i/>
          <w:sz w:val="22"/>
          <w:szCs w:val="22"/>
        </w:rPr>
        <w:t>ZASTRZEŻONE”</w:t>
      </w:r>
      <w:r w:rsidRPr="00D37C5B">
        <w:rPr>
          <w:rFonts w:ascii="Arial" w:hAnsi="Arial" w:cs="Arial"/>
          <w:sz w:val="22"/>
          <w:szCs w:val="22"/>
        </w:rPr>
        <w:t xml:space="preserve"> odpowiedzialną za właściwe rejestrowanie, przechowywanie, obieg i wydawanie materiałów niejawnych uprawnionym osobom, zorganizowaną i zabezpieczoną zgodnie z rozporządzeniem Rady Ministrów z dnia 29 maja 2012 r.</w:t>
      </w:r>
      <w:r w:rsidRPr="00D37C5B">
        <w:rPr>
          <w:rFonts w:ascii="Arial" w:hAnsi="Arial" w:cs="Arial"/>
          <w:b/>
          <w:sz w:val="22"/>
          <w:szCs w:val="22"/>
        </w:rPr>
        <w:t xml:space="preserve"> </w:t>
      </w:r>
      <w:r w:rsidRPr="00D37C5B">
        <w:rPr>
          <w:rFonts w:ascii="Arial" w:hAnsi="Arial" w:cs="Arial"/>
          <w:sz w:val="22"/>
          <w:szCs w:val="22"/>
        </w:rPr>
        <w:t xml:space="preserve">w sprawie środków bezpieczeństwa fizycznego </w:t>
      </w:r>
      <w:r w:rsidRPr="00D37C5B">
        <w:rPr>
          <w:rFonts w:ascii="Arial" w:hAnsi="Arial" w:cs="Arial"/>
          <w:i/>
          <w:sz w:val="22"/>
          <w:szCs w:val="22"/>
        </w:rPr>
        <w:t>stosowanych do zabezpieczenia informacji niejawnych</w:t>
      </w:r>
      <w:r w:rsidRPr="00D37C5B">
        <w:rPr>
          <w:rFonts w:ascii="Arial" w:hAnsi="Arial" w:cs="Arial"/>
          <w:sz w:val="22"/>
          <w:szCs w:val="22"/>
        </w:rPr>
        <w:t xml:space="preserve"> (Dz.U. z 2017 r., poz. 522) lub Zarządzenia Nr 58/MON Ministra Obrony Narodowej z dnia 11 grudnia 2017 r. w sprawie szczególnego sposobu organizacji i funkcjonowania kancelarii tajnych  oraz innych niż kancelaria tajna komórek organizacyjnych,  odpowiedzialnych za przetwarzanie informacji niejawnych, sposobu i trybu przetwarzania informacji niejawnych (Dz.U. MON.2017.226).</w:t>
      </w:r>
    </w:p>
    <w:p w14:paraId="1BD0A814" w14:textId="77777777" w:rsidR="00363016" w:rsidRDefault="00363016" w:rsidP="00D37C5B">
      <w:pPr>
        <w:pStyle w:val="Tekstpodstawowy"/>
        <w:numPr>
          <w:ilvl w:val="0"/>
          <w:numId w:val="3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Akredytowany</w:t>
      </w:r>
      <w:r w:rsidRPr="00D37C5B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ystem teleinformatyczny służący</w:t>
      </w:r>
      <w:r w:rsidRPr="00D37C5B">
        <w:rPr>
          <w:rFonts w:ascii="Arial" w:hAnsi="Arial" w:cs="Arial"/>
          <w:sz w:val="22"/>
          <w:szCs w:val="22"/>
        </w:rPr>
        <w:t xml:space="preserve"> do przetwarzania informacji niejawnych o </w:t>
      </w:r>
      <w:r w:rsidRPr="00D37C5B">
        <w:rPr>
          <w:rFonts w:ascii="Arial" w:hAnsi="Arial" w:cs="Arial"/>
          <w:i/>
          <w:sz w:val="22"/>
          <w:szCs w:val="22"/>
        </w:rPr>
        <w:t>klauzuli</w:t>
      </w:r>
      <w:r w:rsidRPr="00D37C5B">
        <w:rPr>
          <w:rFonts w:ascii="Arial" w:hAnsi="Arial" w:cs="Arial"/>
          <w:sz w:val="22"/>
          <w:szCs w:val="22"/>
        </w:rPr>
        <w:t xml:space="preserve"> „</w:t>
      </w:r>
      <w:r w:rsidRPr="00D37C5B">
        <w:rPr>
          <w:rFonts w:ascii="Arial" w:hAnsi="Arial" w:cs="Arial"/>
          <w:i/>
          <w:sz w:val="22"/>
          <w:szCs w:val="22"/>
        </w:rPr>
        <w:t>ZASTRZEŻONE”</w:t>
      </w:r>
      <w:r w:rsidRPr="00D37C5B">
        <w:rPr>
          <w:rFonts w:ascii="Arial" w:hAnsi="Arial" w:cs="Arial"/>
          <w:sz w:val="22"/>
          <w:szCs w:val="22"/>
        </w:rPr>
        <w:t xml:space="preserve"> lub świadectwo bezpieczeństwa </w:t>
      </w:r>
      <w:r w:rsidRPr="00D37C5B">
        <w:rPr>
          <w:rFonts w:ascii="Arial" w:hAnsi="Arial" w:cs="Arial"/>
          <w:sz w:val="22"/>
          <w:szCs w:val="22"/>
        </w:rPr>
        <w:lastRenderedPageBreak/>
        <w:t>przemysłowego pierwszego stopnia</w:t>
      </w:r>
      <w:r>
        <w:rPr>
          <w:rFonts w:ascii="Arial" w:hAnsi="Arial" w:cs="Arial"/>
          <w:sz w:val="22"/>
          <w:szCs w:val="22"/>
        </w:rPr>
        <w:t xml:space="preserve"> do klauzuli POUFNE lub wyższej wraz z ważną akredytacją systemu teleinformatycznego</w:t>
      </w:r>
    </w:p>
    <w:p w14:paraId="1A67F2BC" w14:textId="4ACC5473" w:rsidR="00D37C5B" w:rsidRPr="00D37C5B" w:rsidRDefault="00D37C5B" w:rsidP="00D37C5B">
      <w:pPr>
        <w:pStyle w:val="Tekstpodstawowy"/>
        <w:numPr>
          <w:ilvl w:val="0"/>
          <w:numId w:val="36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D37C5B">
        <w:rPr>
          <w:rFonts w:ascii="Arial" w:hAnsi="Arial" w:cs="Arial"/>
          <w:b/>
          <w:sz w:val="22"/>
          <w:szCs w:val="22"/>
        </w:rPr>
        <w:t>Projektanci posiadają</w:t>
      </w:r>
      <w:r w:rsidRPr="00D37C5B">
        <w:rPr>
          <w:rFonts w:ascii="Arial" w:hAnsi="Arial" w:cs="Arial"/>
          <w:sz w:val="22"/>
          <w:szCs w:val="22"/>
        </w:rPr>
        <w:t xml:space="preserve"> pis</w:t>
      </w:r>
      <w:r w:rsidR="006277FB">
        <w:rPr>
          <w:rFonts w:ascii="Arial" w:hAnsi="Arial" w:cs="Arial"/>
          <w:sz w:val="22"/>
          <w:szCs w:val="22"/>
        </w:rPr>
        <w:t>emne upoważnienie kierw</w:t>
      </w:r>
      <w:r w:rsidRPr="00D37C5B">
        <w:rPr>
          <w:rFonts w:ascii="Arial" w:hAnsi="Arial" w:cs="Arial"/>
          <w:sz w:val="22"/>
          <w:szCs w:val="22"/>
        </w:rPr>
        <w:t>nika jednostki organizacyjnej upoważni</w:t>
      </w:r>
      <w:r w:rsidR="006277FB">
        <w:rPr>
          <w:rFonts w:ascii="Arial" w:hAnsi="Arial" w:cs="Arial"/>
          <w:sz w:val="22"/>
          <w:szCs w:val="22"/>
        </w:rPr>
        <w:t>a</w:t>
      </w:r>
      <w:r w:rsidRPr="00D37C5B">
        <w:rPr>
          <w:rFonts w:ascii="Arial" w:hAnsi="Arial" w:cs="Arial"/>
          <w:sz w:val="22"/>
          <w:szCs w:val="22"/>
        </w:rPr>
        <w:t>jące do dostępu do informacji niejawnych o klauzuli „</w:t>
      </w:r>
      <w:r w:rsidRPr="00D37C5B">
        <w:rPr>
          <w:rFonts w:ascii="Arial" w:hAnsi="Arial" w:cs="Arial"/>
          <w:i/>
          <w:sz w:val="22"/>
          <w:szCs w:val="22"/>
        </w:rPr>
        <w:t xml:space="preserve">ZASTRZEŻONE” </w:t>
      </w:r>
      <w:r w:rsidRPr="00D37C5B">
        <w:rPr>
          <w:rFonts w:ascii="Arial" w:hAnsi="Arial" w:cs="Arial"/>
          <w:sz w:val="22"/>
          <w:szCs w:val="22"/>
        </w:rPr>
        <w:t>lub</w:t>
      </w:r>
      <w:r w:rsidRPr="00D37C5B">
        <w:rPr>
          <w:rFonts w:ascii="Arial" w:hAnsi="Arial" w:cs="Arial"/>
          <w:b/>
          <w:sz w:val="22"/>
          <w:szCs w:val="22"/>
        </w:rPr>
        <w:t xml:space="preserve"> </w:t>
      </w:r>
      <w:r w:rsidRPr="00D37C5B">
        <w:rPr>
          <w:rFonts w:ascii="Arial" w:hAnsi="Arial" w:cs="Arial"/>
          <w:sz w:val="22"/>
          <w:szCs w:val="22"/>
        </w:rPr>
        <w:t>poświadczenie bezpieczeństwa oraz</w:t>
      </w:r>
      <w:r w:rsidRPr="00D37C5B">
        <w:rPr>
          <w:rFonts w:ascii="Arial" w:hAnsi="Arial" w:cs="Arial"/>
          <w:b/>
          <w:sz w:val="22"/>
          <w:szCs w:val="22"/>
        </w:rPr>
        <w:t xml:space="preserve"> </w:t>
      </w:r>
      <w:r w:rsidRPr="00D37C5B">
        <w:rPr>
          <w:rFonts w:ascii="Arial" w:hAnsi="Arial" w:cs="Arial"/>
          <w:sz w:val="22"/>
          <w:szCs w:val="22"/>
        </w:rPr>
        <w:t>aktualne zaświadczenie stwierdzające odbycie szkolenia w zakresie ochrony informacji niejawnych.</w:t>
      </w:r>
    </w:p>
    <w:p w14:paraId="2B97EC82" w14:textId="77777777" w:rsidR="00552D84" w:rsidRPr="00C213A6" w:rsidRDefault="00552D84" w:rsidP="00DF2AC7">
      <w:pPr>
        <w:pStyle w:val="Tekstpodstawowy"/>
        <w:numPr>
          <w:ilvl w:val="0"/>
          <w:numId w:val="1"/>
        </w:numPr>
        <w:spacing w:before="160" w:after="60"/>
        <w:ind w:left="284" w:hanging="284"/>
        <w:rPr>
          <w:rFonts w:ascii="Arial" w:hAnsi="Arial" w:cs="Arial"/>
          <w:b/>
          <w:sz w:val="22"/>
          <w:szCs w:val="22"/>
        </w:rPr>
      </w:pPr>
      <w:r w:rsidRPr="00C213A6">
        <w:rPr>
          <w:rFonts w:ascii="Arial" w:hAnsi="Arial" w:cs="Arial"/>
          <w:b/>
          <w:sz w:val="22"/>
          <w:szCs w:val="22"/>
        </w:rPr>
        <w:t xml:space="preserve">INFORMACJE OGÓLNE </w:t>
      </w:r>
      <w:r w:rsidR="00B22273" w:rsidRPr="00C213A6">
        <w:rPr>
          <w:rFonts w:ascii="Arial" w:hAnsi="Arial" w:cs="Arial"/>
          <w:b/>
          <w:sz w:val="22"/>
          <w:szCs w:val="22"/>
        </w:rPr>
        <w:t>DOT. OBIEKTU</w:t>
      </w:r>
    </w:p>
    <w:p w14:paraId="7E58FCD5" w14:textId="50678318" w:rsidR="00856D7A" w:rsidRPr="00F5642D" w:rsidRDefault="005B4255" w:rsidP="00DF2AC7">
      <w:pPr>
        <w:pStyle w:val="Tekstpodstawowy"/>
        <w:spacing w:line="276" w:lineRule="auto"/>
        <w:ind w:left="284"/>
        <w:rPr>
          <w:rFonts w:ascii="Arial" w:hAnsi="Arial" w:cs="Arial"/>
          <w:color w:val="FF0000"/>
          <w:sz w:val="22"/>
          <w:szCs w:val="22"/>
        </w:rPr>
      </w:pPr>
      <w:r w:rsidRPr="00C213A6">
        <w:rPr>
          <w:rFonts w:ascii="Arial" w:hAnsi="Arial" w:cs="Arial"/>
          <w:sz w:val="22"/>
          <w:szCs w:val="22"/>
        </w:rPr>
        <w:t>Budynek</w:t>
      </w:r>
      <w:r w:rsidR="000916F5" w:rsidRPr="00C213A6">
        <w:rPr>
          <w:rFonts w:ascii="Arial" w:hAnsi="Arial" w:cs="Arial"/>
          <w:sz w:val="22"/>
          <w:szCs w:val="22"/>
        </w:rPr>
        <w:t xml:space="preserve"> zlokalizowany przy ul. </w:t>
      </w:r>
      <w:r w:rsidR="00C213A6" w:rsidRPr="00C213A6">
        <w:rPr>
          <w:rFonts w:ascii="Arial" w:hAnsi="Arial" w:cs="Arial"/>
          <w:sz w:val="22"/>
        </w:rPr>
        <w:t xml:space="preserve">Osiedle Wojskowe 93 </w:t>
      </w:r>
      <w:r w:rsidR="000916F5" w:rsidRPr="00C213A6">
        <w:rPr>
          <w:rFonts w:ascii="Arial" w:hAnsi="Arial" w:cs="Arial"/>
          <w:sz w:val="22"/>
          <w:szCs w:val="22"/>
        </w:rPr>
        <w:t>został wybudowany w roku 19</w:t>
      </w:r>
      <w:r w:rsidR="00C213A6" w:rsidRPr="00C213A6">
        <w:rPr>
          <w:rFonts w:ascii="Arial" w:hAnsi="Arial" w:cs="Arial"/>
          <w:sz w:val="22"/>
          <w:szCs w:val="22"/>
        </w:rPr>
        <w:t>53</w:t>
      </w:r>
      <w:r w:rsidR="00856D7A" w:rsidRPr="00C213A6">
        <w:rPr>
          <w:rFonts w:ascii="Arial" w:hAnsi="Arial" w:cs="Arial"/>
          <w:sz w:val="22"/>
          <w:szCs w:val="22"/>
        </w:rPr>
        <w:t>.</w:t>
      </w:r>
      <w:r w:rsidRPr="00C213A6">
        <w:rPr>
          <w:rFonts w:ascii="Arial" w:hAnsi="Arial" w:cs="Arial"/>
          <w:sz w:val="22"/>
          <w:szCs w:val="22"/>
        </w:rPr>
        <w:t xml:space="preserve"> </w:t>
      </w:r>
      <w:r w:rsidR="00C213A6" w:rsidRPr="00C213A6">
        <w:rPr>
          <w:rFonts w:ascii="Arial" w:hAnsi="Arial" w:cs="Arial"/>
          <w:sz w:val="22"/>
          <w:szCs w:val="22"/>
        </w:rPr>
        <w:t xml:space="preserve">Budynek posiada 3 kondygnacje nadziemne. Jest </w:t>
      </w:r>
      <w:r w:rsidR="00856D7A" w:rsidRPr="00C213A6">
        <w:rPr>
          <w:rFonts w:ascii="Arial" w:hAnsi="Arial" w:cs="Arial"/>
          <w:sz w:val="22"/>
          <w:szCs w:val="22"/>
        </w:rPr>
        <w:t xml:space="preserve">podpiwniczony, </w:t>
      </w:r>
      <w:r w:rsidR="00856D7A" w:rsidRPr="00F33FBD">
        <w:rPr>
          <w:rFonts w:ascii="Arial" w:hAnsi="Arial" w:cs="Arial"/>
          <w:sz w:val="22"/>
          <w:szCs w:val="22"/>
        </w:rPr>
        <w:t xml:space="preserve">posadowiony na fundamencie </w:t>
      </w:r>
      <w:r w:rsidR="00F33FBD" w:rsidRPr="00F33FBD">
        <w:rPr>
          <w:rFonts w:ascii="Arial" w:hAnsi="Arial" w:cs="Arial"/>
          <w:sz w:val="22"/>
          <w:szCs w:val="22"/>
        </w:rPr>
        <w:t xml:space="preserve">żelbetowym. </w:t>
      </w:r>
      <w:r w:rsidR="00856D7A" w:rsidRPr="00C213A6">
        <w:rPr>
          <w:rFonts w:ascii="Arial" w:hAnsi="Arial" w:cs="Arial"/>
          <w:sz w:val="22"/>
          <w:szCs w:val="22"/>
        </w:rPr>
        <w:t>Konstrukcja budynku murowa</w:t>
      </w:r>
      <w:r w:rsidR="00F33FBD">
        <w:rPr>
          <w:rFonts w:ascii="Arial" w:hAnsi="Arial" w:cs="Arial"/>
          <w:sz w:val="22"/>
          <w:szCs w:val="22"/>
        </w:rPr>
        <w:t xml:space="preserve">. Budynek podłączony jest do kotłowni znajdującej się w budynku nr 34. </w:t>
      </w:r>
      <w:r w:rsidR="00856D7A" w:rsidRPr="00C213A6">
        <w:rPr>
          <w:rFonts w:ascii="Arial" w:hAnsi="Arial" w:cs="Arial"/>
          <w:sz w:val="22"/>
          <w:szCs w:val="22"/>
        </w:rPr>
        <w:t xml:space="preserve">na, </w:t>
      </w:r>
      <w:r w:rsidR="00856D7A" w:rsidRPr="00F33FBD">
        <w:rPr>
          <w:rFonts w:ascii="Arial" w:hAnsi="Arial" w:cs="Arial"/>
          <w:sz w:val="22"/>
          <w:szCs w:val="22"/>
        </w:rPr>
        <w:t xml:space="preserve">ściany z cegły. Budynek wyposażony w instalacje odgromową, elektryczną, c.o., </w:t>
      </w:r>
      <w:r w:rsidR="00F33FBD">
        <w:rPr>
          <w:rFonts w:ascii="Arial" w:hAnsi="Arial" w:cs="Arial"/>
          <w:sz w:val="22"/>
          <w:szCs w:val="22"/>
        </w:rPr>
        <w:t xml:space="preserve">wod.-kan., kanalizację sanitarną. </w:t>
      </w:r>
      <w:r w:rsidR="00856D7A" w:rsidRPr="00F33FBD">
        <w:rPr>
          <w:rFonts w:ascii="Arial" w:hAnsi="Arial" w:cs="Arial"/>
          <w:sz w:val="22"/>
          <w:szCs w:val="22"/>
        </w:rPr>
        <w:t xml:space="preserve">Według protokołu z okresowej pięcioletniej </w:t>
      </w:r>
      <w:r w:rsidR="00F33FBD" w:rsidRPr="00F33FBD">
        <w:rPr>
          <w:rFonts w:ascii="Arial" w:hAnsi="Arial" w:cs="Arial"/>
          <w:sz w:val="22"/>
          <w:szCs w:val="22"/>
        </w:rPr>
        <w:t xml:space="preserve">i rocznej </w:t>
      </w:r>
      <w:r w:rsidR="00856D7A" w:rsidRPr="00F33FBD">
        <w:rPr>
          <w:rFonts w:ascii="Arial" w:hAnsi="Arial" w:cs="Arial"/>
          <w:sz w:val="22"/>
          <w:szCs w:val="22"/>
        </w:rPr>
        <w:t>kontroli stanu sprawności i wartości użytkowej przeprow</w:t>
      </w:r>
      <w:r w:rsidR="00F33FBD" w:rsidRPr="00F33FBD">
        <w:rPr>
          <w:rFonts w:ascii="Arial" w:hAnsi="Arial" w:cs="Arial"/>
          <w:sz w:val="22"/>
          <w:szCs w:val="22"/>
        </w:rPr>
        <w:t xml:space="preserve">adzonej w 2018 </w:t>
      </w:r>
      <w:r w:rsidR="00856D7A" w:rsidRPr="00F33FBD">
        <w:rPr>
          <w:rFonts w:ascii="Arial" w:hAnsi="Arial" w:cs="Arial"/>
          <w:sz w:val="22"/>
          <w:szCs w:val="22"/>
        </w:rPr>
        <w:t>r. jego zużycie ok</w:t>
      </w:r>
      <w:r w:rsidR="00F33FBD" w:rsidRPr="00F33FBD">
        <w:rPr>
          <w:rFonts w:ascii="Arial" w:hAnsi="Arial" w:cs="Arial"/>
          <w:sz w:val="22"/>
          <w:szCs w:val="22"/>
        </w:rPr>
        <w:t>reślono na  25,0 %. Budynek nr 28</w:t>
      </w:r>
      <w:r w:rsidR="00856D7A" w:rsidRPr="00F33FBD">
        <w:rPr>
          <w:rFonts w:ascii="Arial" w:hAnsi="Arial" w:cs="Arial"/>
          <w:sz w:val="22"/>
          <w:szCs w:val="22"/>
        </w:rPr>
        <w:t xml:space="preserve"> </w:t>
      </w:r>
      <w:r w:rsidR="00F33FBD" w:rsidRPr="00F33FBD">
        <w:rPr>
          <w:rFonts w:ascii="Arial" w:hAnsi="Arial" w:cs="Arial"/>
          <w:sz w:val="22"/>
          <w:szCs w:val="22"/>
        </w:rPr>
        <w:t xml:space="preserve">nie jest obięty </w:t>
      </w:r>
      <w:r w:rsidR="00856D7A" w:rsidRPr="00F33FBD">
        <w:rPr>
          <w:rFonts w:ascii="Arial" w:hAnsi="Arial" w:cs="Arial"/>
          <w:sz w:val="22"/>
          <w:szCs w:val="22"/>
        </w:rPr>
        <w:t xml:space="preserve">ochroną konserwatorską. </w:t>
      </w:r>
    </w:p>
    <w:p w14:paraId="45C6422F" w14:textId="2B04D708" w:rsidR="00856D7A" w:rsidRPr="00930CC9" w:rsidRDefault="006277FB" w:rsidP="006277FB">
      <w:pPr>
        <w:pStyle w:val="Tekstpodstawowy"/>
        <w:tabs>
          <w:tab w:val="left" w:pos="57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E5EEF2" w14:textId="77777777" w:rsidR="00AB6E49" w:rsidRPr="00930CC9" w:rsidRDefault="0001568A" w:rsidP="00C52EF8">
      <w:pPr>
        <w:pStyle w:val="Tekstpodstawowy"/>
        <w:spacing w:line="276" w:lineRule="auto"/>
        <w:ind w:left="142" w:firstLine="284"/>
        <w:rPr>
          <w:rFonts w:ascii="Arial" w:hAnsi="Arial" w:cs="Arial"/>
          <w:b/>
          <w:sz w:val="22"/>
          <w:szCs w:val="22"/>
        </w:rPr>
      </w:pPr>
      <w:r w:rsidRPr="00930CC9">
        <w:rPr>
          <w:rFonts w:ascii="Arial" w:hAnsi="Arial" w:cs="Arial"/>
          <w:b/>
          <w:sz w:val="22"/>
          <w:szCs w:val="22"/>
        </w:rPr>
        <w:t>D</w:t>
      </w:r>
      <w:r w:rsidR="00AB6E49" w:rsidRPr="00930CC9">
        <w:rPr>
          <w:rFonts w:ascii="Arial" w:hAnsi="Arial" w:cs="Arial"/>
          <w:b/>
          <w:sz w:val="22"/>
          <w:szCs w:val="22"/>
        </w:rPr>
        <w:t xml:space="preserve">ane </w:t>
      </w:r>
      <w:r w:rsidRPr="00930CC9">
        <w:rPr>
          <w:rFonts w:ascii="Arial" w:hAnsi="Arial" w:cs="Arial"/>
          <w:b/>
          <w:sz w:val="22"/>
          <w:szCs w:val="22"/>
        </w:rPr>
        <w:t>podstawowe</w:t>
      </w:r>
    </w:p>
    <w:p w14:paraId="4D0CAD01" w14:textId="77777777" w:rsidR="00FE7173" w:rsidRPr="00930CC9" w:rsidRDefault="00FE7173" w:rsidP="00C52EF8">
      <w:pPr>
        <w:pStyle w:val="Tekstpodstawowy"/>
        <w:ind w:left="142" w:firstLine="284"/>
        <w:rPr>
          <w:rFonts w:ascii="Arial" w:hAnsi="Arial" w:cs="Arial"/>
          <w:b/>
          <w:sz w:val="22"/>
          <w:szCs w:val="22"/>
        </w:rPr>
      </w:pPr>
      <w:r w:rsidRPr="00930CC9">
        <w:rPr>
          <w:rFonts w:ascii="Arial" w:hAnsi="Arial" w:cs="Arial"/>
          <w:b/>
          <w:sz w:val="22"/>
          <w:szCs w:val="22"/>
        </w:rPr>
        <w:t>Dane obiektu:</w:t>
      </w:r>
    </w:p>
    <w:p w14:paraId="7A55D933" w14:textId="4FB24DBE" w:rsidR="00C85EC3" w:rsidRPr="00930CC9" w:rsidRDefault="00930CC9" w:rsidP="00C52EF8">
      <w:pPr>
        <w:pStyle w:val="Akapitzlist"/>
        <w:ind w:left="142" w:firstLine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930CC9">
        <w:rPr>
          <w:rFonts w:ascii="Arial" w:hAnsi="Arial" w:cs="Arial"/>
          <w:b/>
          <w:sz w:val="22"/>
          <w:szCs w:val="22"/>
        </w:rPr>
        <w:t>Budynek nr 28</w:t>
      </w:r>
      <w:r w:rsidR="00C85EC3" w:rsidRPr="00930CC9">
        <w:rPr>
          <w:rFonts w:ascii="Arial" w:hAnsi="Arial" w:cs="Arial"/>
          <w:b/>
          <w:sz w:val="22"/>
          <w:szCs w:val="22"/>
        </w:rPr>
        <w:t>:</w:t>
      </w:r>
    </w:p>
    <w:p w14:paraId="4A7A7190" w14:textId="2A7E3EFD" w:rsidR="00C85EC3" w:rsidRPr="00C213A6" w:rsidRDefault="00C213A6" w:rsidP="00C52EF8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C213A6">
        <w:rPr>
          <w:rFonts w:ascii="Arial" w:hAnsi="Arial" w:cs="Arial"/>
          <w:sz w:val="22"/>
          <w:szCs w:val="22"/>
        </w:rPr>
        <w:t>kubatura – 12</w:t>
      </w:r>
      <w:r w:rsidR="00C85EC3" w:rsidRPr="00C213A6">
        <w:rPr>
          <w:rFonts w:ascii="Arial" w:hAnsi="Arial" w:cs="Arial"/>
          <w:sz w:val="22"/>
          <w:szCs w:val="22"/>
        </w:rPr>
        <w:t xml:space="preserve"> </w:t>
      </w:r>
      <w:r w:rsidRPr="00C213A6">
        <w:rPr>
          <w:rFonts w:ascii="Arial" w:hAnsi="Arial" w:cs="Arial"/>
          <w:sz w:val="22"/>
          <w:szCs w:val="22"/>
        </w:rPr>
        <w:t>950</w:t>
      </w:r>
      <w:r w:rsidR="00C85EC3" w:rsidRPr="00C213A6">
        <w:rPr>
          <w:rFonts w:ascii="Arial" w:hAnsi="Arial" w:cs="Arial"/>
          <w:sz w:val="22"/>
          <w:szCs w:val="22"/>
        </w:rPr>
        <w:t xml:space="preserve"> m</w:t>
      </w:r>
      <w:r w:rsidR="00C85EC3" w:rsidRPr="00C213A6">
        <w:rPr>
          <w:rFonts w:ascii="Arial" w:hAnsi="Arial" w:cs="Arial"/>
          <w:sz w:val="22"/>
          <w:szCs w:val="22"/>
          <w:vertAlign w:val="superscript"/>
        </w:rPr>
        <w:t>3</w:t>
      </w:r>
      <w:r w:rsidR="00C85EC3" w:rsidRPr="00C213A6">
        <w:rPr>
          <w:rFonts w:ascii="Arial" w:hAnsi="Arial" w:cs="Arial"/>
          <w:sz w:val="22"/>
          <w:szCs w:val="22"/>
        </w:rPr>
        <w:t>,</w:t>
      </w:r>
    </w:p>
    <w:p w14:paraId="56637ADA" w14:textId="5E383A86" w:rsidR="00C85EC3" w:rsidRPr="00C213A6" w:rsidRDefault="00C85EC3" w:rsidP="00C52EF8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C213A6">
        <w:rPr>
          <w:rFonts w:ascii="Arial" w:hAnsi="Arial" w:cs="Arial"/>
          <w:sz w:val="22"/>
          <w:szCs w:val="22"/>
        </w:rPr>
        <w:t xml:space="preserve">powierzchnia użytkowa – </w:t>
      </w:r>
      <w:r w:rsidR="00C213A6" w:rsidRPr="00C213A6">
        <w:rPr>
          <w:rFonts w:ascii="Arial" w:hAnsi="Arial" w:cs="Arial"/>
          <w:sz w:val="22"/>
          <w:szCs w:val="22"/>
        </w:rPr>
        <w:t>1 776</w:t>
      </w:r>
      <w:r w:rsidRPr="00C213A6">
        <w:rPr>
          <w:rFonts w:ascii="Arial" w:hAnsi="Arial" w:cs="Arial"/>
          <w:sz w:val="22"/>
          <w:szCs w:val="22"/>
        </w:rPr>
        <w:t xml:space="preserve"> m</w:t>
      </w:r>
      <w:r w:rsidRPr="00C213A6">
        <w:rPr>
          <w:rFonts w:ascii="Arial" w:hAnsi="Arial" w:cs="Arial"/>
          <w:sz w:val="22"/>
          <w:szCs w:val="22"/>
          <w:vertAlign w:val="superscript"/>
        </w:rPr>
        <w:t>2</w:t>
      </w:r>
      <w:r w:rsidRPr="00C213A6">
        <w:rPr>
          <w:rFonts w:ascii="Arial" w:hAnsi="Arial" w:cs="Arial"/>
          <w:sz w:val="22"/>
          <w:szCs w:val="22"/>
        </w:rPr>
        <w:t>,</w:t>
      </w:r>
    </w:p>
    <w:p w14:paraId="416CD95B" w14:textId="41F90969" w:rsidR="00856D7A" w:rsidRPr="00C213A6" w:rsidRDefault="00C85EC3" w:rsidP="00C52EF8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C213A6">
        <w:rPr>
          <w:rFonts w:ascii="Arial" w:hAnsi="Arial" w:cs="Arial"/>
          <w:sz w:val="22"/>
          <w:szCs w:val="22"/>
        </w:rPr>
        <w:t>rok budowy – 19</w:t>
      </w:r>
      <w:r w:rsidR="00C213A6" w:rsidRPr="00C213A6">
        <w:rPr>
          <w:rFonts w:ascii="Arial" w:hAnsi="Arial" w:cs="Arial"/>
          <w:sz w:val="22"/>
          <w:szCs w:val="22"/>
        </w:rPr>
        <w:t>53</w:t>
      </w:r>
      <w:r w:rsidR="00856D7A" w:rsidRPr="00C213A6">
        <w:rPr>
          <w:rFonts w:ascii="Arial" w:hAnsi="Arial" w:cs="Arial"/>
          <w:sz w:val="22"/>
          <w:szCs w:val="22"/>
        </w:rPr>
        <w:t>,</w:t>
      </w:r>
    </w:p>
    <w:p w14:paraId="07DB61F0" w14:textId="6B81E4A8" w:rsidR="00856D7A" w:rsidRPr="00C213A6" w:rsidRDefault="00D435D6" w:rsidP="00C52EF8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C213A6">
        <w:rPr>
          <w:rFonts w:ascii="Arial" w:hAnsi="Arial" w:cs="Arial"/>
          <w:sz w:val="22"/>
          <w:szCs w:val="22"/>
        </w:rPr>
        <w:t>b</w:t>
      </w:r>
      <w:r w:rsidR="00B22273" w:rsidRPr="00C213A6">
        <w:rPr>
          <w:rFonts w:ascii="Arial" w:hAnsi="Arial" w:cs="Arial"/>
          <w:sz w:val="22"/>
          <w:szCs w:val="22"/>
        </w:rPr>
        <w:t xml:space="preserve">udynek </w:t>
      </w:r>
      <w:r w:rsidR="00C213A6" w:rsidRPr="00C213A6">
        <w:rPr>
          <w:rFonts w:ascii="Arial" w:hAnsi="Arial" w:cs="Arial"/>
          <w:sz w:val="22"/>
          <w:szCs w:val="22"/>
        </w:rPr>
        <w:t>3</w:t>
      </w:r>
      <w:r w:rsidR="00856D7A" w:rsidRPr="00C213A6">
        <w:rPr>
          <w:rFonts w:ascii="Arial" w:hAnsi="Arial" w:cs="Arial"/>
          <w:sz w:val="22"/>
          <w:szCs w:val="22"/>
        </w:rPr>
        <w:t>-kondygnacyjny,</w:t>
      </w:r>
    </w:p>
    <w:p w14:paraId="0648DA8E" w14:textId="77777777" w:rsidR="00856D7A" w:rsidRPr="008D6B4E" w:rsidRDefault="00AB6E49" w:rsidP="00C52EF8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8D6B4E">
        <w:rPr>
          <w:rFonts w:ascii="Arial" w:hAnsi="Arial" w:cs="Arial"/>
          <w:sz w:val="22"/>
          <w:szCs w:val="22"/>
        </w:rPr>
        <w:t>konstrukcja</w:t>
      </w:r>
      <w:r w:rsidR="00856D7A" w:rsidRPr="008D6B4E">
        <w:rPr>
          <w:rFonts w:ascii="Arial" w:hAnsi="Arial" w:cs="Arial"/>
          <w:sz w:val="22"/>
          <w:szCs w:val="22"/>
        </w:rPr>
        <w:t xml:space="preserve"> </w:t>
      </w:r>
      <w:r w:rsidR="00635742" w:rsidRPr="008D6B4E">
        <w:rPr>
          <w:rFonts w:ascii="Arial" w:hAnsi="Arial" w:cs="Arial"/>
          <w:sz w:val="22"/>
          <w:szCs w:val="22"/>
        </w:rPr>
        <w:t>murow</w:t>
      </w:r>
      <w:r w:rsidR="00D435D6" w:rsidRPr="008D6B4E">
        <w:rPr>
          <w:rFonts w:ascii="Arial" w:hAnsi="Arial" w:cs="Arial"/>
          <w:sz w:val="22"/>
          <w:szCs w:val="22"/>
        </w:rPr>
        <w:t>a</w:t>
      </w:r>
      <w:r w:rsidR="00856D7A" w:rsidRPr="008D6B4E">
        <w:rPr>
          <w:rFonts w:ascii="Arial" w:hAnsi="Arial" w:cs="Arial"/>
          <w:sz w:val="22"/>
          <w:szCs w:val="22"/>
        </w:rPr>
        <w:t>,</w:t>
      </w:r>
    </w:p>
    <w:p w14:paraId="0B315D8E" w14:textId="416815DE" w:rsidR="00E65A8E" w:rsidRPr="00D845F9" w:rsidRDefault="00D435D6" w:rsidP="00D845F9">
      <w:pPr>
        <w:pStyle w:val="Akapitzlist"/>
        <w:numPr>
          <w:ilvl w:val="0"/>
          <w:numId w:val="27"/>
        </w:num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8D6B4E">
        <w:rPr>
          <w:rFonts w:ascii="Arial" w:hAnsi="Arial" w:cs="Arial"/>
          <w:sz w:val="22"/>
          <w:szCs w:val="22"/>
        </w:rPr>
        <w:t>p</w:t>
      </w:r>
      <w:r w:rsidR="00C76B70" w:rsidRPr="008D6B4E">
        <w:rPr>
          <w:rFonts w:ascii="Arial" w:hAnsi="Arial" w:cs="Arial"/>
          <w:sz w:val="22"/>
          <w:szCs w:val="22"/>
        </w:rPr>
        <w:t xml:space="preserve">rzeznaczenie </w:t>
      </w:r>
      <w:r w:rsidR="008D6B4E" w:rsidRPr="008D6B4E">
        <w:rPr>
          <w:rFonts w:ascii="Arial" w:hAnsi="Arial" w:cs="Arial"/>
          <w:sz w:val="22"/>
          <w:szCs w:val="22"/>
        </w:rPr>
        <w:t>koszarowy</w:t>
      </w:r>
      <w:r w:rsidR="008D6B4E">
        <w:rPr>
          <w:rFonts w:ascii="Arial" w:hAnsi="Arial" w:cs="Arial"/>
          <w:sz w:val="22"/>
          <w:szCs w:val="22"/>
        </w:rPr>
        <w:t>.</w:t>
      </w:r>
    </w:p>
    <w:p w14:paraId="5FCE907C" w14:textId="77777777" w:rsidR="00856D7A" w:rsidRPr="00E26340" w:rsidRDefault="003954CF" w:rsidP="00D845F9">
      <w:pPr>
        <w:pStyle w:val="Tekstpodstawowy"/>
        <w:numPr>
          <w:ilvl w:val="0"/>
          <w:numId w:val="1"/>
        </w:numPr>
        <w:spacing w:before="160"/>
        <w:ind w:left="0" w:hanging="284"/>
        <w:rPr>
          <w:rFonts w:ascii="Arial" w:hAnsi="Arial" w:cs="Arial"/>
          <w:b/>
          <w:sz w:val="22"/>
          <w:szCs w:val="22"/>
        </w:rPr>
      </w:pPr>
      <w:r w:rsidRPr="00E26340">
        <w:rPr>
          <w:rFonts w:ascii="Arial" w:hAnsi="Arial" w:cs="Arial"/>
          <w:b/>
          <w:sz w:val="22"/>
          <w:szCs w:val="22"/>
        </w:rPr>
        <w:t xml:space="preserve">ZAKRES RZECZOWY </w:t>
      </w:r>
    </w:p>
    <w:p w14:paraId="1289BE70" w14:textId="320E4E61" w:rsidR="00856D7A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5A8E">
        <w:rPr>
          <w:rFonts w:ascii="Arial" w:hAnsi="Arial" w:cs="Arial"/>
          <w:sz w:val="22"/>
          <w:szCs w:val="22"/>
        </w:rPr>
        <w:t xml:space="preserve">przebudowę </w:t>
      </w:r>
      <w:r w:rsidR="00E65A8E" w:rsidRPr="00E65A8E">
        <w:rPr>
          <w:rFonts w:ascii="Arial" w:hAnsi="Arial" w:cs="Arial"/>
          <w:sz w:val="22"/>
          <w:szCs w:val="22"/>
        </w:rPr>
        <w:t>pomieszczeń zgodnie z nowym układem funkcjonalnym uzgodnionym przez Użytkownika;</w:t>
      </w:r>
    </w:p>
    <w:p w14:paraId="69E1B03C" w14:textId="75B59B21" w:rsidR="00E65A8E" w:rsidRDefault="00E65A8E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przebudowa budynku dla stacjonowania ok. 200 osób;</w:t>
      </w:r>
    </w:p>
    <w:p w14:paraId="530D3CFE" w14:textId="3494AC06" w:rsidR="00E65A8E" w:rsidRDefault="00E65A8E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Sali tradycji;</w:t>
      </w:r>
    </w:p>
    <w:p w14:paraId="4698326E" w14:textId="1F15C118" w:rsidR="00E65A8E" w:rsidRDefault="00E65A8E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budowa magazynu broni;</w:t>
      </w:r>
    </w:p>
    <w:p w14:paraId="209D8405" w14:textId="36C4AEF4" w:rsidR="00E65A8E" w:rsidRPr="00E65A8E" w:rsidRDefault="00E65A8E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przebudowa pomieszczeń LCN;</w:t>
      </w:r>
    </w:p>
    <w:p w14:paraId="495B9CEA" w14:textId="2711FA77" w:rsidR="00856D7A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5A8E">
        <w:rPr>
          <w:rFonts w:ascii="Arial" w:hAnsi="Arial" w:cs="Arial"/>
          <w:sz w:val="22"/>
          <w:szCs w:val="22"/>
        </w:rPr>
        <w:t>remont elewacji – termomodernizacja budynku;</w:t>
      </w:r>
    </w:p>
    <w:p w14:paraId="77C263D8" w14:textId="5250F981" w:rsidR="00E26340" w:rsidRPr="00E65A8E" w:rsidRDefault="00E26340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wymiana tynków wewnętrznych i powłok malarskich;</w:t>
      </w:r>
    </w:p>
    <w:p w14:paraId="5A9F88C2" w14:textId="77777777" w:rsidR="00856D7A" w:rsidRPr="00E65A8E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5A8E">
        <w:rPr>
          <w:rFonts w:ascii="Arial" w:hAnsi="Arial" w:cs="Arial"/>
          <w:sz w:val="22"/>
          <w:szCs w:val="22"/>
        </w:rPr>
        <w:t>remont dachu wraz ze stropem;</w:t>
      </w:r>
    </w:p>
    <w:p w14:paraId="354E6CD1" w14:textId="77777777" w:rsidR="00856D7A" w:rsidRPr="00E65A8E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5A8E">
        <w:rPr>
          <w:rFonts w:ascii="Arial" w:hAnsi="Arial" w:cs="Arial"/>
          <w:sz w:val="22"/>
          <w:szCs w:val="22"/>
        </w:rPr>
        <w:t>wymiana stolarki okiennej i drzwiowej;</w:t>
      </w:r>
    </w:p>
    <w:p w14:paraId="1CB16ECF" w14:textId="03EEB83A" w:rsidR="00856D7A" w:rsidRPr="00E65A8E" w:rsidRDefault="00E65A8E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przebudowę sanitariatów wraz z wykonaniem nowych oddzielnych dla kobiet i mężczyzn;</w:t>
      </w:r>
    </w:p>
    <w:p w14:paraId="5DF4CFB8" w14:textId="59C168EB" w:rsidR="00856D7A" w:rsidRPr="00E65A8E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5A8E">
        <w:rPr>
          <w:rFonts w:ascii="Arial" w:hAnsi="Arial" w:cs="Arial"/>
          <w:spacing w:val="-1"/>
          <w:sz w:val="22"/>
          <w:szCs w:val="22"/>
        </w:rPr>
        <w:t>wykonanie instalacji wentylacji mechanicznej i klimatyzacji;</w:t>
      </w:r>
    </w:p>
    <w:p w14:paraId="6BE2F7DA" w14:textId="1E0940C7" w:rsidR="00E65A8E" w:rsidRPr="00E26340" w:rsidRDefault="00E65A8E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wymiana podł</w:t>
      </w:r>
      <w:r w:rsidR="00E26340">
        <w:rPr>
          <w:rFonts w:ascii="Arial" w:hAnsi="Arial" w:cs="Arial"/>
          <w:spacing w:val="-1"/>
          <w:sz w:val="22"/>
          <w:szCs w:val="22"/>
        </w:rPr>
        <w:t>ug;</w:t>
      </w:r>
    </w:p>
    <w:p w14:paraId="6406E756" w14:textId="5CDA989F" w:rsidR="00E26340" w:rsidRPr="00E26340" w:rsidRDefault="00E26340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remont klatek schodowych;</w:t>
      </w:r>
    </w:p>
    <w:p w14:paraId="46ECC501" w14:textId="75CBD4A1" w:rsidR="00E26340" w:rsidRPr="00E65A8E" w:rsidRDefault="00E26340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wykonanie hydroizolacji podpiwniczenia;</w:t>
      </w:r>
    </w:p>
    <w:p w14:paraId="6B46D57C" w14:textId="365A9E4C" w:rsidR="00856D7A" w:rsidRPr="00E26340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pacing w:val="-1"/>
          <w:sz w:val="22"/>
          <w:szCs w:val="22"/>
        </w:rPr>
        <w:t>przebudowę instalacji elektrycznej wraz z oświetleniem zewnętrznym budynku;</w:t>
      </w:r>
    </w:p>
    <w:p w14:paraId="1778F667" w14:textId="00C4C45B" w:rsidR="00856D7A" w:rsidRPr="00E26340" w:rsidRDefault="00E65A8E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pacing w:val="-1"/>
          <w:sz w:val="22"/>
          <w:szCs w:val="22"/>
        </w:rPr>
        <w:t xml:space="preserve">przebudowa </w:t>
      </w:r>
      <w:r w:rsidR="00856D7A" w:rsidRPr="00E26340">
        <w:rPr>
          <w:rFonts w:ascii="Arial" w:hAnsi="Arial" w:cs="Arial"/>
          <w:spacing w:val="-1"/>
          <w:sz w:val="22"/>
          <w:szCs w:val="22"/>
        </w:rPr>
        <w:t>instalacji c.o., wod.-kan., odgromowej, sanitarnej;</w:t>
      </w:r>
    </w:p>
    <w:p w14:paraId="169186BE" w14:textId="29240F55" w:rsidR="00856D7A" w:rsidRPr="00335F45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pacing w:val="-1"/>
          <w:sz w:val="22"/>
          <w:szCs w:val="22"/>
        </w:rPr>
        <w:t>wykonanie instalacji teletechnicznej</w:t>
      </w:r>
      <w:r w:rsidR="00335F45">
        <w:rPr>
          <w:rFonts w:ascii="Arial" w:hAnsi="Arial" w:cs="Arial"/>
          <w:spacing w:val="-1"/>
          <w:sz w:val="22"/>
          <w:szCs w:val="22"/>
        </w:rPr>
        <w:t xml:space="preserve"> (MILNET-T, MILNET-Z MILNET-I) instalacji okablowania </w:t>
      </w:r>
      <w:r w:rsidRPr="00E26340">
        <w:rPr>
          <w:rFonts w:ascii="Arial" w:hAnsi="Arial" w:cs="Arial"/>
          <w:spacing w:val="-1"/>
          <w:sz w:val="22"/>
          <w:szCs w:val="22"/>
        </w:rPr>
        <w:t>strukturalnego,</w:t>
      </w:r>
    </w:p>
    <w:p w14:paraId="676CFF73" w14:textId="60EBD2D3" w:rsidR="00335F45" w:rsidRPr="00E26340" w:rsidRDefault="00335F45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montaż krat w oknach w miejscach wskazanych przez Użytkownika;</w:t>
      </w:r>
    </w:p>
    <w:p w14:paraId="67EAD8C6" w14:textId="77777777" w:rsidR="00856D7A" w:rsidRPr="00E65A8E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5A8E">
        <w:rPr>
          <w:rFonts w:ascii="Arial" w:hAnsi="Arial" w:cs="Arial"/>
          <w:spacing w:val="-1"/>
          <w:sz w:val="22"/>
          <w:szCs w:val="22"/>
        </w:rPr>
        <w:t>montaż depozytora kluczy;</w:t>
      </w:r>
    </w:p>
    <w:p w14:paraId="6DB717E3" w14:textId="77777777" w:rsidR="00856D7A" w:rsidRPr="00E26340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pacing w:val="-1"/>
          <w:sz w:val="22"/>
          <w:szCs w:val="22"/>
        </w:rPr>
        <w:lastRenderedPageBreak/>
        <w:t>przebudowa schodów wewnętrznych i zewnętrznych zgodnie z  przepisami ppoż.;</w:t>
      </w:r>
    </w:p>
    <w:p w14:paraId="241C4B70" w14:textId="77777777" w:rsidR="00856D7A" w:rsidRPr="00E26340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pacing w:val="-1"/>
          <w:sz w:val="22"/>
          <w:szCs w:val="22"/>
        </w:rPr>
        <w:t>wykonanie zadaszeń nad wejściami do budynku</w:t>
      </w:r>
    </w:p>
    <w:p w14:paraId="0C111A88" w14:textId="77777777" w:rsidR="00856D7A" w:rsidRPr="00E26340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pacing w:val="-1"/>
          <w:sz w:val="22"/>
          <w:szCs w:val="22"/>
        </w:rPr>
        <w:t xml:space="preserve">remont nawierzchni w tym dróg dojazdowych i placów przy budynku  </w:t>
      </w:r>
    </w:p>
    <w:p w14:paraId="4F379D7F" w14:textId="532E391C" w:rsidR="009527C1" w:rsidRPr="00335F45" w:rsidRDefault="00DA1298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wyko</w:t>
      </w:r>
      <w:r w:rsidR="00E26340"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a</w:t>
      </w:r>
      <w:r w:rsidR="00E26340">
        <w:rPr>
          <w:rFonts w:ascii="Arial" w:hAnsi="Arial" w:cs="Arial"/>
          <w:spacing w:val="-1"/>
          <w:sz w:val="22"/>
          <w:szCs w:val="22"/>
        </w:rPr>
        <w:t xml:space="preserve">nie instalacji </w:t>
      </w:r>
      <w:r w:rsidR="00856D7A" w:rsidRPr="00E26340">
        <w:rPr>
          <w:rFonts w:ascii="Arial" w:hAnsi="Arial" w:cs="Arial"/>
          <w:spacing w:val="-1"/>
          <w:sz w:val="22"/>
          <w:szCs w:val="22"/>
        </w:rPr>
        <w:t xml:space="preserve">systemów: ppoż.. systemu oddymiania, </w:t>
      </w:r>
      <w:r w:rsidR="00C52EF8" w:rsidRPr="00E26340">
        <w:rPr>
          <w:rFonts w:ascii="Arial" w:hAnsi="Arial" w:cs="Arial"/>
          <w:spacing w:val="-1"/>
          <w:sz w:val="22"/>
          <w:szCs w:val="22"/>
        </w:rPr>
        <w:t>TSN</w:t>
      </w:r>
      <w:r w:rsidR="00856D7A" w:rsidRPr="00E26340">
        <w:rPr>
          <w:rFonts w:ascii="Arial" w:hAnsi="Arial" w:cs="Arial"/>
          <w:spacing w:val="-1"/>
          <w:sz w:val="22"/>
          <w:szCs w:val="22"/>
        </w:rPr>
        <w:t xml:space="preserve">, </w:t>
      </w:r>
      <w:r w:rsidR="00C52EF8" w:rsidRPr="00E26340">
        <w:rPr>
          <w:rFonts w:ascii="Arial" w:hAnsi="Arial" w:cs="Arial"/>
          <w:spacing w:val="-1"/>
          <w:sz w:val="22"/>
          <w:szCs w:val="22"/>
        </w:rPr>
        <w:t>SA</w:t>
      </w:r>
      <w:r w:rsidR="009527C1">
        <w:rPr>
          <w:rFonts w:ascii="Arial" w:hAnsi="Arial" w:cs="Arial"/>
          <w:spacing w:val="-1"/>
          <w:sz w:val="22"/>
          <w:szCs w:val="22"/>
        </w:rPr>
        <w:t>, SKD;</w:t>
      </w:r>
    </w:p>
    <w:p w14:paraId="5E8560E0" w14:textId="77777777" w:rsidR="00856D7A" w:rsidRPr="00E65A8E" w:rsidRDefault="00856D7A" w:rsidP="00D845F9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65A8E">
        <w:rPr>
          <w:rFonts w:ascii="Arial" w:hAnsi="Arial" w:cs="Arial"/>
          <w:spacing w:val="-1"/>
          <w:sz w:val="22"/>
          <w:szCs w:val="22"/>
        </w:rPr>
        <w:t>remont przyłączy dochodzących do budynku;</w:t>
      </w:r>
    </w:p>
    <w:p w14:paraId="3DE260F2" w14:textId="77777777" w:rsidR="003954CF" w:rsidRPr="00E26340" w:rsidRDefault="001679A9" w:rsidP="00DF2AC7">
      <w:pPr>
        <w:pStyle w:val="Tekstpodstawowy"/>
        <w:spacing w:before="120" w:line="23" w:lineRule="atLeast"/>
        <w:ind w:hanging="284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U</w:t>
      </w:r>
      <w:r w:rsidR="009F70D3" w:rsidRPr="00E26340">
        <w:rPr>
          <w:rFonts w:ascii="Arial" w:hAnsi="Arial" w:cs="Arial"/>
          <w:sz w:val="22"/>
          <w:szCs w:val="22"/>
        </w:rPr>
        <w:t>s</w:t>
      </w:r>
      <w:r w:rsidRPr="00E26340">
        <w:rPr>
          <w:rFonts w:ascii="Arial" w:hAnsi="Arial" w:cs="Arial"/>
          <w:sz w:val="22"/>
          <w:szCs w:val="22"/>
        </w:rPr>
        <w:t>zczeg</w:t>
      </w:r>
      <w:r w:rsidR="008A4CB0" w:rsidRPr="00E26340">
        <w:rPr>
          <w:rFonts w:ascii="Arial" w:hAnsi="Arial" w:cs="Arial"/>
          <w:sz w:val="22"/>
          <w:szCs w:val="22"/>
        </w:rPr>
        <w:t>ółowienie za</w:t>
      </w:r>
      <w:r w:rsidR="00450400" w:rsidRPr="00E26340">
        <w:rPr>
          <w:rFonts w:ascii="Arial" w:hAnsi="Arial" w:cs="Arial"/>
          <w:sz w:val="22"/>
          <w:szCs w:val="22"/>
        </w:rPr>
        <w:t>kresu stanowi Wniosek Inwestycyjny</w:t>
      </w:r>
      <w:r w:rsidRPr="00E26340">
        <w:rPr>
          <w:rFonts w:ascii="Arial" w:hAnsi="Arial" w:cs="Arial"/>
          <w:sz w:val="22"/>
          <w:szCs w:val="22"/>
        </w:rPr>
        <w:t xml:space="preserve"> wraz </w:t>
      </w:r>
      <w:r w:rsidR="00BE4F60" w:rsidRPr="00E26340">
        <w:rPr>
          <w:rFonts w:ascii="Arial" w:hAnsi="Arial" w:cs="Arial"/>
          <w:sz w:val="22"/>
          <w:szCs w:val="22"/>
        </w:rPr>
        <w:t>z uwagami i opiniami</w:t>
      </w:r>
      <w:r w:rsidRPr="00E26340">
        <w:rPr>
          <w:rFonts w:ascii="Arial" w:hAnsi="Arial" w:cs="Arial"/>
          <w:sz w:val="22"/>
          <w:szCs w:val="22"/>
        </w:rPr>
        <w:t>.</w:t>
      </w:r>
    </w:p>
    <w:p w14:paraId="30ADE926" w14:textId="77777777" w:rsidR="00413293" w:rsidRPr="00E26340" w:rsidRDefault="005C1815" w:rsidP="00DF2AC7">
      <w:pPr>
        <w:pStyle w:val="Tekstpodstawowy"/>
        <w:numPr>
          <w:ilvl w:val="0"/>
          <w:numId w:val="1"/>
        </w:numPr>
        <w:spacing w:before="160"/>
        <w:ind w:left="0" w:hanging="284"/>
        <w:rPr>
          <w:rFonts w:ascii="Arial" w:hAnsi="Arial" w:cs="Arial"/>
          <w:b/>
          <w:sz w:val="22"/>
          <w:szCs w:val="22"/>
        </w:rPr>
      </w:pPr>
      <w:r w:rsidRPr="00E26340">
        <w:rPr>
          <w:rFonts w:ascii="Arial" w:hAnsi="Arial" w:cs="Arial"/>
          <w:b/>
          <w:sz w:val="22"/>
          <w:szCs w:val="22"/>
        </w:rPr>
        <w:t>WYMAGANIA SZCZEGÓŁOWE DOTYCZĄCE POSZCZEGÓLNYCH ETAPÓW ZAMÓWI</w:t>
      </w:r>
      <w:r w:rsidR="00856C8B" w:rsidRPr="00E26340">
        <w:rPr>
          <w:rFonts w:ascii="Arial" w:hAnsi="Arial" w:cs="Arial"/>
          <w:b/>
          <w:sz w:val="22"/>
          <w:szCs w:val="22"/>
        </w:rPr>
        <w:t>ENIA</w:t>
      </w:r>
    </w:p>
    <w:p w14:paraId="1AD62A5A" w14:textId="77777777" w:rsidR="005C1815" w:rsidRPr="00E26340" w:rsidRDefault="005C1815" w:rsidP="00DF2AC7">
      <w:pPr>
        <w:pStyle w:val="Tekstpodstawowy"/>
        <w:numPr>
          <w:ilvl w:val="1"/>
          <w:numId w:val="1"/>
        </w:numPr>
        <w:spacing w:before="160"/>
        <w:ind w:left="142" w:hanging="426"/>
        <w:rPr>
          <w:rFonts w:ascii="Arial" w:hAnsi="Arial" w:cs="Arial"/>
          <w:b/>
          <w:sz w:val="22"/>
          <w:szCs w:val="22"/>
        </w:rPr>
      </w:pPr>
      <w:r w:rsidRPr="00E26340">
        <w:rPr>
          <w:rFonts w:ascii="Arial" w:hAnsi="Arial" w:cs="Arial"/>
          <w:b/>
          <w:sz w:val="22"/>
          <w:szCs w:val="22"/>
        </w:rPr>
        <w:t>Etap I</w:t>
      </w:r>
      <w:r w:rsidR="00FB762E" w:rsidRPr="00E26340">
        <w:rPr>
          <w:rFonts w:ascii="Arial" w:hAnsi="Arial" w:cs="Arial"/>
          <w:b/>
          <w:sz w:val="22"/>
          <w:szCs w:val="22"/>
        </w:rPr>
        <w:t xml:space="preserve"> </w:t>
      </w:r>
      <w:r w:rsidRPr="00E26340">
        <w:rPr>
          <w:rFonts w:ascii="Arial" w:hAnsi="Arial" w:cs="Arial"/>
          <w:b/>
          <w:sz w:val="22"/>
          <w:szCs w:val="22"/>
        </w:rPr>
        <w:t xml:space="preserve">– opracowanie </w:t>
      </w:r>
      <w:r w:rsidR="00801086" w:rsidRPr="00E26340">
        <w:rPr>
          <w:rFonts w:ascii="Arial" w:hAnsi="Arial" w:cs="Arial"/>
          <w:b/>
          <w:sz w:val="22"/>
          <w:szCs w:val="22"/>
        </w:rPr>
        <w:t>programu inwestycji</w:t>
      </w:r>
    </w:p>
    <w:p w14:paraId="2523867B" w14:textId="6BD3E4F8" w:rsidR="003A76F9" w:rsidRPr="00E26340" w:rsidRDefault="003A76F9" w:rsidP="00DF2AC7">
      <w:pPr>
        <w:pStyle w:val="Tekstpodstawowy"/>
        <w:spacing w:before="160"/>
        <w:ind w:left="-284"/>
        <w:rPr>
          <w:rFonts w:ascii="Arial" w:hAnsi="Arial" w:cs="Arial"/>
          <w:b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 xml:space="preserve">Zgodnie z Rozporządzeniem Rady Ministrów z dnia 02.12.2010 r. w </w:t>
      </w:r>
      <w:r w:rsidRPr="00E26340">
        <w:rPr>
          <w:rFonts w:ascii="Arial" w:hAnsi="Arial" w:cs="Arial"/>
          <w:i/>
          <w:sz w:val="22"/>
          <w:szCs w:val="22"/>
        </w:rPr>
        <w:t xml:space="preserve">sprawie szczegółowego sposobu i trybu finansowania inwestycji z budżetu państwa </w:t>
      </w:r>
      <w:r w:rsidRPr="00E26340">
        <w:rPr>
          <w:rFonts w:ascii="Arial" w:hAnsi="Arial" w:cs="Arial"/>
          <w:sz w:val="22"/>
          <w:szCs w:val="22"/>
        </w:rPr>
        <w:t xml:space="preserve">oraz Decyzją nr </w:t>
      </w:r>
      <w:r w:rsidR="00E26340" w:rsidRPr="00E26340">
        <w:rPr>
          <w:rFonts w:ascii="Arial" w:hAnsi="Arial" w:cs="Arial"/>
          <w:sz w:val="22"/>
          <w:szCs w:val="22"/>
        </w:rPr>
        <w:t>118</w:t>
      </w:r>
      <w:r w:rsidRPr="00E26340">
        <w:rPr>
          <w:rFonts w:ascii="Arial" w:hAnsi="Arial" w:cs="Arial"/>
          <w:sz w:val="22"/>
          <w:szCs w:val="22"/>
        </w:rPr>
        <w:t>/MON Min</w:t>
      </w:r>
      <w:r w:rsidR="00E26340" w:rsidRPr="00E26340">
        <w:rPr>
          <w:rFonts w:ascii="Arial" w:hAnsi="Arial" w:cs="Arial"/>
          <w:sz w:val="22"/>
          <w:szCs w:val="22"/>
        </w:rPr>
        <w:t>istra Obrony Narodowej z dnia 01.09</w:t>
      </w:r>
      <w:r w:rsidRPr="00E26340">
        <w:rPr>
          <w:rFonts w:ascii="Arial" w:hAnsi="Arial" w:cs="Arial"/>
          <w:sz w:val="22"/>
          <w:szCs w:val="22"/>
        </w:rPr>
        <w:t>.20</w:t>
      </w:r>
      <w:r w:rsidR="00E26340" w:rsidRPr="00E26340">
        <w:rPr>
          <w:rFonts w:ascii="Arial" w:hAnsi="Arial" w:cs="Arial"/>
          <w:sz w:val="22"/>
          <w:szCs w:val="22"/>
        </w:rPr>
        <w:t>21</w:t>
      </w:r>
      <w:r w:rsidRPr="00E26340">
        <w:rPr>
          <w:rFonts w:ascii="Arial" w:hAnsi="Arial" w:cs="Arial"/>
          <w:sz w:val="22"/>
          <w:szCs w:val="22"/>
        </w:rPr>
        <w:t xml:space="preserve"> r. w </w:t>
      </w:r>
      <w:r w:rsidRPr="00E26340">
        <w:rPr>
          <w:rFonts w:ascii="Arial" w:hAnsi="Arial" w:cs="Arial"/>
          <w:i/>
          <w:sz w:val="22"/>
          <w:szCs w:val="22"/>
        </w:rPr>
        <w:t xml:space="preserve">sprawie zasad opracowywania i realizacji centralnych planów rzeczowych, </w:t>
      </w:r>
      <w:r w:rsidRPr="00E26340">
        <w:rPr>
          <w:rFonts w:ascii="Arial" w:hAnsi="Arial" w:cs="Arial"/>
          <w:sz w:val="22"/>
          <w:szCs w:val="22"/>
        </w:rPr>
        <w:t>z późn. zm.</w:t>
      </w:r>
      <w:r w:rsidRPr="00E26340">
        <w:rPr>
          <w:rFonts w:ascii="Arial" w:hAnsi="Arial" w:cs="Arial"/>
          <w:i/>
          <w:sz w:val="22"/>
          <w:szCs w:val="22"/>
        </w:rPr>
        <w:t xml:space="preserve"> – </w:t>
      </w:r>
      <w:r w:rsidRPr="00E26340">
        <w:rPr>
          <w:rFonts w:ascii="Arial" w:hAnsi="Arial" w:cs="Arial"/>
          <w:sz w:val="22"/>
          <w:szCs w:val="22"/>
        </w:rPr>
        <w:t>wg wzoru Zamawiającego.</w:t>
      </w:r>
    </w:p>
    <w:p w14:paraId="5EEAD09B" w14:textId="77777777" w:rsidR="00515A34" w:rsidRPr="00E26340" w:rsidRDefault="00801086" w:rsidP="00DF2AC7">
      <w:pPr>
        <w:pStyle w:val="Tekstpodstawowy"/>
        <w:spacing w:before="120" w:line="276" w:lineRule="auto"/>
        <w:ind w:hanging="284"/>
        <w:rPr>
          <w:rFonts w:ascii="Arial" w:hAnsi="Arial" w:cs="Arial"/>
          <w:b/>
          <w:sz w:val="22"/>
          <w:szCs w:val="22"/>
        </w:rPr>
      </w:pPr>
      <w:r w:rsidRPr="00E26340">
        <w:rPr>
          <w:rFonts w:ascii="Arial" w:hAnsi="Arial" w:cs="Arial"/>
          <w:b/>
          <w:sz w:val="22"/>
          <w:szCs w:val="22"/>
        </w:rPr>
        <w:t>Materiały i dokumenty do wykonania i uzyskania w ramach wykonywania Programu Inwestycji:</w:t>
      </w:r>
    </w:p>
    <w:p w14:paraId="7151C5CA" w14:textId="77777777" w:rsidR="00AE6901" w:rsidRPr="00E26340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0" w:hanging="284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Inwentaryzacja wielobranżowa do celów projektowych;</w:t>
      </w:r>
    </w:p>
    <w:p w14:paraId="691DBD68" w14:textId="77777777" w:rsidR="00AE6901" w:rsidRPr="00E26340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0" w:hanging="284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Odkrywki (wymagana dokumentacja fotograficzna), badania, pomiary, ekspertyzy (np. hydrogeologiczna, stanu technicznego, ppoż.), orzeczenia, analizy, opinie techniczne, audyty itp. (jeżeli wymagane);</w:t>
      </w:r>
    </w:p>
    <w:p w14:paraId="34F835B2" w14:textId="77777777" w:rsidR="000A4129" w:rsidRPr="00E26340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0" w:hanging="284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Bilans zapotrzebowania na energię elektryczną, cieplną, wodę do celów użytkowych i przeciwpożarowych, ścieków (jeżeli wymagane);</w:t>
      </w:r>
    </w:p>
    <w:p w14:paraId="3130AB42" w14:textId="77777777" w:rsidR="00AE6901" w:rsidRPr="00E26340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0" w:hanging="284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Zapotrzebowanie i wymagania dotyczące dostaw mediów oraz uzyskanie warunków technicznych przyłączenia do sieci elektroenergetycznych, wodociągowych, kanalizacyjnych, ciepłowniczych, gazowych oraz telekomunikacyjnych (wg potrzeb)</w:t>
      </w:r>
    </w:p>
    <w:p w14:paraId="3326C24B" w14:textId="77777777" w:rsidR="00AE6901" w:rsidRPr="00E26340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Badania geologiczne (wg potrzeb);</w:t>
      </w:r>
    </w:p>
    <w:p w14:paraId="70F87D60" w14:textId="77777777" w:rsidR="00AE6901" w:rsidRPr="00E26340" w:rsidRDefault="00AE6901" w:rsidP="00DF2AC7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Wypis i wyrys z rejestru gruntów dla terenu zamkniętego i otwartego (wg potrzeb);</w:t>
      </w:r>
    </w:p>
    <w:p w14:paraId="07EECCAE" w14:textId="77777777" w:rsidR="00AE6901" w:rsidRPr="00E26340" w:rsidRDefault="00AE6901" w:rsidP="00DF2AC7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E26340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E26340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14:paraId="6F2EEBFA" w14:textId="77777777" w:rsidR="00AE6901" w:rsidRPr="00E26340" w:rsidRDefault="00AE6901" w:rsidP="00DF2AC7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ODGiK SZI z widocznymi cechami Ośrodka i złożenie do Urzędu wraz z pozostałymi dokumentami (jeżeli wymagane); </w:t>
      </w:r>
    </w:p>
    <w:p w14:paraId="761FBB92" w14:textId="77777777" w:rsidR="00AE6901" w:rsidRPr="00E26340" w:rsidRDefault="00AE6901" w:rsidP="00DF2AC7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3A6BC3A7" w14:textId="77777777" w:rsidR="00AE6901" w:rsidRPr="00E26340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Decyzję o ustaleniu lokalizacji inwestycji celu publicznego;</w:t>
      </w:r>
    </w:p>
    <w:p w14:paraId="533DC1FF" w14:textId="77777777" w:rsidR="00AE6901" w:rsidRPr="00E26340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Uzyskanie niezbędnych pozwoleń, uzgodnień, zgód właścicielskich i decyzji administracyjnych umożliwiających opracowanie programu inwestycji;</w:t>
      </w:r>
    </w:p>
    <w:p w14:paraId="034835CC" w14:textId="77777777" w:rsidR="00AE6901" w:rsidRPr="00E26340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Projekty koncepcyjne uwzględniające wymagania Użytkownika, uwarunkowania wynikające z ewentualnych opinii technicznych, warunków technicznych oraz wymogi zawarte w obowiązujących przepisach wykonawczych i resortowych;</w:t>
      </w:r>
    </w:p>
    <w:p w14:paraId="044484A4" w14:textId="77777777" w:rsidR="00AE6901" w:rsidRPr="00E26340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spacing w:after="120"/>
        <w:ind w:left="993" w:hanging="284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Opracowania oraz wszelkie inne dokumenty niezbędne na etapie programu inwestycji;</w:t>
      </w:r>
    </w:p>
    <w:p w14:paraId="53A13D87" w14:textId="0FBF717B" w:rsidR="00801086" w:rsidRDefault="00801086" w:rsidP="00DF2AC7">
      <w:pPr>
        <w:pStyle w:val="Tekstpodstawowy"/>
        <w:tabs>
          <w:tab w:val="left" w:pos="1418"/>
        </w:tabs>
        <w:ind w:left="99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 xml:space="preserve">Program inwestycji zgodny z załączonym wzorem, winien być wykonany </w:t>
      </w:r>
      <w:r w:rsidR="00526211" w:rsidRPr="00E26340">
        <w:rPr>
          <w:rFonts w:ascii="Arial" w:hAnsi="Arial" w:cs="Arial"/>
          <w:sz w:val="22"/>
          <w:szCs w:val="22"/>
        </w:rPr>
        <w:t xml:space="preserve">          w </w:t>
      </w:r>
      <w:r w:rsidRPr="00E26340">
        <w:rPr>
          <w:rFonts w:ascii="Arial" w:hAnsi="Arial" w:cs="Arial"/>
          <w:sz w:val="22"/>
          <w:szCs w:val="22"/>
        </w:rPr>
        <w:t xml:space="preserve">3 </w:t>
      </w:r>
      <w:r w:rsidR="00415D77" w:rsidRPr="00E26340">
        <w:rPr>
          <w:rFonts w:ascii="Arial" w:hAnsi="Arial" w:cs="Arial"/>
          <w:sz w:val="22"/>
          <w:szCs w:val="22"/>
        </w:rPr>
        <w:t xml:space="preserve">egz. </w:t>
      </w:r>
      <w:r w:rsidRPr="00E26340">
        <w:rPr>
          <w:rFonts w:ascii="Arial" w:hAnsi="Arial" w:cs="Arial"/>
          <w:sz w:val="22"/>
          <w:szCs w:val="22"/>
        </w:rPr>
        <w:t>oraz 1 płycie CD/DVD</w:t>
      </w:r>
      <w:r w:rsidR="00415D77" w:rsidRPr="00E26340">
        <w:rPr>
          <w:rFonts w:ascii="Arial" w:hAnsi="Arial" w:cs="Arial"/>
          <w:sz w:val="22"/>
          <w:szCs w:val="22"/>
        </w:rPr>
        <w:t xml:space="preserve"> </w:t>
      </w:r>
      <w:r w:rsidRPr="00E26340">
        <w:rPr>
          <w:rFonts w:ascii="Arial" w:hAnsi="Arial" w:cs="Arial"/>
          <w:sz w:val="22"/>
          <w:szCs w:val="22"/>
        </w:rPr>
        <w:t>(pliki graficzne w formie pdf).</w:t>
      </w:r>
    </w:p>
    <w:p w14:paraId="3E712352" w14:textId="77777777" w:rsidR="00051840" w:rsidRDefault="00051840" w:rsidP="00DF2AC7">
      <w:pPr>
        <w:pStyle w:val="Tekstpodstawowy"/>
        <w:tabs>
          <w:tab w:val="left" w:pos="1418"/>
        </w:tabs>
        <w:ind w:left="993"/>
        <w:rPr>
          <w:rFonts w:ascii="Arial" w:hAnsi="Arial" w:cs="Arial"/>
          <w:sz w:val="22"/>
          <w:szCs w:val="22"/>
        </w:rPr>
      </w:pPr>
    </w:p>
    <w:p w14:paraId="6BC24C7B" w14:textId="77777777" w:rsidR="00801086" w:rsidRPr="00E26340" w:rsidRDefault="00801086" w:rsidP="00DF2AC7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E26340">
        <w:rPr>
          <w:rFonts w:ascii="Arial" w:hAnsi="Arial" w:cs="Arial"/>
          <w:b/>
          <w:sz w:val="22"/>
          <w:szCs w:val="22"/>
        </w:rPr>
        <w:t>Etap II i III – opracowanie kompletnej dokumentacji technicznej</w:t>
      </w:r>
    </w:p>
    <w:p w14:paraId="17FD038C" w14:textId="77777777" w:rsidR="00801086" w:rsidRPr="00E26340" w:rsidRDefault="00801086" w:rsidP="00DF2AC7">
      <w:pPr>
        <w:pStyle w:val="Tekstpodstawowy"/>
        <w:spacing w:before="120" w:line="276" w:lineRule="auto"/>
        <w:ind w:left="720"/>
        <w:rPr>
          <w:rFonts w:ascii="Arial" w:hAnsi="Arial" w:cs="Arial"/>
          <w:b/>
          <w:sz w:val="22"/>
          <w:szCs w:val="22"/>
        </w:rPr>
      </w:pPr>
      <w:r w:rsidRPr="00E26340">
        <w:rPr>
          <w:rFonts w:ascii="Arial" w:hAnsi="Arial" w:cs="Arial"/>
          <w:b/>
          <w:sz w:val="22"/>
          <w:szCs w:val="22"/>
        </w:rPr>
        <w:lastRenderedPageBreak/>
        <w:t>Materiały i dokumenty do wykonania i uzyskania w ramach wykonywania dokumentacji technicznej:</w:t>
      </w:r>
    </w:p>
    <w:p w14:paraId="607DC4E2" w14:textId="77777777" w:rsidR="00AE6901" w:rsidRPr="00E26340" w:rsidRDefault="00AE6901" w:rsidP="00DF2AC7">
      <w:pPr>
        <w:pStyle w:val="Tekstpodstawowy"/>
        <w:numPr>
          <w:ilvl w:val="0"/>
          <w:numId w:val="12"/>
        </w:numPr>
        <w:ind w:left="993" w:hanging="284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Inwentaryzacja wielobranżowa do celów projektowych;</w:t>
      </w:r>
    </w:p>
    <w:p w14:paraId="53F706B0" w14:textId="4719EB33" w:rsidR="00801086" w:rsidRPr="00E26340" w:rsidRDefault="00E26340" w:rsidP="00DF2AC7">
      <w:pPr>
        <w:pStyle w:val="Tekstpodstawowy"/>
        <w:numPr>
          <w:ilvl w:val="0"/>
          <w:numId w:val="12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Inwentaryzacja drzew, krzewów </w:t>
      </w:r>
      <w:r w:rsidR="00801086" w:rsidRPr="00E26340">
        <w:rPr>
          <w:rFonts w:ascii="Arial" w:hAnsi="Arial" w:cs="Arial"/>
          <w:sz w:val="22"/>
          <w:szCs w:val="22"/>
        </w:rPr>
        <w:t>i gospodarka drzewostanem (jeżeli będzie wymagana);</w:t>
      </w:r>
    </w:p>
    <w:p w14:paraId="46C8800E" w14:textId="77777777" w:rsidR="00801086" w:rsidRPr="00E26340" w:rsidRDefault="00801086" w:rsidP="00DF2AC7">
      <w:pPr>
        <w:pStyle w:val="Tekstpodstawowy"/>
        <w:numPr>
          <w:ilvl w:val="0"/>
          <w:numId w:val="4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E26340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E26340">
        <w:rPr>
          <w:rFonts w:ascii="Arial" w:hAnsi="Arial" w:cs="Arial"/>
          <w:sz w:val="22"/>
          <w:szCs w:val="22"/>
        </w:rPr>
        <w:br/>
      </w:r>
      <w:r w:rsidR="00A85E76" w:rsidRPr="00E26340">
        <w:rPr>
          <w:rFonts w:ascii="Arial" w:hAnsi="Arial" w:cs="Arial"/>
          <w:sz w:val="22"/>
          <w:szCs w:val="22"/>
        </w:rPr>
        <w:t>to również dla terenu otwartego;</w:t>
      </w:r>
    </w:p>
    <w:p w14:paraId="14E56511" w14:textId="77777777" w:rsidR="00801086" w:rsidRPr="00E26340" w:rsidRDefault="00801086" w:rsidP="00DF2AC7">
      <w:pPr>
        <w:pStyle w:val="Tekstpodstawowy"/>
        <w:numPr>
          <w:ilvl w:val="0"/>
          <w:numId w:val="4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ODGiK SZI z widocznymi cechami Ośrodka i złożenie do Urzędu wraz z pozostałymi dokumentami (jeżeli wymagane); </w:t>
      </w:r>
    </w:p>
    <w:p w14:paraId="3F62F7B2" w14:textId="77777777" w:rsidR="00801086" w:rsidRPr="00E26340" w:rsidRDefault="00801086" w:rsidP="00DF2AC7">
      <w:pPr>
        <w:pStyle w:val="Tekstpodstawowy"/>
        <w:numPr>
          <w:ilvl w:val="0"/>
          <w:numId w:val="4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52C53C2F" w14:textId="77777777" w:rsidR="00801086" w:rsidRPr="00E26340" w:rsidRDefault="00526211" w:rsidP="00DF2AC7">
      <w:pPr>
        <w:pStyle w:val="Tekstpodstawowy"/>
        <w:numPr>
          <w:ilvl w:val="0"/>
          <w:numId w:val="11"/>
        </w:numPr>
        <w:tabs>
          <w:tab w:val="left" w:pos="1418"/>
        </w:tabs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Uzyskanie decyzji na wycinkę drzew</w:t>
      </w:r>
      <w:r w:rsidR="00801086" w:rsidRPr="00E26340">
        <w:rPr>
          <w:rFonts w:ascii="Arial" w:hAnsi="Arial" w:cs="Arial"/>
          <w:sz w:val="22"/>
          <w:szCs w:val="22"/>
        </w:rPr>
        <w:t xml:space="preserve"> (</w:t>
      </w:r>
      <w:r w:rsidRPr="00E26340">
        <w:rPr>
          <w:rFonts w:ascii="Arial" w:hAnsi="Arial" w:cs="Arial"/>
          <w:sz w:val="22"/>
          <w:szCs w:val="22"/>
        </w:rPr>
        <w:t>jeśli będzie wymagane</w:t>
      </w:r>
      <w:r w:rsidR="00801086" w:rsidRPr="00E26340">
        <w:rPr>
          <w:rFonts w:ascii="Arial" w:hAnsi="Arial" w:cs="Arial"/>
          <w:sz w:val="22"/>
          <w:szCs w:val="22"/>
        </w:rPr>
        <w:t>);</w:t>
      </w:r>
    </w:p>
    <w:p w14:paraId="73A2ACB7" w14:textId="77777777" w:rsidR="000A4129" w:rsidRPr="00E26340" w:rsidRDefault="000A4129" w:rsidP="00DF2AC7">
      <w:pPr>
        <w:pStyle w:val="Tekstpodstawowy"/>
        <w:numPr>
          <w:ilvl w:val="0"/>
          <w:numId w:val="11"/>
        </w:numPr>
        <w:tabs>
          <w:tab w:val="left" w:pos="1418"/>
        </w:tabs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Uzyskanie decyzji pozwolenia na budowę;</w:t>
      </w:r>
    </w:p>
    <w:p w14:paraId="42C8D9EC" w14:textId="77777777" w:rsidR="00801086" w:rsidRPr="00E26340" w:rsidRDefault="00801086" w:rsidP="00DF2AC7">
      <w:pPr>
        <w:pStyle w:val="Tekstpodstawowy"/>
        <w:numPr>
          <w:ilvl w:val="0"/>
          <w:numId w:val="11"/>
        </w:numPr>
        <w:tabs>
          <w:tab w:val="left" w:pos="1418"/>
        </w:tabs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 xml:space="preserve">Uzyskanie niezbędnych pozwoleń, uzgodnień, zgód właścicielskich i decyzji administracyjnych umożliwiających opracowanie dokumentacji projektowej </w:t>
      </w:r>
      <w:r w:rsidRPr="00E26340">
        <w:rPr>
          <w:rFonts w:ascii="Arial" w:hAnsi="Arial" w:cs="Arial"/>
          <w:sz w:val="22"/>
          <w:szCs w:val="22"/>
        </w:rPr>
        <w:br/>
        <w:t>i realizację robót;</w:t>
      </w:r>
    </w:p>
    <w:p w14:paraId="2E5D0CE0" w14:textId="77777777" w:rsidR="00801086" w:rsidRPr="00E26340" w:rsidRDefault="00801086" w:rsidP="00DF2AC7">
      <w:pPr>
        <w:pStyle w:val="Tekstpodstawowy"/>
        <w:numPr>
          <w:ilvl w:val="0"/>
          <w:numId w:val="11"/>
        </w:numPr>
        <w:spacing w:line="276" w:lineRule="auto"/>
        <w:ind w:left="992" w:hanging="284"/>
        <w:rPr>
          <w:rFonts w:ascii="Arial" w:hAnsi="Arial" w:cs="Arial"/>
          <w:b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 xml:space="preserve">Wznowienie przebiegu granic działek ewidencyjnych znajdujących </w:t>
      </w:r>
      <w:r w:rsidRPr="00E26340">
        <w:rPr>
          <w:rFonts w:ascii="Arial" w:hAnsi="Arial" w:cs="Arial"/>
          <w:sz w:val="22"/>
          <w:szCs w:val="22"/>
        </w:rPr>
        <w:br/>
        <w:t>się w odległości mniejszej niż 4,0 m od planowanej inwestycji, w tym położenia wyznaczających ich punktów granicznych, ujawnionych na mapie znajdującej się w zasobie Ośrodka Dokumentacji Geodezyjnej i Kartograficznej SZI (o ile ich wykonanie będzie konieczne).</w:t>
      </w:r>
    </w:p>
    <w:p w14:paraId="42C3B48F" w14:textId="77777777" w:rsidR="00AE6901" w:rsidRPr="00E26340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Odkrywki (wymagana dokumentacja fotograficzna), badania, pomiary, ekspertyzy (np. hydrogeologiczna, stanu technicznego, ppoż.), orzeczenia, analizy, opinie techniczne, audyty itp. (jeżeli wymagane);</w:t>
      </w:r>
    </w:p>
    <w:p w14:paraId="68F29ADA" w14:textId="77777777" w:rsidR="00AE6901" w:rsidRPr="00E26340" w:rsidRDefault="00AE6901" w:rsidP="00DF2AC7">
      <w:pPr>
        <w:pStyle w:val="Tekstpodstawowy"/>
        <w:numPr>
          <w:ilvl w:val="0"/>
          <w:numId w:val="11"/>
        </w:numPr>
        <w:tabs>
          <w:tab w:val="left" w:pos="1418"/>
        </w:tabs>
        <w:ind w:left="142" w:hanging="284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Bilans zapotrzebowania na energię elektryczną, cieplną, wodę do celów użytkowych i przeciwpożarowych, ścieków (jeżeli wymagane);</w:t>
      </w:r>
    </w:p>
    <w:p w14:paraId="3E2B9348" w14:textId="77777777" w:rsidR="00AE6901" w:rsidRPr="00E26340" w:rsidRDefault="00AE6901" w:rsidP="00DF2AC7">
      <w:pPr>
        <w:pStyle w:val="Tekstpodstawowy"/>
        <w:numPr>
          <w:ilvl w:val="0"/>
          <w:numId w:val="4"/>
        </w:numPr>
        <w:ind w:left="142" w:hanging="284"/>
        <w:rPr>
          <w:rFonts w:ascii="Arial" w:hAnsi="Arial" w:cs="Arial"/>
          <w:sz w:val="22"/>
          <w:szCs w:val="22"/>
        </w:rPr>
      </w:pPr>
      <w:r w:rsidRPr="00E26340">
        <w:rPr>
          <w:rFonts w:ascii="Arial" w:hAnsi="Arial" w:cs="Arial"/>
          <w:sz w:val="22"/>
          <w:szCs w:val="22"/>
        </w:rPr>
        <w:t>Wypis i wyrys z rejestru gruntów dla terenu zamkniętego i otwartego (wg potrzeb);</w:t>
      </w:r>
    </w:p>
    <w:p w14:paraId="28BE1530" w14:textId="5779A666" w:rsidR="00AE6901" w:rsidRPr="00001B86" w:rsidRDefault="00AE6901" w:rsidP="00DF2AC7">
      <w:pPr>
        <w:pStyle w:val="Tekstpodstawowy"/>
        <w:numPr>
          <w:ilvl w:val="0"/>
          <w:numId w:val="11"/>
        </w:numPr>
        <w:spacing w:line="276" w:lineRule="auto"/>
        <w:ind w:left="142" w:hanging="284"/>
        <w:rPr>
          <w:rFonts w:ascii="Arial" w:hAnsi="Arial" w:cs="Arial"/>
          <w:b/>
          <w:sz w:val="22"/>
          <w:szCs w:val="22"/>
        </w:rPr>
      </w:pPr>
      <w:r w:rsidRPr="00001B86">
        <w:rPr>
          <w:rFonts w:ascii="Arial" w:hAnsi="Arial" w:cs="Arial"/>
          <w:sz w:val="22"/>
          <w:szCs w:val="22"/>
        </w:rPr>
        <w:t>Inne opracowania wynikające z charakteru inwestycji.</w:t>
      </w:r>
    </w:p>
    <w:p w14:paraId="5F324628" w14:textId="36BAD4D6" w:rsidR="007B4667" w:rsidRPr="00F5642D" w:rsidRDefault="007B4667" w:rsidP="00DF2AC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26BA4C11" w14:textId="77777777" w:rsidR="007B4667" w:rsidRPr="00051840" w:rsidRDefault="007B4667" w:rsidP="00DF2AC7">
      <w:pPr>
        <w:spacing w:after="60"/>
        <w:ind w:left="284" w:hanging="5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51840">
        <w:rPr>
          <w:rFonts w:ascii="Arial" w:hAnsi="Arial" w:cs="Arial"/>
          <w:b/>
          <w:sz w:val="22"/>
          <w:szCs w:val="22"/>
          <w:u w:val="single"/>
        </w:rPr>
        <w:t>Ponadto:</w:t>
      </w:r>
    </w:p>
    <w:p w14:paraId="5404F25B" w14:textId="77777777" w:rsidR="007B4667" w:rsidRPr="00051840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Projekt budowlany (w oparciu o program AUTO CAD lub kompatybilnym </w:t>
      </w:r>
      <w:r w:rsidRPr="00051840">
        <w:rPr>
          <w:rFonts w:ascii="Arial" w:hAnsi="Arial" w:cs="Arial"/>
          <w:sz w:val="22"/>
          <w:szCs w:val="22"/>
        </w:rPr>
        <w:br/>
        <w:t>z nim) do uzyskania niezbędnych decyzji administracyjnych umożliwiających realizację robót;</w:t>
      </w:r>
    </w:p>
    <w:p w14:paraId="5CD26027" w14:textId="77777777" w:rsidR="007B4667" w:rsidRPr="00051840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Projekt wykonawczy (jako opracowania uzupełniające i uszczegóławiające projekt budowlany w zakresie i stopniu dokładności niezbędnym do wykonania przedmiaru robót, kosztorysu inwestorskiego i realizacji robót budowlanych) – w oparciu o program AUTO CAD lub kompatybilnym z nim;</w:t>
      </w:r>
    </w:p>
    <w:p w14:paraId="0DBFA2DF" w14:textId="77777777" w:rsidR="007B4667" w:rsidRPr="00051840" w:rsidRDefault="00E31013" w:rsidP="00DF2AC7">
      <w:pPr>
        <w:pStyle w:val="Tekstpodstawowy"/>
        <w:numPr>
          <w:ilvl w:val="0"/>
          <w:numId w:val="12"/>
        </w:numPr>
        <w:tabs>
          <w:tab w:val="left" w:pos="1560"/>
        </w:tabs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Projekty </w:t>
      </w:r>
      <w:r w:rsidR="007B4667" w:rsidRPr="00051840">
        <w:rPr>
          <w:rFonts w:ascii="Arial" w:hAnsi="Arial" w:cs="Arial"/>
          <w:sz w:val="22"/>
          <w:szCs w:val="22"/>
        </w:rPr>
        <w:t>uwzględniające wymagania Użytkownika (w zakresie uszczegóławiającym</w:t>
      </w:r>
      <w:r w:rsidR="0062715A" w:rsidRPr="00051840">
        <w:rPr>
          <w:rFonts w:ascii="Arial" w:hAnsi="Arial" w:cs="Arial"/>
          <w:sz w:val="22"/>
          <w:szCs w:val="22"/>
        </w:rPr>
        <w:t xml:space="preserve"> wymagania określone we Wniosku Inwestycyjnym</w:t>
      </w:r>
      <w:r w:rsidR="007B4667" w:rsidRPr="00051840">
        <w:rPr>
          <w:rFonts w:ascii="Arial" w:hAnsi="Arial" w:cs="Arial"/>
          <w:sz w:val="22"/>
          <w:szCs w:val="22"/>
        </w:rPr>
        <w:t>), uwarunkowania wynikające z ewentualnych opinii technicznych, wizji lokalnych, warunków technicznych oraz wymogi zawarte w obowiązujących przepisach wykonawczych i resortowych;</w:t>
      </w:r>
    </w:p>
    <w:p w14:paraId="0BD7EB4E" w14:textId="77777777" w:rsidR="007B4667" w:rsidRPr="00051840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Przedmiar robót (z podziałem na branże) zgodnie z zawartością projektu wykonawczego w oparciu o program NORMA lub inny program kompatybilny z nim. Przedmiary powinny </w:t>
      </w:r>
      <w:r w:rsidRPr="00051840">
        <w:rPr>
          <w:rFonts w:ascii="Arial" w:hAnsi="Arial" w:cs="Arial"/>
          <w:sz w:val="22"/>
          <w:szCs w:val="22"/>
        </w:rPr>
        <w:lastRenderedPageBreak/>
        <w:t>być opracowane zgodnie z zasadami wykonania przedmiaru robót w sposób umożliwiający przygotowanie oferty przetargowej;</w:t>
      </w:r>
    </w:p>
    <w:p w14:paraId="756ABBD7" w14:textId="77777777" w:rsidR="007B4667" w:rsidRPr="00051840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Kosztorysy inwestorskie (z podziałem na branże) zgodnie z Rozporządzeniem Ministra Infrastruktury z dnia 18.05.2004 r. w sprawie metod i podstaw sporządzania kosztorysu inwestorskiego – metodą kalkulacji uproszczonej i szczegółowej, zawierające zestawienia materiałów, sprzętu i robocizny;</w:t>
      </w:r>
    </w:p>
    <w:p w14:paraId="1AB52344" w14:textId="1644BB34" w:rsidR="007B4667" w:rsidRPr="00051840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Specyfikacje techniczne wykonania i odb</w:t>
      </w:r>
      <w:r w:rsidR="00051840">
        <w:rPr>
          <w:rFonts w:ascii="Arial" w:hAnsi="Arial" w:cs="Arial"/>
          <w:sz w:val="22"/>
          <w:szCs w:val="22"/>
        </w:rPr>
        <w:t xml:space="preserve">ioru robót budowlanych zgodnie </w:t>
      </w:r>
      <w:r w:rsidRPr="00051840">
        <w:rPr>
          <w:rFonts w:ascii="Arial" w:hAnsi="Arial" w:cs="Arial"/>
          <w:sz w:val="22"/>
          <w:szCs w:val="22"/>
        </w:rPr>
        <w:t>z zawartością dokumentacji projektowej – zgodnie z Rozporządzeniem Ministra I</w:t>
      </w:r>
      <w:r w:rsidR="00051840">
        <w:rPr>
          <w:rFonts w:ascii="Arial" w:hAnsi="Arial" w:cs="Arial"/>
          <w:sz w:val="22"/>
          <w:szCs w:val="22"/>
        </w:rPr>
        <w:t>nfrastruktury z dnia 02.09.2004</w:t>
      </w:r>
      <w:r w:rsidRPr="00051840">
        <w:rPr>
          <w:rFonts w:ascii="Arial" w:hAnsi="Arial" w:cs="Arial"/>
          <w:sz w:val="22"/>
          <w:szCs w:val="22"/>
        </w:rPr>
        <w:t>r.;</w:t>
      </w:r>
    </w:p>
    <w:p w14:paraId="32169A6E" w14:textId="77777777" w:rsidR="007B4667" w:rsidRPr="00051840" w:rsidRDefault="007B4667" w:rsidP="00DF2AC7">
      <w:pPr>
        <w:pStyle w:val="Tekstpodstawowy"/>
        <w:numPr>
          <w:ilvl w:val="0"/>
          <w:numId w:val="12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Informacja BIOZ opracowana zgodnie z Rozporządzeniem Ministra Infrastruktury z dnia 23.06.2003 r. z późniejszymi zmianami w sprawie informacji dotyczącej bezpieczeństwa i ochrony zdrowia oraz planu bezpieczeństwa i ochrony zdrowia (Dz.U.2003. 120.1126);</w:t>
      </w:r>
    </w:p>
    <w:p w14:paraId="282F46AE" w14:textId="6BE5D338" w:rsidR="007B4667" w:rsidRPr="00051840" w:rsidRDefault="007B4667" w:rsidP="00DF2AC7">
      <w:pPr>
        <w:pStyle w:val="Tekstpodstawowy"/>
        <w:numPr>
          <w:ilvl w:val="0"/>
          <w:numId w:val="12"/>
        </w:numPr>
        <w:spacing w:line="23" w:lineRule="atLeast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Zestawienie Kosztów Zadania (ZKZ) zgodnie z Decyzją nr </w:t>
      </w:r>
      <w:r w:rsidR="00051840">
        <w:rPr>
          <w:rFonts w:ascii="Arial" w:hAnsi="Arial" w:cs="Arial"/>
          <w:sz w:val="22"/>
          <w:szCs w:val="22"/>
        </w:rPr>
        <w:t>118</w:t>
      </w:r>
      <w:r w:rsidRPr="00051840">
        <w:rPr>
          <w:rFonts w:ascii="Arial" w:hAnsi="Arial" w:cs="Arial"/>
          <w:sz w:val="22"/>
          <w:szCs w:val="22"/>
        </w:rPr>
        <w:t xml:space="preserve">/MON Ministra Obrony Narodowej z dnia </w:t>
      </w:r>
      <w:r w:rsidR="00051840">
        <w:rPr>
          <w:rFonts w:ascii="Arial" w:hAnsi="Arial" w:cs="Arial"/>
          <w:sz w:val="22"/>
          <w:szCs w:val="22"/>
        </w:rPr>
        <w:t>01.09</w:t>
      </w:r>
      <w:r w:rsidRPr="00051840">
        <w:rPr>
          <w:rFonts w:ascii="Arial" w:hAnsi="Arial" w:cs="Arial"/>
          <w:sz w:val="22"/>
          <w:szCs w:val="22"/>
        </w:rPr>
        <w:t>.20</w:t>
      </w:r>
      <w:r w:rsidR="00051840">
        <w:rPr>
          <w:rFonts w:ascii="Arial" w:hAnsi="Arial" w:cs="Arial"/>
          <w:sz w:val="22"/>
          <w:szCs w:val="22"/>
        </w:rPr>
        <w:t>21</w:t>
      </w:r>
      <w:r w:rsidRPr="00051840">
        <w:rPr>
          <w:rFonts w:ascii="Arial" w:hAnsi="Arial" w:cs="Arial"/>
          <w:sz w:val="22"/>
          <w:szCs w:val="22"/>
        </w:rPr>
        <w:t xml:space="preserve"> r. </w:t>
      </w:r>
      <w:r w:rsidR="00051840" w:rsidRPr="00051840">
        <w:rPr>
          <w:rFonts w:ascii="Arial" w:hAnsi="Arial" w:cs="Arial"/>
          <w:i/>
          <w:sz w:val="22"/>
          <w:szCs w:val="22"/>
        </w:rPr>
        <w:t xml:space="preserve">w sprawie zasad opracowywania </w:t>
      </w:r>
      <w:r w:rsidRPr="00051840">
        <w:rPr>
          <w:rFonts w:ascii="Arial" w:hAnsi="Arial" w:cs="Arial"/>
          <w:i/>
          <w:sz w:val="22"/>
          <w:szCs w:val="22"/>
        </w:rPr>
        <w:t>i realizacji centralnych planów rzeczowych</w:t>
      </w:r>
      <w:r w:rsidRPr="00051840">
        <w:rPr>
          <w:rFonts w:ascii="Arial" w:hAnsi="Arial" w:cs="Arial"/>
          <w:sz w:val="22"/>
          <w:szCs w:val="22"/>
        </w:rPr>
        <w:t xml:space="preserve"> z późn. zm.;</w:t>
      </w:r>
    </w:p>
    <w:p w14:paraId="38B73716" w14:textId="6B19C2DD" w:rsidR="0098602B" w:rsidRPr="00051840" w:rsidRDefault="0098602B" w:rsidP="00DF2AC7">
      <w:pPr>
        <w:pStyle w:val="Tekstpodstawowy"/>
        <w:numPr>
          <w:ilvl w:val="0"/>
          <w:numId w:val="12"/>
        </w:numPr>
        <w:spacing w:line="23" w:lineRule="atLeast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Wykaz urządzeń i materiałów z określeniem parametrów techni</w:t>
      </w:r>
      <w:r w:rsidR="00051840">
        <w:rPr>
          <w:rFonts w:ascii="Arial" w:hAnsi="Arial" w:cs="Arial"/>
          <w:sz w:val="22"/>
          <w:szCs w:val="22"/>
        </w:rPr>
        <w:t xml:space="preserve">cznych, </w:t>
      </w:r>
      <w:r w:rsidRPr="00051840">
        <w:rPr>
          <w:rFonts w:ascii="Arial" w:hAnsi="Arial" w:cs="Arial"/>
          <w:sz w:val="22"/>
          <w:szCs w:val="22"/>
        </w:rPr>
        <w:t>w tym parametrów decydujących o równoważności urządzeń i materiałów.</w:t>
      </w:r>
    </w:p>
    <w:p w14:paraId="67C91178" w14:textId="77777777" w:rsidR="007B4667" w:rsidRPr="00051840" w:rsidRDefault="007B4667" w:rsidP="00DF2AC7">
      <w:pPr>
        <w:pStyle w:val="Tekstpodstawowy"/>
        <w:numPr>
          <w:ilvl w:val="0"/>
          <w:numId w:val="12"/>
        </w:numPr>
        <w:spacing w:line="23" w:lineRule="atLeast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Harmonogram realizacji robót z ilością roboczogodzin i krzywą zatrudnienia opracowany metodą Gantta, uwzględniający kolejność i etapowanie robót budowlanych;</w:t>
      </w:r>
    </w:p>
    <w:p w14:paraId="27B01790" w14:textId="27C4F529" w:rsidR="005C1815" w:rsidRPr="00051840" w:rsidRDefault="004246C4" w:rsidP="00DF2AC7">
      <w:pPr>
        <w:pStyle w:val="Tekstpodstawowy"/>
        <w:numPr>
          <w:ilvl w:val="0"/>
          <w:numId w:val="12"/>
        </w:numPr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Opis przedmiotu zamówienia na realizacje robót budowlanych uwzględniający informacje ogólne dotyczące obiektu i zakres rzeczowy robót według poszczególnych branż oraz wymagania w zakresie realizacji robót;</w:t>
      </w:r>
    </w:p>
    <w:p w14:paraId="2984C987" w14:textId="77777777" w:rsidR="0085633A" w:rsidRPr="00F5642D" w:rsidRDefault="0085633A" w:rsidP="0085633A">
      <w:pPr>
        <w:pStyle w:val="Tekstpodstawowy"/>
        <w:rPr>
          <w:rFonts w:ascii="Arial" w:hAnsi="Arial" w:cs="Arial"/>
          <w:color w:val="FF0000"/>
          <w:sz w:val="22"/>
          <w:szCs w:val="22"/>
        </w:rPr>
      </w:pPr>
    </w:p>
    <w:p w14:paraId="66340E31" w14:textId="77777777" w:rsidR="00343EEE" w:rsidRPr="00051840" w:rsidRDefault="00343EEE" w:rsidP="00DF2AC7">
      <w:pPr>
        <w:pStyle w:val="Tekstpodstawowy"/>
        <w:spacing w:before="120" w:after="60"/>
        <w:ind w:left="709" w:hanging="993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b/>
          <w:sz w:val="22"/>
          <w:szCs w:val="22"/>
        </w:rPr>
        <w:t>Projekty budowlane i wykonawcze w zakresie każdej z branż winny zawierać:</w:t>
      </w:r>
    </w:p>
    <w:p w14:paraId="761158F2" w14:textId="77777777" w:rsidR="00343EEE" w:rsidRPr="00051840" w:rsidRDefault="00343EEE" w:rsidP="00DF2AC7">
      <w:pPr>
        <w:pStyle w:val="Tekstpodstawowy"/>
        <w:numPr>
          <w:ilvl w:val="0"/>
          <w:numId w:val="6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Kopie dokumentów stwierdzających posiadanie uprawnień do pełnienia samodzielnych funkcji w budownictwie w zakresie projektowania przez projektanta i sprawdzającego;</w:t>
      </w:r>
    </w:p>
    <w:p w14:paraId="128E3261" w14:textId="77777777" w:rsidR="00343EEE" w:rsidRPr="00051840" w:rsidRDefault="00343EEE" w:rsidP="00DF2AC7">
      <w:pPr>
        <w:pStyle w:val="Tekstpodstawowy"/>
        <w:numPr>
          <w:ilvl w:val="0"/>
          <w:numId w:val="6"/>
        </w:numPr>
        <w:spacing w:line="276" w:lineRule="auto"/>
        <w:ind w:left="14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Kopie dokumentów stwierdzających przynależność do właściwej Izby Inżynierów projektanta i sprawdzającego;</w:t>
      </w:r>
    </w:p>
    <w:p w14:paraId="742F6D74" w14:textId="77777777" w:rsidR="00343EEE" w:rsidRPr="00051840" w:rsidRDefault="00343EEE" w:rsidP="00DF2AC7">
      <w:pPr>
        <w:pStyle w:val="Tekstpodstawowy"/>
        <w:numPr>
          <w:ilvl w:val="0"/>
          <w:numId w:val="6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Uzgodnienia międzybranżowe obejmujące wszystkie branże współpracujące, wykonane w formie tabelki umieszczonej na rzucie parteru w opracowaniach dotyczących obiektów kubaturowych oraz na planie zagospodarowania terenu sieci zewnętrznych;</w:t>
      </w:r>
    </w:p>
    <w:p w14:paraId="5A870083" w14:textId="77777777" w:rsidR="00343EEE" w:rsidRPr="00051840" w:rsidRDefault="00343EEE" w:rsidP="00DF2AC7">
      <w:pPr>
        <w:pStyle w:val="Tekstpodstawowy"/>
        <w:numPr>
          <w:ilvl w:val="0"/>
          <w:numId w:val="6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Dokumenty techniczne z uzgodnień i zatwierdzeń zadania projektowego </w:t>
      </w:r>
      <w:r w:rsidRPr="00051840">
        <w:rPr>
          <w:rFonts w:ascii="Arial" w:hAnsi="Arial" w:cs="Arial"/>
          <w:sz w:val="22"/>
          <w:szCs w:val="22"/>
        </w:rPr>
        <w:br/>
        <w:t>(m. in.</w:t>
      </w:r>
      <w:r w:rsidRPr="00051840">
        <w:rPr>
          <w:rFonts w:ascii="Arial" w:eastAsiaTheme="minorEastAsia" w:hAnsi="Arial" w:cs="Arial"/>
          <w:kern w:val="24"/>
          <w:sz w:val="22"/>
          <w:szCs w:val="22"/>
        </w:rPr>
        <w:t xml:space="preserve"> opatrzenia projektu budowlanego oraz wykonawczego odciskiem pieczęci i podpisem rzeczoznawcy do spraw zabezpieczeń przeciwpożarowych, potwierdzającego uzgodnienie projektów, umieszczonej na częściach rysunkowych projektów przedstawiających</w:t>
      </w:r>
      <w:r w:rsidRPr="00051840">
        <w:rPr>
          <w:rFonts w:ascii="Arial" w:hAnsi="Arial" w:cs="Arial"/>
          <w:sz w:val="22"/>
          <w:szCs w:val="22"/>
        </w:rPr>
        <w:t xml:space="preserve">: </w:t>
      </w:r>
      <w:r w:rsidRPr="00051840">
        <w:rPr>
          <w:rFonts w:ascii="Arial" w:eastAsiaTheme="minorEastAsia" w:hAnsi="Arial" w:cs="Arial"/>
          <w:kern w:val="24"/>
          <w:sz w:val="22"/>
          <w:szCs w:val="22"/>
        </w:rPr>
        <w:t>rzut kondygnacji podstawowej obiektu budowlanego oraz zagospodarowanie działki lub terenu, sporządzone na kopii mapy do celów projektowych, a także opatrzenie projektu budowlanego oraz wykonawczego poszczególnych branż w zakresie wykonania urządzeń przeciwpożarowych odciskiem pieczęci i podpisem rzeczoznawcy do spraw zabezpieczeń przeciwpożarowych, potwierdzającego uzgodnienie projektów, umieszczonej na częściach rysunkowych każdego urządzenia przeciwpożarowego)</w:t>
      </w:r>
      <w:r w:rsidRPr="00051840">
        <w:rPr>
          <w:rFonts w:ascii="Arial" w:hAnsi="Arial" w:cs="Arial"/>
          <w:sz w:val="22"/>
          <w:szCs w:val="22"/>
        </w:rPr>
        <w:t>;</w:t>
      </w:r>
    </w:p>
    <w:p w14:paraId="082B87B9" w14:textId="68CC9541" w:rsidR="00343EEE" w:rsidRPr="00051840" w:rsidRDefault="00343EEE" w:rsidP="00DF2AC7">
      <w:pPr>
        <w:pStyle w:val="Tekstpodstawowy"/>
        <w:numPr>
          <w:ilvl w:val="0"/>
          <w:numId w:val="6"/>
        </w:numPr>
        <w:spacing w:line="276" w:lineRule="auto"/>
        <w:ind w:left="992" w:hanging="283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Oświadczenia projektanta i sprawdzającego o wykonaniu opracowania zgodnie z obowiązującymi przepisami i za</w:t>
      </w:r>
      <w:r w:rsidR="00051840">
        <w:rPr>
          <w:rFonts w:ascii="Arial" w:hAnsi="Arial" w:cs="Arial"/>
          <w:sz w:val="22"/>
          <w:szCs w:val="22"/>
        </w:rPr>
        <w:t xml:space="preserve">sadami wiedzy technicznej oraz </w:t>
      </w:r>
      <w:r w:rsidRPr="00051840">
        <w:rPr>
          <w:rFonts w:ascii="Arial" w:hAnsi="Arial" w:cs="Arial"/>
          <w:sz w:val="22"/>
          <w:szCs w:val="22"/>
        </w:rPr>
        <w:t>o kompletności z punktu widzenia celu, któremu ma służyć;</w:t>
      </w:r>
    </w:p>
    <w:p w14:paraId="0902676D" w14:textId="0DB35F6A" w:rsidR="00343EEE" w:rsidRPr="00051840" w:rsidRDefault="00343EEE" w:rsidP="00DF2AC7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lastRenderedPageBreak/>
        <w:t>szczegółowy wykaz urządzeń i materiałów z określeniem parametrów technicznych, w tym parametrów decyduj</w:t>
      </w:r>
      <w:r w:rsidR="00051840" w:rsidRPr="00051840">
        <w:rPr>
          <w:rFonts w:ascii="Arial" w:hAnsi="Arial" w:cs="Arial"/>
          <w:sz w:val="22"/>
          <w:szCs w:val="22"/>
        </w:rPr>
        <w:t xml:space="preserve">ących o równoważności urządzeń </w:t>
      </w:r>
      <w:r w:rsidRPr="00051840">
        <w:rPr>
          <w:rFonts w:ascii="Arial" w:hAnsi="Arial" w:cs="Arial"/>
          <w:sz w:val="22"/>
          <w:szCs w:val="22"/>
        </w:rPr>
        <w:t>i materiałów;</w:t>
      </w:r>
    </w:p>
    <w:p w14:paraId="3C46824F" w14:textId="77777777" w:rsidR="00343EEE" w:rsidRPr="00051840" w:rsidRDefault="00343EEE" w:rsidP="00DF2AC7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szczegółowy wykaz środków trwałych;</w:t>
      </w:r>
    </w:p>
    <w:p w14:paraId="7E474E04" w14:textId="37C89579" w:rsidR="00343EEE" w:rsidRPr="00D845F9" w:rsidRDefault="00343EEE" w:rsidP="00D845F9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2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szczegółowy wykaz urządzeń podlegających serwisowaniu.</w:t>
      </w:r>
    </w:p>
    <w:p w14:paraId="1088DE93" w14:textId="77777777" w:rsidR="005C1815" w:rsidRPr="00051840" w:rsidRDefault="005C1815" w:rsidP="00DF2AC7">
      <w:pPr>
        <w:pStyle w:val="Tekstpodstawowy"/>
        <w:tabs>
          <w:tab w:val="left" w:pos="1418"/>
        </w:tabs>
        <w:ind w:left="709"/>
        <w:rPr>
          <w:rFonts w:ascii="Arial" w:hAnsi="Arial" w:cs="Arial"/>
          <w:b/>
          <w:sz w:val="22"/>
          <w:szCs w:val="22"/>
        </w:rPr>
      </w:pPr>
      <w:r w:rsidRPr="00051840">
        <w:rPr>
          <w:rFonts w:ascii="Arial" w:hAnsi="Arial" w:cs="Arial"/>
          <w:b/>
          <w:sz w:val="22"/>
          <w:szCs w:val="22"/>
        </w:rPr>
        <w:t>Dokumentację projektową należy opracować w następującej ilości egzemplarzy</w:t>
      </w:r>
    </w:p>
    <w:p w14:paraId="6DCF6F43" w14:textId="77777777" w:rsidR="000D5C66" w:rsidRPr="00051840" w:rsidRDefault="000D5C66" w:rsidP="00DF2AC7">
      <w:pPr>
        <w:pStyle w:val="Tekstpodstawowy"/>
        <w:numPr>
          <w:ilvl w:val="0"/>
          <w:numId w:val="13"/>
        </w:numPr>
        <w:spacing w:before="60"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Projekt budowlany w </w:t>
      </w:r>
      <w:r w:rsidR="00886ABC" w:rsidRPr="00051840">
        <w:rPr>
          <w:rFonts w:ascii="Arial" w:hAnsi="Arial" w:cs="Arial"/>
          <w:sz w:val="22"/>
          <w:szCs w:val="22"/>
        </w:rPr>
        <w:t>4</w:t>
      </w:r>
      <w:r w:rsidRPr="00051840">
        <w:rPr>
          <w:rFonts w:ascii="Arial" w:hAnsi="Arial" w:cs="Arial"/>
          <w:sz w:val="22"/>
          <w:szCs w:val="22"/>
        </w:rPr>
        <w:t xml:space="preserve"> egz.,</w:t>
      </w:r>
    </w:p>
    <w:p w14:paraId="49EC5094" w14:textId="77777777" w:rsidR="005C1815" w:rsidRPr="00051840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Projekty wykonawcze w </w:t>
      </w:r>
      <w:r w:rsidR="00680951" w:rsidRPr="00051840">
        <w:rPr>
          <w:rFonts w:ascii="Arial" w:hAnsi="Arial" w:cs="Arial"/>
          <w:sz w:val="22"/>
          <w:szCs w:val="22"/>
        </w:rPr>
        <w:t>4</w:t>
      </w:r>
      <w:r w:rsidRPr="00051840">
        <w:rPr>
          <w:rFonts w:ascii="Arial" w:hAnsi="Arial" w:cs="Arial"/>
          <w:sz w:val="22"/>
          <w:szCs w:val="22"/>
        </w:rPr>
        <w:t xml:space="preserve"> egz.,</w:t>
      </w:r>
    </w:p>
    <w:p w14:paraId="09DC25B2" w14:textId="77777777" w:rsidR="005C1815" w:rsidRPr="00051840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Przedmiary robót w </w:t>
      </w:r>
      <w:r w:rsidR="00680951" w:rsidRPr="00051840">
        <w:rPr>
          <w:rFonts w:ascii="Arial" w:hAnsi="Arial" w:cs="Arial"/>
          <w:sz w:val="22"/>
          <w:szCs w:val="22"/>
        </w:rPr>
        <w:t>2</w:t>
      </w:r>
      <w:r w:rsidRPr="00051840">
        <w:rPr>
          <w:rFonts w:ascii="Arial" w:hAnsi="Arial" w:cs="Arial"/>
          <w:sz w:val="22"/>
          <w:szCs w:val="22"/>
        </w:rPr>
        <w:t xml:space="preserve"> egz.,</w:t>
      </w:r>
    </w:p>
    <w:p w14:paraId="5D9ECEAA" w14:textId="77777777" w:rsidR="005C1815" w:rsidRPr="00051840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Kosztorysy inwestorskie w </w:t>
      </w:r>
      <w:r w:rsidR="00680951" w:rsidRPr="00051840">
        <w:rPr>
          <w:rFonts w:ascii="Arial" w:hAnsi="Arial" w:cs="Arial"/>
          <w:sz w:val="22"/>
          <w:szCs w:val="22"/>
        </w:rPr>
        <w:t>2</w:t>
      </w:r>
      <w:r w:rsidRPr="00051840">
        <w:rPr>
          <w:rFonts w:ascii="Arial" w:hAnsi="Arial" w:cs="Arial"/>
          <w:sz w:val="22"/>
          <w:szCs w:val="22"/>
        </w:rPr>
        <w:t xml:space="preserve"> egz.,</w:t>
      </w:r>
    </w:p>
    <w:p w14:paraId="306B4805" w14:textId="77777777" w:rsidR="005C1815" w:rsidRPr="00051840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Harmonogram realizacji robót z ilością roboczogodzin i krzywą zatrudnienia </w:t>
      </w:r>
      <w:r w:rsidR="00BE4F60" w:rsidRPr="00051840">
        <w:rPr>
          <w:rFonts w:ascii="Arial" w:hAnsi="Arial" w:cs="Arial"/>
          <w:sz w:val="22"/>
          <w:szCs w:val="22"/>
        </w:rPr>
        <w:br/>
      </w:r>
      <w:r w:rsidRPr="00051840">
        <w:rPr>
          <w:rFonts w:ascii="Arial" w:hAnsi="Arial" w:cs="Arial"/>
          <w:sz w:val="22"/>
          <w:szCs w:val="22"/>
        </w:rPr>
        <w:t xml:space="preserve">w </w:t>
      </w:r>
      <w:r w:rsidR="00680951" w:rsidRPr="00051840">
        <w:rPr>
          <w:rFonts w:ascii="Arial" w:hAnsi="Arial" w:cs="Arial"/>
          <w:sz w:val="22"/>
          <w:szCs w:val="22"/>
        </w:rPr>
        <w:t>2</w:t>
      </w:r>
      <w:r w:rsidRPr="00051840">
        <w:rPr>
          <w:rFonts w:ascii="Arial" w:hAnsi="Arial" w:cs="Arial"/>
          <w:sz w:val="22"/>
          <w:szCs w:val="22"/>
        </w:rPr>
        <w:t xml:space="preserve"> egz.,</w:t>
      </w:r>
    </w:p>
    <w:p w14:paraId="1EB6AFC0" w14:textId="77777777" w:rsidR="005C1815" w:rsidRPr="00051840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Wykaz urządzeń i materiałów z określeniem parametrów technicznych, w tym parametrów decydujących o równoważności urządzeń i materiałów w</w:t>
      </w:r>
      <w:r w:rsidR="00680951" w:rsidRPr="00051840">
        <w:rPr>
          <w:rFonts w:ascii="Arial" w:hAnsi="Arial" w:cs="Arial"/>
          <w:sz w:val="22"/>
          <w:szCs w:val="22"/>
        </w:rPr>
        <w:t xml:space="preserve"> 2</w:t>
      </w:r>
      <w:r w:rsidRPr="00051840">
        <w:rPr>
          <w:rFonts w:ascii="Arial" w:hAnsi="Arial" w:cs="Arial"/>
          <w:sz w:val="22"/>
          <w:szCs w:val="22"/>
        </w:rPr>
        <w:t xml:space="preserve"> egz.,</w:t>
      </w:r>
    </w:p>
    <w:p w14:paraId="61811A9C" w14:textId="77777777" w:rsidR="005C1815" w:rsidRPr="00051840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Specyfikacje techniczne wykonania i odbioru robót w </w:t>
      </w:r>
      <w:r w:rsidR="00886ABC" w:rsidRPr="00051840">
        <w:rPr>
          <w:rFonts w:ascii="Arial" w:hAnsi="Arial" w:cs="Arial"/>
          <w:sz w:val="22"/>
          <w:szCs w:val="22"/>
        </w:rPr>
        <w:t>2</w:t>
      </w:r>
      <w:r w:rsidRPr="00051840">
        <w:rPr>
          <w:rFonts w:ascii="Arial" w:hAnsi="Arial" w:cs="Arial"/>
          <w:sz w:val="22"/>
          <w:szCs w:val="22"/>
        </w:rPr>
        <w:t xml:space="preserve"> egz.,</w:t>
      </w:r>
    </w:p>
    <w:p w14:paraId="30E6C5EA" w14:textId="7793901C" w:rsidR="005C1815" w:rsidRDefault="005C1815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 xml:space="preserve">Zestawienie Kosztów Zadania w </w:t>
      </w:r>
      <w:r w:rsidR="00680951" w:rsidRPr="00051840">
        <w:rPr>
          <w:rFonts w:ascii="Arial" w:hAnsi="Arial" w:cs="Arial"/>
          <w:sz w:val="22"/>
          <w:szCs w:val="22"/>
        </w:rPr>
        <w:t>2</w:t>
      </w:r>
      <w:r w:rsidRPr="00051840">
        <w:rPr>
          <w:rFonts w:ascii="Arial" w:hAnsi="Arial" w:cs="Arial"/>
          <w:sz w:val="22"/>
          <w:szCs w:val="22"/>
        </w:rPr>
        <w:t xml:space="preserve"> egz.,</w:t>
      </w:r>
    </w:p>
    <w:p w14:paraId="730C69A5" w14:textId="6730AAB1" w:rsidR="00F80FDA" w:rsidRDefault="00F80FDA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Audyt energetyczny w 2 egz.</w:t>
      </w:r>
    </w:p>
    <w:p w14:paraId="311CEABA" w14:textId="7EC40F6A" w:rsidR="00051840" w:rsidRPr="00051840" w:rsidRDefault="00051840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Świadectwo charakterystyki energetycznej w </w:t>
      </w:r>
      <w:r w:rsidR="00F80FDA">
        <w:rPr>
          <w:rFonts w:ascii="Arial" w:hAnsi="Arial" w:cs="Arial"/>
          <w:sz w:val="22"/>
          <w:szCs w:val="22"/>
        </w:rPr>
        <w:t>4 egz.</w:t>
      </w:r>
    </w:p>
    <w:p w14:paraId="2043636C" w14:textId="77777777" w:rsidR="00A33780" w:rsidRPr="00051840" w:rsidRDefault="00A33780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Opis przedmiotu zamówienia na realizację robót budowlanych w 1 egz.;</w:t>
      </w:r>
    </w:p>
    <w:p w14:paraId="5449EFAA" w14:textId="77777777" w:rsidR="00A33780" w:rsidRPr="00051840" w:rsidRDefault="00A33780" w:rsidP="00DF2AC7">
      <w:pPr>
        <w:pStyle w:val="Tekstpodstawowy"/>
        <w:numPr>
          <w:ilvl w:val="0"/>
          <w:numId w:val="13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051840">
        <w:rPr>
          <w:rFonts w:ascii="Arial" w:hAnsi="Arial" w:cs="Arial"/>
          <w:sz w:val="22"/>
          <w:szCs w:val="22"/>
        </w:rPr>
        <w:t>Scenariusz rozwoju zdarzeń w czasie pożaru w 2 egz</w:t>
      </w:r>
      <w:r w:rsidR="002A1316" w:rsidRPr="00051840">
        <w:rPr>
          <w:rFonts w:ascii="Arial" w:hAnsi="Arial" w:cs="Arial"/>
          <w:sz w:val="22"/>
          <w:szCs w:val="22"/>
        </w:rPr>
        <w:t>.</w:t>
      </w:r>
    </w:p>
    <w:p w14:paraId="337C26E6" w14:textId="77777777" w:rsidR="00DC5C43" w:rsidRPr="00F5642D" w:rsidRDefault="00DC5C43" w:rsidP="00DF2AC7">
      <w:pPr>
        <w:pStyle w:val="Tekstpodstawowy"/>
        <w:spacing w:line="276" w:lineRule="auto"/>
        <w:ind w:left="993"/>
        <w:rPr>
          <w:rFonts w:ascii="Arial" w:hAnsi="Arial" w:cs="Arial"/>
          <w:color w:val="FF0000"/>
          <w:sz w:val="22"/>
          <w:szCs w:val="22"/>
        </w:rPr>
      </w:pPr>
    </w:p>
    <w:p w14:paraId="3CED0CBD" w14:textId="7E0A97A5" w:rsidR="0055113F" w:rsidRPr="00F80FDA" w:rsidRDefault="0055113F" w:rsidP="00DF2AC7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F80FDA">
        <w:rPr>
          <w:rFonts w:ascii="Arial" w:hAnsi="Arial" w:cs="Arial"/>
          <w:sz w:val="22"/>
          <w:szCs w:val="22"/>
        </w:rPr>
        <w:t xml:space="preserve">Projekty, inwentaryzację zieleni, przedmiary robót, kosztorysy inwestorskie, specyfikacje techniczne wykonania i odbioru robót, ZKZ, harmonogram realizacji robót winny, opis przedmiotu zamówienia oraz inne </w:t>
      </w:r>
      <w:r w:rsidR="00DF2AC7" w:rsidRPr="00F80FDA">
        <w:rPr>
          <w:rFonts w:ascii="Arial" w:hAnsi="Arial" w:cs="Arial"/>
          <w:sz w:val="22"/>
          <w:szCs w:val="22"/>
        </w:rPr>
        <w:t xml:space="preserve">opracowania </w:t>
      </w:r>
      <w:r w:rsidR="00F80FDA" w:rsidRPr="00F80FDA">
        <w:rPr>
          <w:rFonts w:ascii="Arial" w:hAnsi="Arial" w:cs="Arial"/>
          <w:sz w:val="22"/>
          <w:szCs w:val="22"/>
        </w:rPr>
        <w:t xml:space="preserve">powinny </w:t>
      </w:r>
      <w:r w:rsidR="00DF2AC7" w:rsidRPr="00F80FDA">
        <w:rPr>
          <w:rFonts w:ascii="Arial" w:hAnsi="Arial" w:cs="Arial"/>
          <w:sz w:val="22"/>
          <w:szCs w:val="22"/>
        </w:rPr>
        <w:t xml:space="preserve">być wykonane </w:t>
      </w:r>
      <w:r w:rsidRPr="00F80FDA">
        <w:rPr>
          <w:rFonts w:ascii="Arial" w:hAnsi="Arial" w:cs="Arial"/>
          <w:sz w:val="22"/>
          <w:szCs w:val="22"/>
        </w:rPr>
        <w:t>w technice komputerowej, d</w:t>
      </w:r>
      <w:r w:rsidR="00DF2AC7" w:rsidRPr="00F80FDA">
        <w:rPr>
          <w:rFonts w:ascii="Arial" w:hAnsi="Arial" w:cs="Arial"/>
          <w:sz w:val="22"/>
          <w:szCs w:val="22"/>
        </w:rPr>
        <w:t>ostarczone do Zamawiającego na 3</w:t>
      </w:r>
      <w:r w:rsidRPr="00F80FDA">
        <w:rPr>
          <w:rFonts w:ascii="Arial" w:hAnsi="Arial" w:cs="Arial"/>
          <w:sz w:val="22"/>
          <w:szCs w:val="22"/>
        </w:rPr>
        <w:t> płytach CD/DVD:</w:t>
      </w:r>
    </w:p>
    <w:p w14:paraId="6D0E7790" w14:textId="77777777" w:rsidR="0055113F" w:rsidRPr="00F80FDA" w:rsidRDefault="0055113F" w:rsidP="00DF2AC7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F80FDA">
        <w:rPr>
          <w:rFonts w:ascii="Arial" w:hAnsi="Arial" w:cs="Arial"/>
          <w:sz w:val="22"/>
          <w:szCs w:val="22"/>
        </w:rPr>
        <w:t xml:space="preserve">Płyta nr 1 – projekty, inwentaryzacja zieleni (pliki graficzne w formie pdf), </w:t>
      </w:r>
      <w:r w:rsidR="000A4129" w:rsidRPr="00F80FDA">
        <w:rPr>
          <w:rFonts w:ascii="Arial" w:hAnsi="Arial" w:cs="Arial"/>
          <w:sz w:val="22"/>
          <w:szCs w:val="22"/>
        </w:rPr>
        <w:t xml:space="preserve"> </w:t>
      </w:r>
      <w:r w:rsidR="00DF2AC7" w:rsidRPr="00F80FDA">
        <w:rPr>
          <w:rFonts w:ascii="Arial" w:hAnsi="Arial" w:cs="Arial"/>
          <w:sz w:val="22"/>
          <w:szCs w:val="22"/>
        </w:rPr>
        <w:t xml:space="preserve"> </w:t>
      </w:r>
      <w:r w:rsidRPr="00F80FDA">
        <w:rPr>
          <w:rFonts w:ascii="Arial" w:hAnsi="Arial" w:cs="Arial"/>
          <w:sz w:val="22"/>
          <w:szCs w:val="22"/>
        </w:rPr>
        <w:t>przedmiary robót, specyfikacje techniczne wykonania i odbioru robót oraz</w:t>
      </w:r>
      <w:r w:rsidR="000A4129" w:rsidRPr="00F80FDA">
        <w:rPr>
          <w:rFonts w:ascii="Arial" w:hAnsi="Arial" w:cs="Arial"/>
          <w:sz w:val="22"/>
          <w:szCs w:val="22"/>
        </w:rPr>
        <w:t xml:space="preserve"> </w:t>
      </w:r>
      <w:r w:rsidRPr="00F80FDA">
        <w:rPr>
          <w:rFonts w:ascii="Arial" w:hAnsi="Arial" w:cs="Arial"/>
          <w:sz w:val="22"/>
          <w:szCs w:val="22"/>
        </w:rPr>
        <w:t xml:space="preserve">harmonogram realizacji robót (pliki graficzne w formie pdf,  dwg, </w:t>
      </w:r>
      <w:r w:rsidR="00DF2AC7" w:rsidRPr="00F80FDA">
        <w:rPr>
          <w:rFonts w:ascii="Arial" w:hAnsi="Arial" w:cs="Arial"/>
          <w:sz w:val="22"/>
          <w:szCs w:val="22"/>
        </w:rPr>
        <w:t xml:space="preserve">przedmiary </w:t>
      </w:r>
      <w:r w:rsidRPr="00F80FDA">
        <w:rPr>
          <w:rFonts w:ascii="Arial" w:hAnsi="Arial" w:cs="Arial"/>
          <w:sz w:val="22"/>
          <w:szCs w:val="22"/>
        </w:rPr>
        <w:t>w formacie ath).</w:t>
      </w:r>
    </w:p>
    <w:p w14:paraId="5F0DC566" w14:textId="77777777" w:rsidR="00BF2138" w:rsidRPr="00F80FDA" w:rsidRDefault="0055113F" w:rsidP="00DF2AC7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F80FDA">
        <w:rPr>
          <w:rFonts w:ascii="Arial" w:hAnsi="Arial" w:cs="Arial"/>
          <w:sz w:val="22"/>
          <w:szCs w:val="22"/>
        </w:rPr>
        <w:t>Płyta nr 2 – projekty, inwentaryzacja zieleni (pliki graficzne w formie pdf), przedmiary robót, kosztorysy inwestorskie, specyfikacje techniczne wykonania i odbioru robót, ZKZ oraz harmonogram realizacji robót (pliki graficzne w formie pdf, dwg, przedmiary w formacie ath).</w:t>
      </w:r>
    </w:p>
    <w:p w14:paraId="781F1DCD" w14:textId="18EAFBED" w:rsidR="00DF2AC7" w:rsidRPr="00F80FDA" w:rsidRDefault="00BF2138" w:rsidP="00DF2AC7">
      <w:pPr>
        <w:pStyle w:val="Tekstpodstawowy"/>
        <w:numPr>
          <w:ilvl w:val="0"/>
          <w:numId w:val="14"/>
        </w:num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F80FDA">
        <w:rPr>
          <w:rFonts w:ascii="Arial" w:hAnsi="Arial" w:cs="Arial"/>
          <w:sz w:val="22"/>
          <w:szCs w:val="22"/>
        </w:rPr>
        <w:t>Płyta nr 3 – projekty niejawn</w:t>
      </w:r>
      <w:r w:rsidR="00DF2AC7" w:rsidRPr="00F80FDA">
        <w:rPr>
          <w:rFonts w:ascii="Arial" w:hAnsi="Arial" w:cs="Arial"/>
          <w:sz w:val="22"/>
          <w:szCs w:val="22"/>
        </w:rPr>
        <w:t>e (pliki graficzne w formie pdf</w:t>
      </w:r>
      <w:r w:rsidRPr="00F80FDA">
        <w:rPr>
          <w:rFonts w:ascii="Arial" w:hAnsi="Arial" w:cs="Arial"/>
          <w:sz w:val="22"/>
          <w:szCs w:val="22"/>
        </w:rPr>
        <w:t>).</w:t>
      </w:r>
    </w:p>
    <w:p w14:paraId="5CC742A6" w14:textId="77777777" w:rsidR="005C1815" w:rsidRPr="00F80FDA" w:rsidRDefault="005C1815" w:rsidP="00C20DEF">
      <w:pPr>
        <w:pStyle w:val="Tekstpodstawowy"/>
        <w:numPr>
          <w:ilvl w:val="1"/>
          <w:numId w:val="1"/>
        </w:numPr>
        <w:spacing w:before="1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F80FDA">
        <w:rPr>
          <w:rFonts w:ascii="Arial" w:hAnsi="Arial" w:cs="Arial"/>
          <w:b/>
          <w:sz w:val="22"/>
          <w:szCs w:val="22"/>
        </w:rPr>
        <w:t>Etap IV – pełnienie nadzoru autorsk</w:t>
      </w:r>
      <w:r w:rsidR="00CE6843" w:rsidRPr="00F80FDA">
        <w:rPr>
          <w:rFonts w:ascii="Arial" w:hAnsi="Arial" w:cs="Arial"/>
          <w:b/>
          <w:sz w:val="22"/>
          <w:szCs w:val="22"/>
        </w:rPr>
        <w:t>iego w trakcie realizacji robót</w:t>
      </w:r>
    </w:p>
    <w:p w14:paraId="6354B9D6" w14:textId="77777777" w:rsidR="00CD34CF" w:rsidRPr="00F80FDA" w:rsidRDefault="00CD34CF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80FDA">
        <w:rPr>
          <w:rFonts w:ascii="Arial" w:hAnsi="Arial" w:cs="Arial"/>
          <w:sz w:val="22"/>
          <w:szCs w:val="22"/>
        </w:rPr>
        <w:t>Należy podać koszt jednego pobytu projektanta na budowie wraz z kosztem delegacji (dojazdów, przejazdów, noclegów i diety) – bez podatku VAT.</w:t>
      </w:r>
    </w:p>
    <w:p w14:paraId="446A3749" w14:textId="77777777" w:rsidR="00CD34CF" w:rsidRPr="00F80FDA" w:rsidRDefault="00CD34CF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80FDA">
        <w:rPr>
          <w:rFonts w:ascii="Arial" w:hAnsi="Arial" w:cs="Arial"/>
          <w:sz w:val="22"/>
          <w:szCs w:val="22"/>
        </w:rPr>
        <w:t>Stawka podatku VAT doliczona będzie zgodnie z obowiązującymi szczegółowymi przepisami na dzień fakturowania.</w:t>
      </w:r>
    </w:p>
    <w:p w14:paraId="39D7BE9E" w14:textId="77777777" w:rsidR="00CD34CF" w:rsidRPr="00F80FDA" w:rsidRDefault="00CD34CF" w:rsidP="003F670B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80FDA">
        <w:rPr>
          <w:rFonts w:ascii="Arial" w:hAnsi="Arial" w:cs="Arial"/>
          <w:sz w:val="22"/>
          <w:szCs w:val="22"/>
        </w:rPr>
        <w:t xml:space="preserve">Pełnienie nadzoru autorskiego zostanie objęte odrębną umową od dnia podpisania umowy z wykonawcą robót budowlanych, zgodnie z pisemną informacją, przekazaną przez </w:t>
      </w:r>
      <w:r w:rsidRPr="00F80FDA">
        <w:rPr>
          <w:rFonts w:ascii="Arial" w:hAnsi="Arial" w:cs="Arial"/>
          <w:i/>
          <w:sz w:val="22"/>
          <w:szCs w:val="22"/>
        </w:rPr>
        <w:t>ZAMAWIAJĄCEGO</w:t>
      </w:r>
      <w:r w:rsidR="009B373A" w:rsidRPr="00F80FDA">
        <w:rPr>
          <w:rFonts w:ascii="Arial" w:hAnsi="Arial" w:cs="Arial"/>
          <w:i/>
          <w:sz w:val="22"/>
          <w:szCs w:val="22"/>
        </w:rPr>
        <w:t xml:space="preserve"> </w:t>
      </w:r>
      <w:r w:rsidRPr="00F80FDA">
        <w:rPr>
          <w:rFonts w:ascii="Arial" w:hAnsi="Arial" w:cs="Arial"/>
          <w:i/>
          <w:sz w:val="22"/>
          <w:szCs w:val="22"/>
        </w:rPr>
        <w:t>WYKONAWCY</w:t>
      </w:r>
      <w:r w:rsidR="00890C1D" w:rsidRPr="00F80FDA">
        <w:rPr>
          <w:rFonts w:ascii="Arial" w:hAnsi="Arial" w:cs="Arial"/>
          <w:sz w:val="22"/>
          <w:szCs w:val="22"/>
        </w:rPr>
        <w:t xml:space="preserve"> i trwa do czasu odbioru </w:t>
      </w:r>
      <w:r w:rsidRPr="00F80FDA">
        <w:rPr>
          <w:rFonts w:ascii="Arial" w:hAnsi="Arial" w:cs="Arial"/>
          <w:sz w:val="22"/>
          <w:szCs w:val="22"/>
        </w:rPr>
        <w:t>końcowego robót.</w:t>
      </w:r>
    </w:p>
    <w:p w14:paraId="77CA91E2" w14:textId="03780B12" w:rsidR="00F80FDA" w:rsidRPr="00F80FDA" w:rsidRDefault="00CD34CF" w:rsidP="00D845F9">
      <w:pPr>
        <w:pStyle w:val="Tekstpodstawowy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F80FDA">
        <w:rPr>
          <w:rFonts w:ascii="Arial" w:hAnsi="Arial" w:cs="Arial"/>
          <w:sz w:val="22"/>
          <w:szCs w:val="22"/>
        </w:rPr>
        <w:lastRenderedPageBreak/>
        <w:t xml:space="preserve">Planuje się </w:t>
      </w:r>
      <w:r w:rsidR="00F80FDA">
        <w:rPr>
          <w:rFonts w:ascii="Arial" w:hAnsi="Arial" w:cs="Arial"/>
          <w:sz w:val="22"/>
          <w:szCs w:val="22"/>
        </w:rPr>
        <w:t>45</w:t>
      </w:r>
      <w:r w:rsidRPr="00F80FDA">
        <w:rPr>
          <w:rFonts w:ascii="Arial" w:hAnsi="Arial" w:cs="Arial"/>
          <w:sz w:val="22"/>
          <w:szCs w:val="22"/>
        </w:rPr>
        <w:t xml:space="preserve"> nadzorów autorskich na budowie. Inwestor oczekuje, że projektant stawi się na pisemne lub telefonic</w:t>
      </w:r>
      <w:r w:rsidR="00890C1D" w:rsidRPr="00F80FDA">
        <w:rPr>
          <w:rFonts w:ascii="Arial" w:hAnsi="Arial" w:cs="Arial"/>
          <w:sz w:val="22"/>
          <w:szCs w:val="22"/>
        </w:rPr>
        <w:t xml:space="preserve">zne wezwanie w ciągu 72 godzin </w:t>
      </w:r>
      <w:r w:rsidR="00F80FDA">
        <w:rPr>
          <w:rFonts w:ascii="Arial" w:hAnsi="Arial" w:cs="Arial"/>
          <w:sz w:val="22"/>
          <w:szCs w:val="22"/>
        </w:rPr>
        <w:t>tj. 3 dni roboczych.</w:t>
      </w:r>
    </w:p>
    <w:p w14:paraId="53D633F3" w14:textId="77777777" w:rsidR="00552D84" w:rsidRPr="00F80FDA" w:rsidRDefault="008F22E8" w:rsidP="00C909E5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F80FDA">
        <w:rPr>
          <w:rFonts w:ascii="Arial" w:hAnsi="Arial" w:cs="Arial"/>
          <w:b/>
          <w:sz w:val="22"/>
          <w:szCs w:val="22"/>
        </w:rPr>
        <w:t>WYMAGANE UZGODNIENIA</w:t>
      </w:r>
      <w:r w:rsidR="00283BB3" w:rsidRPr="00F80FDA">
        <w:rPr>
          <w:rFonts w:ascii="Arial" w:hAnsi="Arial" w:cs="Arial"/>
          <w:b/>
          <w:sz w:val="22"/>
          <w:szCs w:val="22"/>
        </w:rPr>
        <w:t xml:space="preserve"> DOKUMENTACJI TECHNICZNEJ</w:t>
      </w:r>
    </w:p>
    <w:p w14:paraId="5B93C426" w14:textId="77777777" w:rsidR="007327FF" w:rsidRPr="00F80FDA" w:rsidRDefault="00656A85" w:rsidP="00C20DEF">
      <w:pPr>
        <w:pStyle w:val="Akapitzlist"/>
        <w:numPr>
          <w:ilvl w:val="1"/>
          <w:numId w:val="1"/>
        </w:numPr>
        <w:suppressAutoHyphens/>
        <w:spacing w:before="160" w:after="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F80FDA">
        <w:rPr>
          <w:rFonts w:ascii="Arial" w:hAnsi="Arial" w:cs="Arial"/>
          <w:b/>
          <w:sz w:val="22"/>
          <w:szCs w:val="22"/>
        </w:rPr>
        <w:t>Program Inwestycji</w:t>
      </w:r>
      <w:r w:rsidR="00CE6843" w:rsidRPr="00F80FDA">
        <w:rPr>
          <w:rFonts w:ascii="Arial" w:hAnsi="Arial" w:cs="Arial"/>
          <w:b/>
          <w:sz w:val="22"/>
          <w:szCs w:val="22"/>
        </w:rPr>
        <w:t xml:space="preserve"> ma zawierać</w:t>
      </w:r>
    </w:p>
    <w:p w14:paraId="4ED8BB99" w14:textId="44DC8658" w:rsidR="00656A85" w:rsidRPr="00574926" w:rsidRDefault="00574926" w:rsidP="00574926">
      <w:pPr>
        <w:numPr>
          <w:ilvl w:val="0"/>
          <w:numId w:val="15"/>
        </w:numPr>
        <w:suppressAutoHyphens/>
        <w:spacing w:before="24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 xml:space="preserve">uzgodnienia z użytkownikiem </w:t>
      </w:r>
      <w:r w:rsidRPr="00574926">
        <w:rPr>
          <w:rFonts w:ascii="Arial" w:hAnsi="Arial" w:cs="Arial"/>
        </w:rPr>
        <w:t>(</w:t>
      </w:r>
      <w:r w:rsidRPr="00574926">
        <w:rPr>
          <w:rFonts w:ascii="Arial" w:hAnsi="Arial" w:cs="Arial"/>
          <w:sz w:val="22"/>
          <w:shd w:val="clear" w:color="auto" w:fill="FFFFFF"/>
        </w:rPr>
        <w:t>JW 5644);</w:t>
      </w:r>
    </w:p>
    <w:p w14:paraId="6BA1B598" w14:textId="5905A087" w:rsidR="00656A85" w:rsidRPr="00B23FF0" w:rsidRDefault="00656A85" w:rsidP="003F670B">
      <w:pPr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23FF0">
        <w:rPr>
          <w:rFonts w:ascii="Arial" w:hAnsi="Arial" w:cs="Arial"/>
          <w:sz w:val="22"/>
          <w:szCs w:val="22"/>
        </w:rPr>
        <w:t>uzgodnie</w:t>
      </w:r>
      <w:r w:rsidR="00F80FDA" w:rsidRPr="00B23FF0">
        <w:rPr>
          <w:rFonts w:ascii="Arial" w:hAnsi="Arial" w:cs="Arial"/>
          <w:sz w:val="22"/>
          <w:szCs w:val="22"/>
        </w:rPr>
        <w:t>nie z administratorem kompleksu (26 WOG Zegrze);</w:t>
      </w:r>
    </w:p>
    <w:p w14:paraId="35C08054" w14:textId="51C78E57" w:rsidR="00656A85" w:rsidRPr="00B23FF0" w:rsidRDefault="00656A85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23FF0">
        <w:rPr>
          <w:rFonts w:ascii="Arial" w:hAnsi="Arial" w:cs="Arial"/>
          <w:sz w:val="22"/>
          <w:szCs w:val="22"/>
        </w:rPr>
        <w:t xml:space="preserve">uzgodnienie z </w:t>
      </w:r>
      <w:r w:rsidR="00B23FF0" w:rsidRPr="00B23FF0">
        <w:rPr>
          <w:rFonts w:ascii="Arial" w:hAnsi="Arial" w:cs="Arial"/>
          <w:sz w:val="22"/>
          <w:szCs w:val="22"/>
        </w:rPr>
        <w:t>Regionalnym Centrum Informatyki Olsztyn;</w:t>
      </w:r>
    </w:p>
    <w:p w14:paraId="3507F6F3" w14:textId="77777777" w:rsidR="00656A85" w:rsidRPr="00B23FF0" w:rsidRDefault="00656A85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23FF0">
        <w:rPr>
          <w:rFonts w:ascii="Arial" w:hAnsi="Arial" w:cs="Arial"/>
          <w:sz w:val="22"/>
          <w:szCs w:val="22"/>
        </w:rPr>
        <w:t>uzgodnienie z Wojskowa Inspekcja Gospodarki Energetycznej;</w:t>
      </w:r>
    </w:p>
    <w:p w14:paraId="0D99995A" w14:textId="358B4B1C" w:rsidR="00656A85" w:rsidRPr="00B23FF0" w:rsidRDefault="00574926" w:rsidP="004F7AD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opinię Delegatury</w:t>
      </w:r>
      <w:r w:rsidR="00656A85" w:rsidRPr="00B23FF0">
        <w:rPr>
          <w:rFonts w:ascii="Arial" w:hAnsi="Arial" w:cs="Arial"/>
          <w:sz w:val="22"/>
          <w:szCs w:val="22"/>
        </w:rPr>
        <w:t xml:space="preserve"> Wojskowej Ochrony Przeciwpożarowej;</w:t>
      </w:r>
    </w:p>
    <w:p w14:paraId="589CD9B3" w14:textId="77777777" w:rsidR="00656A85" w:rsidRPr="00B23FF0" w:rsidRDefault="00656A85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23FF0">
        <w:rPr>
          <w:rFonts w:ascii="Arial" w:hAnsi="Arial" w:cs="Arial"/>
          <w:sz w:val="22"/>
          <w:szCs w:val="22"/>
        </w:rPr>
        <w:t>inne uzgodnienia z instytucjami i organami wojskowymi i cywilnymi, konieczne do uzyskania dla prawidłowego wykonania przedmiotu umowy.</w:t>
      </w:r>
    </w:p>
    <w:p w14:paraId="14589739" w14:textId="77777777" w:rsidR="00656A85" w:rsidRPr="00574926" w:rsidRDefault="00656A85" w:rsidP="00656A85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574926">
        <w:rPr>
          <w:rFonts w:ascii="Arial" w:hAnsi="Arial" w:cs="Arial"/>
          <w:b/>
          <w:sz w:val="22"/>
          <w:szCs w:val="22"/>
        </w:rPr>
        <w:t>Dokumentacja projektowo-kosztorysowa ma zawierać</w:t>
      </w:r>
    </w:p>
    <w:p w14:paraId="25AE2E77" w14:textId="22FAEFDE" w:rsidR="00037EC7" w:rsidRPr="00574926" w:rsidRDefault="00037EC7" w:rsidP="003F670B">
      <w:pPr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 xml:space="preserve">uzgodnienia z </w:t>
      </w:r>
      <w:r w:rsidR="00264635" w:rsidRPr="00574926">
        <w:rPr>
          <w:rFonts w:ascii="Arial" w:hAnsi="Arial" w:cs="Arial"/>
          <w:sz w:val="22"/>
          <w:szCs w:val="22"/>
        </w:rPr>
        <w:t>użytkownikiem</w:t>
      </w:r>
      <w:r w:rsidR="00574926" w:rsidRPr="00574926">
        <w:rPr>
          <w:rFonts w:ascii="Arial" w:hAnsi="Arial" w:cs="Arial"/>
          <w:sz w:val="22"/>
          <w:szCs w:val="22"/>
        </w:rPr>
        <w:t xml:space="preserve"> </w:t>
      </w:r>
      <w:r w:rsidR="00574926" w:rsidRPr="00574926">
        <w:rPr>
          <w:rFonts w:ascii="Arial" w:hAnsi="Arial" w:cs="Arial"/>
        </w:rPr>
        <w:t>(</w:t>
      </w:r>
      <w:r w:rsidR="00574926" w:rsidRPr="00574926">
        <w:rPr>
          <w:rFonts w:ascii="Arial" w:hAnsi="Arial" w:cs="Arial"/>
          <w:sz w:val="22"/>
          <w:shd w:val="clear" w:color="auto" w:fill="FFFFFF"/>
        </w:rPr>
        <w:t>JW 5644);</w:t>
      </w:r>
    </w:p>
    <w:p w14:paraId="26394D05" w14:textId="6CDC99EE" w:rsidR="00037EC7" w:rsidRPr="00574926" w:rsidRDefault="00037EC7" w:rsidP="003F670B">
      <w:pPr>
        <w:numPr>
          <w:ilvl w:val="0"/>
          <w:numId w:val="15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>uzgodnienie z a</w:t>
      </w:r>
      <w:r w:rsidR="00264635" w:rsidRPr="00574926">
        <w:rPr>
          <w:rFonts w:ascii="Arial" w:hAnsi="Arial" w:cs="Arial"/>
          <w:sz w:val="22"/>
          <w:szCs w:val="22"/>
        </w:rPr>
        <w:t xml:space="preserve">dministratorem </w:t>
      </w:r>
      <w:r w:rsidR="00574926" w:rsidRPr="00574926">
        <w:rPr>
          <w:rFonts w:ascii="Arial" w:hAnsi="Arial" w:cs="Arial"/>
          <w:sz w:val="22"/>
          <w:szCs w:val="22"/>
        </w:rPr>
        <w:t>kompleksu (26 WOG Zegrze);</w:t>
      </w:r>
    </w:p>
    <w:p w14:paraId="293045E8" w14:textId="77777777" w:rsidR="00574926" w:rsidRPr="00B23FF0" w:rsidRDefault="00574926" w:rsidP="00574926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B23FF0">
        <w:rPr>
          <w:rFonts w:ascii="Arial" w:hAnsi="Arial" w:cs="Arial"/>
          <w:sz w:val="22"/>
          <w:szCs w:val="22"/>
        </w:rPr>
        <w:t>uzgodnienie z Regionalnym Centrum Informatyki Olsztyn;</w:t>
      </w:r>
    </w:p>
    <w:p w14:paraId="34A66B1B" w14:textId="77777777" w:rsidR="007327FF" w:rsidRPr="00574926" w:rsidRDefault="009A0B9D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>potwierdzenie od Delegatury</w:t>
      </w:r>
      <w:r w:rsidR="007327FF" w:rsidRPr="00574926">
        <w:rPr>
          <w:rFonts w:ascii="Arial" w:hAnsi="Arial" w:cs="Arial"/>
          <w:sz w:val="22"/>
          <w:szCs w:val="22"/>
        </w:rPr>
        <w:t xml:space="preserve"> Wojskowej Ochrony Przeciwpożarowej</w:t>
      </w:r>
      <w:r w:rsidR="00AB6E49" w:rsidRPr="00574926">
        <w:rPr>
          <w:rFonts w:ascii="Arial" w:hAnsi="Arial" w:cs="Arial"/>
          <w:sz w:val="22"/>
          <w:szCs w:val="22"/>
        </w:rPr>
        <w:t xml:space="preserve"> (w formie </w:t>
      </w:r>
      <w:r w:rsidR="00283BB3" w:rsidRPr="00574926">
        <w:rPr>
          <w:rFonts w:ascii="Arial" w:hAnsi="Arial" w:cs="Arial"/>
          <w:sz w:val="22"/>
          <w:szCs w:val="22"/>
        </w:rPr>
        <w:t>dokumentu</w:t>
      </w:r>
      <w:r w:rsidR="00AB6E49" w:rsidRPr="00574926">
        <w:rPr>
          <w:rFonts w:ascii="Arial" w:hAnsi="Arial" w:cs="Arial"/>
          <w:sz w:val="22"/>
          <w:szCs w:val="22"/>
        </w:rPr>
        <w:t xml:space="preserve"> </w:t>
      </w:r>
      <w:r w:rsidRPr="00574926">
        <w:rPr>
          <w:rFonts w:ascii="Arial" w:hAnsi="Arial" w:cs="Arial"/>
          <w:sz w:val="22"/>
          <w:szCs w:val="22"/>
        </w:rPr>
        <w:t>informującego o</w:t>
      </w:r>
      <w:r w:rsidR="00AB6E49" w:rsidRPr="00574926">
        <w:rPr>
          <w:rFonts w:ascii="Arial" w:hAnsi="Arial" w:cs="Arial"/>
          <w:sz w:val="22"/>
          <w:szCs w:val="22"/>
        </w:rPr>
        <w:t xml:space="preserve"> przekazani</w:t>
      </w:r>
      <w:r w:rsidRPr="00574926">
        <w:rPr>
          <w:rFonts w:ascii="Arial" w:hAnsi="Arial" w:cs="Arial"/>
          <w:sz w:val="22"/>
          <w:szCs w:val="22"/>
        </w:rPr>
        <w:t>u</w:t>
      </w:r>
      <w:r w:rsidR="00AB6E49" w:rsidRPr="00574926">
        <w:rPr>
          <w:rFonts w:ascii="Arial" w:hAnsi="Arial" w:cs="Arial"/>
          <w:sz w:val="22"/>
          <w:szCs w:val="22"/>
        </w:rPr>
        <w:t xml:space="preserve"> zawiadomienia o uzgodnieniu projektu budowlanego obiektu budowlanego szefowi Delegatury Wojskowej Ochrony Przeciwpożarowej właściwemu dla miejsca lokalizacji inwestycji, zgodnie z zasadami określonymi w art. 6d ustawy z dnia 24 sierpnia 1991 r</w:t>
      </w:r>
      <w:r w:rsidR="00CB7A61" w:rsidRPr="00574926">
        <w:rPr>
          <w:rFonts w:ascii="Arial" w:hAnsi="Arial" w:cs="Arial"/>
          <w:sz w:val="22"/>
          <w:szCs w:val="22"/>
        </w:rPr>
        <w:t>.</w:t>
      </w:r>
      <w:r w:rsidR="00AB6E49" w:rsidRPr="00574926">
        <w:rPr>
          <w:rFonts w:ascii="Arial" w:hAnsi="Arial" w:cs="Arial"/>
          <w:sz w:val="22"/>
          <w:szCs w:val="22"/>
        </w:rPr>
        <w:t>o ochronie przeciwpożarowej (Dz. U. z 2</w:t>
      </w:r>
      <w:r w:rsidR="00CB7A61" w:rsidRPr="00574926">
        <w:rPr>
          <w:rFonts w:ascii="Arial" w:hAnsi="Arial" w:cs="Arial"/>
          <w:sz w:val="22"/>
          <w:szCs w:val="22"/>
        </w:rPr>
        <w:t>019 r. poz. 1372, 1518 i 1593);</w:t>
      </w:r>
    </w:p>
    <w:p w14:paraId="6F67B3DC" w14:textId="77777777" w:rsidR="00552D84" w:rsidRPr="00574926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 xml:space="preserve">uzgodnienie z </w:t>
      </w:r>
      <w:r w:rsidRPr="00574926">
        <w:rPr>
          <w:rFonts w:ascii="Arial" w:hAnsi="Arial" w:cs="Arial"/>
          <w:bCs/>
          <w:sz w:val="22"/>
          <w:szCs w:val="22"/>
        </w:rPr>
        <w:t>Ośrodkiem Dokumentacji Geodezyjnej i Kartograficznej SZI;</w:t>
      </w:r>
    </w:p>
    <w:p w14:paraId="786C02F1" w14:textId="77777777" w:rsidR="00552D84" w:rsidRPr="00574926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bCs/>
          <w:sz w:val="22"/>
          <w:szCs w:val="22"/>
        </w:rPr>
        <w:t>uzgodnienie z rzeczoznawcą ds. zabezpieczeń ppoż.;</w:t>
      </w:r>
    </w:p>
    <w:p w14:paraId="62B9D9D9" w14:textId="77777777" w:rsidR="00552D84" w:rsidRPr="00574926" w:rsidRDefault="00552D84" w:rsidP="003F670B">
      <w:pPr>
        <w:numPr>
          <w:ilvl w:val="0"/>
          <w:numId w:val="16"/>
        </w:numPr>
        <w:suppressAutoHyphens/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>inne uzgodnienia z instytucjami i organami woj</w:t>
      </w:r>
      <w:r w:rsidR="00CB7A61" w:rsidRPr="00574926">
        <w:rPr>
          <w:rFonts w:ascii="Arial" w:hAnsi="Arial" w:cs="Arial"/>
          <w:sz w:val="22"/>
          <w:szCs w:val="22"/>
        </w:rPr>
        <w:t xml:space="preserve">skowymi i cywilnymi, konieczne </w:t>
      </w:r>
      <w:r w:rsidRPr="00574926">
        <w:rPr>
          <w:rFonts w:ascii="Arial" w:hAnsi="Arial" w:cs="Arial"/>
          <w:sz w:val="22"/>
          <w:szCs w:val="22"/>
        </w:rPr>
        <w:t>do uzyskania dla prawidłowego wykonania przedmiotu umowy.</w:t>
      </w:r>
    </w:p>
    <w:p w14:paraId="0EE7553E" w14:textId="77777777" w:rsidR="008F22E8" w:rsidRPr="00574926" w:rsidRDefault="008F22E8" w:rsidP="0024178D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574926">
        <w:rPr>
          <w:rFonts w:ascii="Arial" w:hAnsi="Arial" w:cs="Arial"/>
          <w:b/>
          <w:sz w:val="22"/>
          <w:szCs w:val="22"/>
        </w:rPr>
        <w:t xml:space="preserve">WARUNKI DOTYCZĄCE WYKONANIA </w:t>
      </w:r>
      <w:r w:rsidR="008E233E" w:rsidRPr="00574926">
        <w:rPr>
          <w:rFonts w:ascii="Arial" w:hAnsi="Arial" w:cs="Arial"/>
          <w:b/>
          <w:sz w:val="22"/>
          <w:szCs w:val="22"/>
        </w:rPr>
        <w:t>OPRACOWAŃ</w:t>
      </w:r>
    </w:p>
    <w:p w14:paraId="5BBDE538" w14:textId="77777777" w:rsidR="00397D5A" w:rsidRPr="00574926" w:rsidRDefault="000C3CF2" w:rsidP="00397D5A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 w:rsidRPr="00574926">
        <w:rPr>
          <w:rFonts w:ascii="Arial" w:hAnsi="Arial" w:cs="Arial"/>
          <w:b/>
          <w:sz w:val="22"/>
          <w:szCs w:val="22"/>
        </w:rPr>
        <w:t>Podstawa wykonania</w:t>
      </w:r>
      <w:r w:rsidR="00751E1D" w:rsidRPr="00574926">
        <w:rPr>
          <w:rFonts w:ascii="Arial" w:hAnsi="Arial" w:cs="Arial"/>
          <w:b/>
          <w:sz w:val="22"/>
          <w:szCs w:val="22"/>
        </w:rPr>
        <w:t xml:space="preserve"> opracowań</w:t>
      </w:r>
    </w:p>
    <w:p w14:paraId="1F0F69F1" w14:textId="77777777" w:rsidR="008F22E8" w:rsidRPr="00574926" w:rsidRDefault="008F22E8" w:rsidP="003F670B">
      <w:pPr>
        <w:pStyle w:val="Tekstpodstawowy"/>
        <w:spacing w:before="60" w:line="276" w:lineRule="auto"/>
        <w:ind w:left="709"/>
        <w:rPr>
          <w:rFonts w:ascii="Arial" w:hAnsi="Arial" w:cs="Arial"/>
          <w:sz w:val="22"/>
          <w:szCs w:val="22"/>
          <w:u w:val="single"/>
        </w:rPr>
      </w:pPr>
      <w:r w:rsidRPr="00574926">
        <w:rPr>
          <w:rFonts w:ascii="Arial" w:hAnsi="Arial" w:cs="Arial"/>
          <w:sz w:val="22"/>
          <w:szCs w:val="22"/>
          <w:u w:val="single"/>
        </w:rPr>
        <w:t>Dokumentac</w:t>
      </w:r>
      <w:r w:rsidR="00CE6843" w:rsidRPr="00574926">
        <w:rPr>
          <w:rFonts w:ascii="Arial" w:hAnsi="Arial" w:cs="Arial"/>
          <w:sz w:val="22"/>
          <w:szCs w:val="22"/>
          <w:u w:val="single"/>
        </w:rPr>
        <w:t>ja ma zostać wykonana zgodnie z</w:t>
      </w:r>
      <w:r w:rsidR="0024178D" w:rsidRPr="00574926">
        <w:rPr>
          <w:rFonts w:ascii="Arial" w:hAnsi="Arial" w:cs="Arial"/>
          <w:sz w:val="22"/>
          <w:szCs w:val="22"/>
          <w:u w:val="single"/>
        </w:rPr>
        <w:t>:</w:t>
      </w:r>
    </w:p>
    <w:p w14:paraId="2D5FF8CD" w14:textId="77777777" w:rsidR="008F22E8" w:rsidRPr="00574926" w:rsidRDefault="00DC172B" w:rsidP="003F670B">
      <w:pPr>
        <w:pStyle w:val="Akapitzlist"/>
        <w:numPr>
          <w:ilvl w:val="0"/>
          <w:numId w:val="2"/>
        </w:numPr>
        <w:suppressAutoHyphens/>
        <w:spacing w:line="276" w:lineRule="auto"/>
        <w:ind w:left="993" w:right="26" w:hanging="284"/>
        <w:jc w:val="both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>O</w:t>
      </w:r>
      <w:r w:rsidR="008F22E8" w:rsidRPr="00574926">
        <w:rPr>
          <w:rFonts w:ascii="Arial" w:hAnsi="Arial" w:cs="Arial"/>
          <w:sz w:val="22"/>
          <w:szCs w:val="22"/>
        </w:rPr>
        <w:t xml:space="preserve">bowiązującymi normami i obowiązującymi przepisami, w tym techniczno-budowlanymi oraz zasadami wiedzy technicznej, zapewniającymi wypełnienie wymogów określonych w ustawie z dnia 7 lipca 1994 r. </w:t>
      </w:r>
      <w:r w:rsidR="008F22E8" w:rsidRPr="00574926">
        <w:rPr>
          <w:rFonts w:ascii="Arial" w:hAnsi="Arial" w:cs="Arial"/>
          <w:i/>
          <w:sz w:val="22"/>
          <w:szCs w:val="22"/>
        </w:rPr>
        <w:t xml:space="preserve">Prawo budowlane z późniejszymi zmianami, </w:t>
      </w:r>
      <w:r w:rsidR="008F22E8" w:rsidRPr="00574926">
        <w:rPr>
          <w:rFonts w:ascii="Arial" w:hAnsi="Arial" w:cs="Arial"/>
          <w:sz w:val="22"/>
          <w:szCs w:val="22"/>
        </w:rPr>
        <w:t>ze szczególnym uwzględnieniem art. 5 i przy wypełnieniu obowiązków projektanta określonych w a</w:t>
      </w:r>
      <w:r w:rsidR="00CB2201" w:rsidRPr="00574926">
        <w:rPr>
          <w:rFonts w:ascii="Arial" w:hAnsi="Arial" w:cs="Arial"/>
          <w:sz w:val="22"/>
          <w:szCs w:val="22"/>
        </w:rPr>
        <w:t>rt. 20 wyżej wymienionej ustawy;</w:t>
      </w:r>
    </w:p>
    <w:p w14:paraId="55D8976E" w14:textId="77777777" w:rsidR="008F22E8" w:rsidRPr="00574926" w:rsidRDefault="008F22E8" w:rsidP="003F670B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>Wszystkimi przepisami szczególnymi pr</w:t>
      </w:r>
      <w:r w:rsidR="00283BB3" w:rsidRPr="00574926">
        <w:rPr>
          <w:rFonts w:ascii="Arial" w:hAnsi="Arial" w:cs="Arial"/>
          <w:sz w:val="22"/>
          <w:szCs w:val="22"/>
        </w:rPr>
        <w:t xml:space="preserve">awa powszechnie obowiązującego </w:t>
      </w:r>
      <w:r w:rsidR="0024178D" w:rsidRPr="00574926">
        <w:rPr>
          <w:rFonts w:ascii="Arial" w:hAnsi="Arial" w:cs="Arial"/>
          <w:sz w:val="22"/>
          <w:szCs w:val="22"/>
        </w:rPr>
        <w:br/>
      </w:r>
      <w:r w:rsidRPr="00574926">
        <w:rPr>
          <w:rFonts w:ascii="Arial" w:hAnsi="Arial" w:cs="Arial"/>
          <w:sz w:val="22"/>
          <w:szCs w:val="22"/>
        </w:rPr>
        <w:t>i przepisów resortowych, w tym dotyczących ochrony środowiska, ochrony ppoż., higieny pracy, ochrony informacji niejawnych oraz obowiązującymi normami, mającymi zastosowanie i wpływ na kompletność i prawidłowość wykonania zadania projektowego oraz docelowe bezpieczeństwo użytkowania wraz z trwałością i ekonomiką rozwiązań technicznych;</w:t>
      </w:r>
    </w:p>
    <w:p w14:paraId="71363152" w14:textId="77777777" w:rsidR="008F22E8" w:rsidRPr="00574926" w:rsidRDefault="008F22E8" w:rsidP="003F670B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>Uzyskanymi, wymaganymi uzgodnieniami i decyzjami administracyjnymi;</w:t>
      </w:r>
    </w:p>
    <w:p w14:paraId="470F193D" w14:textId="31BC3740" w:rsidR="007607F6" w:rsidRPr="00574926" w:rsidRDefault="008F22E8" w:rsidP="00141D78">
      <w:pPr>
        <w:pStyle w:val="Tekstpodstawowy"/>
        <w:numPr>
          <w:ilvl w:val="0"/>
          <w:numId w:val="3"/>
        </w:numPr>
        <w:tabs>
          <w:tab w:val="left" w:pos="1701"/>
        </w:tabs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lastRenderedPageBreak/>
        <w:t xml:space="preserve">Określeniem parametrów technicznych dla projektowanych urządzeń </w:t>
      </w:r>
      <w:r w:rsidR="00CD4569" w:rsidRPr="00574926">
        <w:rPr>
          <w:rFonts w:ascii="Arial" w:hAnsi="Arial" w:cs="Arial"/>
          <w:sz w:val="22"/>
          <w:szCs w:val="22"/>
        </w:rPr>
        <w:br/>
      </w:r>
      <w:r w:rsidRPr="00574926">
        <w:rPr>
          <w:rFonts w:ascii="Arial" w:hAnsi="Arial" w:cs="Arial"/>
          <w:sz w:val="22"/>
          <w:szCs w:val="22"/>
        </w:rPr>
        <w:t>i materiałów przy zastosowaniu obowiązujących polskich norm, umo</w:t>
      </w:r>
      <w:r w:rsidR="00CD4569" w:rsidRPr="00574926">
        <w:rPr>
          <w:rFonts w:ascii="Arial" w:hAnsi="Arial" w:cs="Arial"/>
          <w:sz w:val="22"/>
          <w:szCs w:val="22"/>
        </w:rPr>
        <w:t xml:space="preserve">żliwiających ich identyfikację </w:t>
      </w:r>
      <w:r w:rsidRPr="00574926">
        <w:rPr>
          <w:rFonts w:ascii="Arial" w:hAnsi="Arial" w:cs="Arial"/>
          <w:sz w:val="22"/>
          <w:szCs w:val="22"/>
        </w:rPr>
        <w:t>w zamówieniach publicznych z dopuszczeniem wskazania znaków towarowych, patentów lub pochodzenia urządzeń i materiałów od</w:t>
      </w:r>
      <w:r w:rsidR="0024178D" w:rsidRPr="00574926">
        <w:rPr>
          <w:rFonts w:ascii="Arial" w:hAnsi="Arial" w:cs="Arial"/>
          <w:sz w:val="22"/>
          <w:szCs w:val="22"/>
        </w:rPr>
        <w:t xml:space="preserve"> co najmniej dwóch producentów </w:t>
      </w:r>
      <w:r w:rsidRPr="00574926">
        <w:rPr>
          <w:rFonts w:ascii="Arial" w:hAnsi="Arial" w:cs="Arial"/>
          <w:sz w:val="22"/>
          <w:szCs w:val="22"/>
        </w:rPr>
        <w:t>z określeniem warunków dla zastosowania urządzeń i materiałów inne niż projektowane;</w:t>
      </w:r>
    </w:p>
    <w:p w14:paraId="29481C24" w14:textId="77777777" w:rsidR="008F22E8" w:rsidRPr="00574926" w:rsidRDefault="008F22E8" w:rsidP="00C20DEF">
      <w:pPr>
        <w:pStyle w:val="Tekstpodstawowy"/>
        <w:numPr>
          <w:ilvl w:val="1"/>
          <w:numId w:val="1"/>
        </w:numPr>
        <w:spacing w:before="160" w:after="60"/>
        <w:ind w:left="709" w:hanging="425"/>
        <w:rPr>
          <w:rFonts w:ascii="Arial" w:hAnsi="Arial" w:cs="Arial"/>
          <w:b/>
          <w:sz w:val="22"/>
          <w:szCs w:val="22"/>
        </w:rPr>
      </w:pPr>
      <w:r w:rsidRPr="00574926">
        <w:rPr>
          <w:rFonts w:ascii="Arial" w:hAnsi="Arial" w:cs="Arial"/>
          <w:b/>
          <w:sz w:val="22"/>
          <w:szCs w:val="22"/>
        </w:rPr>
        <w:t>Materiały dostarczane przez Zamawiającego</w:t>
      </w:r>
      <w:r w:rsidR="00CE6843" w:rsidRPr="00574926">
        <w:rPr>
          <w:rFonts w:ascii="Arial" w:hAnsi="Arial" w:cs="Arial"/>
          <w:b/>
          <w:sz w:val="22"/>
          <w:szCs w:val="22"/>
        </w:rPr>
        <w:t xml:space="preserve"> w trakcie procesu projektowego</w:t>
      </w:r>
    </w:p>
    <w:p w14:paraId="4E6C68E5" w14:textId="77777777" w:rsidR="00FE47F3" w:rsidRPr="00574926" w:rsidRDefault="00FE47F3" w:rsidP="00FE47F3">
      <w:pPr>
        <w:pStyle w:val="Tekstpodstawowy"/>
        <w:numPr>
          <w:ilvl w:val="0"/>
          <w:numId w:val="26"/>
        </w:numPr>
        <w:ind w:left="993" w:hanging="284"/>
        <w:rPr>
          <w:rFonts w:ascii="Arial" w:hAnsi="Arial" w:cs="Arial"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>Mapa sytuacyjno-wysokościowa kompleksu wg stanu archiwalnego do celów opiniodawczych;</w:t>
      </w:r>
    </w:p>
    <w:p w14:paraId="3000EE89" w14:textId="789DCC76" w:rsidR="00FE47F3" w:rsidRPr="00574926" w:rsidRDefault="00FE47F3" w:rsidP="00FE47F3">
      <w:pPr>
        <w:pStyle w:val="Tekstpodstawowy"/>
        <w:numPr>
          <w:ilvl w:val="0"/>
          <w:numId w:val="26"/>
        </w:numPr>
        <w:ind w:left="993" w:hanging="284"/>
        <w:rPr>
          <w:rFonts w:ascii="Arial" w:hAnsi="Arial" w:cs="Arial"/>
          <w:b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 xml:space="preserve">Pełnomocnictwa i Upoważnienia do reprezentowania i występowania </w:t>
      </w:r>
      <w:r w:rsidR="00574926">
        <w:rPr>
          <w:rFonts w:ascii="Arial" w:hAnsi="Arial" w:cs="Arial"/>
          <w:sz w:val="22"/>
          <w:szCs w:val="22"/>
        </w:rPr>
        <w:t xml:space="preserve">na rzecz i </w:t>
      </w:r>
      <w:r w:rsidRPr="00574926">
        <w:rPr>
          <w:rFonts w:ascii="Arial" w:hAnsi="Arial" w:cs="Arial"/>
          <w:sz w:val="22"/>
          <w:szCs w:val="22"/>
        </w:rPr>
        <w:t xml:space="preserve">w imieniu inwestora – SZI w sprawach związanych z opracowaniem ekspertyzy techniczno-konstrukcyjnej, uzyskaniem niezbędnych uzgodnień, warunków na dostawy mediów, decyzji administracyjnych umożliwiających opracowanie programu inwestycji, dokumentacji projektowo-kosztorysowej i wykonanie robót budowlanych oraz składanie oświadczeń o prawie do dysponowania nieruchomością na cele budowlane, </w:t>
      </w:r>
    </w:p>
    <w:p w14:paraId="2ECBD357" w14:textId="77777777" w:rsidR="00FE47F3" w:rsidRPr="00574926" w:rsidRDefault="00FE47F3" w:rsidP="00FE47F3">
      <w:pPr>
        <w:pStyle w:val="Tekstpodstawowy"/>
        <w:ind w:left="993"/>
        <w:rPr>
          <w:rFonts w:ascii="Arial" w:hAnsi="Arial" w:cs="Arial"/>
          <w:b/>
          <w:sz w:val="22"/>
          <w:szCs w:val="22"/>
        </w:rPr>
      </w:pPr>
      <w:r w:rsidRPr="00574926">
        <w:rPr>
          <w:rFonts w:ascii="Arial" w:hAnsi="Arial" w:cs="Arial"/>
          <w:sz w:val="22"/>
          <w:szCs w:val="22"/>
        </w:rPr>
        <w:t xml:space="preserve">Ww. dokumenty będą przekazywane na pisemną prośbę Wykonawcy składaną w dniu podpisania umowy. ze wskazaniem osób, dla których mają być wystawione pełnomocnictwa  oraz zakresem i formą udostępnianych map. </w:t>
      </w:r>
    </w:p>
    <w:p w14:paraId="2C59900B" w14:textId="4A2906F4" w:rsidR="004B47ED" w:rsidRPr="00574926" w:rsidRDefault="004B47ED" w:rsidP="00001387">
      <w:pPr>
        <w:pStyle w:val="Tekstpodstawowy"/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B47ED" w:rsidRPr="00574926" w:rsidSect="002A421C">
      <w:headerReference w:type="default" r:id="rId13"/>
      <w:footerReference w:type="default" r:id="rId14"/>
      <w:type w:val="continuous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DFFD" w14:textId="77777777" w:rsidR="009A01B9" w:rsidRDefault="009A01B9">
      <w:r>
        <w:separator/>
      </w:r>
    </w:p>
  </w:endnote>
  <w:endnote w:type="continuationSeparator" w:id="0">
    <w:p w14:paraId="1E60BE71" w14:textId="77777777" w:rsidR="009A01B9" w:rsidRDefault="009A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495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EA030A" w14:textId="7016F476" w:rsidR="00015E8F" w:rsidRDefault="00015E8F">
            <w:pPr>
              <w:pStyle w:val="Stopka"/>
              <w:jc w:val="right"/>
            </w:pPr>
            <w:r w:rsidRPr="004B47E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D5CA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D5CA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="00FB48A5"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838CF3" w14:textId="77777777" w:rsidR="00015E8F" w:rsidRDefault="00015E8F">
    <w:pPr>
      <w:pStyle w:val="Stopka"/>
    </w:pPr>
  </w:p>
  <w:p w14:paraId="51C2F27C" w14:textId="77777777" w:rsidR="00015E8F" w:rsidRDefault="00015E8F"/>
  <w:p w14:paraId="3EDD5F55" w14:textId="77777777" w:rsidR="00015E8F" w:rsidRDefault="00015E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D551" w14:textId="77777777" w:rsidR="009A01B9" w:rsidRDefault="009A01B9">
      <w:r>
        <w:separator/>
      </w:r>
    </w:p>
  </w:footnote>
  <w:footnote w:type="continuationSeparator" w:id="0">
    <w:p w14:paraId="1C9DF4C7" w14:textId="77777777" w:rsidR="009A01B9" w:rsidRDefault="009A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A749" w14:textId="15E8E637" w:rsidR="00015E8F" w:rsidRPr="007F5844" w:rsidRDefault="005D5CAE" w:rsidP="00C1522A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10 do SWZ</w:t>
    </w:r>
  </w:p>
  <w:p w14:paraId="7E7C7A13" w14:textId="77777777" w:rsidR="00015E8F" w:rsidRDefault="00015E8F"/>
  <w:p w14:paraId="086433F3" w14:textId="77777777" w:rsidR="00015E8F" w:rsidRDefault="00015E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1E8"/>
    <w:multiLevelType w:val="hybridMultilevel"/>
    <w:tmpl w:val="ABBCC2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61909F9"/>
    <w:multiLevelType w:val="hybridMultilevel"/>
    <w:tmpl w:val="DB1652E0"/>
    <w:lvl w:ilvl="0" w:tplc="B5D89BB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B161F5"/>
    <w:multiLevelType w:val="hybridMultilevel"/>
    <w:tmpl w:val="2318929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513FED"/>
    <w:multiLevelType w:val="hybridMultilevel"/>
    <w:tmpl w:val="EB7451C6"/>
    <w:lvl w:ilvl="0" w:tplc="2EF853E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F00B5E"/>
    <w:multiLevelType w:val="hybridMultilevel"/>
    <w:tmpl w:val="7AAC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532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6" w15:restartNumberingAfterBreak="0">
    <w:nsid w:val="0EA504E5"/>
    <w:multiLevelType w:val="hybridMultilevel"/>
    <w:tmpl w:val="7F00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A5E57"/>
    <w:multiLevelType w:val="hybridMultilevel"/>
    <w:tmpl w:val="68DEA50C"/>
    <w:lvl w:ilvl="0" w:tplc="00700A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DE18AE"/>
    <w:multiLevelType w:val="hybridMultilevel"/>
    <w:tmpl w:val="C5FE4C82"/>
    <w:lvl w:ilvl="0" w:tplc="896EC6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E73081"/>
    <w:multiLevelType w:val="hybridMultilevel"/>
    <w:tmpl w:val="1884DAD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3EC7B95"/>
    <w:multiLevelType w:val="hybridMultilevel"/>
    <w:tmpl w:val="AAAC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644ED"/>
    <w:multiLevelType w:val="hybridMultilevel"/>
    <w:tmpl w:val="6E2277E4"/>
    <w:lvl w:ilvl="0" w:tplc="0415000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802" w:hanging="360"/>
      </w:pPr>
      <w:rPr>
        <w:rFonts w:ascii="Wingdings" w:hAnsi="Wingdings" w:hint="default"/>
      </w:rPr>
    </w:lvl>
  </w:abstractNum>
  <w:abstractNum w:abstractNumId="12" w15:restartNumberingAfterBreak="0">
    <w:nsid w:val="178F00B7"/>
    <w:multiLevelType w:val="hybridMultilevel"/>
    <w:tmpl w:val="7EEC8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21007"/>
    <w:multiLevelType w:val="hybridMultilevel"/>
    <w:tmpl w:val="3280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A0904"/>
    <w:multiLevelType w:val="multilevel"/>
    <w:tmpl w:val="FA7C01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68" w:hanging="1800"/>
      </w:pPr>
      <w:rPr>
        <w:rFonts w:hint="default"/>
      </w:rPr>
    </w:lvl>
  </w:abstractNum>
  <w:abstractNum w:abstractNumId="15" w15:restartNumberingAfterBreak="0">
    <w:nsid w:val="27744B32"/>
    <w:multiLevelType w:val="hybridMultilevel"/>
    <w:tmpl w:val="C838BD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0926A5"/>
    <w:multiLevelType w:val="hybridMultilevel"/>
    <w:tmpl w:val="9F724388"/>
    <w:lvl w:ilvl="0" w:tplc="AA6218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8B01AEB"/>
    <w:multiLevelType w:val="hybridMultilevel"/>
    <w:tmpl w:val="D2BC32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06E306F"/>
    <w:multiLevelType w:val="hybridMultilevel"/>
    <w:tmpl w:val="A3A8E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73A"/>
    <w:multiLevelType w:val="hybridMultilevel"/>
    <w:tmpl w:val="5424728C"/>
    <w:lvl w:ilvl="0" w:tplc="FA2E5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52296F"/>
    <w:multiLevelType w:val="hybridMultilevel"/>
    <w:tmpl w:val="64B61446"/>
    <w:lvl w:ilvl="0" w:tplc="00B0D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D7ED8"/>
    <w:multiLevelType w:val="hybridMultilevel"/>
    <w:tmpl w:val="04F6A2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E570B"/>
    <w:multiLevelType w:val="hybridMultilevel"/>
    <w:tmpl w:val="3B103ED2"/>
    <w:lvl w:ilvl="0" w:tplc="63400AA2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24D3DDE"/>
    <w:multiLevelType w:val="multilevel"/>
    <w:tmpl w:val="68167AFE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24" w15:restartNumberingAfterBreak="0">
    <w:nsid w:val="442C127A"/>
    <w:multiLevelType w:val="hybridMultilevel"/>
    <w:tmpl w:val="9BB27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622986"/>
    <w:multiLevelType w:val="hybridMultilevel"/>
    <w:tmpl w:val="55283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5E5FCB"/>
    <w:multiLevelType w:val="hybridMultilevel"/>
    <w:tmpl w:val="8DC43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4A21B3F"/>
    <w:multiLevelType w:val="hybridMultilevel"/>
    <w:tmpl w:val="A6EC5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5D46B7F"/>
    <w:multiLevelType w:val="hybridMultilevel"/>
    <w:tmpl w:val="8286D2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B23147E"/>
    <w:multiLevelType w:val="hybridMultilevel"/>
    <w:tmpl w:val="A0AA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52D2A"/>
    <w:multiLevelType w:val="hybridMultilevel"/>
    <w:tmpl w:val="9DE01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FA16EBD"/>
    <w:multiLevelType w:val="hybridMultilevel"/>
    <w:tmpl w:val="13364F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FFC036E"/>
    <w:multiLevelType w:val="hybridMultilevel"/>
    <w:tmpl w:val="749CF190"/>
    <w:lvl w:ilvl="0" w:tplc="10CE3302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2342AB1"/>
    <w:multiLevelType w:val="hybridMultilevel"/>
    <w:tmpl w:val="04A697F4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3A32B12"/>
    <w:multiLevelType w:val="hybridMultilevel"/>
    <w:tmpl w:val="F3E67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E7F86"/>
    <w:multiLevelType w:val="hybridMultilevel"/>
    <w:tmpl w:val="7E5AD622"/>
    <w:lvl w:ilvl="0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6" w15:restartNumberingAfterBreak="0">
    <w:nsid w:val="6CE8489A"/>
    <w:multiLevelType w:val="hybridMultilevel"/>
    <w:tmpl w:val="E56E6DA0"/>
    <w:lvl w:ilvl="0" w:tplc="10CE33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F4454B4"/>
    <w:multiLevelType w:val="multilevel"/>
    <w:tmpl w:val="B44A296A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38" w15:restartNumberingAfterBreak="0">
    <w:nsid w:val="716D2D4D"/>
    <w:multiLevelType w:val="hybridMultilevel"/>
    <w:tmpl w:val="434078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31362B6"/>
    <w:multiLevelType w:val="hybridMultilevel"/>
    <w:tmpl w:val="1AFA5FF6"/>
    <w:lvl w:ilvl="0" w:tplc="10CE330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6404089"/>
    <w:multiLevelType w:val="hybridMultilevel"/>
    <w:tmpl w:val="FB28DC00"/>
    <w:lvl w:ilvl="0" w:tplc="10CE3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17"/>
  </w:num>
  <w:num w:numId="5">
    <w:abstractNumId w:val="30"/>
  </w:num>
  <w:num w:numId="6">
    <w:abstractNumId w:val="28"/>
  </w:num>
  <w:num w:numId="7">
    <w:abstractNumId w:val="25"/>
  </w:num>
  <w:num w:numId="8">
    <w:abstractNumId w:val="1"/>
  </w:num>
  <w:num w:numId="9">
    <w:abstractNumId w:val="15"/>
  </w:num>
  <w:num w:numId="10">
    <w:abstractNumId w:val="19"/>
  </w:num>
  <w:num w:numId="11">
    <w:abstractNumId w:val="2"/>
  </w:num>
  <w:num w:numId="12">
    <w:abstractNumId w:val="26"/>
  </w:num>
  <w:num w:numId="13">
    <w:abstractNumId w:val="38"/>
  </w:num>
  <w:num w:numId="14">
    <w:abstractNumId w:val="9"/>
  </w:num>
  <w:num w:numId="15">
    <w:abstractNumId w:val="13"/>
  </w:num>
  <w:num w:numId="16">
    <w:abstractNumId w:val="8"/>
  </w:num>
  <w:num w:numId="17">
    <w:abstractNumId w:val="27"/>
  </w:num>
  <w:num w:numId="18">
    <w:abstractNumId w:val="7"/>
  </w:num>
  <w:num w:numId="19">
    <w:abstractNumId w:val="39"/>
  </w:num>
  <w:num w:numId="20">
    <w:abstractNumId w:val="31"/>
  </w:num>
  <w:num w:numId="21">
    <w:abstractNumId w:val="4"/>
  </w:num>
  <w:num w:numId="22">
    <w:abstractNumId w:val="6"/>
  </w:num>
  <w:num w:numId="23">
    <w:abstractNumId w:val="23"/>
  </w:num>
  <w:num w:numId="24">
    <w:abstractNumId w:val="14"/>
  </w:num>
  <w:num w:numId="25">
    <w:abstractNumId w:val="37"/>
  </w:num>
  <w:num w:numId="26">
    <w:abstractNumId w:val="11"/>
  </w:num>
  <w:num w:numId="27">
    <w:abstractNumId w:val="20"/>
  </w:num>
  <w:num w:numId="28">
    <w:abstractNumId w:val="16"/>
  </w:num>
  <w:num w:numId="29">
    <w:abstractNumId w:val="12"/>
  </w:num>
  <w:num w:numId="30">
    <w:abstractNumId w:val="18"/>
  </w:num>
  <w:num w:numId="31">
    <w:abstractNumId w:val="10"/>
  </w:num>
  <w:num w:numId="32">
    <w:abstractNumId w:val="21"/>
  </w:num>
  <w:num w:numId="33">
    <w:abstractNumId w:val="29"/>
  </w:num>
  <w:num w:numId="34">
    <w:abstractNumId w:val="32"/>
  </w:num>
  <w:num w:numId="35">
    <w:abstractNumId w:val="40"/>
  </w:num>
  <w:num w:numId="36">
    <w:abstractNumId w:val="36"/>
  </w:num>
  <w:num w:numId="37">
    <w:abstractNumId w:val="22"/>
  </w:num>
  <w:num w:numId="38">
    <w:abstractNumId w:val="3"/>
  </w:num>
  <w:num w:numId="39">
    <w:abstractNumId w:val="35"/>
  </w:num>
  <w:num w:numId="40">
    <w:abstractNumId w:val="34"/>
  </w:num>
  <w:num w:numId="41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1387"/>
    <w:rsid w:val="00001B86"/>
    <w:rsid w:val="00007391"/>
    <w:rsid w:val="000155EA"/>
    <w:rsid w:val="0001568A"/>
    <w:rsid w:val="00015E8F"/>
    <w:rsid w:val="00025630"/>
    <w:rsid w:val="00037EC7"/>
    <w:rsid w:val="0004077C"/>
    <w:rsid w:val="00041D63"/>
    <w:rsid w:val="00041E13"/>
    <w:rsid w:val="00051840"/>
    <w:rsid w:val="00067DAE"/>
    <w:rsid w:val="00076366"/>
    <w:rsid w:val="00080B42"/>
    <w:rsid w:val="0008107A"/>
    <w:rsid w:val="000904D7"/>
    <w:rsid w:val="000916F5"/>
    <w:rsid w:val="0009194F"/>
    <w:rsid w:val="000A4129"/>
    <w:rsid w:val="000A47CB"/>
    <w:rsid w:val="000A5D63"/>
    <w:rsid w:val="000A7BC5"/>
    <w:rsid w:val="000B0DDA"/>
    <w:rsid w:val="000B0F4A"/>
    <w:rsid w:val="000B3EC5"/>
    <w:rsid w:val="000B4F83"/>
    <w:rsid w:val="000C3CF2"/>
    <w:rsid w:val="000C5443"/>
    <w:rsid w:val="000D5C66"/>
    <w:rsid w:val="000E5D22"/>
    <w:rsid w:val="000F6D08"/>
    <w:rsid w:val="000F7C3B"/>
    <w:rsid w:val="001019ED"/>
    <w:rsid w:val="00101C2F"/>
    <w:rsid w:val="00106402"/>
    <w:rsid w:val="00116AF9"/>
    <w:rsid w:val="00120143"/>
    <w:rsid w:val="00135B7D"/>
    <w:rsid w:val="00141D78"/>
    <w:rsid w:val="0015120F"/>
    <w:rsid w:val="001548AD"/>
    <w:rsid w:val="0016151E"/>
    <w:rsid w:val="001647EA"/>
    <w:rsid w:val="001659FD"/>
    <w:rsid w:val="0016638F"/>
    <w:rsid w:val="001679A9"/>
    <w:rsid w:val="00172406"/>
    <w:rsid w:val="00174F79"/>
    <w:rsid w:val="00175C18"/>
    <w:rsid w:val="001848DA"/>
    <w:rsid w:val="001909E6"/>
    <w:rsid w:val="00194F7A"/>
    <w:rsid w:val="00197770"/>
    <w:rsid w:val="001A5C0F"/>
    <w:rsid w:val="001A5EFB"/>
    <w:rsid w:val="001A7408"/>
    <w:rsid w:val="001B00AF"/>
    <w:rsid w:val="001B4698"/>
    <w:rsid w:val="001C0CF7"/>
    <w:rsid w:val="001C44E3"/>
    <w:rsid w:val="001C6A40"/>
    <w:rsid w:val="001C7877"/>
    <w:rsid w:val="001D0549"/>
    <w:rsid w:val="001D28C5"/>
    <w:rsid w:val="001D72ED"/>
    <w:rsid w:val="001F2B87"/>
    <w:rsid w:val="001F359E"/>
    <w:rsid w:val="001F3781"/>
    <w:rsid w:val="001F679A"/>
    <w:rsid w:val="001F716B"/>
    <w:rsid w:val="0020230D"/>
    <w:rsid w:val="002112FA"/>
    <w:rsid w:val="00214927"/>
    <w:rsid w:val="00214B71"/>
    <w:rsid w:val="00215993"/>
    <w:rsid w:val="00220FBB"/>
    <w:rsid w:val="0022251E"/>
    <w:rsid w:val="00223131"/>
    <w:rsid w:val="002258EF"/>
    <w:rsid w:val="00230851"/>
    <w:rsid w:val="00234AEB"/>
    <w:rsid w:val="0024178D"/>
    <w:rsid w:val="002432BF"/>
    <w:rsid w:val="00253C89"/>
    <w:rsid w:val="00260A91"/>
    <w:rsid w:val="00260B87"/>
    <w:rsid w:val="00264635"/>
    <w:rsid w:val="0026534C"/>
    <w:rsid w:val="00265E3D"/>
    <w:rsid w:val="002765F6"/>
    <w:rsid w:val="00280197"/>
    <w:rsid w:val="00280664"/>
    <w:rsid w:val="00280FCA"/>
    <w:rsid w:val="00283BB3"/>
    <w:rsid w:val="00287F01"/>
    <w:rsid w:val="002944E1"/>
    <w:rsid w:val="002971E4"/>
    <w:rsid w:val="002A1316"/>
    <w:rsid w:val="002A3428"/>
    <w:rsid w:val="002A421C"/>
    <w:rsid w:val="002A592C"/>
    <w:rsid w:val="002B486A"/>
    <w:rsid w:val="002C2734"/>
    <w:rsid w:val="002C2C18"/>
    <w:rsid w:val="002C6463"/>
    <w:rsid w:val="002C655B"/>
    <w:rsid w:val="002C7C73"/>
    <w:rsid w:val="002D0811"/>
    <w:rsid w:val="002D0872"/>
    <w:rsid w:val="002D178E"/>
    <w:rsid w:val="002E68BC"/>
    <w:rsid w:val="002F6BDF"/>
    <w:rsid w:val="00300E53"/>
    <w:rsid w:val="00303FF3"/>
    <w:rsid w:val="003066A9"/>
    <w:rsid w:val="00306AE3"/>
    <w:rsid w:val="003078EC"/>
    <w:rsid w:val="003109D0"/>
    <w:rsid w:val="00311F56"/>
    <w:rsid w:val="0031544E"/>
    <w:rsid w:val="00315C95"/>
    <w:rsid w:val="0032219E"/>
    <w:rsid w:val="00335F45"/>
    <w:rsid w:val="00336605"/>
    <w:rsid w:val="00340D5D"/>
    <w:rsid w:val="00343D9C"/>
    <w:rsid w:val="00343EEE"/>
    <w:rsid w:val="00346FB0"/>
    <w:rsid w:val="00347698"/>
    <w:rsid w:val="00347B66"/>
    <w:rsid w:val="003568B7"/>
    <w:rsid w:val="003576A1"/>
    <w:rsid w:val="00363016"/>
    <w:rsid w:val="0036501F"/>
    <w:rsid w:val="003732A1"/>
    <w:rsid w:val="00375D98"/>
    <w:rsid w:val="00382B2B"/>
    <w:rsid w:val="003838C8"/>
    <w:rsid w:val="00387AAE"/>
    <w:rsid w:val="00394709"/>
    <w:rsid w:val="003954CF"/>
    <w:rsid w:val="00397D5A"/>
    <w:rsid w:val="003A28A8"/>
    <w:rsid w:val="003A5021"/>
    <w:rsid w:val="003A6954"/>
    <w:rsid w:val="003A76F9"/>
    <w:rsid w:val="003A7C89"/>
    <w:rsid w:val="003B243E"/>
    <w:rsid w:val="003B32D1"/>
    <w:rsid w:val="003B4249"/>
    <w:rsid w:val="003B49FB"/>
    <w:rsid w:val="003C5A80"/>
    <w:rsid w:val="003D31A6"/>
    <w:rsid w:val="003D6D5B"/>
    <w:rsid w:val="003F670B"/>
    <w:rsid w:val="003F7A5F"/>
    <w:rsid w:val="00400265"/>
    <w:rsid w:val="004011AA"/>
    <w:rsid w:val="00402F91"/>
    <w:rsid w:val="00404007"/>
    <w:rsid w:val="004043E3"/>
    <w:rsid w:val="00410351"/>
    <w:rsid w:val="00413293"/>
    <w:rsid w:val="00415D77"/>
    <w:rsid w:val="00421A6B"/>
    <w:rsid w:val="004246C4"/>
    <w:rsid w:val="00425E5F"/>
    <w:rsid w:val="00430333"/>
    <w:rsid w:val="004329D4"/>
    <w:rsid w:val="00440268"/>
    <w:rsid w:val="00442F7C"/>
    <w:rsid w:val="00450088"/>
    <w:rsid w:val="00450400"/>
    <w:rsid w:val="00450D72"/>
    <w:rsid w:val="0045213C"/>
    <w:rsid w:val="0045370B"/>
    <w:rsid w:val="00455BB1"/>
    <w:rsid w:val="00456E77"/>
    <w:rsid w:val="00460EB8"/>
    <w:rsid w:val="00464A8F"/>
    <w:rsid w:val="004754EA"/>
    <w:rsid w:val="00475A45"/>
    <w:rsid w:val="00477FB4"/>
    <w:rsid w:val="00482288"/>
    <w:rsid w:val="004878A4"/>
    <w:rsid w:val="00493982"/>
    <w:rsid w:val="0049431B"/>
    <w:rsid w:val="00494F35"/>
    <w:rsid w:val="004A03CB"/>
    <w:rsid w:val="004A0C17"/>
    <w:rsid w:val="004B1A32"/>
    <w:rsid w:val="004B47ED"/>
    <w:rsid w:val="004B4B6C"/>
    <w:rsid w:val="004C0873"/>
    <w:rsid w:val="004C4262"/>
    <w:rsid w:val="004C449A"/>
    <w:rsid w:val="004C59E4"/>
    <w:rsid w:val="004C5E81"/>
    <w:rsid w:val="004D42E9"/>
    <w:rsid w:val="004D49FC"/>
    <w:rsid w:val="004E18EB"/>
    <w:rsid w:val="004E70A6"/>
    <w:rsid w:val="004F136A"/>
    <w:rsid w:val="004F543D"/>
    <w:rsid w:val="004F797A"/>
    <w:rsid w:val="004F7ADB"/>
    <w:rsid w:val="00501560"/>
    <w:rsid w:val="00512B65"/>
    <w:rsid w:val="00515A34"/>
    <w:rsid w:val="00516A8A"/>
    <w:rsid w:val="00523C7C"/>
    <w:rsid w:val="00524926"/>
    <w:rsid w:val="00526211"/>
    <w:rsid w:val="00526300"/>
    <w:rsid w:val="00531DBE"/>
    <w:rsid w:val="00535609"/>
    <w:rsid w:val="005373FA"/>
    <w:rsid w:val="00542BDE"/>
    <w:rsid w:val="00544465"/>
    <w:rsid w:val="0055113F"/>
    <w:rsid w:val="00552D84"/>
    <w:rsid w:val="0055617D"/>
    <w:rsid w:val="005609D0"/>
    <w:rsid w:val="00564C75"/>
    <w:rsid w:val="00570E4F"/>
    <w:rsid w:val="005710B4"/>
    <w:rsid w:val="00574926"/>
    <w:rsid w:val="0057599E"/>
    <w:rsid w:val="00585C8C"/>
    <w:rsid w:val="005875D1"/>
    <w:rsid w:val="00591E61"/>
    <w:rsid w:val="00591EDA"/>
    <w:rsid w:val="00593F20"/>
    <w:rsid w:val="00593F71"/>
    <w:rsid w:val="00597A5D"/>
    <w:rsid w:val="005B4255"/>
    <w:rsid w:val="005C1815"/>
    <w:rsid w:val="005C3CC8"/>
    <w:rsid w:val="005D5CAE"/>
    <w:rsid w:val="005D7929"/>
    <w:rsid w:val="005E32D6"/>
    <w:rsid w:val="005E606E"/>
    <w:rsid w:val="005E636E"/>
    <w:rsid w:val="005F269E"/>
    <w:rsid w:val="005F6D80"/>
    <w:rsid w:val="006061A9"/>
    <w:rsid w:val="00622375"/>
    <w:rsid w:val="006262E0"/>
    <w:rsid w:val="0062715A"/>
    <w:rsid w:val="006277FB"/>
    <w:rsid w:val="00635742"/>
    <w:rsid w:val="00635A0F"/>
    <w:rsid w:val="00640DB2"/>
    <w:rsid w:val="00645683"/>
    <w:rsid w:val="006463D5"/>
    <w:rsid w:val="00647511"/>
    <w:rsid w:val="0065263A"/>
    <w:rsid w:val="0065329E"/>
    <w:rsid w:val="00653353"/>
    <w:rsid w:val="00654C1E"/>
    <w:rsid w:val="006568D3"/>
    <w:rsid w:val="00656A85"/>
    <w:rsid w:val="00680951"/>
    <w:rsid w:val="0068577A"/>
    <w:rsid w:val="006872A5"/>
    <w:rsid w:val="0068798F"/>
    <w:rsid w:val="00690129"/>
    <w:rsid w:val="00694502"/>
    <w:rsid w:val="006B088B"/>
    <w:rsid w:val="006B227E"/>
    <w:rsid w:val="006C3472"/>
    <w:rsid w:val="006C4069"/>
    <w:rsid w:val="006C6EA7"/>
    <w:rsid w:val="006E0CF8"/>
    <w:rsid w:val="006F186A"/>
    <w:rsid w:val="006F64EE"/>
    <w:rsid w:val="0070774D"/>
    <w:rsid w:val="00710FA2"/>
    <w:rsid w:val="007327FF"/>
    <w:rsid w:val="00742DB8"/>
    <w:rsid w:val="007438E7"/>
    <w:rsid w:val="00744EBA"/>
    <w:rsid w:val="00747D87"/>
    <w:rsid w:val="00751E1D"/>
    <w:rsid w:val="007552E5"/>
    <w:rsid w:val="00756F27"/>
    <w:rsid w:val="007607F6"/>
    <w:rsid w:val="00764564"/>
    <w:rsid w:val="00770F48"/>
    <w:rsid w:val="00774ABA"/>
    <w:rsid w:val="007807B2"/>
    <w:rsid w:val="007863EA"/>
    <w:rsid w:val="00787B65"/>
    <w:rsid w:val="0079686B"/>
    <w:rsid w:val="007A660C"/>
    <w:rsid w:val="007B034D"/>
    <w:rsid w:val="007B4667"/>
    <w:rsid w:val="007C630E"/>
    <w:rsid w:val="007D06E4"/>
    <w:rsid w:val="007E6835"/>
    <w:rsid w:val="007E6F2C"/>
    <w:rsid w:val="007F16CA"/>
    <w:rsid w:val="007F20D8"/>
    <w:rsid w:val="007F4A4B"/>
    <w:rsid w:val="007F5844"/>
    <w:rsid w:val="007F63C6"/>
    <w:rsid w:val="007F6F95"/>
    <w:rsid w:val="00800263"/>
    <w:rsid w:val="008005DA"/>
    <w:rsid w:val="00800F65"/>
    <w:rsid w:val="00801086"/>
    <w:rsid w:val="0081170A"/>
    <w:rsid w:val="00811F4E"/>
    <w:rsid w:val="00814173"/>
    <w:rsid w:val="008234D7"/>
    <w:rsid w:val="00827607"/>
    <w:rsid w:val="00833545"/>
    <w:rsid w:val="0084148E"/>
    <w:rsid w:val="00842152"/>
    <w:rsid w:val="0084251A"/>
    <w:rsid w:val="00843F05"/>
    <w:rsid w:val="00844AF2"/>
    <w:rsid w:val="008465CA"/>
    <w:rsid w:val="00846A5B"/>
    <w:rsid w:val="0085353E"/>
    <w:rsid w:val="00856247"/>
    <w:rsid w:val="0085633A"/>
    <w:rsid w:val="0085661B"/>
    <w:rsid w:val="00856C8B"/>
    <w:rsid w:val="00856D7A"/>
    <w:rsid w:val="008604BA"/>
    <w:rsid w:val="00862AFE"/>
    <w:rsid w:val="00864E4A"/>
    <w:rsid w:val="008651C5"/>
    <w:rsid w:val="00886813"/>
    <w:rsid w:val="00886ABC"/>
    <w:rsid w:val="0089005E"/>
    <w:rsid w:val="00890C1D"/>
    <w:rsid w:val="0089104B"/>
    <w:rsid w:val="00892C2C"/>
    <w:rsid w:val="00893214"/>
    <w:rsid w:val="008946D0"/>
    <w:rsid w:val="008A20ED"/>
    <w:rsid w:val="008A4CB0"/>
    <w:rsid w:val="008B28B8"/>
    <w:rsid w:val="008C0F08"/>
    <w:rsid w:val="008C620B"/>
    <w:rsid w:val="008D100B"/>
    <w:rsid w:val="008D40EA"/>
    <w:rsid w:val="008D6B4E"/>
    <w:rsid w:val="008D6D1F"/>
    <w:rsid w:val="008E0EBC"/>
    <w:rsid w:val="008E17B4"/>
    <w:rsid w:val="008E233E"/>
    <w:rsid w:val="008F22E8"/>
    <w:rsid w:val="008F7C7C"/>
    <w:rsid w:val="00901271"/>
    <w:rsid w:val="00903132"/>
    <w:rsid w:val="00904C00"/>
    <w:rsid w:val="00910C6F"/>
    <w:rsid w:val="00914A9C"/>
    <w:rsid w:val="00930CC9"/>
    <w:rsid w:val="009356E1"/>
    <w:rsid w:val="009374E0"/>
    <w:rsid w:val="009412C1"/>
    <w:rsid w:val="00944976"/>
    <w:rsid w:val="00946F5C"/>
    <w:rsid w:val="0095085E"/>
    <w:rsid w:val="00950AE1"/>
    <w:rsid w:val="009527C1"/>
    <w:rsid w:val="009538F7"/>
    <w:rsid w:val="00960024"/>
    <w:rsid w:val="00966D72"/>
    <w:rsid w:val="009706CB"/>
    <w:rsid w:val="00970C86"/>
    <w:rsid w:val="009775A4"/>
    <w:rsid w:val="00981D16"/>
    <w:rsid w:val="0098602B"/>
    <w:rsid w:val="009A01B9"/>
    <w:rsid w:val="009A0B9D"/>
    <w:rsid w:val="009A1D39"/>
    <w:rsid w:val="009A23DE"/>
    <w:rsid w:val="009A368A"/>
    <w:rsid w:val="009A3B96"/>
    <w:rsid w:val="009B373A"/>
    <w:rsid w:val="009B4E3E"/>
    <w:rsid w:val="009B5084"/>
    <w:rsid w:val="009C7AB8"/>
    <w:rsid w:val="009D1819"/>
    <w:rsid w:val="009F70D3"/>
    <w:rsid w:val="009F73B8"/>
    <w:rsid w:val="00A03676"/>
    <w:rsid w:val="00A055D0"/>
    <w:rsid w:val="00A06978"/>
    <w:rsid w:val="00A105A0"/>
    <w:rsid w:val="00A20639"/>
    <w:rsid w:val="00A21168"/>
    <w:rsid w:val="00A23DCF"/>
    <w:rsid w:val="00A247BF"/>
    <w:rsid w:val="00A274E2"/>
    <w:rsid w:val="00A32952"/>
    <w:rsid w:val="00A33780"/>
    <w:rsid w:val="00A35E3D"/>
    <w:rsid w:val="00A418EC"/>
    <w:rsid w:val="00A45289"/>
    <w:rsid w:val="00A47BF7"/>
    <w:rsid w:val="00A50138"/>
    <w:rsid w:val="00A60BEB"/>
    <w:rsid w:val="00A66624"/>
    <w:rsid w:val="00A71464"/>
    <w:rsid w:val="00A75BB4"/>
    <w:rsid w:val="00A81E86"/>
    <w:rsid w:val="00A85E76"/>
    <w:rsid w:val="00AA17A8"/>
    <w:rsid w:val="00AA54F3"/>
    <w:rsid w:val="00AB31E4"/>
    <w:rsid w:val="00AB3E4F"/>
    <w:rsid w:val="00AB48AF"/>
    <w:rsid w:val="00AB6E49"/>
    <w:rsid w:val="00AB7BD8"/>
    <w:rsid w:val="00AC31BA"/>
    <w:rsid w:val="00AD4DB0"/>
    <w:rsid w:val="00AD6308"/>
    <w:rsid w:val="00AE29D9"/>
    <w:rsid w:val="00AE6901"/>
    <w:rsid w:val="00AF2CB4"/>
    <w:rsid w:val="00AF2EB2"/>
    <w:rsid w:val="00AF359A"/>
    <w:rsid w:val="00AF566D"/>
    <w:rsid w:val="00B036CD"/>
    <w:rsid w:val="00B07E34"/>
    <w:rsid w:val="00B137E9"/>
    <w:rsid w:val="00B20D12"/>
    <w:rsid w:val="00B21C49"/>
    <w:rsid w:val="00B22273"/>
    <w:rsid w:val="00B227F0"/>
    <w:rsid w:val="00B23FF0"/>
    <w:rsid w:val="00B25447"/>
    <w:rsid w:val="00B26441"/>
    <w:rsid w:val="00B27BF0"/>
    <w:rsid w:val="00B33287"/>
    <w:rsid w:val="00B4003B"/>
    <w:rsid w:val="00B419B0"/>
    <w:rsid w:val="00B42A0C"/>
    <w:rsid w:val="00B52026"/>
    <w:rsid w:val="00B53861"/>
    <w:rsid w:val="00B656B6"/>
    <w:rsid w:val="00B66370"/>
    <w:rsid w:val="00B7388A"/>
    <w:rsid w:val="00B764A8"/>
    <w:rsid w:val="00B83D5D"/>
    <w:rsid w:val="00B90C5E"/>
    <w:rsid w:val="00BA0D98"/>
    <w:rsid w:val="00BC2282"/>
    <w:rsid w:val="00BD2BA3"/>
    <w:rsid w:val="00BD5499"/>
    <w:rsid w:val="00BD722B"/>
    <w:rsid w:val="00BE19E4"/>
    <w:rsid w:val="00BE4F60"/>
    <w:rsid w:val="00BE520A"/>
    <w:rsid w:val="00BF2138"/>
    <w:rsid w:val="00BF37AB"/>
    <w:rsid w:val="00BF3AE8"/>
    <w:rsid w:val="00BF56C1"/>
    <w:rsid w:val="00C02D57"/>
    <w:rsid w:val="00C06630"/>
    <w:rsid w:val="00C10201"/>
    <w:rsid w:val="00C114C8"/>
    <w:rsid w:val="00C11E9B"/>
    <w:rsid w:val="00C147DB"/>
    <w:rsid w:val="00C1522A"/>
    <w:rsid w:val="00C154FC"/>
    <w:rsid w:val="00C158B5"/>
    <w:rsid w:val="00C158F7"/>
    <w:rsid w:val="00C20DEF"/>
    <w:rsid w:val="00C213A6"/>
    <w:rsid w:val="00C24A3E"/>
    <w:rsid w:val="00C31EF8"/>
    <w:rsid w:val="00C52C23"/>
    <w:rsid w:val="00C52EF8"/>
    <w:rsid w:val="00C54DE9"/>
    <w:rsid w:val="00C639AB"/>
    <w:rsid w:val="00C6530C"/>
    <w:rsid w:val="00C67066"/>
    <w:rsid w:val="00C67B0C"/>
    <w:rsid w:val="00C732A2"/>
    <w:rsid w:val="00C76AD8"/>
    <w:rsid w:val="00C76B70"/>
    <w:rsid w:val="00C83CA9"/>
    <w:rsid w:val="00C84652"/>
    <w:rsid w:val="00C85EC3"/>
    <w:rsid w:val="00C86B97"/>
    <w:rsid w:val="00C909E5"/>
    <w:rsid w:val="00CA3E80"/>
    <w:rsid w:val="00CA41CB"/>
    <w:rsid w:val="00CA455B"/>
    <w:rsid w:val="00CB0EA3"/>
    <w:rsid w:val="00CB2201"/>
    <w:rsid w:val="00CB32E9"/>
    <w:rsid w:val="00CB77CF"/>
    <w:rsid w:val="00CB7A61"/>
    <w:rsid w:val="00CD1301"/>
    <w:rsid w:val="00CD34CF"/>
    <w:rsid w:val="00CD4569"/>
    <w:rsid w:val="00CE6843"/>
    <w:rsid w:val="00CE7AA0"/>
    <w:rsid w:val="00CF6AD8"/>
    <w:rsid w:val="00CF7AD6"/>
    <w:rsid w:val="00D00E59"/>
    <w:rsid w:val="00D01012"/>
    <w:rsid w:val="00D0395F"/>
    <w:rsid w:val="00D05CAF"/>
    <w:rsid w:val="00D12F85"/>
    <w:rsid w:val="00D201D9"/>
    <w:rsid w:val="00D22772"/>
    <w:rsid w:val="00D234AF"/>
    <w:rsid w:val="00D26F1A"/>
    <w:rsid w:val="00D27D68"/>
    <w:rsid w:val="00D31C33"/>
    <w:rsid w:val="00D33427"/>
    <w:rsid w:val="00D354FB"/>
    <w:rsid w:val="00D37C5B"/>
    <w:rsid w:val="00D435D6"/>
    <w:rsid w:val="00D522F8"/>
    <w:rsid w:val="00D64D32"/>
    <w:rsid w:val="00D70909"/>
    <w:rsid w:val="00D70FDB"/>
    <w:rsid w:val="00D726FA"/>
    <w:rsid w:val="00D73D86"/>
    <w:rsid w:val="00D76ECE"/>
    <w:rsid w:val="00D845F9"/>
    <w:rsid w:val="00D86436"/>
    <w:rsid w:val="00D91118"/>
    <w:rsid w:val="00D9398E"/>
    <w:rsid w:val="00DA1298"/>
    <w:rsid w:val="00DA3158"/>
    <w:rsid w:val="00DA45EA"/>
    <w:rsid w:val="00DA59DC"/>
    <w:rsid w:val="00DA7B59"/>
    <w:rsid w:val="00DB019D"/>
    <w:rsid w:val="00DB0452"/>
    <w:rsid w:val="00DB2E7C"/>
    <w:rsid w:val="00DC172B"/>
    <w:rsid w:val="00DC47E4"/>
    <w:rsid w:val="00DC5994"/>
    <w:rsid w:val="00DC5AAC"/>
    <w:rsid w:val="00DC5C43"/>
    <w:rsid w:val="00DC6720"/>
    <w:rsid w:val="00DD0EA1"/>
    <w:rsid w:val="00DD52FF"/>
    <w:rsid w:val="00DE2C74"/>
    <w:rsid w:val="00DE51A4"/>
    <w:rsid w:val="00DF2AC7"/>
    <w:rsid w:val="00DF30F5"/>
    <w:rsid w:val="00DF5F6C"/>
    <w:rsid w:val="00DF75E0"/>
    <w:rsid w:val="00E008D7"/>
    <w:rsid w:val="00E07DD3"/>
    <w:rsid w:val="00E16254"/>
    <w:rsid w:val="00E2002C"/>
    <w:rsid w:val="00E22373"/>
    <w:rsid w:val="00E26340"/>
    <w:rsid w:val="00E31013"/>
    <w:rsid w:val="00E4427A"/>
    <w:rsid w:val="00E50C61"/>
    <w:rsid w:val="00E609E7"/>
    <w:rsid w:val="00E65A8E"/>
    <w:rsid w:val="00E65D83"/>
    <w:rsid w:val="00E7660E"/>
    <w:rsid w:val="00E76A63"/>
    <w:rsid w:val="00E76DCA"/>
    <w:rsid w:val="00E80E33"/>
    <w:rsid w:val="00E81F23"/>
    <w:rsid w:val="00E83496"/>
    <w:rsid w:val="00E83871"/>
    <w:rsid w:val="00E9596B"/>
    <w:rsid w:val="00EA08DF"/>
    <w:rsid w:val="00EA0C3E"/>
    <w:rsid w:val="00EA51D3"/>
    <w:rsid w:val="00EA5993"/>
    <w:rsid w:val="00EB49A1"/>
    <w:rsid w:val="00EB6397"/>
    <w:rsid w:val="00ED1277"/>
    <w:rsid w:val="00EE583A"/>
    <w:rsid w:val="00EF1ADC"/>
    <w:rsid w:val="00F00DE4"/>
    <w:rsid w:val="00F00E64"/>
    <w:rsid w:val="00F01F84"/>
    <w:rsid w:val="00F0335B"/>
    <w:rsid w:val="00F10788"/>
    <w:rsid w:val="00F13AB5"/>
    <w:rsid w:val="00F14612"/>
    <w:rsid w:val="00F1544E"/>
    <w:rsid w:val="00F24A8F"/>
    <w:rsid w:val="00F310CD"/>
    <w:rsid w:val="00F33FBD"/>
    <w:rsid w:val="00F34278"/>
    <w:rsid w:val="00F36A0C"/>
    <w:rsid w:val="00F37256"/>
    <w:rsid w:val="00F5642D"/>
    <w:rsid w:val="00F5738A"/>
    <w:rsid w:val="00F662A7"/>
    <w:rsid w:val="00F67350"/>
    <w:rsid w:val="00F67552"/>
    <w:rsid w:val="00F677EF"/>
    <w:rsid w:val="00F70BE6"/>
    <w:rsid w:val="00F72480"/>
    <w:rsid w:val="00F727DC"/>
    <w:rsid w:val="00F80FDA"/>
    <w:rsid w:val="00F84A67"/>
    <w:rsid w:val="00F92BF7"/>
    <w:rsid w:val="00F97C9F"/>
    <w:rsid w:val="00FA2977"/>
    <w:rsid w:val="00FA2DC2"/>
    <w:rsid w:val="00FB2F73"/>
    <w:rsid w:val="00FB48A5"/>
    <w:rsid w:val="00FB762E"/>
    <w:rsid w:val="00FC10E7"/>
    <w:rsid w:val="00FC184C"/>
    <w:rsid w:val="00FC2AC6"/>
    <w:rsid w:val="00FC3A8A"/>
    <w:rsid w:val="00FE244C"/>
    <w:rsid w:val="00FE47F3"/>
    <w:rsid w:val="00FE5D26"/>
    <w:rsid w:val="00FE61F6"/>
    <w:rsid w:val="00FE7173"/>
    <w:rsid w:val="00FF2DC7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17DC8"/>
  <w15:docId w15:val="{DB926E71-EC60-4948-9169-ACFAF3F3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E49"/>
  </w:style>
  <w:style w:type="paragraph" w:customStyle="1" w:styleId="Normalny1">
    <w:name w:val="Normalny1"/>
    <w:rsid w:val="003568B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39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39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Standard Znak"/>
    <w:link w:val="Akapitzlist"/>
    <w:uiPriority w:val="34"/>
    <w:rsid w:val="00E16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52EF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2E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kstpodstawowy28">
    <w:name w:val="Tekst podstawowy 28"/>
    <w:basedOn w:val="Normalny"/>
    <w:rsid w:val="00C52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7" ma:contentTypeDescription="Utwórz nowy dokument." ma:contentTypeScope="" ma:versionID="3f59955e6d8cd891c7c5e16ab61ce66f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b1441da8f65da8cfad78668b9dc7268a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9D62-C5ED-498F-A132-C163D1AAD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C6AAA-D3F8-48E2-ADC3-98A7A716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490CC-784E-4FAF-B854-96E4DA499F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63DDF1-3EAD-4192-9751-AB34B841AFF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5.xml><?xml version="1.0" encoding="utf-8"?>
<ds:datastoreItem xmlns:ds="http://schemas.openxmlformats.org/officeDocument/2006/customXml" ds:itemID="{6A39BFE6-56AC-4BB8-9399-23DD624D25F8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8B0752FC-10A8-4797-87E2-DB1FEDF1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9</Pages>
  <Words>2923</Words>
  <Characters>17539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Panas Monika</cp:lastModifiedBy>
  <cp:revision>23</cp:revision>
  <cp:lastPrinted>2022-04-07T06:08:00Z</cp:lastPrinted>
  <dcterms:created xsi:type="dcterms:W3CDTF">2021-06-11T10:01:00Z</dcterms:created>
  <dcterms:modified xsi:type="dcterms:W3CDTF">2022-04-21T09:03:00Z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12561f06-59be-40a0-843f-0fd2192cb114</vt:lpwstr>
  </property>
  <property fmtid="{D5CDD505-2E9C-101B-9397-08002B2CF9AE}" pid="5" name="bjSaver">
    <vt:lpwstr>AejRGGgYNvOnIx8JOKJ/0eeJIzRHSgZ3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  <property fmtid="{D5CDD505-2E9C-101B-9397-08002B2CF9AE}" pid="9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10" name="bjDocumentLabelXML-0">
    <vt:lpwstr>ames.com/2008/01/sie/internal/label"&gt;&lt;element uid="d7220eed-17a6-431d-810c-83a0ddfed893" value="" /&gt;&lt;/sisl&gt;</vt:lpwstr>
  </property>
</Properties>
</file>