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8A9C" w14:textId="77777777" w:rsidR="00265B8F" w:rsidRPr="00D100A0" w:rsidRDefault="00E839E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00A0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2880F5B3" w14:textId="69693760" w:rsidR="00D100A0" w:rsidRPr="00D100A0" w:rsidRDefault="00D100A0" w:rsidP="00D100A0">
      <w:pPr>
        <w:jc w:val="center"/>
        <w:rPr>
          <w:rFonts w:ascii="Times New Roman" w:hAnsi="Times New Roman" w:cs="Times New Roman"/>
          <w:u w:val="single"/>
        </w:rPr>
      </w:pPr>
      <w:r w:rsidRPr="00D100A0">
        <w:rPr>
          <w:rFonts w:ascii="Times New Roman" w:hAnsi="Times New Roman" w:cs="Times New Roman"/>
          <w:b/>
          <w:bCs/>
          <w:u w:val="single"/>
        </w:rPr>
        <w:t>ZADANIE NR 1</w:t>
      </w:r>
    </w:p>
    <w:p w14:paraId="100A667B" w14:textId="77777777" w:rsidR="00265B8F" w:rsidRPr="00CF42DB" w:rsidRDefault="00E839EC">
      <w:pPr>
        <w:rPr>
          <w:rFonts w:ascii="Times New Roman" w:hAnsi="Times New Roman" w:cs="Times New Roman"/>
        </w:rPr>
      </w:pPr>
      <w:r w:rsidRPr="00CF42DB">
        <w:rPr>
          <w:rFonts w:ascii="Times New Roman" w:hAnsi="Times New Roman" w:cs="Times New Roman"/>
          <w:b/>
          <w:bCs/>
          <w:u w:val="single"/>
        </w:rPr>
        <w:t>Przedmiot zamówienia:</w:t>
      </w:r>
      <w:r w:rsidRPr="00CF42DB">
        <w:rPr>
          <w:rFonts w:ascii="Times New Roman" w:hAnsi="Times New Roman" w:cs="Times New Roman"/>
          <w:b/>
          <w:bCs/>
        </w:rPr>
        <w:t xml:space="preserve">   </w:t>
      </w:r>
      <w:r w:rsidRPr="00CF42DB">
        <w:rPr>
          <w:rFonts w:ascii="Times New Roman" w:hAnsi="Times New Roman" w:cs="Times New Roman"/>
          <w:b/>
          <w:bCs/>
          <w:lang w:eastAsia="pl-PL"/>
        </w:rPr>
        <w:t xml:space="preserve"> Dzierżawa. </w:t>
      </w:r>
      <w:r w:rsidRPr="00CF42DB">
        <w:rPr>
          <w:rFonts w:ascii="Times New Roman" w:hAnsi="Times New Roman" w:cs="Times New Roman"/>
          <w:b/>
          <w:bCs/>
        </w:rPr>
        <w:t xml:space="preserve">Analizator do wykonywania badań metodą </w:t>
      </w:r>
      <w:proofErr w:type="spellStart"/>
      <w:r w:rsidRPr="00CF42DB">
        <w:rPr>
          <w:rFonts w:ascii="Times New Roman" w:hAnsi="Times New Roman" w:cs="Times New Roman"/>
          <w:b/>
          <w:bCs/>
        </w:rPr>
        <w:t>Elisa</w:t>
      </w:r>
      <w:proofErr w:type="spellEnd"/>
      <w:r w:rsidRPr="00CF42DB">
        <w:rPr>
          <w:rFonts w:ascii="Times New Roman" w:hAnsi="Times New Roman" w:cs="Times New Roman"/>
          <w:b/>
          <w:bCs/>
        </w:rPr>
        <w:t xml:space="preserve"> z dodatkową płuczką mikropłytek, automat do testów paskowych z zestawem komputerowym, skanerem, </w:t>
      </w:r>
      <w:proofErr w:type="spellStart"/>
      <w:r w:rsidRPr="00CF42DB">
        <w:rPr>
          <w:rFonts w:ascii="Times New Roman" w:hAnsi="Times New Roman" w:cs="Times New Roman"/>
          <w:b/>
          <w:bCs/>
        </w:rPr>
        <w:t>vortexem</w:t>
      </w:r>
      <w:proofErr w:type="spellEnd"/>
      <w:r w:rsidRPr="00CF42DB">
        <w:rPr>
          <w:rFonts w:ascii="Times New Roman" w:hAnsi="Times New Roman" w:cs="Times New Roman"/>
          <w:b/>
          <w:bCs/>
        </w:rPr>
        <w:t xml:space="preserve"> i kołyską, mikroskop fluorescencyjny z kamerą do wykonywania zdjęć oraz zestawem komputerowym umożliwiającym archiwizację zdjęć z mikroskopu i zamrażarka</w:t>
      </w: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675"/>
        <w:gridCol w:w="4010"/>
        <w:gridCol w:w="1377"/>
        <w:gridCol w:w="2335"/>
        <w:gridCol w:w="1579"/>
      </w:tblGrid>
      <w:tr w:rsidR="00265B8F" w14:paraId="7395EA2F" w14:textId="77777777">
        <w:trPr>
          <w:trHeight w:val="340"/>
        </w:trPr>
        <w:tc>
          <w:tcPr>
            <w:tcW w:w="9976" w:type="dxa"/>
            <w:gridSpan w:val="5"/>
            <w:shd w:val="clear" w:color="auto" w:fill="C0C0C0"/>
          </w:tcPr>
          <w:p w14:paraId="7A0A2E0F" w14:textId="77777777" w:rsidR="00265B8F" w:rsidRPr="00CF42DB" w:rsidRDefault="00E839EC">
            <w:pPr>
              <w:widowControl w:val="0"/>
              <w:spacing w:before="170" w:after="159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Wymagane parametry i funkcje</w:t>
            </w:r>
          </w:p>
        </w:tc>
      </w:tr>
      <w:tr w:rsidR="00265B8F" w14:paraId="6568EEC2" w14:textId="77777777" w:rsidTr="00CF42DB">
        <w:trPr>
          <w:trHeight w:val="1484"/>
        </w:trPr>
        <w:tc>
          <w:tcPr>
            <w:tcW w:w="675" w:type="dxa"/>
            <w:shd w:val="clear" w:color="auto" w:fill="EAEAEA"/>
            <w:vAlign w:val="center"/>
          </w:tcPr>
          <w:p w14:paraId="59460D46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4010" w:type="dxa"/>
            <w:shd w:val="clear" w:color="auto" w:fill="EAEAEA"/>
            <w:vAlign w:val="center"/>
          </w:tcPr>
          <w:p w14:paraId="6F782E8A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Wymagany parametr</w:t>
            </w:r>
          </w:p>
        </w:tc>
        <w:tc>
          <w:tcPr>
            <w:tcW w:w="1377" w:type="dxa"/>
            <w:shd w:val="clear" w:color="auto" w:fill="EAEAEA"/>
            <w:vAlign w:val="center"/>
          </w:tcPr>
          <w:p w14:paraId="709E447D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Warunek graniczny</w:t>
            </w:r>
          </w:p>
        </w:tc>
        <w:tc>
          <w:tcPr>
            <w:tcW w:w="2335" w:type="dxa"/>
            <w:shd w:val="clear" w:color="auto" w:fill="EAEAEA"/>
            <w:vAlign w:val="center"/>
          </w:tcPr>
          <w:p w14:paraId="02B66008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Punktacja</w:t>
            </w:r>
          </w:p>
        </w:tc>
        <w:tc>
          <w:tcPr>
            <w:tcW w:w="1579" w:type="dxa"/>
            <w:shd w:val="clear" w:color="auto" w:fill="EAEAEA"/>
            <w:vAlign w:val="center"/>
          </w:tcPr>
          <w:p w14:paraId="298EC6AF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  <w:bCs/>
              </w:rPr>
              <w:t>Odpowiedź Wykonawcy (podać parametry oferowane)</w:t>
            </w:r>
          </w:p>
        </w:tc>
      </w:tr>
      <w:tr w:rsidR="00265B8F" w14:paraId="5C5D649F" w14:textId="77777777">
        <w:trPr>
          <w:trHeight w:val="1178"/>
        </w:trPr>
        <w:tc>
          <w:tcPr>
            <w:tcW w:w="9976" w:type="dxa"/>
            <w:gridSpan w:val="5"/>
            <w:shd w:val="clear" w:color="auto" w:fill="999999"/>
            <w:vAlign w:val="center"/>
          </w:tcPr>
          <w:p w14:paraId="059C6863" w14:textId="77777777" w:rsidR="00265B8F" w:rsidRPr="00CF42DB" w:rsidRDefault="00E839EC" w:rsidP="00CF42DB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2DB">
              <w:rPr>
                <w:rFonts w:ascii="Times New Roman" w:hAnsi="Times New Roman" w:cs="Times New Roman"/>
                <w:b/>
              </w:rPr>
              <w:t>ANALIZATOR DO WYKONYWANIA BADAŃ METODĄ ELISA Z DODATKOWĄ PŁUCZKĄ MIKROPŁYTEK</w:t>
            </w:r>
          </w:p>
        </w:tc>
      </w:tr>
      <w:tr w:rsidR="00265B8F" w14:paraId="7EF2CF9A" w14:textId="77777777">
        <w:trPr>
          <w:trHeight w:val="1178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05EA0C9E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ANALIZATOR DO WYKONYWANIA BADAŃ METODĄ ELISA</w:t>
            </w:r>
          </w:p>
        </w:tc>
      </w:tr>
      <w:tr w:rsidR="00265B8F" w14:paraId="1DA120BD" w14:textId="77777777" w:rsidTr="00CF42DB">
        <w:trPr>
          <w:trHeight w:val="596"/>
        </w:trPr>
        <w:tc>
          <w:tcPr>
            <w:tcW w:w="675" w:type="dxa"/>
            <w:vAlign w:val="center"/>
          </w:tcPr>
          <w:p w14:paraId="44134EB7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33BFA16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Analizator rok produkcji nie wcześniej niż 2019 , wykonujący oznaczenia  automatycznie od momentu załadowania próbek do zakończenia badania</w:t>
            </w:r>
          </w:p>
        </w:tc>
        <w:tc>
          <w:tcPr>
            <w:tcW w:w="1377" w:type="dxa"/>
            <w:vAlign w:val="center"/>
          </w:tcPr>
          <w:p w14:paraId="59A03EA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7390F3D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1AE6A6F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FF2C2C2" w14:textId="77777777" w:rsidTr="00CF42DB">
        <w:trPr>
          <w:trHeight w:val="584"/>
        </w:trPr>
        <w:tc>
          <w:tcPr>
            <w:tcW w:w="675" w:type="dxa"/>
            <w:vAlign w:val="center"/>
          </w:tcPr>
          <w:p w14:paraId="4971AA8E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28A8F6C2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Identyfikacja próbek, kalibratorów i materiałów kontrolnych i odczynników przy użyciu kodu kreskowego</w:t>
            </w:r>
          </w:p>
        </w:tc>
        <w:tc>
          <w:tcPr>
            <w:tcW w:w="1377" w:type="dxa"/>
            <w:vAlign w:val="center"/>
          </w:tcPr>
          <w:p w14:paraId="750F3CE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64A04E3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74E6A91D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96370C3" w14:textId="77777777" w:rsidTr="00CF42DB">
        <w:trPr>
          <w:trHeight w:val="778"/>
        </w:trPr>
        <w:tc>
          <w:tcPr>
            <w:tcW w:w="675" w:type="dxa"/>
            <w:vAlign w:val="center"/>
          </w:tcPr>
          <w:p w14:paraId="2F2664D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vAlign w:val="center"/>
          </w:tcPr>
          <w:p w14:paraId="6EF685AE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Możliwość jednorazowego  załadowania  co najmniej 3 płyt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mikrotitracyjnych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 xml:space="preserve">. Rozcieńczanie surowic i odczynników na płytach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mikrotitracyjnych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>, nie w probówkach</w:t>
            </w:r>
          </w:p>
        </w:tc>
        <w:tc>
          <w:tcPr>
            <w:tcW w:w="1377" w:type="dxa"/>
            <w:vAlign w:val="center"/>
          </w:tcPr>
          <w:p w14:paraId="027369A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20A93F3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17EA7A53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E7C8AEE" w14:textId="77777777" w:rsidTr="00CF42DB">
        <w:trPr>
          <w:trHeight w:val="997"/>
        </w:trPr>
        <w:tc>
          <w:tcPr>
            <w:tcW w:w="675" w:type="dxa"/>
            <w:vAlign w:val="center"/>
          </w:tcPr>
          <w:p w14:paraId="16E99B9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1B01E265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2 ogrzewane inkubatory z funkcją wytrząsania, 3 inkubatory pracujące w temp. Pokojowej (zakres temp. 20-55 stopni C)</w:t>
            </w:r>
          </w:p>
        </w:tc>
        <w:tc>
          <w:tcPr>
            <w:tcW w:w="1377" w:type="dxa"/>
            <w:vAlign w:val="center"/>
          </w:tcPr>
          <w:p w14:paraId="3256F29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4CA46F2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5B491A23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1BDB0E2" w14:textId="77777777" w:rsidTr="00CF42DB">
        <w:trPr>
          <w:trHeight w:val="733"/>
        </w:trPr>
        <w:tc>
          <w:tcPr>
            <w:tcW w:w="675" w:type="dxa"/>
            <w:vAlign w:val="center"/>
          </w:tcPr>
          <w:p w14:paraId="2AEA9A9D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053A3DD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Filtry o długości fali: 405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  <w:r w:rsidRPr="00CF42DB">
              <w:rPr>
                <w:rFonts w:ascii="Times New Roman" w:hAnsi="Times New Roman" w:cs="Times New Roman"/>
              </w:rPr>
              <w:t xml:space="preserve">, 450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  <w:r w:rsidRPr="00CF42DB">
              <w:rPr>
                <w:rFonts w:ascii="Times New Roman" w:hAnsi="Times New Roman" w:cs="Times New Roman"/>
              </w:rPr>
              <w:t xml:space="preserve">, 492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  <w:r w:rsidRPr="00CF42DB">
              <w:rPr>
                <w:rFonts w:ascii="Times New Roman" w:hAnsi="Times New Roman" w:cs="Times New Roman"/>
              </w:rPr>
              <w:t xml:space="preserve">, 570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  <w:r w:rsidRPr="00CF42DB">
              <w:rPr>
                <w:rFonts w:ascii="Times New Roman" w:hAnsi="Times New Roman" w:cs="Times New Roman"/>
              </w:rPr>
              <w:t xml:space="preserve">, 620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  <w:r w:rsidRPr="00CF42DB">
              <w:rPr>
                <w:rFonts w:ascii="Times New Roman" w:hAnsi="Times New Roman" w:cs="Times New Roman"/>
              </w:rPr>
              <w:t xml:space="preserve">, 690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1377" w:type="dxa"/>
            <w:vAlign w:val="center"/>
          </w:tcPr>
          <w:p w14:paraId="266271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29A4C37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30EBD100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BDD35FD" w14:textId="77777777" w:rsidTr="00CF42DB">
        <w:trPr>
          <w:trHeight w:val="304"/>
        </w:trPr>
        <w:tc>
          <w:tcPr>
            <w:tcW w:w="675" w:type="dxa"/>
            <w:vAlign w:val="center"/>
          </w:tcPr>
          <w:p w14:paraId="4537BDAB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067434B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Zakres pomiaru 300-700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nm</w:t>
            </w:r>
            <w:proofErr w:type="spellEnd"/>
          </w:p>
        </w:tc>
        <w:tc>
          <w:tcPr>
            <w:tcW w:w="1377" w:type="dxa"/>
            <w:vAlign w:val="center"/>
          </w:tcPr>
          <w:p w14:paraId="33174A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1F8DA61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182A5A7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60E8A44" w14:textId="77777777" w:rsidTr="00CF42DB">
        <w:trPr>
          <w:trHeight w:val="846"/>
        </w:trPr>
        <w:tc>
          <w:tcPr>
            <w:tcW w:w="675" w:type="dxa"/>
            <w:vAlign w:val="center"/>
          </w:tcPr>
          <w:p w14:paraId="606CEB9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</w:tcPr>
          <w:p w14:paraId="4D9636E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Moduł pipetujący dla jednorazowych końcówek</w:t>
            </w:r>
          </w:p>
        </w:tc>
        <w:tc>
          <w:tcPr>
            <w:tcW w:w="1377" w:type="dxa"/>
            <w:vAlign w:val="center"/>
          </w:tcPr>
          <w:p w14:paraId="16C40C5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vAlign w:val="center"/>
          </w:tcPr>
          <w:p w14:paraId="7A1B0F3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</w:tcPr>
          <w:p w14:paraId="7B23C37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2C0556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6DB2B0C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10F24C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Funkcje pamięci zużycia końcówek na stojaku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D01DF3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BDC6E5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281A5B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8B0A40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798E8B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023C8D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Rozpoznanie typu końcówki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DB865C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BBE7D7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5E04B2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F82628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B90D671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E7F6E3D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Wykrywanie poziomu cieczy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9B4F50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E29B3DC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0E5EB5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973677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80A29BC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8EFEB95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Głowica płucząca 8-kanałowa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72DAE9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E907DB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8330C8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3855B8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B55E9D8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9F8EF97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Zakres objętości płukania 200-999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mikrolitrów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 xml:space="preserve"> na studzienkę reakcyjną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E0C51E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9AE701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40F2183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CDDBF9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E14578D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D6FA77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Objętość  resztkowa buforu płuczącego: &lt;2,5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mikrolitra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 xml:space="preserve"> na wypukłym dnie, &lt; 4,0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mikrolitra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 xml:space="preserve"> na płaskim dnie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F77978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9FE05F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136C2D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EBD7D4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20B1B7B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F2A168D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Funkcja płukania z przepełnieniem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CAFE30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2A5928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4F24E9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DFC238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67CBE6E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AA2321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Alarm  niskiego poziomu cieczy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B67812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CD394BB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BFDADA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863A03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CEBEAE8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219F793C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Opcje oznaczeń: wyniki jakościowe – definiowany przez użytkownika rodzaj wyniku, wyniki ilościowe – algorytm dopasowania krzywej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DFABA0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6C07AF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139FB1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48C5047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1072532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A2AAB4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Dwukierunkowe połączenie z HIS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1F8D06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15EF09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23FCC4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1773BB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5F08C23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83CD41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Monity informujące użytkownika o nieprawidłowościach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0A2154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5164BC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3662A7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1466A0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63BCA41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ECAFE7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Wszystkie protokoły inkubacji testów ELISA zintegrowane z aparatem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C91402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B56C3B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A9E985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8AE4F5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55DE854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EA6C64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Wszystkie protokoły inkubacji testów ELISA zintegrowane z aparatem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C59E89F" w14:textId="38D366F0" w:rsidR="00265B8F" w:rsidRPr="00CF42DB" w:rsidRDefault="00265B8F">
            <w:pPr>
              <w:pStyle w:val="Zwykytekst1"/>
              <w:widowControl w:val="0"/>
              <w:spacing w:before="227" w:after="227"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120C541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 xml:space="preserve">możliwość wprowadzenia </w:t>
            </w:r>
            <w:r w:rsidRPr="00CF42DB">
              <w:rPr>
                <w:rFonts w:ascii="Times New Roman" w:hAnsi="Times New Roman" w:cs="Times New Roman"/>
                <w:b/>
                <w:bCs/>
                <w:u w:val="single"/>
              </w:rPr>
              <w:t>4 dodatkowych</w:t>
            </w:r>
            <w:r w:rsidRPr="00CF42DB">
              <w:rPr>
                <w:rFonts w:ascii="Times New Roman" w:hAnsi="Times New Roman" w:cs="Times New Roman"/>
                <w:b/>
                <w:bCs/>
              </w:rPr>
              <w:t xml:space="preserve">  protokołów inkubacji testów ELISA (poza testami oferowanymi przez wykonawcę) </w:t>
            </w:r>
            <w:r w:rsidRPr="00CF42DB">
              <w:rPr>
                <w:rFonts w:ascii="Times New Roman" w:hAnsi="Times New Roman" w:cs="Times New Roman"/>
                <w:b/>
                <w:bCs/>
              </w:rPr>
              <w:br/>
              <w:t>- 0 pkt</w:t>
            </w:r>
          </w:p>
          <w:p w14:paraId="013C0DB5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 xml:space="preserve">możliwość wprowadzenia </w:t>
            </w:r>
            <w:r w:rsidRPr="00CF42DB">
              <w:rPr>
                <w:rFonts w:ascii="Times New Roman" w:hAnsi="Times New Roman" w:cs="Times New Roman"/>
                <w:b/>
                <w:bCs/>
                <w:u w:val="single"/>
              </w:rPr>
              <w:t>6 dodatkowych</w:t>
            </w:r>
            <w:r w:rsidRPr="00CF42DB">
              <w:rPr>
                <w:rFonts w:ascii="Times New Roman" w:hAnsi="Times New Roman" w:cs="Times New Roman"/>
                <w:b/>
                <w:bCs/>
              </w:rPr>
              <w:t xml:space="preserve">  protokołów inkubacji testów ELISA (poza testami oferowanymi przez wykonawcę) </w:t>
            </w:r>
            <w:r w:rsidRPr="00CF42DB">
              <w:rPr>
                <w:rFonts w:ascii="Times New Roman" w:hAnsi="Times New Roman" w:cs="Times New Roman"/>
                <w:b/>
                <w:bCs/>
              </w:rPr>
              <w:br/>
              <w:t>- 10 pkt</w:t>
            </w:r>
          </w:p>
          <w:p w14:paraId="77E689FB" w14:textId="77777777" w:rsidR="00CF42DB" w:rsidRPr="00CF42DB" w:rsidRDefault="00CF42DB" w:rsidP="00CF42DB">
            <w:pPr>
              <w:widowControl w:val="0"/>
              <w:spacing w:before="227" w:after="227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 xml:space="preserve">możliwość wprowadzenia </w:t>
            </w:r>
            <w:r w:rsidRPr="00CF42DB">
              <w:rPr>
                <w:rFonts w:ascii="Times New Roman" w:hAnsi="Times New Roman" w:cs="Times New Roman"/>
                <w:b/>
                <w:bCs/>
                <w:u w:val="single"/>
              </w:rPr>
              <w:t xml:space="preserve">8 dodatkowych  </w:t>
            </w:r>
            <w:r w:rsidRPr="00CF42DB">
              <w:rPr>
                <w:rFonts w:ascii="Times New Roman" w:hAnsi="Times New Roman" w:cs="Times New Roman"/>
                <w:b/>
                <w:bCs/>
              </w:rPr>
              <w:t xml:space="preserve">protokołów inkubacji testów ELISA (poza testami oferowanymi przez wykonawcę) </w:t>
            </w:r>
            <w:r w:rsidRPr="00CF42DB">
              <w:rPr>
                <w:rFonts w:ascii="Times New Roman" w:hAnsi="Times New Roman" w:cs="Times New Roman"/>
                <w:b/>
                <w:bCs/>
              </w:rPr>
              <w:br/>
              <w:t>-  20 pkt</w:t>
            </w:r>
          </w:p>
          <w:p w14:paraId="503E11EC" w14:textId="624848FC" w:rsidR="00265B8F" w:rsidRPr="00CF42DB" w:rsidRDefault="00CF42DB" w:rsidP="00CF42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lang w:val="de-DE"/>
              </w:rPr>
              <w:t>PODAĆ</w:t>
            </w:r>
            <w:r w:rsidR="00E839EC" w:rsidRPr="00CF42D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79" w:type="dxa"/>
            <w:tcBorders>
              <w:top w:val="nil"/>
            </w:tcBorders>
          </w:tcPr>
          <w:p w14:paraId="784275C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90126C6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2262E25" w14:textId="77777777" w:rsidR="00265B8F" w:rsidRPr="00CF42DB" w:rsidRDefault="00265B8F">
            <w:pPr>
              <w:widowControl w:val="0"/>
              <w:numPr>
                <w:ilvl w:val="0"/>
                <w:numId w:val="1"/>
              </w:numPr>
              <w:ind w:left="680" w:hanging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DC5191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Adaptacja pracowni poprzez zainstalowanie klimatyzatora dostosowanego do wymogów oferowanego sprzętu i wielkości pomieszczenia.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D610E9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F79219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509EE20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9C2EB6A" w14:textId="77777777">
        <w:trPr>
          <w:trHeight w:val="1024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3C398260" w14:textId="77777777" w:rsidR="00265B8F" w:rsidRPr="00CF42DB" w:rsidRDefault="00265B8F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4B6DE0" w14:textId="77777777" w:rsidR="00265B8F" w:rsidRPr="00CF42DB" w:rsidRDefault="00E839EC">
            <w:pPr>
              <w:widowControl w:val="0"/>
              <w:snapToGrid w:val="0"/>
              <w:spacing w:before="57" w:after="34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PŁUCZKA MIKROPŁYTEK</w:t>
            </w:r>
          </w:p>
        </w:tc>
      </w:tr>
      <w:tr w:rsidR="00265B8F" w14:paraId="2409AE91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5CE0E77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D0D8D3F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Możliwość korzystania z mikropłytek różnych producentów ( dopasowanie do różnych głębokości dołków mikropłytki i różnych profili dna),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BF0959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7A6697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628BDE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0AFEFC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27AC93E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B871DD2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Wyposażona w 8-kanałową głowicę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98FFA5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384FCBB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FE0733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53AB1B1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88F4C84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C770A8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Objętość resztkowa &lt; 4 µL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DDC3EE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565033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F387DB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552FC6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7BF843B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940965D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Możliwość definiowania programów przez użytkownika z regulacją parametrów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DD539D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818AE9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5EECD9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E46F6B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BAA5C6D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1A8AD5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Posiadająca: tryb mycia, tryb płukania, tryb mieszania, podwójne zasysanie,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F0EEA9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A4AE36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603790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81EE490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3744113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DF120FD" w14:textId="77777777" w:rsidR="00265B8F" w:rsidRPr="00CF42DB" w:rsidRDefault="00E839EC">
            <w:pPr>
              <w:widowControl w:val="0"/>
              <w:snapToGrid w:val="0"/>
              <w:spacing w:before="170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Zapisywanie programów pracy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68B4E6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94B534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9C6BBC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0F565E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4333A49" w14:textId="77777777" w:rsidR="00265B8F" w:rsidRPr="00CF42DB" w:rsidRDefault="00265B8F">
            <w:pPr>
              <w:widowControl w:val="0"/>
              <w:numPr>
                <w:ilvl w:val="0"/>
                <w:numId w:val="2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C4FD16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Możliwość dodawania odczynników pomiędzy cyklami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D21D9F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6B4191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632ABCB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CA0B6AE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999999"/>
            <w:vAlign w:val="center"/>
          </w:tcPr>
          <w:p w14:paraId="71545DD5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AUTOMAT DO TESTÓW PASKOWYCH Z ZESTAWEM KOMPUTEROWYM, SKANEREM, VORTEXEM I KOŁYSKĄ:</w:t>
            </w:r>
          </w:p>
        </w:tc>
      </w:tr>
      <w:tr w:rsidR="00265B8F" w14:paraId="5935CBAC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4C8D0641" w14:textId="77777777" w:rsidR="00265B8F" w:rsidRPr="00CF42DB" w:rsidRDefault="00E839EC">
            <w:pPr>
              <w:widowControl w:val="0"/>
              <w:snapToGrid w:val="0"/>
              <w:spacing w:before="340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AUTOMAT DO TESTÓW PASKOWYCH</w:t>
            </w:r>
          </w:p>
        </w:tc>
      </w:tr>
      <w:tr w:rsidR="00265B8F" w14:paraId="7F7FDD6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FD35A13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6A338DE0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Aparat rok produkcji nie wcześniej niż 2019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6D6B7B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652020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324A2A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B73824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75D3C89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EE853AB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Aparat posiadający niezbędne oprogramowanie i aplikacje dla wymaganych w załączniku cenowym testów (Asortyment pkt II)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1DEC9A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4AEAA8F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760E66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3D9F6D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95A234E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20939B0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Wyposażony w niezbędne</w:t>
            </w:r>
            <w:r w:rsidRPr="00CF42DB">
              <w:rPr>
                <w:rFonts w:ascii="Times New Roman" w:eastAsia="Calibri" w:hAnsi="Times New Roman" w:cs="Times New Roman"/>
                <w:bCs/>
              </w:rPr>
              <w:t xml:space="preserve"> pojemniki na odczynniki i odpady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6F6B9F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248952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58E6C3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B08C21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BDF3174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C79147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Automatyczna inkubacja  testów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C12231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ED8324B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70E4F6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2C772B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A0BA615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BEF3B7C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Możliwość jednoczesnego badania min 20 testów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B13ED1B" w14:textId="77A50468" w:rsidR="00265B8F" w:rsidRPr="00CF42DB" w:rsidRDefault="00CF42DB" w:rsidP="00CF42DB">
            <w:pPr>
              <w:pStyle w:val="Zwykytekst1"/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3D788416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>20 testów - 0 pkt</w:t>
            </w:r>
          </w:p>
          <w:p w14:paraId="537008BF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t>powyżej 20 do 25 testów - 10 pkt</w:t>
            </w:r>
          </w:p>
          <w:p w14:paraId="0C0C6F8A" w14:textId="77777777" w:rsidR="00CF42DB" w:rsidRPr="00CF42DB" w:rsidRDefault="00CF42DB" w:rsidP="00CF42DB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2DB">
              <w:rPr>
                <w:rFonts w:ascii="Times New Roman" w:hAnsi="Times New Roman" w:cs="Times New Roman"/>
                <w:b/>
                <w:bCs/>
              </w:rPr>
              <w:lastRenderedPageBreak/>
              <w:t>powyżej 25 testów - 20 pkt</w:t>
            </w:r>
          </w:p>
          <w:p w14:paraId="267C138E" w14:textId="541FC70A" w:rsidR="00265B8F" w:rsidRPr="00CF42DB" w:rsidRDefault="00CF42DB" w:rsidP="00CF42D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lang w:val="de-DE"/>
              </w:rPr>
              <w:t>PODAĆ</w:t>
            </w:r>
          </w:p>
        </w:tc>
        <w:tc>
          <w:tcPr>
            <w:tcW w:w="1579" w:type="dxa"/>
            <w:tcBorders>
              <w:top w:val="nil"/>
            </w:tcBorders>
          </w:tcPr>
          <w:p w14:paraId="0106F3E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669896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8884D6B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600EC1A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Wbudowany mechanizm kołyszący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128ACC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078A76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FBB103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C83FB55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9C9636B" w14:textId="77777777" w:rsidR="00265B8F" w:rsidRPr="00CF42DB" w:rsidRDefault="00265B8F">
            <w:pPr>
              <w:widowControl w:val="0"/>
              <w:numPr>
                <w:ilvl w:val="0"/>
                <w:numId w:val="3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DF7A8A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W </w:t>
            </w:r>
            <w:r w:rsidRPr="00CF42DB">
              <w:rPr>
                <w:rFonts w:ascii="Times New Roman" w:eastAsia="Calibri" w:hAnsi="Times New Roman" w:cs="Times New Roman"/>
                <w:bCs/>
              </w:rPr>
              <w:t>pełni zautomatyzowany pobór odczynników, dozowanie i aspiracja odczynników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10D217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FCAEC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6DB777E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9FA2655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1E4DCE90" w14:textId="77777777" w:rsidR="00265B8F" w:rsidRPr="00CF42DB" w:rsidRDefault="00E839EC">
            <w:pPr>
              <w:widowControl w:val="0"/>
              <w:snapToGrid w:val="0"/>
              <w:spacing w:before="283" w:after="119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KOŁYSKA LABORATORYJNA</w:t>
            </w:r>
          </w:p>
        </w:tc>
      </w:tr>
      <w:tr w:rsidR="00265B8F" w14:paraId="41EFF2C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C9D514F" w14:textId="77777777" w:rsidR="00265B8F" w:rsidRPr="00CF42DB" w:rsidRDefault="00265B8F">
            <w:pPr>
              <w:widowControl w:val="0"/>
              <w:numPr>
                <w:ilvl w:val="0"/>
                <w:numId w:val="4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A453A0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Kołyska, z matą gumowa zapobiegającą przesuwaniu płytek/ tacek z paskami, wykonująca ruch kołyszący w pozycji horyzontalnej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CCF57B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965AE8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CE6163D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20A513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D41CD95" w14:textId="77777777" w:rsidR="00265B8F" w:rsidRPr="00CF42DB" w:rsidRDefault="00265B8F">
            <w:pPr>
              <w:widowControl w:val="0"/>
              <w:numPr>
                <w:ilvl w:val="0"/>
                <w:numId w:val="4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0788852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Wbudowany zegar z możliwością programowania czasu pracy,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3B129EA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45D904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4761B8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ED9BAD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0DBC3DD" w14:textId="77777777" w:rsidR="00265B8F" w:rsidRPr="00CF42DB" w:rsidRDefault="00265B8F">
            <w:pPr>
              <w:widowControl w:val="0"/>
              <w:numPr>
                <w:ilvl w:val="0"/>
                <w:numId w:val="4"/>
              </w:numPr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9F5D74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Automatyczne zatrzymanie po upływie zaprogramowanego czasu,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51223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E99E31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0A96D79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575FD60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71E26628" w14:textId="77777777" w:rsidR="00265B8F" w:rsidRPr="00CF42DB" w:rsidRDefault="00E839EC">
            <w:pPr>
              <w:widowControl w:val="0"/>
              <w:snapToGrid w:val="0"/>
              <w:spacing w:before="283" w:after="119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ZESTAW KOMPUTEROWY I SKANER</w:t>
            </w:r>
          </w:p>
        </w:tc>
      </w:tr>
      <w:tr w:rsidR="00265B8F" w14:paraId="1D8DC3C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A8614A1" w14:textId="77777777" w:rsidR="00265B8F" w:rsidRPr="00CF42DB" w:rsidRDefault="00265B8F">
            <w:pPr>
              <w:widowControl w:val="0"/>
              <w:numPr>
                <w:ilvl w:val="0"/>
                <w:numId w:val="5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4D24CA4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Skaner płaski, o parametrach gwarantujących właściwy odczyt pasków połączony z zestawem komputerowym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2D2F57E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22081F1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6425E9F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4DF9B01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29BBC32" w14:textId="77777777" w:rsidR="00265B8F" w:rsidRPr="00CF42DB" w:rsidRDefault="00265B8F">
            <w:pPr>
              <w:widowControl w:val="0"/>
              <w:numPr>
                <w:ilvl w:val="0"/>
                <w:numId w:val="5"/>
              </w:numPr>
              <w:ind w:hanging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B8FB863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Zestaw komputerowy posiadający oprogramowanie w polskiej wersji językowej do odczytu wyników testów paskowych  gwarantujące:</w:t>
            </w:r>
          </w:p>
          <w:p w14:paraId="23A168DC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zautomatyzowaną identyfikację położenia paska antygenowego</w:t>
            </w:r>
          </w:p>
          <w:p w14:paraId="024090EC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pomiar intensywności oraz ocenę wybarwionych pasm antygenowych</w:t>
            </w:r>
          </w:p>
          <w:p w14:paraId="02046EC7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- możliwość modyfikacji wyników wraz z automatyczną dokumentacją naniesionych </w:t>
            </w:r>
            <w:r w:rsidRPr="00CF42DB">
              <w:rPr>
                <w:rFonts w:ascii="Times New Roman" w:hAnsi="Times New Roman" w:cs="Times New Roman"/>
              </w:rPr>
              <w:lastRenderedPageBreak/>
              <w:t>zmian</w:t>
            </w:r>
          </w:p>
          <w:p w14:paraId="7F1A6EE1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jednoczesny odczyt co najmniej 12 pasków testowych</w:t>
            </w:r>
          </w:p>
          <w:p w14:paraId="341CB37B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- </w:t>
            </w:r>
            <w:r w:rsidRPr="00CF42DB">
              <w:rPr>
                <w:rFonts w:ascii="Times New Roman" w:eastAsia="Calibri" w:hAnsi="Times New Roman" w:cs="Times New Roman"/>
              </w:rPr>
              <w:t>automatyczne administrowanie wprowadzonymi danymi pacjentów oraz ich wynikam</w:t>
            </w:r>
          </w:p>
          <w:p w14:paraId="4C1E50B9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- archiwizację wszystkich wyników – zachowywanie obrazu paska, danych pacjenta (bez konieczności przechowywania potencjalnie zakaźnych pasków po wykonanej inkubacji)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20B9748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1B78956" w14:textId="77777777" w:rsidR="00265B8F" w:rsidRPr="00CF42DB" w:rsidRDefault="00E839E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91C7C7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54FAECF" w14:textId="77777777">
        <w:trPr>
          <w:trHeight w:val="847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314A2A90" w14:textId="77777777" w:rsidR="00265B8F" w:rsidRPr="00CF42DB" w:rsidRDefault="00E839EC">
            <w:pPr>
              <w:widowControl w:val="0"/>
              <w:snapToGrid w:val="0"/>
              <w:spacing w:before="113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 xml:space="preserve"> VORTEKS</w:t>
            </w:r>
          </w:p>
        </w:tc>
      </w:tr>
      <w:tr w:rsidR="00265B8F" w14:paraId="451C9CC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CF1DC2B" w14:textId="77777777" w:rsidR="00265B8F" w:rsidRPr="00CF42DB" w:rsidRDefault="00265B8F">
            <w:pPr>
              <w:widowControl w:val="0"/>
              <w:numPr>
                <w:ilvl w:val="0"/>
                <w:numId w:val="6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5983477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Urządzenie pracujące w  dwóch trybach:</w:t>
            </w:r>
          </w:p>
          <w:p w14:paraId="7B2180B5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- pracy ciągłej,</w:t>
            </w:r>
          </w:p>
          <w:p w14:paraId="4F53AAE5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- impulsowej (aktywowanej poprzez naciśnięcie probówką nasadki głowicy).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7CFF8D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08B492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A81EAE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26204B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5B7F687" w14:textId="77777777" w:rsidR="00265B8F" w:rsidRPr="00CF42DB" w:rsidRDefault="00265B8F">
            <w:pPr>
              <w:widowControl w:val="0"/>
              <w:numPr>
                <w:ilvl w:val="0"/>
                <w:numId w:val="6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2D7990A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Zakres prędkości od 500 do 3000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obr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>/min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BAE466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7D0D0E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0EB6A84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CFE825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55B0A16" w14:textId="77777777" w:rsidR="00265B8F" w:rsidRPr="00CF42DB" w:rsidRDefault="00265B8F">
            <w:pPr>
              <w:widowControl w:val="0"/>
              <w:numPr>
                <w:ilvl w:val="0"/>
                <w:numId w:val="6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09EE91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Głowica przystosowana do probówek o pojemności od 0,2 ml do 50 ml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B614EA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F125BB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E55648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D294305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999999"/>
            <w:vAlign w:val="center"/>
          </w:tcPr>
          <w:p w14:paraId="3ADBCBE1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MIKROSKOP FLUORESCENCYJNEGO Z KAMERĄ DO WYKONYWANIA ZDJĘĆ ORAZ ZESTAWEM KOMPUTEROWYM I OPROGRAMOWANIEM UMOŻLIWIAJĄCYM ARCHIWIZACJĘ ZDJĘĆ Z MIKROSKOPU</w:t>
            </w:r>
          </w:p>
        </w:tc>
      </w:tr>
      <w:tr w:rsidR="00265B8F" w14:paraId="466536DE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52FCC6D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MIKROSKOP FLUORESCENCYJNY</w:t>
            </w:r>
          </w:p>
        </w:tc>
      </w:tr>
      <w:tr w:rsidR="00265B8F" w14:paraId="56C8D818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3F6B9CB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B425DBE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Mikroskop </w:t>
            </w:r>
            <w:r w:rsidRPr="00CF42DB">
              <w:rPr>
                <w:rFonts w:ascii="Times New Roman" w:hAnsi="Times New Roman" w:cs="Times New Roman"/>
                <w:bCs/>
              </w:rPr>
              <w:t>ze światłem przechodzącym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C12EFF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5D8C4AB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6A1C327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8ADA4B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216FAE4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6A3E56D" w14:textId="77777777" w:rsidR="00265B8F" w:rsidRPr="00CF42DB" w:rsidRDefault="00E839EC">
            <w:pPr>
              <w:widowControl w:val="0"/>
              <w:snapToGrid w:val="0"/>
              <w:spacing w:before="57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Źródło światła UV</w:t>
            </w:r>
            <w:r w:rsidRPr="00CF42DB">
              <w:rPr>
                <w:rFonts w:ascii="Times New Roman" w:hAnsi="Times New Roman" w:cs="Times New Roman"/>
              </w:rPr>
              <w:t>:</w:t>
            </w:r>
          </w:p>
          <w:p w14:paraId="08A57652" w14:textId="77777777" w:rsidR="00265B8F" w:rsidRPr="00CF42DB" w:rsidRDefault="00E839EC">
            <w:pPr>
              <w:widowControl w:val="0"/>
              <w:spacing w:before="57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Lampa diodowa typu LED</w:t>
            </w:r>
          </w:p>
          <w:p w14:paraId="4EB8D4AC" w14:textId="77777777" w:rsidR="00265B8F" w:rsidRPr="00CF42DB" w:rsidRDefault="00E839EC">
            <w:pPr>
              <w:widowControl w:val="0"/>
              <w:spacing w:before="57"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Długość fali źródła światła: 460.- 490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  <w:r w:rsidRPr="00CF42DB">
              <w:rPr>
                <w:rFonts w:ascii="Times New Roman" w:hAnsi="Times New Roman" w:cs="Times New Roman"/>
              </w:rPr>
              <w:t xml:space="preserve"> Żywotność 50 000 h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3C39CC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26182E3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1E7121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F798F89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895E330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939A44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Źródło światła przechodzącego</w:t>
            </w:r>
          </w:p>
          <w:p w14:paraId="1360B4C1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Lampa halogenowa</w:t>
            </w:r>
          </w:p>
          <w:p w14:paraId="00030BFC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lastRenderedPageBreak/>
              <w:t>Strumień świetlny 280 lm</w:t>
            </w:r>
          </w:p>
          <w:p w14:paraId="0FEF7B0C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Żywotność 1000 h</w:t>
            </w:r>
          </w:p>
          <w:p w14:paraId="71502D2F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Obszar świecenia 1,5 mm x 3,0 mm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2BE26A16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80C8F8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4EC11F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A1632E3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5846911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63BF730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F42DB">
              <w:rPr>
                <w:rFonts w:ascii="Times New Roman" w:eastAsia="Calibri" w:hAnsi="Times New Roman" w:cs="Times New Roman"/>
              </w:rPr>
              <w:t>Epi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>-fluorescencyjny oświetlacz ze źródłem światła typu LED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2AD138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4D24A0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26DD1C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35950C3B" w14:textId="77777777" w:rsidTr="00CF42DB">
        <w:tc>
          <w:tcPr>
            <w:tcW w:w="675" w:type="dxa"/>
            <w:tcBorders>
              <w:top w:val="nil"/>
            </w:tcBorders>
            <w:vAlign w:val="center"/>
          </w:tcPr>
          <w:p w14:paraId="60AAF5A5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99EAA36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Ustawienia filtrów dla metody FITC</w:t>
            </w:r>
          </w:p>
          <w:p w14:paraId="76F4A956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Filtr wzbudzający /Filtr emisyjny             450-490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  <w:r w:rsidRPr="00CF42DB">
              <w:rPr>
                <w:rFonts w:ascii="Times New Roman" w:hAnsi="Times New Roman" w:cs="Times New Roman"/>
              </w:rPr>
              <w:t>/515nm</w:t>
            </w:r>
          </w:p>
          <w:p w14:paraId="231152A3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Filtr rozpraszający  510 </w:t>
            </w:r>
            <w:proofErr w:type="spellStart"/>
            <w:r w:rsidRPr="00CF42DB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A9BFD9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D5BB96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2E3BB4B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CE1AFB7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3203010F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84C7D2F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Elementy mechanizmu optycznego</w:t>
            </w:r>
          </w:p>
          <w:p w14:paraId="696B3AA8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Obrotowe ramię do zmiany obiektywów  , minimum 4 pozycje</w:t>
            </w:r>
          </w:p>
          <w:p w14:paraId="51B61CEA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Obiektyw 1 Plan – Achromat 20 x / 0.4</w:t>
            </w:r>
          </w:p>
          <w:p w14:paraId="52802DB3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Obiektyw 2 Plan – Achromat 40 x / 0. 65</w:t>
            </w:r>
          </w:p>
          <w:p w14:paraId="1A660D10" w14:textId="77777777" w:rsidR="00265B8F" w:rsidRPr="00CF42DB" w:rsidRDefault="00E839EC">
            <w:pPr>
              <w:widowControl w:val="0"/>
              <w:spacing w:after="0" w:line="360" w:lineRule="auto"/>
              <w:ind w:right="-227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 xml:space="preserve">Obiektyw 3 Plan – Achromat 100 x / 1.25 </w:t>
            </w:r>
            <w:proofErr w:type="spellStart"/>
            <w:r w:rsidRPr="00CF42DB">
              <w:rPr>
                <w:rFonts w:ascii="Times New Roman" w:hAnsi="Times New Roman" w:cs="Times New Roman"/>
              </w:rPr>
              <w:t>oil</w:t>
            </w:r>
            <w:proofErr w:type="spellEnd"/>
          </w:p>
          <w:p w14:paraId="580FDAE7" w14:textId="77777777" w:rsidR="00265B8F" w:rsidRPr="00CF42DB" w:rsidRDefault="00E839EC">
            <w:pPr>
              <w:widowControl w:val="0"/>
              <w:spacing w:after="0" w:line="360" w:lineRule="auto"/>
              <w:ind w:right="-113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Obiektyw 4 Plan – Achromat 10 x / 0. 25</w:t>
            </w:r>
          </w:p>
          <w:p w14:paraId="734DC3AE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Okular   PL 10 x/ 20 Br.</w:t>
            </w:r>
          </w:p>
          <w:p w14:paraId="0958DC68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Tubus dwuokularowy</w:t>
            </w:r>
            <w:r w:rsidRPr="00CF42DB">
              <w:rPr>
                <w:rFonts w:ascii="Times New Roman" w:hAnsi="Times New Roman" w:cs="Times New Roman"/>
              </w:rPr>
              <w:tab/>
              <w:t>30˚ /20</w:t>
            </w:r>
          </w:p>
          <w:p w14:paraId="310C2E5D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Wyposażenie dodatkowe</w:t>
            </w:r>
          </w:p>
          <w:p w14:paraId="3B5B828C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Pokrowiec na mikroskop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0AC09C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2FF033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C2BF1A2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421FF2C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91ECD7B" w14:textId="77777777" w:rsidR="00265B8F" w:rsidRPr="00CF42DB" w:rsidRDefault="00265B8F">
            <w:pPr>
              <w:widowControl w:val="0"/>
              <w:numPr>
                <w:ilvl w:val="0"/>
                <w:numId w:val="7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DBDC4E5" w14:textId="77777777" w:rsidR="00265B8F" w:rsidRPr="00CF42DB" w:rsidRDefault="00E839EC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u w:val="single"/>
              </w:rPr>
              <w:t>Wyposażenie dodatkowe</w:t>
            </w:r>
          </w:p>
          <w:p w14:paraId="54375D88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Pokrowiec na mikroskop</w:t>
            </w:r>
          </w:p>
          <w:p w14:paraId="6B0C0A2A" w14:textId="77777777" w:rsidR="00265B8F" w:rsidRPr="00CF42DB" w:rsidRDefault="00E839EC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Ergonomiczna nakładka na okulary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7EECC5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F2212C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93728B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E35C5F8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07471D25" w14:textId="77777777" w:rsidR="00265B8F" w:rsidRPr="00CF42DB" w:rsidRDefault="00E839EC">
            <w:pPr>
              <w:widowControl w:val="0"/>
              <w:snapToGrid w:val="0"/>
              <w:spacing w:before="119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KAMERA DO MIKROSKOPU</w:t>
            </w:r>
          </w:p>
        </w:tc>
      </w:tr>
      <w:tr w:rsidR="00265B8F" w14:paraId="1410B46D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FF89767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ED5423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Przetwornik obrazu: 3,1 megapiksela, matryca 1/2” kolor, 6.5mm x 4.9mm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65A95F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C3912E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64971BC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B4714F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FE66FFE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26635E88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 xml:space="preserve">Efektywna liczba </w:t>
            </w:r>
            <w:proofErr w:type="spellStart"/>
            <w:r w:rsidRPr="00CF42DB">
              <w:rPr>
                <w:rFonts w:ascii="Times New Roman" w:eastAsia="Calibri" w:hAnsi="Times New Roman" w:cs="Times New Roman"/>
              </w:rPr>
              <w:t>piksel:i</w:t>
            </w:r>
            <w:proofErr w:type="spellEnd"/>
            <w:r w:rsidRPr="00CF42DB">
              <w:rPr>
                <w:rFonts w:ascii="Times New Roman" w:eastAsia="Calibri" w:hAnsi="Times New Roman" w:cs="Times New Roman"/>
              </w:rPr>
              <w:t xml:space="preserve"> 2048 x 1536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4D2E5987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62D6CE2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17B6CF9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E06F37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0FB6520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576354F7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Czułość: 60dB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8BF677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1F2058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CC99FDF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00F8DAE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0BB7420D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06D9F14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Warunki pracy:</w:t>
            </w:r>
          </w:p>
          <w:p w14:paraId="587C7823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Temperatura pracy 0 ° C do + 50 ° C</w:t>
            </w:r>
          </w:p>
          <w:p w14:paraId="3A19C78F" w14:textId="77777777" w:rsidR="00265B8F" w:rsidRPr="00CF42DB" w:rsidRDefault="00E839EC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lastRenderedPageBreak/>
              <w:t>Wilgotność otoczenia 0% - 95%, bez kondensacji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A09818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9BBFEC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2C2ACCA0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5432B23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5F2ECBE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3371158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Automatyczna ekspozycja:  automatyczna i ręczna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1453E5E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1A7FDDF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4C3593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AB9B106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CDABD79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EA3AA0A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Balans bieli: automatyczny i ręczny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BF2EBA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C708164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0320C1DB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166500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0C8EB14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16EF3C14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Zasilanie:  USB lub zewnętrzne 6VDC, 500mA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2E08EA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BCC754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DBC0706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16121FFA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1D1967D3" w14:textId="77777777" w:rsidR="00265B8F" w:rsidRPr="00CF42DB" w:rsidRDefault="00265B8F">
            <w:pPr>
              <w:widowControl w:val="0"/>
              <w:numPr>
                <w:ilvl w:val="0"/>
                <w:numId w:val="8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2B0DB79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Interfejs:   Szybkie złącze USB 2.0 (480Mbits/sec)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05E0984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43EEE95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D53773C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455A2664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506171DE" w14:textId="77777777" w:rsidR="00265B8F" w:rsidRPr="00CF42DB" w:rsidRDefault="00E839EC">
            <w:pPr>
              <w:widowControl w:val="0"/>
              <w:snapToGrid w:val="0"/>
              <w:spacing w:before="227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/>
              </w:rPr>
              <w:t>ZESTAW KOMPUTEROWY</w:t>
            </w:r>
          </w:p>
        </w:tc>
      </w:tr>
      <w:tr w:rsidR="00265B8F" w14:paraId="3767ACD2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2E7FB4E1" w14:textId="77777777" w:rsidR="00265B8F" w:rsidRPr="00CF42DB" w:rsidRDefault="00265B8F">
            <w:pPr>
              <w:widowControl w:val="0"/>
              <w:numPr>
                <w:ilvl w:val="0"/>
                <w:numId w:val="9"/>
              </w:numPr>
              <w:ind w:hanging="6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44ADA73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</w:rPr>
              <w:t>Oprogramowanie zapewniające możliwość archiwizacji zdjęć z mikroskopu oraz przesyłanie zdjęć mailem do konsultacji.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6AB6F4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29D7E5A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5A923E2A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6C85DBFC" w14:textId="77777777">
        <w:trPr>
          <w:trHeight w:val="80"/>
        </w:trPr>
        <w:tc>
          <w:tcPr>
            <w:tcW w:w="9976" w:type="dxa"/>
            <w:gridSpan w:val="5"/>
            <w:tcBorders>
              <w:top w:val="nil"/>
            </w:tcBorders>
            <w:shd w:val="clear" w:color="auto" w:fill="999999"/>
            <w:vAlign w:val="center"/>
          </w:tcPr>
          <w:p w14:paraId="1F5DCCC8" w14:textId="77777777" w:rsidR="00265B8F" w:rsidRPr="00CF42DB" w:rsidRDefault="00E839EC">
            <w:pPr>
              <w:widowControl w:val="0"/>
              <w:snapToGrid w:val="0"/>
              <w:spacing w:before="283" w:after="119" w:line="360" w:lineRule="auto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eastAsia="Calibri" w:hAnsi="Times New Roman" w:cs="Times New Roman"/>
                <w:b/>
              </w:rPr>
              <w:t>ZAMRAŻARKA</w:t>
            </w:r>
          </w:p>
        </w:tc>
      </w:tr>
      <w:tr w:rsidR="00265B8F" w14:paraId="54D4A784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66554FC0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1E166A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UPS zapewniający podtrzymanie pracy przez co najmniej 15 min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F2C99DE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1D17BB48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327886B5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73A625EF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7D2B6404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04A8F155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Cs/>
              </w:rPr>
              <w:t>Pojemność powyżej 30 l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603EF15D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69BE726C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4A3879D1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5ABAFD5B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480A27F4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48AB854C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Cs/>
              </w:rPr>
              <w:t xml:space="preserve"> Otwierany front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77257D49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74446110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E4C9347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B8F" w14:paraId="216D5BD6" w14:textId="77777777" w:rsidTr="00CF42DB">
        <w:trPr>
          <w:trHeight w:val="80"/>
        </w:trPr>
        <w:tc>
          <w:tcPr>
            <w:tcW w:w="675" w:type="dxa"/>
            <w:tcBorders>
              <w:top w:val="nil"/>
            </w:tcBorders>
            <w:vAlign w:val="center"/>
          </w:tcPr>
          <w:p w14:paraId="529681EC" w14:textId="77777777" w:rsidR="00265B8F" w:rsidRPr="00CF42DB" w:rsidRDefault="00265B8F">
            <w:pPr>
              <w:widowControl w:val="0"/>
              <w:numPr>
                <w:ilvl w:val="0"/>
                <w:numId w:val="10"/>
              </w:numPr>
              <w:ind w:hanging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14:paraId="730309DB" w14:textId="77777777" w:rsidR="00265B8F" w:rsidRPr="00CF42DB" w:rsidRDefault="00E839EC">
            <w:pPr>
              <w:widowControl w:val="0"/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  <w:bCs/>
              </w:rPr>
              <w:t xml:space="preserve">Zakres temp. </w:t>
            </w:r>
            <w:r w:rsidRPr="00CF42DB">
              <w:rPr>
                <w:rFonts w:ascii="Times New Roman" w:hAnsi="Times New Roman" w:cs="Times New Roman"/>
              </w:rPr>
              <w:t xml:space="preserve"> mrożenia od </w:t>
            </w:r>
            <w:r w:rsidRPr="00CF42DB">
              <w:rPr>
                <w:rFonts w:ascii="Times New Roman" w:hAnsi="Times New Roman" w:cs="Times New Roman"/>
                <w:bCs/>
              </w:rPr>
              <w:t>-40 do -80</w:t>
            </w:r>
            <w:r w:rsidRPr="00CF42DB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  <w:r w:rsidRPr="00CF42DB">
              <w:rPr>
                <w:rFonts w:ascii="Times New Roman" w:hAnsi="Times New Roman" w:cs="Times New Roman"/>
                <w:bCs/>
              </w:rPr>
              <w:t xml:space="preserve"> C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14:paraId="569E0F9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5" w:type="dxa"/>
            <w:tcBorders>
              <w:top w:val="nil"/>
            </w:tcBorders>
            <w:vAlign w:val="center"/>
          </w:tcPr>
          <w:p w14:paraId="08C81501" w14:textId="77777777" w:rsidR="00265B8F" w:rsidRPr="00CF42DB" w:rsidRDefault="00E839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2DB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9" w:type="dxa"/>
            <w:tcBorders>
              <w:top w:val="nil"/>
            </w:tcBorders>
          </w:tcPr>
          <w:p w14:paraId="7EDA8D58" w14:textId="77777777" w:rsidR="00265B8F" w:rsidRPr="00CF42DB" w:rsidRDefault="00265B8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B68E5BF" w14:textId="77777777" w:rsidR="00265B8F" w:rsidRDefault="00265B8F" w:rsidP="00D100A0">
      <w:pPr>
        <w:spacing w:after="0" w:line="240" w:lineRule="auto"/>
        <w:rPr>
          <w:rFonts w:cstheme="minorHAnsi"/>
        </w:rPr>
      </w:pPr>
    </w:p>
    <w:p w14:paraId="7A17EE8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1671FAE1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B89DCA5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6136FE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84FB674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38D5E708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6AB9DE59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01018B4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218F720F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76984EBA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4B13911B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071DCB8E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3E0EF01C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465BEE82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6F8FB105" w14:textId="77777777" w:rsidR="00D100A0" w:rsidRDefault="00D100A0" w:rsidP="00D100A0">
      <w:pPr>
        <w:spacing w:after="0" w:line="240" w:lineRule="auto"/>
        <w:rPr>
          <w:rFonts w:cstheme="minorHAnsi"/>
        </w:rPr>
      </w:pPr>
    </w:p>
    <w:p w14:paraId="7D248FD0" w14:textId="77777777" w:rsidR="00D100A0" w:rsidRDefault="00D100A0" w:rsidP="00D100A0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E1372" w14:textId="77777777" w:rsidR="00D100A0" w:rsidRPr="00304914" w:rsidRDefault="00D100A0" w:rsidP="00D100A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914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772D0A66" w14:textId="77777777" w:rsidR="00D100A0" w:rsidRDefault="00D100A0" w:rsidP="00D100A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5F4F35A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12886C1" w14:textId="77777777" w:rsidR="00D100A0" w:rsidRDefault="00D100A0" w:rsidP="00D100A0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04914">
        <w:rPr>
          <w:rFonts w:ascii="Times New Roman" w:hAnsi="Times New Roman" w:cs="Times New Roman"/>
          <w:b/>
          <w:bCs/>
          <w:u w:val="single"/>
        </w:rPr>
        <w:t xml:space="preserve">ZADANIE NR 3   </w:t>
      </w:r>
    </w:p>
    <w:p w14:paraId="3AC689C2" w14:textId="77777777" w:rsidR="00D100A0" w:rsidRPr="00304914" w:rsidRDefault="00D100A0" w:rsidP="00D100A0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04914">
        <w:rPr>
          <w:rFonts w:ascii="Times New Roman" w:eastAsia="Times New Roman" w:hAnsi="Times New Roman" w:cs="Times New Roman"/>
          <w:b/>
          <w:bCs/>
          <w:lang w:eastAsia="pl-PL"/>
        </w:rPr>
        <w:t xml:space="preserve">Aparat do pomiaru </w:t>
      </w:r>
      <w:proofErr w:type="spellStart"/>
      <w:r w:rsidRPr="00304914">
        <w:rPr>
          <w:rFonts w:ascii="Times New Roman" w:eastAsia="Times New Roman" w:hAnsi="Times New Roman" w:cs="Times New Roman"/>
          <w:b/>
          <w:bCs/>
          <w:lang w:eastAsia="pl-PL"/>
        </w:rPr>
        <w:t>luminometrycznego</w:t>
      </w:r>
      <w:proofErr w:type="spellEnd"/>
      <w:r w:rsidRPr="00304914">
        <w:rPr>
          <w:rFonts w:ascii="Times New Roman" w:eastAsia="Times New Roman" w:hAnsi="Times New Roman" w:cs="Times New Roman"/>
          <w:b/>
          <w:bCs/>
          <w:lang w:eastAsia="pl-PL"/>
        </w:rPr>
        <w:t xml:space="preserve"> ATP do  kontroli czystości mikrobiologicznej  </w:t>
      </w:r>
    </w:p>
    <w:p w14:paraId="6D9FA3D3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CD961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C1E4E" w14:textId="77777777" w:rsidR="00D100A0" w:rsidRPr="00304914" w:rsidRDefault="00D100A0" w:rsidP="00D10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35"/>
        <w:gridCol w:w="299"/>
        <w:gridCol w:w="4054"/>
        <w:gridCol w:w="5051"/>
        <w:gridCol w:w="299"/>
        <w:gridCol w:w="299"/>
      </w:tblGrid>
      <w:tr w:rsidR="00D100A0" w:rsidRPr="00304914" w14:paraId="7E210E2F" w14:textId="77777777" w:rsidTr="00C04958">
        <w:trPr>
          <w:trHeight w:val="315"/>
        </w:trPr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56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Aparat do pomiaru </w:t>
            </w:r>
            <w:proofErr w:type="spellStart"/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>luminometrycznego</w:t>
            </w:r>
            <w:proofErr w:type="spellEnd"/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 ATP do  kontroli czystości mikrobiologicznej  wyposażony w:</w:t>
            </w:r>
          </w:p>
        </w:tc>
      </w:tr>
      <w:tr w:rsidR="00D100A0" w:rsidRPr="00304914" w14:paraId="42E2D2E6" w14:textId="77777777" w:rsidTr="00C04958">
        <w:trPr>
          <w:trHeight w:val="315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2E3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zasilanie: łatwe w wymianie baterie akumulatorowe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BC17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7B5" w14:textId="77777777" w:rsidR="00D100A0" w:rsidRPr="00304914" w:rsidRDefault="00D100A0" w:rsidP="00C0495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8D10" w14:textId="77777777" w:rsidR="00D100A0" w:rsidRPr="00304914" w:rsidRDefault="00D100A0" w:rsidP="00C0495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581" w14:textId="77777777" w:rsidR="00D100A0" w:rsidRPr="00304914" w:rsidRDefault="00D100A0" w:rsidP="00C0495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E8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0A0" w:rsidRPr="00304914" w14:paraId="495C7C05" w14:textId="77777777" w:rsidTr="00C04958">
        <w:trPr>
          <w:trHeight w:val="315"/>
        </w:trPr>
        <w:tc>
          <w:tcPr>
            <w:tcW w:w="1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CEE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musi przeprowadzać </w:t>
            </w:r>
            <w:proofErr w:type="spellStart"/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autosprawdzenie</w:t>
            </w:r>
            <w:proofErr w:type="spellEnd"/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każdorazowo po włączeniu zasilania,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51A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A97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0A0" w:rsidRPr="00304914" w14:paraId="076DE941" w14:textId="77777777" w:rsidTr="00C04958">
        <w:trPr>
          <w:trHeight w:val="315"/>
        </w:trPr>
        <w:tc>
          <w:tcPr>
            <w:tcW w:w="1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AB7F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91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049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posiadające możliwość zapisania minimum 250 nazw miejsc poboru próbki.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59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0A0" w:rsidRPr="00304914" w14:paraId="0B48D33A" w14:textId="77777777" w:rsidTr="00C04958">
        <w:trPr>
          <w:trHeight w:val="300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27B3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3A3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43D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1B4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C31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750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4CB" w14:textId="77777777" w:rsidR="00D100A0" w:rsidRPr="00304914" w:rsidRDefault="00D100A0" w:rsidP="00C04958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959B60" w14:textId="77777777" w:rsidR="00D100A0" w:rsidRDefault="00D100A0" w:rsidP="00D100A0">
      <w:pPr>
        <w:spacing w:after="0" w:line="240" w:lineRule="auto"/>
        <w:rPr>
          <w:rFonts w:cstheme="minorHAnsi"/>
        </w:rPr>
      </w:pPr>
    </w:p>
    <w:sectPr w:rsidR="00D100A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E24C" w14:textId="77777777" w:rsidR="00E839EC" w:rsidRDefault="00E839EC">
      <w:pPr>
        <w:spacing w:after="0" w:line="240" w:lineRule="auto"/>
      </w:pPr>
      <w:r>
        <w:separator/>
      </w:r>
    </w:p>
  </w:endnote>
  <w:endnote w:type="continuationSeparator" w:id="0">
    <w:p w14:paraId="4773B5C9" w14:textId="77777777" w:rsidR="00E839EC" w:rsidRDefault="00E8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525335"/>
      <w:docPartObj>
        <w:docPartGallery w:val="Page Numbers (Top of Page)"/>
        <w:docPartUnique/>
      </w:docPartObj>
    </w:sdtPr>
    <w:sdtEndPr/>
    <w:sdtContent>
      <w:p w14:paraId="5FA2147E" w14:textId="77777777" w:rsidR="00265B8F" w:rsidRDefault="00E839EC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7F905FB" w14:textId="77777777" w:rsidR="00265B8F" w:rsidRDefault="00265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4F42" w14:textId="77777777" w:rsidR="00E839EC" w:rsidRDefault="00E839EC">
      <w:pPr>
        <w:spacing w:after="0" w:line="240" w:lineRule="auto"/>
      </w:pPr>
      <w:r>
        <w:separator/>
      </w:r>
    </w:p>
  </w:footnote>
  <w:footnote w:type="continuationSeparator" w:id="0">
    <w:p w14:paraId="00510BC5" w14:textId="77777777" w:rsidR="00E839EC" w:rsidRDefault="00E8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E39F" w14:textId="5171EB10" w:rsidR="00D100A0" w:rsidRPr="00304914" w:rsidRDefault="00D100A0" w:rsidP="00D100A0">
    <w:pPr>
      <w:pStyle w:val="Nagwek"/>
      <w:jc w:val="right"/>
      <w:rPr>
        <w:rFonts w:ascii="Times New Roman" w:hAnsi="Times New Roman" w:cs="Times New Roman"/>
        <w:b/>
        <w:bCs/>
      </w:rPr>
    </w:pPr>
    <w:r w:rsidRPr="00304914">
      <w:rPr>
        <w:rFonts w:ascii="Times New Roman" w:hAnsi="Times New Roman" w:cs="Times New Roman"/>
        <w:b/>
        <w:bCs/>
      </w:rPr>
      <w:t xml:space="preserve">ZAŁĄCZNIK NR </w:t>
    </w:r>
    <w:r w:rsidR="007F2138">
      <w:rPr>
        <w:rFonts w:ascii="Times New Roman" w:hAnsi="Times New Roman" w:cs="Times New Roman"/>
        <w:b/>
        <w:bCs/>
      </w:rPr>
      <w:t>6</w:t>
    </w:r>
    <w:r w:rsidRPr="00304914">
      <w:rPr>
        <w:rFonts w:ascii="Times New Roman" w:hAnsi="Times New Roman" w:cs="Times New Roman"/>
        <w:b/>
        <w:bCs/>
      </w:rPr>
      <w:t xml:space="preserve"> DO SWZ</w:t>
    </w:r>
  </w:p>
  <w:p w14:paraId="6C484125" w14:textId="77777777" w:rsidR="00D100A0" w:rsidRPr="00304914" w:rsidRDefault="00D100A0" w:rsidP="00D100A0">
    <w:pPr>
      <w:pStyle w:val="Tekstpodstawowy"/>
      <w:rPr>
        <w:rFonts w:ascii="Times New Roman" w:hAnsi="Times New Roman" w:cs="Times New Roman"/>
        <w:b/>
        <w:bCs/>
      </w:rPr>
    </w:pPr>
    <w:r w:rsidRPr="00304914">
      <w:rPr>
        <w:rFonts w:ascii="Times New Roman" w:hAnsi="Times New Roman" w:cs="Times New Roman"/>
        <w:b/>
        <w:bCs/>
      </w:rPr>
      <w:t>Znak sprawy: Z/116/PN/23</w:t>
    </w:r>
  </w:p>
  <w:p w14:paraId="6D616F97" w14:textId="77777777" w:rsidR="00265B8F" w:rsidRDefault="00265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2F"/>
    <w:multiLevelType w:val="multilevel"/>
    <w:tmpl w:val="CCCC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D65315"/>
    <w:multiLevelType w:val="multilevel"/>
    <w:tmpl w:val="0A02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821187"/>
    <w:multiLevelType w:val="multilevel"/>
    <w:tmpl w:val="2E6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B75926"/>
    <w:multiLevelType w:val="multilevel"/>
    <w:tmpl w:val="863C280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</w:lvl>
  </w:abstractNum>
  <w:abstractNum w:abstractNumId="4" w15:restartNumberingAfterBreak="0">
    <w:nsid w:val="28A21AD4"/>
    <w:multiLevelType w:val="multilevel"/>
    <w:tmpl w:val="DAF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B25C9"/>
    <w:multiLevelType w:val="multilevel"/>
    <w:tmpl w:val="AF34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2149D4"/>
    <w:multiLevelType w:val="multilevel"/>
    <w:tmpl w:val="1B726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175D1F"/>
    <w:multiLevelType w:val="multilevel"/>
    <w:tmpl w:val="8D7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477F9D"/>
    <w:multiLevelType w:val="multilevel"/>
    <w:tmpl w:val="FCB8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AF15EF"/>
    <w:multiLevelType w:val="multilevel"/>
    <w:tmpl w:val="4EC2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5418F1"/>
    <w:multiLevelType w:val="multilevel"/>
    <w:tmpl w:val="0C5C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2415188">
    <w:abstractNumId w:val="4"/>
  </w:num>
  <w:num w:numId="2" w16cid:durableId="292096503">
    <w:abstractNumId w:val="2"/>
  </w:num>
  <w:num w:numId="3" w16cid:durableId="291987030">
    <w:abstractNumId w:val="3"/>
  </w:num>
  <w:num w:numId="4" w16cid:durableId="1218205773">
    <w:abstractNumId w:val="8"/>
  </w:num>
  <w:num w:numId="5" w16cid:durableId="1519927415">
    <w:abstractNumId w:val="9"/>
  </w:num>
  <w:num w:numId="6" w16cid:durableId="987516416">
    <w:abstractNumId w:val="7"/>
  </w:num>
  <w:num w:numId="7" w16cid:durableId="2066294098">
    <w:abstractNumId w:val="10"/>
  </w:num>
  <w:num w:numId="8" w16cid:durableId="1577934852">
    <w:abstractNumId w:val="5"/>
  </w:num>
  <w:num w:numId="9" w16cid:durableId="182020432">
    <w:abstractNumId w:val="0"/>
  </w:num>
  <w:num w:numId="10" w16cid:durableId="663971655">
    <w:abstractNumId w:val="1"/>
  </w:num>
  <w:num w:numId="11" w16cid:durableId="779449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8F"/>
    <w:rsid w:val="0022373C"/>
    <w:rsid w:val="00265B8F"/>
    <w:rsid w:val="007F2138"/>
    <w:rsid w:val="00AF48D9"/>
    <w:rsid w:val="00CF42DB"/>
    <w:rsid w:val="00D100A0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AB3D"/>
  <w15:docId w15:val="{2D12EC5F-A2AB-42D9-B0E2-FB2694B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spacing w:line="360" w:lineRule="exac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Pr>
      <w:rFonts w:ascii="Calibri" w:eastAsia="Calibri" w:hAnsi="Calibri"/>
      <w:color w:val="000000"/>
      <w:sz w:val="24"/>
      <w:szCs w:val="24"/>
      <w:u w:color="000000"/>
      <w:lang w:val="en-US"/>
    </w:rPr>
  </w:style>
  <w:style w:type="paragraph" w:customStyle="1" w:styleId="Styltabeli2">
    <w:name w:val="Styl tabeli 2"/>
    <w:qFormat/>
    <w:rPr>
      <w:rFonts w:ascii="Helvetica" w:eastAsia="Arial Unicode MS" w:hAnsi="Helvetica"/>
      <w:color w:val="000000"/>
      <w:lang w:val="en-US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lang w:eastAsia="zh-CN" w:bidi="hi-IN"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E507-1C3C-469C-8BA5-6B367AF9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1203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Alina Pieniak</cp:lastModifiedBy>
  <cp:revision>4</cp:revision>
  <cp:lastPrinted>2023-12-18T07:58:00Z</cp:lastPrinted>
  <dcterms:created xsi:type="dcterms:W3CDTF">2023-12-18T07:34:00Z</dcterms:created>
  <dcterms:modified xsi:type="dcterms:W3CDTF">2023-12-18T07:58:00Z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