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                                                           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Gwarancja na sprzęt 24 miesiące licząc od dostawy - zapis wyszczególniony na fakturze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Proszę również o wskazanie  serwisu gwarancyjnego marki Bosch na terenie miasta Poznania..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Magazyn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Zaopatrzenia - Komenda Wojewódzka  Policji  w Poznaniu  ul. Taborowa 22,   60-790  Poznań, w godz. 8.00-15.00.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