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8B" w:rsidRPr="00C34316" w:rsidRDefault="0051194E" w:rsidP="00010682">
      <w:pPr>
        <w:jc w:val="righ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794518126"/>
          <w:placeholder>
            <w:docPart w:val="DefaultPlaceholder_1082065158"/>
          </w:placeholder>
        </w:sdtPr>
        <w:sdtEndPr/>
        <w:sdtContent>
          <w:r w:rsidR="004558D0" w:rsidRPr="00C34316">
            <w:rPr>
              <w:rFonts w:ascii="Century Gothic" w:hAnsi="Century Gothic"/>
              <w:sz w:val="20"/>
              <w:szCs w:val="20"/>
            </w:rPr>
            <w:t>Warszawa</w:t>
          </w:r>
        </w:sdtContent>
      </w:sdt>
      <w:r w:rsidR="006B2FC7" w:rsidRPr="00C34316">
        <w:rPr>
          <w:rFonts w:ascii="Century Gothic" w:hAnsi="Century Gothic"/>
          <w:sz w:val="20"/>
          <w:szCs w:val="20"/>
        </w:rPr>
        <w:t xml:space="preserve">, </w:t>
      </w:r>
      <w:sdt>
        <w:sdtPr>
          <w:rPr>
            <w:rFonts w:ascii="Century Gothic" w:hAnsi="Century Gothic"/>
            <w:sz w:val="20"/>
            <w:szCs w:val="20"/>
          </w:rPr>
          <w:id w:val="76020025"/>
          <w:placeholder>
            <w:docPart w:val="7D37EF9310C4495DB78572B6BF2070AA"/>
          </w:placeholder>
          <w:date w:fullDate="2020-09-04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9485B">
            <w:rPr>
              <w:rFonts w:ascii="Century Gothic" w:hAnsi="Century Gothic"/>
              <w:sz w:val="20"/>
              <w:szCs w:val="20"/>
            </w:rPr>
            <w:t>2020-09-04</w:t>
          </w:r>
        </w:sdtContent>
      </w:sdt>
    </w:p>
    <w:p w:rsidR="00131D1B" w:rsidRPr="00C34316" w:rsidRDefault="00131D1B" w:rsidP="009B0CCF">
      <w:pPr>
        <w:rPr>
          <w:rFonts w:ascii="Century Gothic" w:hAnsi="Century Gothic"/>
          <w:sz w:val="20"/>
          <w:szCs w:val="20"/>
        </w:rPr>
      </w:pPr>
    </w:p>
    <w:p w:rsidR="000E3910" w:rsidRPr="00C34316" w:rsidRDefault="000E3910" w:rsidP="0066516A">
      <w:pPr>
        <w:jc w:val="center"/>
        <w:rPr>
          <w:rFonts w:ascii="Century Gothic" w:hAnsi="Century Gothic"/>
          <w:b/>
          <w:sz w:val="20"/>
          <w:szCs w:val="20"/>
        </w:rPr>
      </w:pPr>
      <w:r w:rsidRPr="00C34316">
        <w:rPr>
          <w:rFonts w:ascii="Century Gothic" w:hAnsi="Century Gothic"/>
          <w:b/>
          <w:sz w:val="20"/>
          <w:szCs w:val="20"/>
        </w:rPr>
        <w:t>PROGRAM FUNKCJONALNO – UŻYTKOWY</w:t>
      </w:r>
    </w:p>
    <w:p w:rsidR="0066516A" w:rsidRPr="00C34316" w:rsidRDefault="0066516A" w:rsidP="0066516A">
      <w:pPr>
        <w:jc w:val="center"/>
        <w:rPr>
          <w:rFonts w:ascii="Century Gothic" w:hAnsi="Century Gothic"/>
          <w:b/>
          <w:sz w:val="20"/>
          <w:szCs w:val="20"/>
        </w:rPr>
      </w:pPr>
    </w:p>
    <w:p w:rsidR="00024286" w:rsidRPr="00C34316" w:rsidRDefault="007D5744" w:rsidP="0066516A">
      <w:pPr>
        <w:rPr>
          <w:rFonts w:ascii="Century Gothic" w:hAnsi="Century Gothic"/>
          <w:b/>
          <w:sz w:val="20"/>
          <w:szCs w:val="20"/>
        </w:rPr>
      </w:pPr>
      <w:bookmarkStart w:id="0" w:name="_Toc536595189"/>
      <w:r w:rsidRPr="00C34316">
        <w:rPr>
          <w:rFonts w:ascii="Century Gothic" w:hAnsi="Century Gothic"/>
          <w:b/>
          <w:sz w:val="20"/>
          <w:szCs w:val="20"/>
        </w:rPr>
        <w:t>Nazwa i adres Zamawiającego:</w:t>
      </w:r>
      <w:bookmarkEnd w:id="0"/>
      <w:r w:rsidRPr="00C34316">
        <w:rPr>
          <w:rFonts w:ascii="Century Gothic" w:hAnsi="Century Gothic"/>
          <w:b/>
          <w:sz w:val="20"/>
          <w:szCs w:val="20"/>
        </w:rPr>
        <w:t xml:space="preserve"> </w:t>
      </w:r>
    </w:p>
    <w:p w:rsidR="00CE1B86" w:rsidRPr="00C34316" w:rsidRDefault="00342CA7" w:rsidP="009B0CC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Skarb Państwa – </w:t>
      </w:r>
      <w:r w:rsidR="005B248B" w:rsidRPr="00C34316">
        <w:rPr>
          <w:rFonts w:ascii="Century Gothic" w:hAnsi="Century Gothic"/>
          <w:sz w:val="20"/>
          <w:szCs w:val="20"/>
        </w:rPr>
        <w:t>K</w:t>
      </w:r>
      <w:r>
        <w:rPr>
          <w:rFonts w:ascii="Century Gothic" w:hAnsi="Century Gothic"/>
          <w:sz w:val="20"/>
          <w:szCs w:val="20"/>
        </w:rPr>
        <w:t>omenda</w:t>
      </w:r>
      <w:r w:rsidR="002A6398">
        <w:rPr>
          <w:rFonts w:ascii="Century Gothic" w:hAnsi="Century Gothic"/>
          <w:sz w:val="20"/>
          <w:szCs w:val="20"/>
        </w:rPr>
        <w:t>nt</w:t>
      </w:r>
      <w:r>
        <w:rPr>
          <w:rFonts w:ascii="Century Gothic" w:hAnsi="Century Gothic"/>
          <w:sz w:val="20"/>
          <w:szCs w:val="20"/>
        </w:rPr>
        <w:t xml:space="preserve"> Stołeczn</w:t>
      </w:r>
      <w:r w:rsidR="002A6398">
        <w:rPr>
          <w:rFonts w:ascii="Century Gothic" w:hAnsi="Century Gothic"/>
          <w:sz w:val="20"/>
          <w:szCs w:val="20"/>
        </w:rPr>
        <w:t>y</w:t>
      </w:r>
      <w:r>
        <w:rPr>
          <w:rFonts w:ascii="Century Gothic" w:hAnsi="Century Gothic"/>
          <w:sz w:val="20"/>
          <w:szCs w:val="20"/>
        </w:rPr>
        <w:t xml:space="preserve"> Policji</w:t>
      </w:r>
      <w:r w:rsidR="00024286" w:rsidRPr="00C34316">
        <w:rPr>
          <w:rFonts w:ascii="Century Gothic" w:hAnsi="Century Gothic"/>
          <w:sz w:val="20"/>
          <w:szCs w:val="20"/>
        </w:rPr>
        <w:t>,</w:t>
      </w:r>
      <w:r w:rsidR="005B248B" w:rsidRPr="00C34316">
        <w:rPr>
          <w:rFonts w:ascii="Century Gothic" w:hAnsi="Century Gothic"/>
          <w:sz w:val="20"/>
          <w:szCs w:val="20"/>
        </w:rPr>
        <w:t xml:space="preserve"> ul. </w:t>
      </w:r>
      <w:r w:rsidR="007D5744" w:rsidRPr="00C34316">
        <w:rPr>
          <w:rFonts w:ascii="Century Gothic" w:hAnsi="Century Gothic"/>
          <w:sz w:val="20"/>
          <w:szCs w:val="20"/>
        </w:rPr>
        <w:t>Nowolipie 2, 00 - 150 Warszawa</w:t>
      </w:r>
      <w:r w:rsidR="00621A4C">
        <w:rPr>
          <w:rFonts w:ascii="Century Gothic" w:hAnsi="Century Gothic"/>
          <w:sz w:val="20"/>
          <w:szCs w:val="20"/>
        </w:rPr>
        <w:t>.</w:t>
      </w:r>
      <w:r w:rsidR="007D5744" w:rsidRPr="00C34316">
        <w:rPr>
          <w:rFonts w:ascii="Century Gothic" w:hAnsi="Century Gothic"/>
          <w:sz w:val="20"/>
          <w:szCs w:val="20"/>
        </w:rPr>
        <w:t xml:space="preserve"> </w:t>
      </w:r>
    </w:p>
    <w:p w:rsidR="0066516A" w:rsidRPr="00C34316" w:rsidRDefault="0066516A" w:rsidP="009B0CCF">
      <w:pPr>
        <w:rPr>
          <w:rFonts w:ascii="Century Gothic" w:hAnsi="Century Gothic"/>
          <w:sz w:val="20"/>
          <w:szCs w:val="20"/>
        </w:rPr>
      </w:pPr>
    </w:p>
    <w:p w:rsidR="00024286" w:rsidRPr="00C34316" w:rsidRDefault="007D5744" w:rsidP="0066516A">
      <w:pPr>
        <w:rPr>
          <w:rFonts w:ascii="Century Gothic" w:hAnsi="Century Gothic"/>
          <w:b/>
          <w:sz w:val="20"/>
          <w:szCs w:val="20"/>
        </w:rPr>
      </w:pPr>
      <w:bookmarkStart w:id="1" w:name="_Toc536595190"/>
      <w:r w:rsidRPr="00C34316">
        <w:rPr>
          <w:rFonts w:ascii="Century Gothic" w:hAnsi="Century Gothic"/>
          <w:b/>
          <w:sz w:val="20"/>
          <w:szCs w:val="20"/>
        </w:rPr>
        <w:t>Nazwa przedmiotu zamówienia</w:t>
      </w:r>
      <w:r w:rsidR="006B2FC7" w:rsidRPr="00C34316">
        <w:rPr>
          <w:rFonts w:ascii="Century Gothic" w:hAnsi="Century Gothic"/>
          <w:b/>
          <w:sz w:val="20"/>
          <w:szCs w:val="20"/>
        </w:rPr>
        <w:t>:</w:t>
      </w:r>
      <w:bookmarkEnd w:id="1"/>
    </w:p>
    <w:p w:rsidR="008F2FA7" w:rsidRDefault="0079485B" w:rsidP="0066516A">
      <w:pPr>
        <w:rPr>
          <w:rFonts w:ascii="Century Gothic" w:hAnsi="Century Gothic"/>
          <w:sz w:val="20"/>
          <w:szCs w:val="20"/>
        </w:rPr>
      </w:pPr>
      <w:bookmarkStart w:id="2" w:name="_Toc536595191"/>
      <w:r w:rsidRPr="0079485B">
        <w:rPr>
          <w:rFonts w:ascii="Century Gothic" w:hAnsi="Century Gothic"/>
          <w:sz w:val="20"/>
          <w:szCs w:val="20"/>
        </w:rPr>
        <w:t>Budowa instalacji elektrycznej zasilającej stacje do ładownia samochodów elekt</w:t>
      </w:r>
      <w:r>
        <w:rPr>
          <w:rFonts w:ascii="Century Gothic" w:hAnsi="Century Gothic"/>
          <w:sz w:val="20"/>
          <w:szCs w:val="20"/>
        </w:rPr>
        <w:t xml:space="preserve">rycznych </w:t>
      </w:r>
      <w:r w:rsidR="007913EB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w obiektach Komendy Stoł</w:t>
      </w:r>
      <w:r w:rsidRPr="0079485B">
        <w:rPr>
          <w:rFonts w:ascii="Century Gothic" w:hAnsi="Century Gothic"/>
          <w:sz w:val="20"/>
          <w:szCs w:val="20"/>
        </w:rPr>
        <w:t>eczn</w:t>
      </w:r>
      <w:r w:rsidR="007913EB">
        <w:rPr>
          <w:rFonts w:ascii="Century Gothic" w:hAnsi="Century Gothic"/>
          <w:sz w:val="20"/>
          <w:szCs w:val="20"/>
        </w:rPr>
        <w:t>ej Policji przy ul. Zakroczymskiej</w:t>
      </w:r>
      <w:r w:rsidRPr="0079485B">
        <w:rPr>
          <w:rFonts w:ascii="Century Gothic" w:hAnsi="Century Gothic"/>
          <w:sz w:val="20"/>
          <w:szCs w:val="20"/>
        </w:rPr>
        <w:t xml:space="preserve"> 3C, Malczewskiego 3/5/7 oraz Okrężnej 57</w:t>
      </w:r>
      <w:r>
        <w:rPr>
          <w:rFonts w:ascii="Century Gothic" w:hAnsi="Century Gothic"/>
          <w:sz w:val="20"/>
          <w:szCs w:val="20"/>
        </w:rPr>
        <w:t xml:space="preserve"> w Warszawie.</w:t>
      </w:r>
    </w:p>
    <w:p w:rsidR="0079485B" w:rsidRPr="00C34316" w:rsidRDefault="0079485B" w:rsidP="0066516A">
      <w:pPr>
        <w:rPr>
          <w:rFonts w:ascii="Century Gothic" w:hAnsi="Century Gothic"/>
          <w:sz w:val="20"/>
          <w:szCs w:val="20"/>
        </w:rPr>
      </w:pPr>
    </w:p>
    <w:p w:rsidR="00024286" w:rsidRPr="00C34316" w:rsidRDefault="006B2FC7" w:rsidP="0066516A">
      <w:pPr>
        <w:rPr>
          <w:rFonts w:ascii="Century Gothic" w:hAnsi="Century Gothic"/>
          <w:b/>
          <w:sz w:val="20"/>
          <w:szCs w:val="20"/>
        </w:rPr>
      </w:pPr>
      <w:r w:rsidRPr="00C34316">
        <w:rPr>
          <w:rFonts w:ascii="Century Gothic" w:hAnsi="Century Gothic"/>
          <w:b/>
          <w:sz w:val="20"/>
          <w:szCs w:val="20"/>
        </w:rPr>
        <w:t>Miejsce wykonania zmówienia:</w:t>
      </w:r>
      <w:bookmarkEnd w:id="2"/>
    </w:p>
    <w:p w:rsidR="00D15E3D" w:rsidRDefault="00D15E3D" w:rsidP="00D15E3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Obiekty Komendy Stoł</w:t>
      </w:r>
      <w:r w:rsidRPr="0079485B">
        <w:rPr>
          <w:rFonts w:ascii="Century Gothic" w:hAnsi="Century Gothic"/>
          <w:sz w:val="20"/>
          <w:szCs w:val="20"/>
        </w:rPr>
        <w:t>ecznej Policji przy ul. Zakroczymsk</w:t>
      </w:r>
      <w:r w:rsidR="007913EB">
        <w:rPr>
          <w:rFonts w:ascii="Century Gothic" w:hAnsi="Century Gothic"/>
          <w:sz w:val="20"/>
          <w:szCs w:val="20"/>
        </w:rPr>
        <w:t>iej</w:t>
      </w:r>
      <w:r w:rsidRPr="0079485B">
        <w:rPr>
          <w:rFonts w:ascii="Century Gothic" w:hAnsi="Century Gothic"/>
          <w:sz w:val="20"/>
          <w:szCs w:val="20"/>
        </w:rPr>
        <w:t xml:space="preserve"> 3C, Malczewskiego 3/5/7 oraz Okrężnej 57</w:t>
      </w:r>
      <w:r>
        <w:rPr>
          <w:rFonts w:ascii="Century Gothic" w:hAnsi="Century Gothic"/>
          <w:sz w:val="20"/>
          <w:szCs w:val="20"/>
        </w:rPr>
        <w:t xml:space="preserve"> w Warszawie.</w:t>
      </w:r>
    </w:p>
    <w:p w:rsidR="00792C94" w:rsidRPr="00C34316" w:rsidRDefault="00792C94" w:rsidP="00622873">
      <w:pPr>
        <w:rPr>
          <w:rFonts w:ascii="Century Gothic" w:hAnsi="Century Gothic"/>
          <w:sz w:val="20"/>
          <w:szCs w:val="20"/>
        </w:rPr>
      </w:pPr>
    </w:p>
    <w:p w:rsidR="00792C94" w:rsidRPr="00C34316" w:rsidRDefault="00792C94" w:rsidP="00622873">
      <w:pPr>
        <w:rPr>
          <w:rFonts w:ascii="Century Gothic" w:hAnsi="Century Gothic"/>
          <w:b/>
          <w:sz w:val="20"/>
          <w:szCs w:val="20"/>
        </w:rPr>
      </w:pPr>
      <w:r w:rsidRPr="00C34316">
        <w:rPr>
          <w:rFonts w:ascii="Century Gothic" w:hAnsi="Century Gothic"/>
          <w:b/>
          <w:sz w:val="20"/>
          <w:szCs w:val="20"/>
        </w:rPr>
        <w:t>Branża:</w:t>
      </w:r>
    </w:p>
    <w:p w:rsidR="00792C94" w:rsidRPr="00C34316" w:rsidRDefault="00792C94" w:rsidP="00622873">
      <w:pPr>
        <w:rPr>
          <w:rFonts w:ascii="Century Gothic" w:hAnsi="Century Gothic"/>
          <w:b/>
          <w:sz w:val="20"/>
          <w:szCs w:val="20"/>
        </w:rPr>
      </w:pPr>
      <w:r w:rsidRPr="00C34316">
        <w:rPr>
          <w:rFonts w:ascii="Century Gothic" w:hAnsi="Century Gothic"/>
          <w:sz w:val="20"/>
          <w:szCs w:val="20"/>
        </w:rPr>
        <w:t>Elektryczna</w:t>
      </w:r>
      <w:r w:rsidR="00621A4C">
        <w:rPr>
          <w:rFonts w:ascii="Century Gothic" w:hAnsi="Century Gothic"/>
          <w:sz w:val="20"/>
          <w:szCs w:val="20"/>
        </w:rPr>
        <w:t>.</w:t>
      </w:r>
    </w:p>
    <w:p w:rsidR="00392761" w:rsidRPr="00C34316" w:rsidRDefault="00392761" w:rsidP="00392761">
      <w:pPr>
        <w:rPr>
          <w:rFonts w:ascii="Century Gothic" w:hAnsi="Century Gothic"/>
          <w:b/>
          <w:sz w:val="20"/>
          <w:szCs w:val="20"/>
        </w:rPr>
      </w:pPr>
      <w:bookmarkStart w:id="3" w:name="_Toc536595192"/>
    </w:p>
    <w:p w:rsidR="00964A58" w:rsidRPr="00C34316" w:rsidRDefault="00964A58" w:rsidP="00392761">
      <w:pPr>
        <w:rPr>
          <w:rFonts w:ascii="Century Gothic" w:hAnsi="Century Gothic"/>
          <w:b/>
          <w:sz w:val="20"/>
          <w:szCs w:val="20"/>
        </w:rPr>
      </w:pPr>
      <w:r w:rsidRPr="00C34316">
        <w:rPr>
          <w:rFonts w:ascii="Century Gothic" w:hAnsi="Century Gothic"/>
          <w:b/>
          <w:sz w:val="20"/>
          <w:szCs w:val="20"/>
        </w:rPr>
        <w:t>Wspólny słownik zamówień (CPV) określający przedmiot zamówienia:</w:t>
      </w:r>
      <w:bookmarkEnd w:id="3"/>
    </w:p>
    <w:p w:rsidR="00964A58" w:rsidRPr="00C34316" w:rsidRDefault="00964A58" w:rsidP="009B0CCF">
      <w:pPr>
        <w:rPr>
          <w:rFonts w:ascii="Century Gothic" w:hAnsi="Century Gothic"/>
          <w:sz w:val="20"/>
          <w:szCs w:val="20"/>
        </w:rPr>
      </w:pPr>
    </w:p>
    <w:p w:rsidR="00964A58" w:rsidRPr="00C34316" w:rsidRDefault="00964A58" w:rsidP="00B73FBD">
      <w:pPr>
        <w:ind w:firstLine="360"/>
        <w:rPr>
          <w:rFonts w:ascii="Century Gothic" w:hAnsi="Century Gothic"/>
          <w:b/>
          <w:sz w:val="20"/>
          <w:szCs w:val="20"/>
        </w:rPr>
      </w:pPr>
      <w:r w:rsidRPr="00C34316">
        <w:rPr>
          <w:rFonts w:ascii="Century Gothic" w:hAnsi="Century Gothic"/>
          <w:b/>
          <w:sz w:val="20"/>
          <w:szCs w:val="20"/>
        </w:rPr>
        <w:t>CPV:</w:t>
      </w:r>
      <w:r w:rsidRPr="00C34316">
        <w:rPr>
          <w:rFonts w:ascii="Century Gothic" w:hAnsi="Century Gothic"/>
          <w:b/>
          <w:sz w:val="20"/>
          <w:szCs w:val="20"/>
        </w:rPr>
        <w:tab/>
      </w:r>
      <w:r w:rsidRPr="00C34316">
        <w:rPr>
          <w:rFonts w:ascii="Century Gothic" w:hAnsi="Century Gothic"/>
          <w:b/>
          <w:sz w:val="20"/>
          <w:szCs w:val="20"/>
        </w:rPr>
        <w:tab/>
        <w:t xml:space="preserve">Opis zamówienia </w:t>
      </w:r>
    </w:p>
    <w:p w:rsidR="00C34316" w:rsidRPr="00F4451D" w:rsidRDefault="0051194E" w:rsidP="007408DD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730895928"/>
          <w:placeholder>
            <w:docPart w:val="BC4A6281AD1940ABAD701F495CF12F7E"/>
          </w:placeholder>
        </w:sdtPr>
        <w:sdtEndPr/>
        <w:sdtContent>
          <w:hyperlink r:id="rId8" w:history="1">
            <w:r w:rsidR="00C34316" w:rsidRPr="00F4451D">
              <w:rPr>
                <w:rStyle w:val="Hipercze"/>
                <w:rFonts w:ascii="Century Gothic" w:hAnsi="Century Gothic"/>
                <w:sz w:val="20"/>
                <w:szCs w:val="20"/>
              </w:rPr>
              <w:t>45310000-</w:t>
            </w:r>
          </w:hyperlink>
          <w:r w:rsidR="00C34316" w:rsidRPr="00F4451D">
            <w:rPr>
              <w:rStyle w:val="Hipercze"/>
              <w:rFonts w:ascii="Century Gothic" w:hAnsi="Century Gothic"/>
              <w:sz w:val="20"/>
              <w:szCs w:val="20"/>
            </w:rPr>
            <w:t>0</w:t>
          </w:r>
          <w:r w:rsidR="00C34316" w:rsidRPr="00F4451D">
            <w:rPr>
              <w:rFonts w:ascii="Century Gothic" w:hAnsi="Century Gothic"/>
              <w:sz w:val="20"/>
              <w:szCs w:val="20"/>
            </w:rPr>
            <w:t xml:space="preserve">  </w:t>
          </w:r>
        </w:sdtContent>
      </w:sdt>
      <w:r w:rsidR="00C34316" w:rsidRPr="00F4451D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573934600"/>
          <w:placeholder>
            <w:docPart w:val="BC4A6281AD1940ABAD701F495CF12F7E"/>
          </w:placeholder>
        </w:sdtPr>
        <w:sdtEndPr/>
        <w:sdtContent>
          <w:r w:rsidR="00C34316" w:rsidRPr="00F4451D">
            <w:rPr>
              <w:rFonts w:ascii="Century Gothic" w:hAnsi="Century Gothic"/>
              <w:sz w:val="20"/>
              <w:szCs w:val="20"/>
            </w:rPr>
            <w:t>Roboty w za</w:t>
          </w:r>
          <w:r w:rsidR="007B5D2B" w:rsidRPr="00F4451D">
            <w:rPr>
              <w:rFonts w:ascii="Century Gothic" w:hAnsi="Century Gothic"/>
              <w:sz w:val="20"/>
              <w:szCs w:val="20"/>
            </w:rPr>
            <w:t>kresie instalacji elektrycznych.</w:t>
          </w:r>
        </w:sdtContent>
      </w:sdt>
    </w:p>
    <w:p w:rsidR="00FF09AB" w:rsidRPr="00C34316" w:rsidRDefault="00FF09AB" w:rsidP="00FF09AB">
      <w:pPr>
        <w:pStyle w:val="Spistreci2"/>
        <w:tabs>
          <w:tab w:val="left" w:pos="660"/>
          <w:tab w:val="right" w:leader="dot" w:pos="9629"/>
        </w:tabs>
        <w:rPr>
          <w:rStyle w:val="Hipercze"/>
          <w:rFonts w:ascii="Century Gothic" w:hAnsi="Century Gothic"/>
          <w:noProof/>
          <w:color w:val="auto"/>
          <w:sz w:val="20"/>
        </w:rPr>
      </w:pPr>
    </w:p>
    <w:p w:rsidR="00FF09AB" w:rsidRPr="00C34316" w:rsidRDefault="00FF09AB" w:rsidP="00FF09AB">
      <w:pPr>
        <w:rPr>
          <w:rFonts w:ascii="Century Gothic" w:hAnsi="Century Gothic"/>
          <w:b/>
          <w:sz w:val="20"/>
          <w:szCs w:val="20"/>
        </w:rPr>
      </w:pPr>
      <w:r w:rsidRPr="00C34316">
        <w:rPr>
          <w:rFonts w:ascii="Century Gothic" w:hAnsi="Century Gothic"/>
          <w:b/>
          <w:sz w:val="20"/>
          <w:szCs w:val="20"/>
        </w:rPr>
        <w:t>Spis zawartości</w:t>
      </w:r>
    </w:p>
    <w:p w:rsidR="002E3870" w:rsidRDefault="006836E3" w:rsidP="007408DD">
      <w:pPr>
        <w:pStyle w:val="Bezodstpw"/>
        <w:numPr>
          <w:ilvl w:val="1"/>
          <w:numId w:val="11"/>
        </w:numPr>
        <w:ind w:left="851" w:hanging="425"/>
        <w:rPr>
          <w:rStyle w:val="Nagwek2Znak"/>
          <w:rFonts w:ascii="Century Gothic" w:eastAsiaTheme="minorEastAsia" w:hAnsi="Century Gothic"/>
          <w:b w:val="0"/>
          <w:bCs w:val="0"/>
          <w:noProof/>
          <w:color w:val="auto"/>
          <w:kern w:val="0"/>
          <w:sz w:val="20"/>
          <w:szCs w:val="20"/>
          <w:lang w:eastAsia="pl-PL" w:bidi="ar-SA"/>
        </w:rPr>
      </w:pPr>
      <w:r>
        <w:rPr>
          <w:rStyle w:val="Nagwek2Znak"/>
          <w:rFonts w:ascii="Century Gothic" w:eastAsiaTheme="minorEastAsia" w:hAnsi="Century Gothic"/>
          <w:b w:val="0"/>
          <w:bCs w:val="0"/>
          <w:noProof/>
          <w:color w:val="auto"/>
          <w:kern w:val="0"/>
          <w:sz w:val="20"/>
          <w:szCs w:val="20"/>
          <w:lang w:eastAsia="pl-PL" w:bidi="ar-SA"/>
        </w:rPr>
        <w:t>Przedmiot zamówienia.</w:t>
      </w:r>
    </w:p>
    <w:p w:rsidR="006836E3" w:rsidRDefault="00EF6361" w:rsidP="007408DD">
      <w:pPr>
        <w:pStyle w:val="Bezodstpw"/>
        <w:numPr>
          <w:ilvl w:val="1"/>
          <w:numId w:val="11"/>
        </w:numPr>
        <w:ind w:left="851" w:hanging="425"/>
        <w:rPr>
          <w:rStyle w:val="Nagwek2Znak"/>
          <w:rFonts w:ascii="Century Gothic" w:eastAsiaTheme="minorEastAsia" w:hAnsi="Century Gothic"/>
          <w:b w:val="0"/>
          <w:bCs w:val="0"/>
          <w:noProof/>
          <w:color w:val="auto"/>
          <w:kern w:val="0"/>
          <w:sz w:val="20"/>
          <w:szCs w:val="20"/>
          <w:lang w:eastAsia="pl-PL" w:bidi="ar-SA"/>
        </w:rPr>
      </w:pPr>
      <w:r>
        <w:rPr>
          <w:rStyle w:val="Nagwek2Znak"/>
          <w:rFonts w:ascii="Century Gothic" w:eastAsiaTheme="minorEastAsia" w:hAnsi="Century Gothic"/>
          <w:b w:val="0"/>
          <w:bCs w:val="0"/>
          <w:noProof/>
          <w:color w:val="auto"/>
          <w:kern w:val="0"/>
          <w:sz w:val="20"/>
          <w:szCs w:val="20"/>
          <w:lang w:eastAsia="pl-PL" w:bidi="ar-SA"/>
        </w:rPr>
        <w:t>Zakres robót i czynności.</w:t>
      </w:r>
    </w:p>
    <w:p w:rsidR="00EF6361" w:rsidRDefault="005C35A3" w:rsidP="007408DD">
      <w:pPr>
        <w:pStyle w:val="Bezodstpw"/>
        <w:numPr>
          <w:ilvl w:val="1"/>
          <w:numId w:val="11"/>
        </w:numPr>
        <w:ind w:left="851" w:hanging="425"/>
        <w:rPr>
          <w:rStyle w:val="Nagwek2Znak"/>
          <w:rFonts w:ascii="Century Gothic" w:eastAsiaTheme="minorEastAsia" w:hAnsi="Century Gothic"/>
          <w:b w:val="0"/>
          <w:bCs w:val="0"/>
          <w:noProof/>
          <w:color w:val="auto"/>
          <w:kern w:val="0"/>
          <w:sz w:val="20"/>
          <w:szCs w:val="20"/>
          <w:lang w:eastAsia="pl-PL" w:bidi="ar-SA"/>
        </w:rPr>
      </w:pPr>
      <w:r>
        <w:rPr>
          <w:rStyle w:val="Nagwek2Znak"/>
          <w:rFonts w:ascii="Century Gothic" w:eastAsiaTheme="minorEastAsia" w:hAnsi="Century Gothic"/>
          <w:b w:val="0"/>
          <w:bCs w:val="0"/>
          <w:noProof/>
          <w:color w:val="auto"/>
          <w:kern w:val="0"/>
          <w:sz w:val="20"/>
          <w:szCs w:val="20"/>
          <w:lang w:eastAsia="pl-PL" w:bidi="ar-SA"/>
        </w:rPr>
        <w:t>Podstawa wyceny oferty.</w:t>
      </w:r>
    </w:p>
    <w:p w:rsidR="005C35A3" w:rsidRDefault="005C35A3" w:rsidP="007408DD">
      <w:pPr>
        <w:pStyle w:val="Bezodstpw"/>
        <w:numPr>
          <w:ilvl w:val="1"/>
          <w:numId w:val="11"/>
        </w:numPr>
        <w:ind w:left="851" w:hanging="425"/>
        <w:rPr>
          <w:rStyle w:val="Nagwek2Znak"/>
          <w:rFonts w:ascii="Century Gothic" w:eastAsiaTheme="minorEastAsia" w:hAnsi="Century Gothic"/>
          <w:b w:val="0"/>
          <w:bCs w:val="0"/>
          <w:noProof/>
          <w:color w:val="auto"/>
          <w:kern w:val="0"/>
          <w:sz w:val="20"/>
          <w:szCs w:val="20"/>
          <w:lang w:eastAsia="pl-PL" w:bidi="ar-SA"/>
        </w:rPr>
      </w:pPr>
      <w:r>
        <w:rPr>
          <w:rStyle w:val="Nagwek2Znak"/>
          <w:rFonts w:ascii="Century Gothic" w:eastAsiaTheme="minorEastAsia" w:hAnsi="Century Gothic"/>
          <w:b w:val="0"/>
          <w:bCs w:val="0"/>
          <w:noProof/>
          <w:color w:val="auto"/>
          <w:kern w:val="0"/>
          <w:sz w:val="20"/>
          <w:szCs w:val="20"/>
          <w:lang w:eastAsia="pl-PL" w:bidi="ar-SA"/>
        </w:rPr>
        <w:t>Warunki odbioru końcowego/ostatecznego.</w:t>
      </w:r>
    </w:p>
    <w:p w:rsidR="00A2581A" w:rsidRDefault="00907102" w:rsidP="007408DD">
      <w:pPr>
        <w:pStyle w:val="Bezodstpw"/>
        <w:numPr>
          <w:ilvl w:val="1"/>
          <w:numId w:val="11"/>
        </w:numPr>
        <w:ind w:left="851" w:hanging="425"/>
        <w:rPr>
          <w:rStyle w:val="Nagwek2Znak"/>
          <w:rFonts w:ascii="Century Gothic" w:eastAsiaTheme="minorEastAsia" w:hAnsi="Century Gothic"/>
          <w:b w:val="0"/>
          <w:bCs w:val="0"/>
          <w:noProof/>
          <w:color w:val="auto"/>
          <w:kern w:val="0"/>
          <w:sz w:val="20"/>
          <w:szCs w:val="20"/>
          <w:lang w:eastAsia="pl-PL" w:bidi="ar-SA"/>
        </w:rPr>
      </w:pPr>
      <w:r>
        <w:rPr>
          <w:rStyle w:val="Nagwek2Znak"/>
          <w:rFonts w:ascii="Century Gothic" w:eastAsiaTheme="minorEastAsia" w:hAnsi="Century Gothic"/>
          <w:b w:val="0"/>
          <w:bCs w:val="0"/>
          <w:noProof/>
          <w:color w:val="auto"/>
          <w:kern w:val="0"/>
          <w:sz w:val="20"/>
          <w:szCs w:val="20"/>
          <w:lang w:eastAsia="pl-PL" w:bidi="ar-SA"/>
        </w:rPr>
        <w:t>Ogólne wytyczne dla oferenta.</w:t>
      </w:r>
    </w:p>
    <w:p w:rsidR="00A2581A" w:rsidRPr="00A2581A" w:rsidRDefault="00A2581A" w:rsidP="007408DD">
      <w:pPr>
        <w:pStyle w:val="Bezodstpw"/>
        <w:numPr>
          <w:ilvl w:val="1"/>
          <w:numId w:val="11"/>
        </w:numPr>
        <w:ind w:left="851" w:hanging="425"/>
        <w:rPr>
          <w:rFonts w:cs="Arial"/>
          <w:noProof/>
        </w:rPr>
      </w:pPr>
      <w:r w:rsidRPr="00A2581A">
        <w:t>Specyfikacja techniczna (stan istniejący).</w:t>
      </w:r>
    </w:p>
    <w:p w:rsidR="00A2581A" w:rsidRPr="00EE7F90" w:rsidRDefault="00245F4A" w:rsidP="007408DD">
      <w:pPr>
        <w:pStyle w:val="Bezodstpw"/>
        <w:numPr>
          <w:ilvl w:val="1"/>
          <w:numId w:val="11"/>
        </w:numPr>
        <w:ind w:left="851" w:hanging="425"/>
        <w:rPr>
          <w:rFonts w:cs="Arial"/>
          <w:noProof/>
        </w:rPr>
      </w:pPr>
      <w:r>
        <w:t>Specyfikacja Techniczna Wykonania i Odbioru Robót</w:t>
      </w:r>
      <w:r w:rsidR="00A2581A" w:rsidRPr="00A2581A">
        <w:t>.</w:t>
      </w:r>
    </w:p>
    <w:p w:rsidR="00EE7F90" w:rsidRPr="00EE7F90" w:rsidRDefault="00EE7F90" w:rsidP="007408DD">
      <w:pPr>
        <w:pStyle w:val="Bezodstpw"/>
        <w:numPr>
          <w:ilvl w:val="1"/>
          <w:numId w:val="11"/>
        </w:numPr>
        <w:ind w:left="851" w:hanging="425"/>
        <w:rPr>
          <w:rFonts w:cs="Arial"/>
          <w:noProof/>
        </w:rPr>
      </w:pPr>
      <w:r>
        <w:t>Dodatkowe informacje i wytyczne.</w:t>
      </w:r>
    </w:p>
    <w:p w:rsidR="00EE7F90" w:rsidRPr="00A2581A" w:rsidRDefault="007D1576" w:rsidP="007408DD">
      <w:pPr>
        <w:pStyle w:val="Bezodstpw"/>
        <w:numPr>
          <w:ilvl w:val="1"/>
          <w:numId w:val="11"/>
        </w:numPr>
        <w:ind w:left="851" w:hanging="425"/>
        <w:rPr>
          <w:rFonts w:cs="Arial"/>
          <w:noProof/>
        </w:rPr>
      </w:pPr>
      <w:r>
        <w:rPr>
          <w:rFonts w:cs="Arial"/>
          <w:noProof/>
        </w:rPr>
        <w:t>Przepisy prawne i normy budowlane.</w:t>
      </w:r>
    </w:p>
    <w:p w:rsidR="00904DA1" w:rsidRPr="00C34316" w:rsidRDefault="00904DA1" w:rsidP="009B0CCF">
      <w:pPr>
        <w:rPr>
          <w:rStyle w:val="Nagwek2Znak"/>
          <w:rFonts w:ascii="Century Gothic" w:hAnsi="Century Gothic"/>
          <w:color w:val="auto"/>
          <w:sz w:val="20"/>
          <w:szCs w:val="20"/>
        </w:rPr>
      </w:pPr>
    </w:p>
    <w:p w:rsidR="005F09CA" w:rsidRPr="00C34316" w:rsidRDefault="005F09CA" w:rsidP="009B0CCF">
      <w:pPr>
        <w:rPr>
          <w:rStyle w:val="Nagwek2Znak"/>
          <w:rFonts w:ascii="Century Gothic" w:hAnsi="Century Gothic"/>
          <w:color w:val="auto"/>
          <w:sz w:val="20"/>
          <w:szCs w:val="20"/>
        </w:rPr>
      </w:pPr>
    </w:p>
    <w:p w:rsidR="005F09CA" w:rsidRPr="00C34316" w:rsidRDefault="005F09CA" w:rsidP="009B0CCF">
      <w:pPr>
        <w:rPr>
          <w:rStyle w:val="Nagwek2Znak"/>
          <w:rFonts w:ascii="Century Gothic" w:hAnsi="Century Gothic"/>
          <w:color w:val="auto"/>
          <w:sz w:val="20"/>
          <w:szCs w:val="20"/>
        </w:rPr>
      </w:pPr>
    </w:p>
    <w:p w:rsidR="005F09CA" w:rsidRPr="00C34316" w:rsidRDefault="005F09CA" w:rsidP="009B0CCF">
      <w:pPr>
        <w:rPr>
          <w:rStyle w:val="Nagwek2Znak"/>
          <w:rFonts w:ascii="Century Gothic" w:hAnsi="Century Gothic"/>
          <w:color w:val="auto"/>
          <w:sz w:val="20"/>
          <w:szCs w:val="20"/>
        </w:rPr>
      </w:pPr>
    </w:p>
    <w:p w:rsidR="005F09CA" w:rsidRPr="00C34316" w:rsidRDefault="005F09CA" w:rsidP="009B0CCF">
      <w:pPr>
        <w:rPr>
          <w:rStyle w:val="Nagwek2Znak"/>
          <w:rFonts w:ascii="Century Gothic" w:hAnsi="Century Gothic"/>
          <w:color w:val="auto"/>
          <w:sz w:val="20"/>
          <w:szCs w:val="20"/>
        </w:rPr>
      </w:pPr>
    </w:p>
    <w:p w:rsidR="005F09CA" w:rsidRPr="00C34316" w:rsidRDefault="005F09CA" w:rsidP="009B0CCF">
      <w:pPr>
        <w:rPr>
          <w:rStyle w:val="Nagwek2Znak"/>
          <w:rFonts w:ascii="Century Gothic" w:hAnsi="Century Gothic"/>
          <w:color w:val="auto"/>
          <w:sz w:val="20"/>
          <w:szCs w:val="20"/>
        </w:rPr>
      </w:pPr>
    </w:p>
    <w:p w:rsidR="005F09CA" w:rsidRPr="00C34316" w:rsidRDefault="005F09CA" w:rsidP="009B0CCF">
      <w:pPr>
        <w:rPr>
          <w:rStyle w:val="Nagwek2Znak"/>
          <w:rFonts w:ascii="Century Gothic" w:hAnsi="Century Gothic"/>
          <w:color w:val="auto"/>
          <w:sz w:val="20"/>
          <w:szCs w:val="20"/>
        </w:rPr>
      </w:pPr>
    </w:p>
    <w:p w:rsidR="005F09CA" w:rsidRPr="00C34316" w:rsidRDefault="005F09CA" w:rsidP="009B0CCF">
      <w:pPr>
        <w:rPr>
          <w:rStyle w:val="Nagwek2Znak"/>
          <w:rFonts w:ascii="Century Gothic" w:hAnsi="Century Gothic"/>
          <w:color w:val="auto"/>
          <w:sz w:val="20"/>
          <w:szCs w:val="20"/>
        </w:rPr>
      </w:pPr>
    </w:p>
    <w:p w:rsidR="005F09CA" w:rsidRPr="00C34316" w:rsidRDefault="005F09CA" w:rsidP="009B0CCF">
      <w:pPr>
        <w:rPr>
          <w:rStyle w:val="Nagwek2Znak"/>
          <w:rFonts w:ascii="Century Gothic" w:hAnsi="Century Gothic"/>
          <w:color w:val="auto"/>
          <w:sz w:val="20"/>
          <w:szCs w:val="20"/>
        </w:rPr>
      </w:pPr>
    </w:p>
    <w:p w:rsidR="005F09CA" w:rsidRPr="00C34316" w:rsidRDefault="005F09CA" w:rsidP="009B0CCF">
      <w:pPr>
        <w:rPr>
          <w:rStyle w:val="Nagwek2Znak"/>
          <w:rFonts w:ascii="Century Gothic" w:hAnsi="Century Gothic"/>
          <w:color w:val="auto"/>
          <w:sz w:val="20"/>
          <w:szCs w:val="20"/>
        </w:rPr>
      </w:pPr>
    </w:p>
    <w:p w:rsidR="005F09CA" w:rsidRPr="00C34316" w:rsidRDefault="005F09CA" w:rsidP="009B0CCF">
      <w:pPr>
        <w:rPr>
          <w:rStyle w:val="Nagwek2Znak"/>
          <w:rFonts w:ascii="Century Gothic" w:hAnsi="Century Gothic"/>
          <w:color w:val="auto"/>
          <w:sz w:val="20"/>
          <w:szCs w:val="20"/>
        </w:rPr>
      </w:pPr>
    </w:p>
    <w:p w:rsidR="005F09CA" w:rsidRPr="00C34316" w:rsidRDefault="005F09CA" w:rsidP="009B0CCF">
      <w:pPr>
        <w:rPr>
          <w:rStyle w:val="Nagwek2Znak"/>
          <w:rFonts w:ascii="Century Gothic" w:hAnsi="Century Gothic"/>
          <w:color w:val="auto"/>
          <w:sz w:val="20"/>
          <w:szCs w:val="20"/>
        </w:rPr>
      </w:pPr>
    </w:p>
    <w:p w:rsidR="005F09CA" w:rsidRPr="00C34316" w:rsidRDefault="005F09CA" w:rsidP="009B0CCF">
      <w:pPr>
        <w:rPr>
          <w:rStyle w:val="Nagwek2Znak"/>
          <w:rFonts w:ascii="Century Gothic" w:hAnsi="Century Gothic"/>
          <w:color w:val="auto"/>
          <w:sz w:val="20"/>
          <w:szCs w:val="20"/>
        </w:rPr>
      </w:pPr>
    </w:p>
    <w:p w:rsidR="004E1DCF" w:rsidRPr="00C34316" w:rsidRDefault="004E1DCF" w:rsidP="009B0CCF">
      <w:pPr>
        <w:rPr>
          <w:rStyle w:val="Nagwek2Znak"/>
          <w:rFonts w:ascii="Century Gothic" w:hAnsi="Century Gothic"/>
          <w:color w:val="auto"/>
          <w:sz w:val="20"/>
          <w:szCs w:val="20"/>
        </w:rPr>
      </w:pPr>
    </w:p>
    <w:p w:rsidR="005F09CA" w:rsidRDefault="005F09CA" w:rsidP="009B0CCF">
      <w:pPr>
        <w:rPr>
          <w:rStyle w:val="Nagwek2Znak"/>
          <w:rFonts w:ascii="Century Gothic" w:hAnsi="Century Gothic"/>
          <w:color w:val="auto"/>
          <w:sz w:val="20"/>
          <w:szCs w:val="20"/>
        </w:rPr>
      </w:pPr>
    </w:p>
    <w:p w:rsidR="00DD7B3D" w:rsidRDefault="00DD7B3D" w:rsidP="009B0CCF">
      <w:pPr>
        <w:rPr>
          <w:rStyle w:val="Nagwek2Znak"/>
          <w:rFonts w:ascii="Century Gothic" w:hAnsi="Century Gothic"/>
          <w:color w:val="auto"/>
          <w:sz w:val="20"/>
          <w:szCs w:val="20"/>
        </w:rPr>
      </w:pPr>
    </w:p>
    <w:p w:rsidR="00DD7B3D" w:rsidRDefault="00DD7B3D" w:rsidP="009B0CCF">
      <w:pPr>
        <w:rPr>
          <w:rStyle w:val="Nagwek2Znak"/>
          <w:rFonts w:ascii="Century Gothic" w:hAnsi="Century Gothic"/>
          <w:color w:val="auto"/>
          <w:sz w:val="20"/>
          <w:szCs w:val="20"/>
        </w:rPr>
      </w:pPr>
    </w:p>
    <w:p w:rsidR="00DD7B3D" w:rsidRDefault="00DD7B3D" w:rsidP="009B0CCF">
      <w:pPr>
        <w:rPr>
          <w:rStyle w:val="Nagwek2Znak"/>
          <w:rFonts w:ascii="Century Gothic" w:hAnsi="Century Gothic"/>
          <w:color w:val="auto"/>
          <w:sz w:val="20"/>
          <w:szCs w:val="20"/>
        </w:rPr>
      </w:pPr>
    </w:p>
    <w:p w:rsidR="00DD7B3D" w:rsidRDefault="00DD7B3D" w:rsidP="009B0CCF">
      <w:pPr>
        <w:rPr>
          <w:rStyle w:val="Nagwek2Znak"/>
          <w:rFonts w:ascii="Century Gothic" w:hAnsi="Century Gothic"/>
          <w:color w:val="auto"/>
          <w:sz w:val="20"/>
          <w:szCs w:val="20"/>
        </w:rPr>
      </w:pPr>
    </w:p>
    <w:p w:rsidR="00DA23D6" w:rsidRDefault="00DA23D6" w:rsidP="009B0CCF">
      <w:pPr>
        <w:rPr>
          <w:rStyle w:val="Nagwek2Znak"/>
          <w:rFonts w:ascii="Century Gothic" w:hAnsi="Century Gothic"/>
          <w:color w:val="auto"/>
          <w:sz w:val="20"/>
          <w:szCs w:val="20"/>
        </w:rPr>
      </w:pPr>
    </w:p>
    <w:p w:rsidR="00001750" w:rsidRPr="00C34316" w:rsidRDefault="0016189F" w:rsidP="003931CB">
      <w:pPr>
        <w:tabs>
          <w:tab w:val="left" w:pos="1106"/>
        </w:tabs>
        <w:rPr>
          <w:rStyle w:val="Nagwek2Znak"/>
          <w:rFonts w:ascii="Century Gothic" w:hAnsi="Century Gothic"/>
          <w:color w:val="auto"/>
          <w:sz w:val="20"/>
          <w:szCs w:val="20"/>
        </w:rPr>
      </w:pPr>
      <w:r>
        <w:rPr>
          <w:rStyle w:val="Nagwek2Znak"/>
          <w:rFonts w:ascii="Century Gothic" w:hAnsi="Century Gothic"/>
          <w:color w:val="auto"/>
          <w:sz w:val="20"/>
          <w:szCs w:val="20"/>
        </w:rPr>
        <w:tab/>
      </w:r>
    </w:p>
    <w:p w:rsidR="00FF09AB" w:rsidRPr="00C34316" w:rsidRDefault="00367BC0" w:rsidP="00FF09AB">
      <w:pPr>
        <w:rPr>
          <w:rFonts w:ascii="Century Gothic" w:hAnsi="Century Gothic"/>
          <w:sz w:val="20"/>
          <w:szCs w:val="20"/>
        </w:rPr>
      </w:pPr>
      <w:bookmarkStart w:id="4" w:name="_Toc536595194"/>
      <w:r w:rsidRPr="00E1025A">
        <w:rPr>
          <w:rFonts w:ascii="Century Gothic" w:hAnsi="Century Gothic"/>
          <w:bCs/>
          <w:sz w:val="20"/>
          <w:szCs w:val="20"/>
        </w:rPr>
        <w:t>Opracowanie wykonał</w:t>
      </w:r>
      <w:bookmarkEnd w:id="4"/>
      <w:r w:rsidRPr="00E1025A">
        <w:rPr>
          <w:rFonts w:ascii="Century Gothic" w:hAnsi="Century Gothic"/>
          <w:sz w:val="20"/>
          <w:szCs w:val="20"/>
        </w:rPr>
        <w:t>:</w:t>
      </w:r>
      <w:r w:rsidRPr="00C34316">
        <w:rPr>
          <w:rFonts w:ascii="Century Gothic" w:hAnsi="Century Gothic"/>
          <w:b/>
          <w:sz w:val="20"/>
          <w:szCs w:val="20"/>
        </w:rPr>
        <w:t xml:space="preserve">  </w:t>
      </w:r>
      <w:r w:rsidRPr="00C34316">
        <w:rPr>
          <w:rFonts w:ascii="Century Gothic" w:hAnsi="Century Gothic"/>
          <w:sz w:val="20"/>
          <w:szCs w:val="20"/>
        </w:rPr>
        <w:t xml:space="preserve">WIR KSP  </w:t>
      </w:r>
      <w:sdt>
        <w:sdtPr>
          <w:rPr>
            <w:rFonts w:ascii="Century Gothic" w:hAnsi="Century Gothic"/>
            <w:sz w:val="20"/>
            <w:szCs w:val="20"/>
          </w:rPr>
          <w:id w:val="908427708"/>
          <w:placeholder>
            <w:docPart w:val="DefaultPlaceholder_1082065158"/>
          </w:placeholder>
        </w:sdtPr>
        <w:sdtEndPr/>
        <w:sdtContent>
          <w:r w:rsidRPr="00C34316">
            <w:rPr>
              <w:rFonts w:ascii="Century Gothic" w:hAnsi="Century Gothic"/>
              <w:sz w:val="20"/>
              <w:szCs w:val="20"/>
            </w:rPr>
            <w:t>Andrzej Jacek Szostak</w:t>
          </w:r>
        </w:sdtContent>
      </w:sdt>
    </w:p>
    <w:p w:rsidR="00741570" w:rsidRPr="00C34316" w:rsidRDefault="00C976ED" w:rsidP="009B0CCF">
      <w:pPr>
        <w:pStyle w:val="Nagwek2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lastRenderedPageBreak/>
        <w:t>Przedmiot zamówienia</w:t>
      </w:r>
      <w:r w:rsidR="00C6422B" w:rsidRPr="00C34316">
        <w:rPr>
          <w:rFonts w:ascii="Century Gothic" w:hAnsi="Century Gothic"/>
          <w:color w:val="auto"/>
          <w:sz w:val="20"/>
          <w:szCs w:val="20"/>
        </w:rPr>
        <w:t>.</w:t>
      </w:r>
    </w:p>
    <w:p w:rsidR="00741570" w:rsidRPr="00C34316" w:rsidRDefault="00741570" w:rsidP="009B0CCF">
      <w:pPr>
        <w:rPr>
          <w:rFonts w:ascii="Century Gothic" w:hAnsi="Century Gothic"/>
          <w:sz w:val="20"/>
          <w:szCs w:val="20"/>
        </w:rPr>
      </w:pPr>
    </w:p>
    <w:p w:rsidR="006D1A80" w:rsidRDefault="00741570" w:rsidP="006D1A80">
      <w:pPr>
        <w:ind w:firstLine="360"/>
        <w:rPr>
          <w:rFonts w:ascii="Century Gothic" w:hAnsi="Century Gothic"/>
          <w:sz w:val="20"/>
          <w:szCs w:val="20"/>
        </w:rPr>
      </w:pPr>
      <w:r w:rsidRPr="00C34316">
        <w:rPr>
          <w:rFonts w:ascii="Century Gothic" w:hAnsi="Century Gothic"/>
          <w:sz w:val="20"/>
          <w:szCs w:val="20"/>
        </w:rPr>
        <w:t>Przedmiotem zamówienia jest</w:t>
      </w:r>
      <w:r w:rsidR="00235D17" w:rsidRPr="00C34316">
        <w:rPr>
          <w:rFonts w:ascii="Century Gothic" w:hAnsi="Century Gothic"/>
          <w:sz w:val="20"/>
          <w:szCs w:val="20"/>
        </w:rPr>
        <w:t xml:space="preserve"> </w:t>
      </w:r>
      <w:r w:rsidR="006D1A80">
        <w:rPr>
          <w:rFonts w:ascii="Century Gothic" w:hAnsi="Century Gothic"/>
          <w:sz w:val="20"/>
          <w:szCs w:val="20"/>
        </w:rPr>
        <w:t>„</w:t>
      </w:r>
      <w:r w:rsidR="006D1A80" w:rsidRPr="0079485B">
        <w:rPr>
          <w:rFonts w:ascii="Century Gothic" w:hAnsi="Century Gothic"/>
          <w:sz w:val="20"/>
          <w:szCs w:val="20"/>
        </w:rPr>
        <w:t>Budowa instalacji elektrycznej zasilającej stacje do ładownia samochodów elekt</w:t>
      </w:r>
      <w:r w:rsidR="006D1A80">
        <w:rPr>
          <w:rFonts w:ascii="Century Gothic" w:hAnsi="Century Gothic"/>
          <w:sz w:val="20"/>
          <w:szCs w:val="20"/>
        </w:rPr>
        <w:t>rycznych w obiektach Komendy Stoł</w:t>
      </w:r>
      <w:r w:rsidR="006D1A80" w:rsidRPr="0079485B">
        <w:rPr>
          <w:rFonts w:ascii="Century Gothic" w:hAnsi="Century Gothic"/>
          <w:sz w:val="20"/>
          <w:szCs w:val="20"/>
        </w:rPr>
        <w:t>eczn</w:t>
      </w:r>
      <w:r w:rsidR="007913EB">
        <w:rPr>
          <w:rFonts w:ascii="Century Gothic" w:hAnsi="Century Gothic"/>
          <w:sz w:val="20"/>
          <w:szCs w:val="20"/>
        </w:rPr>
        <w:t>ej Policji przy ul. Zakroczymskiej</w:t>
      </w:r>
      <w:r w:rsidR="006D1A80" w:rsidRPr="0079485B">
        <w:rPr>
          <w:rFonts w:ascii="Century Gothic" w:hAnsi="Century Gothic"/>
          <w:sz w:val="20"/>
          <w:szCs w:val="20"/>
        </w:rPr>
        <w:t xml:space="preserve"> 3C, Malczewskiego 3/5/7 oraz Okrężnej 57</w:t>
      </w:r>
      <w:r w:rsidR="006D1A80">
        <w:rPr>
          <w:rFonts w:ascii="Century Gothic" w:hAnsi="Century Gothic"/>
          <w:sz w:val="20"/>
          <w:szCs w:val="20"/>
        </w:rPr>
        <w:t xml:space="preserve"> w Warszawie”.</w:t>
      </w:r>
    </w:p>
    <w:p w:rsidR="00707E28" w:rsidRDefault="00707E28" w:rsidP="005A5828">
      <w:pPr>
        <w:ind w:firstLine="360"/>
        <w:rPr>
          <w:rFonts w:ascii="Century Gothic" w:hAnsi="Century Gothic"/>
          <w:sz w:val="20"/>
          <w:szCs w:val="20"/>
        </w:rPr>
      </w:pPr>
    </w:p>
    <w:p w:rsidR="00700907" w:rsidRDefault="00700907" w:rsidP="00700907">
      <w:pPr>
        <w:rPr>
          <w:rFonts w:ascii="Century Gothic" w:hAnsi="Century Gothic"/>
          <w:sz w:val="20"/>
          <w:szCs w:val="20"/>
        </w:rPr>
      </w:pPr>
    </w:p>
    <w:p w:rsidR="00EB60B8" w:rsidRPr="00EB60B8" w:rsidRDefault="00EB60B8" w:rsidP="00EB60B8">
      <w:pPr>
        <w:rPr>
          <w:rFonts w:ascii="Century Gothic" w:hAnsi="Century Gothic"/>
          <w:sz w:val="20"/>
          <w:szCs w:val="20"/>
        </w:rPr>
      </w:pPr>
      <w:r w:rsidRPr="00EB60B8">
        <w:rPr>
          <w:rFonts w:ascii="Century Gothic" w:hAnsi="Century Gothic"/>
          <w:sz w:val="20"/>
          <w:szCs w:val="20"/>
        </w:rPr>
        <w:t>Zakres robót i czynności objętych przedmiotem zamówienia:</w:t>
      </w:r>
    </w:p>
    <w:p w:rsidR="00EB60B8" w:rsidRPr="00EB60B8" w:rsidRDefault="00EB60B8" w:rsidP="007408DD">
      <w:pPr>
        <w:pStyle w:val="Bezodstpw"/>
        <w:numPr>
          <w:ilvl w:val="0"/>
          <w:numId w:val="2"/>
        </w:numPr>
      </w:pPr>
      <w:r w:rsidRPr="00EB60B8">
        <w:t>Dokonać oględzin istniejącej instalacji elektrycznej i  sporządzić ocenę stanu technicznego z podaniem wniosków końcowych</w:t>
      </w:r>
      <w:r>
        <w:t>,</w:t>
      </w:r>
    </w:p>
    <w:p w:rsidR="006D1A80" w:rsidRDefault="006D1A80" w:rsidP="007408DD">
      <w:pPr>
        <w:pStyle w:val="Akapitzlis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Wykonać nową kompletną instalację elektryczną do zasilania stacji ładownia samochodów,</w:t>
      </w:r>
    </w:p>
    <w:p w:rsidR="00781B0D" w:rsidRPr="00EB60B8" w:rsidRDefault="00781B0D" w:rsidP="007408DD">
      <w:pPr>
        <w:pStyle w:val="Akapitzlis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EB60B8">
        <w:rPr>
          <w:rFonts w:ascii="Century Gothic" w:hAnsi="Century Gothic"/>
          <w:sz w:val="20"/>
          <w:szCs w:val="20"/>
        </w:rPr>
        <w:t>Po zakończeniu prac w</w:t>
      </w:r>
      <w:r w:rsidR="005C0693" w:rsidRPr="00EB60B8">
        <w:rPr>
          <w:rFonts w:ascii="Century Gothic" w:hAnsi="Century Gothic"/>
          <w:sz w:val="20"/>
          <w:szCs w:val="20"/>
        </w:rPr>
        <w:t xml:space="preserve">ykonać </w:t>
      </w:r>
      <w:r w:rsidR="006D1A80">
        <w:rPr>
          <w:rFonts w:ascii="Century Gothic" w:hAnsi="Century Gothic"/>
          <w:sz w:val="20"/>
          <w:szCs w:val="20"/>
        </w:rPr>
        <w:t xml:space="preserve">Dokumentację Powykonawczą i </w:t>
      </w:r>
      <w:r w:rsidRPr="00EB60B8">
        <w:rPr>
          <w:rFonts w:ascii="Century Gothic" w:hAnsi="Century Gothic"/>
          <w:sz w:val="20"/>
          <w:szCs w:val="20"/>
        </w:rPr>
        <w:t xml:space="preserve">protokoły z </w:t>
      </w:r>
      <w:r w:rsidR="005C0693" w:rsidRPr="00EB60B8">
        <w:rPr>
          <w:rFonts w:ascii="Century Gothic" w:hAnsi="Century Gothic"/>
          <w:sz w:val="20"/>
          <w:szCs w:val="20"/>
        </w:rPr>
        <w:t>pomiar</w:t>
      </w:r>
      <w:r w:rsidRPr="00EB60B8">
        <w:rPr>
          <w:rFonts w:ascii="Century Gothic" w:hAnsi="Century Gothic"/>
          <w:sz w:val="20"/>
          <w:szCs w:val="20"/>
        </w:rPr>
        <w:t>ów</w:t>
      </w:r>
      <w:r w:rsidR="005C0693" w:rsidRPr="00EB60B8">
        <w:rPr>
          <w:rFonts w:ascii="Century Gothic" w:hAnsi="Century Gothic"/>
          <w:sz w:val="20"/>
          <w:szCs w:val="20"/>
        </w:rPr>
        <w:t xml:space="preserve"> sprawdzając</w:t>
      </w:r>
      <w:r w:rsidR="00EB60B8">
        <w:rPr>
          <w:rFonts w:ascii="Century Gothic" w:hAnsi="Century Gothic"/>
          <w:sz w:val="20"/>
          <w:szCs w:val="20"/>
        </w:rPr>
        <w:t>ych,</w:t>
      </w:r>
    </w:p>
    <w:p w:rsidR="00F810F4" w:rsidRDefault="00F810F4" w:rsidP="007408DD">
      <w:pPr>
        <w:pStyle w:val="Nagwek3"/>
        <w:numPr>
          <w:ilvl w:val="0"/>
          <w:numId w:val="3"/>
        </w:numPr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Podstawa wyceny ofer</w:t>
      </w:r>
      <w:r w:rsidR="00386475">
        <w:rPr>
          <w:rFonts w:ascii="Century Gothic" w:hAnsi="Century Gothic"/>
          <w:color w:val="auto"/>
          <w:sz w:val="20"/>
          <w:szCs w:val="20"/>
        </w:rPr>
        <w:t>t</w:t>
      </w:r>
      <w:r>
        <w:rPr>
          <w:rFonts w:ascii="Century Gothic" w:hAnsi="Century Gothic"/>
          <w:color w:val="auto"/>
          <w:sz w:val="20"/>
          <w:szCs w:val="20"/>
        </w:rPr>
        <w:t>y.</w:t>
      </w:r>
    </w:p>
    <w:p w:rsidR="001535B9" w:rsidRDefault="00F2727C" w:rsidP="00F2727C">
      <w:pPr>
        <w:pStyle w:val="Bezodstpw"/>
      </w:pPr>
      <w:r w:rsidRPr="00F2727C">
        <w:t>Podstawowe znaczenie dla kalkulacji ceny ofertowej ma</w:t>
      </w:r>
      <w:r w:rsidR="001535B9">
        <w:t>:</w:t>
      </w:r>
    </w:p>
    <w:p w:rsidR="001535B9" w:rsidRDefault="001535B9" w:rsidP="001535B9">
      <w:pPr>
        <w:pStyle w:val="Akapitzlist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285477">
        <w:rPr>
          <w:rFonts w:ascii="Century Gothic" w:hAnsi="Century Gothic"/>
          <w:sz w:val="20"/>
          <w:szCs w:val="20"/>
        </w:rPr>
        <w:t>Projekt Wykonawczy budowy instalacji elektrycznej zasilającej stacje do ładownia samochodów elektrycznych w obiektach Komendy Stołeczn</w:t>
      </w:r>
      <w:r w:rsidR="007913EB">
        <w:rPr>
          <w:rFonts w:ascii="Century Gothic" w:hAnsi="Century Gothic"/>
          <w:sz w:val="20"/>
          <w:szCs w:val="20"/>
        </w:rPr>
        <w:t>ej Policji przy ul. Zakroczymskiej</w:t>
      </w:r>
      <w:r w:rsidRPr="00285477">
        <w:rPr>
          <w:rFonts w:ascii="Century Gothic" w:hAnsi="Century Gothic"/>
          <w:sz w:val="20"/>
          <w:szCs w:val="20"/>
        </w:rPr>
        <w:t xml:space="preserve"> 3C, Malczewskiego 3/5/7 oraz Okrężnej 57 w Warszawie</w:t>
      </w:r>
      <w:r>
        <w:rPr>
          <w:rFonts w:ascii="Century Gothic" w:hAnsi="Century Gothic"/>
          <w:sz w:val="20"/>
          <w:szCs w:val="20"/>
        </w:rPr>
        <w:t xml:space="preserve"> </w:t>
      </w:r>
      <w:r w:rsidRPr="00285477">
        <w:rPr>
          <w:rFonts w:ascii="Century Gothic" w:hAnsi="Century Gothic"/>
          <w:sz w:val="20"/>
          <w:szCs w:val="20"/>
        </w:rPr>
        <w:t>– załącznik nr 1 do PFU,</w:t>
      </w:r>
    </w:p>
    <w:p w:rsidR="00F2727C" w:rsidRPr="007913EB" w:rsidRDefault="001535B9" w:rsidP="00667899">
      <w:pPr>
        <w:pStyle w:val="Akapitzlist"/>
        <w:numPr>
          <w:ilvl w:val="0"/>
          <w:numId w:val="15"/>
        </w:numPr>
        <w:ind w:firstLine="0"/>
        <w:rPr>
          <w:rFonts w:ascii="Century Gothic" w:hAnsi="Century Gothic"/>
          <w:sz w:val="20"/>
          <w:szCs w:val="20"/>
        </w:rPr>
      </w:pPr>
      <w:r w:rsidRPr="007913EB">
        <w:rPr>
          <w:rFonts w:ascii="Century Gothic" w:hAnsi="Century Gothic"/>
          <w:sz w:val="20"/>
          <w:szCs w:val="20"/>
        </w:rPr>
        <w:t>Specyfikacja Techniczna Wykonania i Odbior</w:t>
      </w:r>
      <w:r w:rsidR="007913EB">
        <w:rPr>
          <w:rFonts w:ascii="Century Gothic" w:hAnsi="Century Gothic"/>
          <w:sz w:val="20"/>
          <w:szCs w:val="20"/>
        </w:rPr>
        <w:t>u Robót – załącznik nr 2 do PFU</w:t>
      </w:r>
      <w:r w:rsidR="007913EB" w:rsidRPr="007913EB">
        <w:rPr>
          <w:rFonts w:ascii="Century Gothic" w:hAnsi="Century Gothic"/>
          <w:sz w:val="20"/>
          <w:szCs w:val="20"/>
        </w:rPr>
        <w:t xml:space="preserve"> </w:t>
      </w:r>
      <w:r w:rsidRPr="007913EB">
        <w:rPr>
          <w:rFonts w:ascii="Century Gothic" w:hAnsi="Century Gothic"/>
          <w:sz w:val="20"/>
          <w:szCs w:val="20"/>
        </w:rPr>
        <w:t>oraz</w:t>
      </w:r>
      <w:r w:rsidR="00F2727C" w:rsidRPr="007913EB">
        <w:rPr>
          <w:rFonts w:ascii="Century Gothic" w:hAnsi="Century Gothic"/>
          <w:sz w:val="20"/>
          <w:szCs w:val="20"/>
        </w:rPr>
        <w:t xml:space="preserve"> opis Programu Funkcjonalno-Użytkowego</w:t>
      </w:r>
      <w:r w:rsidR="007870B0" w:rsidRPr="007913EB">
        <w:rPr>
          <w:rFonts w:ascii="Century Gothic" w:hAnsi="Century Gothic"/>
          <w:sz w:val="20"/>
          <w:szCs w:val="20"/>
        </w:rPr>
        <w:t>.</w:t>
      </w:r>
      <w:r w:rsidR="00F2727C" w:rsidRPr="007913EB">
        <w:rPr>
          <w:rFonts w:ascii="Century Gothic" w:hAnsi="Century Gothic"/>
          <w:sz w:val="20"/>
          <w:szCs w:val="20"/>
        </w:rPr>
        <w:t xml:space="preserve"> W przypadku wątpliwości lub niejasności co do zakresu i rozwiązań technicznych realizowanego zadania należy kierować zapytania do Zamawiającego przed wyznaczonym terminem otwarcia ofert lub osobiście dokonać oględzin instalacji elektrycznej z natury.</w:t>
      </w:r>
    </w:p>
    <w:p w:rsidR="00F2727C" w:rsidRPr="00F2727C" w:rsidRDefault="00F2727C" w:rsidP="00F2727C">
      <w:pPr>
        <w:pStyle w:val="Bezodstpw"/>
      </w:pPr>
    </w:p>
    <w:p w:rsidR="00F2727C" w:rsidRPr="00F2727C" w:rsidRDefault="00F2727C" w:rsidP="00F2727C">
      <w:pPr>
        <w:pStyle w:val="Bezodstpw"/>
      </w:pPr>
      <w:r w:rsidRPr="00F2727C">
        <w:t xml:space="preserve">Oferta powinna </w:t>
      </w:r>
      <w:r w:rsidR="00812ADC">
        <w:t>uwzględniać</w:t>
      </w:r>
      <w:r w:rsidRPr="00F2727C">
        <w:t xml:space="preserve"> między innymi:</w:t>
      </w:r>
    </w:p>
    <w:p w:rsidR="002854BB" w:rsidRDefault="00F2727C" w:rsidP="007408DD">
      <w:pPr>
        <w:pStyle w:val="Bezodstpw"/>
        <w:numPr>
          <w:ilvl w:val="0"/>
          <w:numId w:val="6"/>
        </w:numPr>
      </w:pPr>
      <w:r w:rsidRPr="00F2727C">
        <w:t>Oględziny i ocenę stanu technicznego</w:t>
      </w:r>
      <w:r w:rsidR="0011269E">
        <w:t xml:space="preserve"> istniejącej instalacji elektrycznej</w:t>
      </w:r>
      <w:r w:rsidRPr="00F2727C">
        <w:t>,</w:t>
      </w:r>
    </w:p>
    <w:p w:rsidR="002854BB" w:rsidRDefault="0011269E" w:rsidP="007408DD">
      <w:pPr>
        <w:pStyle w:val="Bezodstpw"/>
        <w:numPr>
          <w:ilvl w:val="0"/>
          <w:numId w:val="6"/>
        </w:numPr>
      </w:pPr>
      <w:r>
        <w:t xml:space="preserve">Budowa </w:t>
      </w:r>
      <w:r w:rsidR="00F2727C" w:rsidRPr="00F2727C">
        <w:t>nowej kompletnej instalacji elektrycznej,</w:t>
      </w:r>
    </w:p>
    <w:p w:rsidR="002854BB" w:rsidRDefault="00F2727C" w:rsidP="007408DD">
      <w:pPr>
        <w:pStyle w:val="Bezodstpw"/>
        <w:numPr>
          <w:ilvl w:val="0"/>
          <w:numId w:val="6"/>
        </w:numPr>
      </w:pPr>
      <w:r w:rsidRPr="00F2727C">
        <w:t>Sporządzenie Dokumentacji Powykonawczej,</w:t>
      </w:r>
    </w:p>
    <w:p w:rsidR="00F810F4" w:rsidRPr="00F2727C" w:rsidRDefault="00F2727C" w:rsidP="007408DD">
      <w:pPr>
        <w:pStyle w:val="Bezodstpw"/>
        <w:numPr>
          <w:ilvl w:val="0"/>
          <w:numId w:val="6"/>
        </w:numPr>
      </w:pPr>
      <w:r w:rsidRPr="00F2727C">
        <w:t>Wszelkie koszty pośrednie konieczne do wykonania zamówienia</w:t>
      </w:r>
      <w:r w:rsidR="000E48A3">
        <w:t>.</w:t>
      </w:r>
    </w:p>
    <w:p w:rsidR="00151327" w:rsidRPr="00C34316" w:rsidRDefault="00DB29D3" w:rsidP="007408DD">
      <w:pPr>
        <w:pStyle w:val="Nagwek3"/>
        <w:numPr>
          <w:ilvl w:val="0"/>
          <w:numId w:val="3"/>
        </w:numPr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Warunki odbioru końcowego/ostatecznego.</w:t>
      </w:r>
    </w:p>
    <w:p w:rsidR="00DB29D3" w:rsidRDefault="00DB29D3" w:rsidP="002D5296">
      <w:pPr>
        <w:pStyle w:val="Bezodstpw"/>
        <w:rPr>
          <w:rFonts w:eastAsia="Gulim"/>
        </w:rPr>
      </w:pPr>
      <w:r w:rsidRPr="00E40FEC">
        <w:rPr>
          <w:rFonts w:eastAsia="Gulim"/>
        </w:rPr>
        <w:t xml:space="preserve">Podstawowym dokumentem jest protokół odbioru </w:t>
      </w:r>
      <w:r>
        <w:rPr>
          <w:rFonts w:eastAsia="Gulim"/>
        </w:rPr>
        <w:t>końcowego/</w:t>
      </w:r>
      <w:r w:rsidRPr="00E40FEC">
        <w:rPr>
          <w:rFonts w:eastAsia="Gulim"/>
        </w:rPr>
        <w:t>ostatecznego</w:t>
      </w:r>
      <w:r>
        <w:rPr>
          <w:rFonts w:eastAsia="Gulim"/>
        </w:rPr>
        <w:t xml:space="preserve"> robót </w:t>
      </w:r>
      <w:r w:rsidRPr="00E40FEC">
        <w:rPr>
          <w:rFonts w:eastAsia="Gulim"/>
        </w:rPr>
        <w:t>sporządzony wg</w:t>
      </w:r>
      <w:r>
        <w:rPr>
          <w:rFonts w:eastAsia="Gulim"/>
        </w:rPr>
        <w:t>.</w:t>
      </w:r>
      <w:r w:rsidRPr="00E40FEC">
        <w:rPr>
          <w:rFonts w:eastAsia="Gulim"/>
        </w:rPr>
        <w:t xml:space="preserve"> wzoru ustalonego przez Zamawiającego. </w:t>
      </w:r>
      <w:r>
        <w:rPr>
          <w:rFonts w:eastAsia="Gulim"/>
        </w:rPr>
        <w:t xml:space="preserve">W skład komisji odbiorowej podczas odbioru końcowego/ostatecznego wchodzą między innymi kierownik robót elektrycznych </w:t>
      </w:r>
      <w:r w:rsidR="007913EB">
        <w:rPr>
          <w:rFonts w:eastAsia="Gulim"/>
        </w:rPr>
        <w:br/>
      </w:r>
      <w:r>
        <w:rPr>
          <w:rFonts w:eastAsia="Gulim"/>
        </w:rPr>
        <w:t>i projektant branży elektrycznej.</w:t>
      </w:r>
    </w:p>
    <w:p w:rsidR="00DB29D3" w:rsidRDefault="00DB29D3" w:rsidP="00DB29D3">
      <w:pPr>
        <w:pStyle w:val="Bezodstpw"/>
        <w:ind w:firstLine="360"/>
        <w:rPr>
          <w:rFonts w:eastAsia="Gulim"/>
        </w:rPr>
      </w:pPr>
      <w:r>
        <w:rPr>
          <w:rFonts w:eastAsia="Gulim"/>
        </w:rPr>
        <w:t xml:space="preserve"> </w:t>
      </w:r>
    </w:p>
    <w:p w:rsidR="00DB29D3" w:rsidRPr="00E40FEC" w:rsidRDefault="00DB29D3" w:rsidP="00DB29D3">
      <w:pPr>
        <w:pStyle w:val="Bezodstpw"/>
        <w:ind w:firstLine="360"/>
        <w:rPr>
          <w:rFonts w:eastAsia="Gulim"/>
        </w:rPr>
      </w:pPr>
      <w:r w:rsidRPr="00E40FEC">
        <w:rPr>
          <w:rFonts w:eastAsia="Gulim"/>
        </w:rPr>
        <w:t>W przypadku, gdy według komisji roboty pod względem przygotowania dokumenta</w:t>
      </w:r>
      <w:r>
        <w:rPr>
          <w:rFonts w:eastAsia="Gulim"/>
        </w:rPr>
        <w:t>cji</w:t>
      </w:r>
      <w:r w:rsidRPr="00E40FEC">
        <w:rPr>
          <w:rFonts w:eastAsia="Gulim"/>
        </w:rPr>
        <w:t xml:space="preserve"> nie będą gotowe do odbioru, komisja w porozumieniu z Wykonawcą wyznaczy ponowny termin odbioru ostatecznego robót.</w:t>
      </w:r>
      <w:r>
        <w:rPr>
          <w:rFonts w:eastAsia="Gulim"/>
        </w:rPr>
        <w:t xml:space="preserve"> </w:t>
      </w:r>
    </w:p>
    <w:p w:rsidR="00DB29D3" w:rsidRPr="00E40FEC" w:rsidRDefault="00DB29D3" w:rsidP="00DB29D3">
      <w:pPr>
        <w:ind w:firstLine="708"/>
        <w:rPr>
          <w:rFonts w:ascii="Century Gothic" w:eastAsia="Gulim" w:hAnsi="Century Gothic"/>
          <w:sz w:val="20"/>
          <w:szCs w:val="20"/>
          <w:lang w:eastAsia="en-US" w:bidi="ar-SA"/>
        </w:rPr>
      </w:pPr>
    </w:p>
    <w:p w:rsidR="00DB29D3" w:rsidRPr="00E40FEC" w:rsidRDefault="00DB29D3" w:rsidP="00DB29D3">
      <w:pPr>
        <w:pStyle w:val="Bezodstpw"/>
        <w:ind w:firstLine="360"/>
        <w:rPr>
          <w:rFonts w:eastAsia="Gulim"/>
        </w:rPr>
      </w:pPr>
      <w:r w:rsidRPr="00E40FEC">
        <w:rPr>
          <w:rFonts w:eastAsia="Gulim"/>
        </w:rPr>
        <w:t>Wszystkie zarządzone przez komisję roboty poprawkowe lub uzupełniające będą zestawione według wzoru ustalonego przez Zamawiającego. Termin wykonania robót poprawkowych i robót uzupełniających wyznaczy komisja i stwierdzi ich wykonanie.</w:t>
      </w:r>
    </w:p>
    <w:p w:rsidR="00DB29D3" w:rsidRPr="00E40FEC" w:rsidRDefault="00DB29D3" w:rsidP="00DB29D3">
      <w:pPr>
        <w:rPr>
          <w:rFonts w:ascii="Century Gothic" w:eastAsia="Gulim" w:hAnsi="Century Gothic"/>
          <w:sz w:val="20"/>
          <w:szCs w:val="20"/>
          <w:lang w:eastAsia="en-US" w:bidi="ar-SA"/>
        </w:rPr>
      </w:pPr>
    </w:p>
    <w:p w:rsidR="00DB29D3" w:rsidRPr="00E40FEC" w:rsidRDefault="00DB29D3" w:rsidP="00DB29D3">
      <w:pPr>
        <w:pStyle w:val="Bezodstpw"/>
        <w:rPr>
          <w:rFonts w:eastAsia="Gulim"/>
        </w:rPr>
      </w:pPr>
      <w:r w:rsidRPr="00E40FEC">
        <w:rPr>
          <w:rFonts w:eastAsia="Gulim"/>
        </w:rPr>
        <w:t>Wykonawca robót elektrycznych winien przygotować do odbioru końcowego:</w:t>
      </w:r>
    </w:p>
    <w:p w:rsidR="00DB29D3" w:rsidRPr="00E40FEC" w:rsidRDefault="00DB29D3" w:rsidP="007408DD">
      <w:pPr>
        <w:pStyle w:val="Bezodstpw"/>
        <w:numPr>
          <w:ilvl w:val="0"/>
          <w:numId w:val="8"/>
        </w:numPr>
        <w:rPr>
          <w:rFonts w:eastAsia="Gulim" w:cs="Mangal"/>
        </w:rPr>
      </w:pPr>
      <w:r w:rsidRPr="00E40FEC">
        <w:rPr>
          <w:rFonts w:eastAsia="Gulim"/>
        </w:rPr>
        <w:t xml:space="preserve">Projekt Powykonawczy z oświadczeniami projektanta i kier. robót elektrycznych </w:t>
      </w:r>
      <w:r w:rsidR="007913EB">
        <w:rPr>
          <w:rFonts w:eastAsia="Gulim"/>
        </w:rPr>
        <w:br/>
      </w:r>
      <w:r w:rsidRPr="00E40FEC">
        <w:rPr>
          <w:rFonts w:eastAsia="Gulim"/>
        </w:rPr>
        <w:t>o wykonaniu robót,</w:t>
      </w:r>
    </w:p>
    <w:p w:rsidR="00DB29D3" w:rsidRPr="00E40FEC" w:rsidRDefault="00DB29D3" w:rsidP="007408DD">
      <w:pPr>
        <w:pStyle w:val="Bezodstpw"/>
        <w:numPr>
          <w:ilvl w:val="0"/>
          <w:numId w:val="8"/>
        </w:numPr>
        <w:rPr>
          <w:rFonts w:eastAsia="Gulim"/>
        </w:rPr>
      </w:pPr>
      <w:r w:rsidRPr="00E40FEC">
        <w:rPr>
          <w:rFonts w:eastAsia="Gulim"/>
        </w:rPr>
        <w:t xml:space="preserve">Uprawnienia budowlane i zaświadczenia o przynależności do Izby Inżynierów </w:t>
      </w:r>
      <w:r w:rsidR="007913EB">
        <w:rPr>
          <w:rFonts w:eastAsia="Gulim"/>
        </w:rPr>
        <w:t>Budownictwa  projektanta i kierownika</w:t>
      </w:r>
      <w:r w:rsidRPr="00E40FEC">
        <w:rPr>
          <w:rFonts w:eastAsia="Gulim"/>
        </w:rPr>
        <w:t xml:space="preserve"> robót elektrycznych,</w:t>
      </w:r>
    </w:p>
    <w:p w:rsidR="00DB29D3" w:rsidRPr="00E40FEC" w:rsidRDefault="00DB29D3" w:rsidP="007408DD">
      <w:pPr>
        <w:pStyle w:val="Bezodstpw"/>
        <w:numPr>
          <w:ilvl w:val="0"/>
          <w:numId w:val="8"/>
        </w:numPr>
        <w:rPr>
          <w:rFonts w:eastAsia="Gulim"/>
        </w:rPr>
      </w:pPr>
      <w:r w:rsidRPr="00E40FEC">
        <w:rPr>
          <w:rFonts w:eastAsia="Gulim"/>
        </w:rPr>
        <w:t>Specyfikacj</w:t>
      </w:r>
      <w:r>
        <w:rPr>
          <w:rFonts w:eastAsia="Gulim"/>
        </w:rPr>
        <w:t>ę</w:t>
      </w:r>
      <w:r w:rsidRPr="00E40FEC">
        <w:rPr>
          <w:rFonts w:eastAsia="Gulim"/>
        </w:rPr>
        <w:t xml:space="preserve"> materiałową zastosowanych materiałów</w:t>
      </w:r>
      <w:r>
        <w:rPr>
          <w:rFonts w:eastAsia="Gulim"/>
        </w:rPr>
        <w:t xml:space="preserve"> i ich wartość</w:t>
      </w:r>
      <w:r w:rsidRPr="00E40FEC">
        <w:rPr>
          <w:rFonts w:eastAsia="Gulim"/>
        </w:rPr>
        <w:t>,</w:t>
      </w:r>
    </w:p>
    <w:p w:rsidR="00DB29D3" w:rsidRPr="00270EAF" w:rsidRDefault="00DB29D3" w:rsidP="007408DD">
      <w:pPr>
        <w:pStyle w:val="Bezodstpw"/>
        <w:numPr>
          <w:ilvl w:val="0"/>
          <w:numId w:val="8"/>
        </w:numPr>
        <w:rPr>
          <w:rFonts w:eastAsia="Gulim" w:cs="Mangal"/>
        </w:rPr>
      </w:pPr>
      <w:r w:rsidRPr="00E40FEC">
        <w:rPr>
          <w:rFonts w:eastAsia="Gulim"/>
        </w:rPr>
        <w:t>Protokoły z:</w:t>
      </w:r>
    </w:p>
    <w:p w:rsidR="00270EAF" w:rsidRPr="00E40FEC" w:rsidRDefault="00270EAF" w:rsidP="007408DD">
      <w:pPr>
        <w:pStyle w:val="Bezodstpw"/>
        <w:numPr>
          <w:ilvl w:val="1"/>
          <w:numId w:val="9"/>
        </w:numPr>
        <w:ind w:left="1134"/>
        <w:rPr>
          <w:rFonts w:eastAsia="Gulim"/>
        </w:rPr>
      </w:pPr>
      <w:r w:rsidRPr="00E40FEC">
        <w:rPr>
          <w:rFonts w:eastAsia="Gulim"/>
        </w:rPr>
        <w:t>oględzin wykonanej instalacji,</w:t>
      </w:r>
    </w:p>
    <w:p w:rsidR="00270EAF" w:rsidRPr="00E40FEC" w:rsidRDefault="00270EAF" w:rsidP="007408DD">
      <w:pPr>
        <w:pStyle w:val="Bezodstpw"/>
        <w:numPr>
          <w:ilvl w:val="1"/>
          <w:numId w:val="9"/>
        </w:numPr>
        <w:ind w:left="1134"/>
        <w:rPr>
          <w:rFonts w:eastAsia="Gulim"/>
        </w:rPr>
      </w:pPr>
      <w:r w:rsidRPr="00E40FEC">
        <w:rPr>
          <w:rFonts w:eastAsia="Gulim"/>
        </w:rPr>
        <w:t>przeprowadzonych prób</w:t>
      </w:r>
      <w:r>
        <w:rPr>
          <w:rFonts w:eastAsia="Gulim"/>
        </w:rPr>
        <w:t>, badań</w:t>
      </w:r>
      <w:r w:rsidRPr="00E40FEC">
        <w:rPr>
          <w:rFonts w:eastAsia="Gulim"/>
        </w:rPr>
        <w:t xml:space="preserve"> i testów kontrolnych,</w:t>
      </w:r>
    </w:p>
    <w:p w:rsidR="00270EAF" w:rsidRPr="00E40FEC" w:rsidRDefault="00270EAF" w:rsidP="007408DD">
      <w:pPr>
        <w:pStyle w:val="Bezodstpw"/>
        <w:numPr>
          <w:ilvl w:val="1"/>
          <w:numId w:val="9"/>
        </w:numPr>
        <w:ind w:left="1134"/>
        <w:rPr>
          <w:rFonts w:eastAsia="Gulim" w:cs="Mangal"/>
        </w:rPr>
      </w:pPr>
      <w:r w:rsidRPr="00E40FEC">
        <w:rPr>
          <w:rFonts w:eastAsia="Gulim"/>
        </w:rPr>
        <w:lastRenderedPageBreak/>
        <w:t>pomiaru skuteczności ochrony przeciwporażeniowej,</w:t>
      </w:r>
    </w:p>
    <w:p w:rsidR="00270EAF" w:rsidRPr="00E40FEC" w:rsidRDefault="00270EAF" w:rsidP="007408DD">
      <w:pPr>
        <w:pStyle w:val="Bezodstpw"/>
        <w:numPr>
          <w:ilvl w:val="1"/>
          <w:numId w:val="9"/>
        </w:numPr>
        <w:ind w:left="1134"/>
        <w:rPr>
          <w:rFonts w:eastAsia="Gulim" w:cs="Mangal"/>
        </w:rPr>
      </w:pPr>
      <w:r w:rsidRPr="00E40FEC">
        <w:rPr>
          <w:rFonts w:eastAsia="Gulim"/>
        </w:rPr>
        <w:t>pomiaru rezystancji izolacji,</w:t>
      </w:r>
    </w:p>
    <w:p w:rsidR="00270EAF" w:rsidRPr="00E40FEC" w:rsidRDefault="00270EAF" w:rsidP="007408DD">
      <w:pPr>
        <w:pStyle w:val="Bezodstpw"/>
        <w:numPr>
          <w:ilvl w:val="1"/>
          <w:numId w:val="9"/>
        </w:numPr>
        <w:ind w:left="1134"/>
        <w:rPr>
          <w:rFonts w:eastAsia="Gulim"/>
        </w:rPr>
      </w:pPr>
      <w:r w:rsidRPr="00E40FEC">
        <w:rPr>
          <w:rFonts w:eastAsia="Gulim"/>
        </w:rPr>
        <w:t>świadectwa wzorcowania mierników,</w:t>
      </w:r>
    </w:p>
    <w:p w:rsidR="00270EAF" w:rsidRPr="00E40FEC" w:rsidRDefault="00270EAF" w:rsidP="007408DD">
      <w:pPr>
        <w:pStyle w:val="Bezodstpw"/>
        <w:numPr>
          <w:ilvl w:val="1"/>
          <w:numId w:val="9"/>
        </w:numPr>
        <w:ind w:left="1134"/>
        <w:rPr>
          <w:rFonts w:eastAsia="Gulim"/>
        </w:rPr>
      </w:pPr>
      <w:r w:rsidRPr="00E40FEC">
        <w:rPr>
          <w:rFonts w:eastAsia="Gulim"/>
        </w:rPr>
        <w:t>uprawnienia pracowników SEP (kategoria D- dozór i E – eksploatacja) wykonujących pomiary,</w:t>
      </w:r>
    </w:p>
    <w:p w:rsidR="002D5296" w:rsidRPr="0011269E" w:rsidRDefault="00DB29D3" w:rsidP="0011269E">
      <w:pPr>
        <w:pStyle w:val="Bezodstpw"/>
        <w:numPr>
          <w:ilvl w:val="0"/>
          <w:numId w:val="8"/>
        </w:numPr>
        <w:rPr>
          <w:rFonts w:eastAsia="Gulim" w:cs="Mangal"/>
        </w:rPr>
      </w:pPr>
      <w:r w:rsidRPr="00270EAF">
        <w:rPr>
          <w:rFonts w:eastAsia="Gulim"/>
        </w:rPr>
        <w:t>Dokumenty dopuszczające materiały do stosowania w budownictwie,</w:t>
      </w:r>
    </w:p>
    <w:p w:rsidR="00DB29D3" w:rsidRDefault="00DB29D3" w:rsidP="007408DD">
      <w:pPr>
        <w:pStyle w:val="Bezodstpw"/>
        <w:numPr>
          <w:ilvl w:val="0"/>
          <w:numId w:val="7"/>
        </w:numPr>
        <w:rPr>
          <w:rFonts w:eastAsia="Gulim"/>
        </w:rPr>
      </w:pPr>
      <w:r w:rsidRPr="00E40FEC">
        <w:rPr>
          <w:rFonts w:eastAsia="Gulim"/>
        </w:rPr>
        <w:t>Instrukcję obsługi i użytkowania instalacji elektrycznej</w:t>
      </w:r>
      <w:r>
        <w:rPr>
          <w:rFonts w:eastAsia="Gulim"/>
        </w:rPr>
        <w:t>,</w:t>
      </w:r>
    </w:p>
    <w:p w:rsidR="00DB29D3" w:rsidRPr="00E40FEC" w:rsidRDefault="00DB29D3" w:rsidP="007408DD">
      <w:pPr>
        <w:pStyle w:val="Bezodstpw"/>
        <w:numPr>
          <w:ilvl w:val="0"/>
          <w:numId w:val="7"/>
        </w:numPr>
        <w:rPr>
          <w:rFonts w:eastAsia="Gulim"/>
        </w:rPr>
      </w:pPr>
      <w:r>
        <w:rPr>
          <w:rFonts w:eastAsia="Gulim"/>
        </w:rPr>
        <w:t>Protokół ze</w:t>
      </w:r>
      <w:r w:rsidR="000266D0">
        <w:rPr>
          <w:rFonts w:eastAsia="Gulim"/>
        </w:rPr>
        <w:t xml:space="preserve"> szkoleń użytkownika instalacji elektrycznej.</w:t>
      </w:r>
    </w:p>
    <w:p w:rsidR="00DB29D3" w:rsidRPr="00E40FEC" w:rsidRDefault="00DB29D3" w:rsidP="00DB29D3">
      <w:pPr>
        <w:ind w:firstLine="360"/>
        <w:rPr>
          <w:rFonts w:ascii="Century Gothic" w:eastAsia="Gulim" w:hAnsi="Century Gothic"/>
          <w:sz w:val="20"/>
          <w:szCs w:val="20"/>
          <w:lang w:eastAsia="en-US" w:bidi="ar-SA"/>
        </w:rPr>
      </w:pPr>
    </w:p>
    <w:p w:rsidR="00DB29D3" w:rsidRPr="00E40FEC" w:rsidRDefault="00DB29D3" w:rsidP="00DB29D3">
      <w:pPr>
        <w:pStyle w:val="Bezodstpw"/>
        <w:ind w:firstLine="360"/>
        <w:rPr>
          <w:rFonts w:eastAsia="Gulim"/>
        </w:rPr>
      </w:pPr>
      <w:r w:rsidRPr="00E40FEC">
        <w:rPr>
          <w:rFonts w:eastAsia="Gulim"/>
        </w:rPr>
        <w:t>Wykonawca zobowiązany jest przekazać użytkownikowi wszystkie znajdujące się w jego posiadaniu materiały umożliwiające prawidłową eksploatację wybudowanej instalacji</w:t>
      </w:r>
      <w:r>
        <w:rPr>
          <w:rFonts w:eastAsia="Gulim"/>
        </w:rPr>
        <w:t xml:space="preserve"> </w:t>
      </w:r>
      <w:r w:rsidR="007913EB">
        <w:rPr>
          <w:rFonts w:eastAsia="Gulim"/>
        </w:rPr>
        <w:br/>
      </w:r>
      <w:r>
        <w:rPr>
          <w:rFonts w:eastAsia="Gulim"/>
        </w:rPr>
        <w:t>i potwierdzić za zgodność z oryginałem</w:t>
      </w:r>
      <w:r w:rsidRPr="00E40FEC">
        <w:rPr>
          <w:rFonts w:eastAsia="Gulim"/>
        </w:rPr>
        <w:t>.</w:t>
      </w:r>
    </w:p>
    <w:p w:rsidR="00DB29D3" w:rsidRPr="00E40FEC" w:rsidRDefault="00DB29D3" w:rsidP="00DB29D3">
      <w:pPr>
        <w:ind w:firstLine="360"/>
        <w:rPr>
          <w:rFonts w:ascii="Century Gothic" w:eastAsia="Gulim" w:hAnsi="Century Gothic"/>
          <w:sz w:val="20"/>
          <w:szCs w:val="20"/>
          <w:lang w:eastAsia="en-US" w:bidi="ar-SA"/>
        </w:rPr>
      </w:pPr>
    </w:p>
    <w:p w:rsidR="00DB29D3" w:rsidRPr="00E40FEC" w:rsidRDefault="00DB29D3" w:rsidP="00DB29D3">
      <w:pPr>
        <w:pStyle w:val="Bezodstpw"/>
        <w:ind w:firstLine="360"/>
      </w:pPr>
      <w:r w:rsidRPr="00E40FEC">
        <w:rPr>
          <w:rFonts w:eastAsia="Gulim"/>
        </w:rPr>
        <w:t>Wzory poszczególnych dokumentów wykonać wg. dostępnej literatury branżowej po wcześniejszym uzgodnieniu z Zamawiającym.</w:t>
      </w:r>
    </w:p>
    <w:p w:rsidR="007536C6" w:rsidRPr="00C34316" w:rsidRDefault="00203A8B" w:rsidP="007408DD">
      <w:pPr>
        <w:pStyle w:val="Nagwek3"/>
        <w:numPr>
          <w:ilvl w:val="0"/>
          <w:numId w:val="3"/>
        </w:numPr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Ogólne w</w:t>
      </w:r>
      <w:r w:rsidR="002064E3" w:rsidRPr="00C34316">
        <w:rPr>
          <w:rFonts w:ascii="Century Gothic" w:hAnsi="Century Gothic"/>
          <w:color w:val="auto"/>
          <w:sz w:val="20"/>
          <w:szCs w:val="20"/>
        </w:rPr>
        <w:t xml:space="preserve">ytyczne </w:t>
      </w:r>
      <w:r w:rsidR="00BE0B85" w:rsidRPr="00C34316">
        <w:rPr>
          <w:rFonts w:ascii="Century Gothic" w:hAnsi="Century Gothic"/>
          <w:color w:val="auto"/>
          <w:sz w:val="20"/>
          <w:szCs w:val="20"/>
        </w:rPr>
        <w:t xml:space="preserve">dla </w:t>
      </w:r>
      <w:r w:rsidR="002064E3" w:rsidRPr="00C34316">
        <w:rPr>
          <w:rFonts w:ascii="Century Gothic" w:hAnsi="Century Gothic"/>
          <w:color w:val="auto"/>
          <w:sz w:val="20"/>
          <w:szCs w:val="20"/>
        </w:rPr>
        <w:t>oferenta</w:t>
      </w:r>
      <w:r w:rsidR="008F4564">
        <w:rPr>
          <w:rFonts w:ascii="Century Gothic" w:hAnsi="Century Gothic"/>
          <w:color w:val="auto"/>
          <w:sz w:val="20"/>
          <w:szCs w:val="20"/>
        </w:rPr>
        <w:t>.</w:t>
      </w:r>
    </w:p>
    <w:p w:rsidR="00B97AA1" w:rsidRPr="00C34316" w:rsidRDefault="00B97AA1" w:rsidP="007408DD">
      <w:pPr>
        <w:pStyle w:val="Akapitzlist"/>
        <w:numPr>
          <w:ilvl w:val="0"/>
          <w:numId w:val="12"/>
        </w:numPr>
        <w:rPr>
          <w:rFonts w:ascii="Century Gothic" w:hAnsi="Century Gothic" w:cs="Arial"/>
          <w:sz w:val="20"/>
          <w:szCs w:val="20"/>
        </w:rPr>
      </w:pPr>
      <w:r w:rsidRPr="00C34316">
        <w:rPr>
          <w:rFonts w:ascii="Century Gothic" w:hAnsi="Century Gothic"/>
          <w:sz w:val="20"/>
          <w:szCs w:val="20"/>
        </w:rPr>
        <w:t>P</w:t>
      </w:r>
      <w:r w:rsidR="007536C6" w:rsidRPr="00C34316">
        <w:rPr>
          <w:rFonts w:ascii="Century Gothic" w:hAnsi="Century Gothic"/>
          <w:sz w:val="20"/>
          <w:szCs w:val="20"/>
        </w:rPr>
        <w:t>odstawowe znaczenie dla kalkulacji ceny ofertowej ma program funkcjonalno-użytkowy</w:t>
      </w:r>
      <w:r w:rsidRPr="00C34316">
        <w:rPr>
          <w:rFonts w:ascii="Century Gothic" w:hAnsi="Century Gothic"/>
          <w:sz w:val="20"/>
          <w:szCs w:val="20"/>
        </w:rPr>
        <w:t>,</w:t>
      </w:r>
    </w:p>
    <w:p w:rsidR="00B97AA1" w:rsidRPr="00C34316" w:rsidRDefault="00B97AA1" w:rsidP="007408DD">
      <w:pPr>
        <w:pStyle w:val="Akapitzlist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C34316">
        <w:rPr>
          <w:rFonts w:ascii="Century Gothic" w:hAnsi="Century Gothic"/>
          <w:sz w:val="20"/>
          <w:szCs w:val="20"/>
        </w:rPr>
        <w:t>R</w:t>
      </w:r>
      <w:r w:rsidR="007536C6" w:rsidRPr="00C34316">
        <w:rPr>
          <w:rFonts w:ascii="Century Gothic" w:hAnsi="Century Gothic"/>
          <w:sz w:val="20"/>
          <w:szCs w:val="20"/>
        </w:rPr>
        <w:t>oboty budowlane należy prowadzić przy zachowaniu przepisów BHP i p.poż.,</w:t>
      </w:r>
    </w:p>
    <w:p w:rsidR="00B97AA1" w:rsidRPr="00C34316" w:rsidRDefault="00B97AA1" w:rsidP="007408DD">
      <w:pPr>
        <w:pStyle w:val="Akapitzlist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C34316">
        <w:rPr>
          <w:rFonts w:ascii="Century Gothic" w:hAnsi="Century Gothic"/>
          <w:sz w:val="20"/>
          <w:szCs w:val="20"/>
        </w:rPr>
        <w:t>W</w:t>
      </w:r>
      <w:r w:rsidR="007536C6" w:rsidRPr="00C34316">
        <w:rPr>
          <w:rFonts w:ascii="Century Gothic" w:hAnsi="Century Gothic"/>
          <w:sz w:val="20"/>
          <w:szCs w:val="20"/>
        </w:rPr>
        <w:t xml:space="preserve"> przypadku wątpliwości lub niejasności co do zakresu realizowanego zadania należy kierować</w:t>
      </w:r>
      <w:r w:rsidR="002F03A2" w:rsidRPr="00C34316">
        <w:rPr>
          <w:rFonts w:ascii="Century Gothic" w:hAnsi="Century Gothic"/>
          <w:sz w:val="20"/>
          <w:szCs w:val="20"/>
        </w:rPr>
        <w:t xml:space="preserve"> </w:t>
      </w:r>
      <w:r w:rsidR="007536C6" w:rsidRPr="00C34316">
        <w:rPr>
          <w:rFonts w:ascii="Century Gothic" w:hAnsi="Century Gothic"/>
          <w:sz w:val="20"/>
          <w:szCs w:val="20"/>
        </w:rPr>
        <w:t xml:space="preserve">zapytania do </w:t>
      </w:r>
      <w:r w:rsidRPr="00C34316">
        <w:rPr>
          <w:rFonts w:ascii="Century Gothic" w:hAnsi="Century Gothic"/>
          <w:sz w:val="20"/>
          <w:szCs w:val="20"/>
        </w:rPr>
        <w:t>Z</w:t>
      </w:r>
      <w:r w:rsidR="007536C6" w:rsidRPr="00C34316">
        <w:rPr>
          <w:rFonts w:ascii="Century Gothic" w:hAnsi="Century Gothic"/>
          <w:sz w:val="20"/>
          <w:szCs w:val="20"/>
        </w:rPr>
        <w:t>amawiającego przed wyznaczonym terminem otwarcia ofert,</w:t>
      </w:r>
    </w:p>
    <w:p w:rsidR="00B97AA1" w:rsidRPr="00C34316" w:rsidRDefault="00B97AA1" w:rsidP="007408DD">
      <w:pPr>
        <w:pStyle w:val="Akapitzlist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C34316">
        <w:rPr>
          <w:rFonts w:ascii="Century Gothic" w:hAnsi="Century Gothic"/>
          <w:sz w:val="20"/>
          <w:szCs w:val="20"/>
        </w:rPr>
        <w:t>W</w:t>
      </w:r>
      <w:r w:rsidR="007536C6" w:rsidRPr="00C34316">
        <w:rPr>
          <w:rFonts w:ascii="Century Gothic" w:hAnsi="Century Gothic"/>
          <w:sz w:val="20"/>
          <w:szCs w:val="20"/>
        </w:rPr>
        <w:t xml:space="preserve">ykonawca robót jest odpowiedzialny za jakość wykonanych robót oraz za zgodność </w:t>
      </w:r>
      <w:r w:rsidR="007913EB">
        <w:rPr>
          <w:rFonts w:ascii="Century Gothic" w:hAnsi="Century Gothic"/>
          <w:sz w:val="20"/>
          <w:szCs w:val="20"/>
        </w:rPr>
        <w:br/>
      </w:r>
      <w:r w:rsidR="007536C6" w:rsidRPr="00C34316">
        <w:rPr>
          <w:rFonts w:ascii="Century Gothic" w:hAnsi="Century Gothic"/>
          <w:sz w:val="20"/>
          <w:szCs w:val="20"/>
        </w:rPr>
        <w:t xml:space="preserve">z obowiązującymi normami, dokumentacją techniczną, Specyfikacją Wykonania i Odbioru Robót Budowlanych, poleceniami  </w:t>
      </w:r>
      <w:r w:rsidRPr="00C34316">
        <w:rPr>
          <w:rFonts w:ascii="Century Gothic" w:hAnsi="Century Gothic"/>
          <w:sz w:val="20"/>
          <w:szCs w:val="20"/>
        </w:rPr>
        <w:t xml:space="preserve">inspektora </w:t>
      </w:r>
      <w:r w:rsidR="007536C6" w:rsidRPr="00C34316">
        <w:rPr>
          <w:rFonts w:ascii="Century Gothic" w:hAnsi="Century Gothic"/>
          <w:sz w:val="20"/>
          <w:szCs w:val="20"/>
        </w:rPr>
        <w:t>nadzoru,</w:t>
      </w:r>
    </w:p>
    <w:p w:rsidR="007D4A68" w:rsidRPr="00C34316" w:rsidRDefault="00B97AA1" w:rsidP="007408DD">
      <w:pPr>
        <w:pStyle w:val="Akapitzlist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C34316">
        <w:rPr>
          <w:rFonts w:ascii="Century Gothic" w:hAnsi="Century Gothic"/>
          <w:sz w:val="20"/>
          <w:szCs w:val="20"/>
        </w:rPr>
        <w:t>W</w:t>
      </w:r>
      <w:r w:rsidR="007536C6" w:rsidRPr="00C34316">
        <w:rPr>
          <w:rFonts w:ascii="Century Gothic" w:hAnsi="Century Gothic"/>
          <w:sz w:val="20"/>
          <w:szCs w:val="20"/>
        </w:rPr>
        <w:t>ykonawca zobowiązany jest zna</w:t>
      </w:r>
      <w:r w:rsidR="007536C6" w:rsidRPr="00C34316">
        <w:rPr>
          <w:rFonts w:ascii="Century Gothic" w:eastAsia="MS Mincho" w:hAnsi="Century Gothic"/>
          <w:sz w:val="20"/>
          <w:szCs w:val="20"/>
        </w:rPr>
        <w:t>ć</w:t>
      </w:r>
      <w:r w:rsidR="007536C6" w:rsidRPr="00C34316">
        <w:rPr>
          <w:rFonts w:ascii="Century Gothic" w:hAnsi="Century Gothic"/>
          <w:sz w:val="20"/>
          <w:szCs w:val="20"/>
        </w:rPr>
        <w:t xml:space="preserve"> wszystkie przepisy obow</w:t>
      </w:r>
      <w:r w:rsidR="007913EB">
        <w:rPr>
          <w:rFonts w:ascii="Century Gothic" w:hAnsi="Century Gothic"/>
          <w:sz w:val="20"/>
          <w:szCs w:val="20"/>
        </w:rPr>
        <w:t>iązujące na terenie kraju robót</w:t>
      </w:r>
      <w:r w:rsidR="007536C6" w:rsidRPr="00C34316">
        <w:rPr>
          <w:rFonts w:ascii="Century Gothic" w:hAnsi="Century Gothic"/>
          <w:sz w:val="20"/>
          <w:szCs w:val="20"/>
        </w:rPr>
        <w:t xml:space="preserve"> oraz</w:t>
      </w:r>
      <w:r w:rsidR="007913EB">
        <w:rPr>
          <w:rFonts w:ascii="Century Gothic" w:hAnsi="Century Gothic"/>
          <w:sz w:val="20"/>
          <w:szCs w:val="20"/>
        </w:rPr>
        <w:t xml:space="preserve"> wszelkie wytyczne i inne normy</w:t>
      </w:r>
      <w:r w:rsidR="007536C6" w:rsidRPr="00C34316">
        <w:rPr>
          <w:rFonts w:ascii="Century Gothic" w:hAnsi="Century Gothic"/>
          <w:sz w:val="20"/>
          <w:szCs w:val="20"/>
        </w:rPr>
        <w:t xml:space="preserve"> w jakikolwiek sposób zwi</w:t>
      </w:r>
      <w:r w:rsidR="007536C6" w:rsidRPr="00C34316">
        <w:rPr>
          <w:rFonts w:ascii="Century Gothic" w:eastAsia="MS Mincho" w:hAnsi="Century Gothic"/>
          <w:sz w:val="20"/>
          <w:szCs w:val="20"/>
        </w:rPr>
        <w:t>ą</w:t>
      </w:r>
      <w:r w:rsidR="007536C6" w:rsidRPr="00C34316">
        <w:rPr>
          <w:rFonts w:ascii="Century Gothic" w:hAnsi="Century Gothic"/>
          <w:sz w:val="20"/>
          <w:szCs w:val="20"/>
        </w:rPr>
        <w:t>zane z robotami i b</w:t>
      </w:r>
      <w:r w:rsidR="007536C6" w:rsidRPr="00C34316">
        <w:rPr>
          <w:rFonts w:ascii="Century Gothic" w:eastAsia="MS Mincho" w:hAnsi="Century Gothic"/>
          <w:sz w:val="20"/>
          <w:szCs w:val="20"/>
        </w:rPr>
        <w:t>ę</w:t>
      </w:r>
      <w:r w:rsidR="007536C6" w:rsidRPr="00C34316">
        <w:rPr>
          <w:rFonts w:ascii="Century Gothic" w:hAnsi="Century Gothic"/>
          <w:sz w:val="20"/>
          <w:szCs w:val="20"/>
        </w:rPr>
        <w:t xml:space="preserve">dzie </w:t>
      </w:r>
      <w:r w:rsidR="007913EB">
        <w:rPr>
          <w:rFonts w:ascii="Century Gothic" w:hAnsi="Century Gothic"/>
          <w:sz w:val="20"/>
          <w:szCs w:val="20"/>
        </w:rPr>
        <w:br/>
      </w:r>
      <w:r w:rsidR="007536C6" w:rsidRPr="00C34316">
        <w:rPr>
          <w:rFonts w:ascii="Century Gothic" w:hAnsi="Century Gothic"/>
          <w:sz w:val="20"/>
          <w:szCs w:val="20"/>
        </w:rPr>
        <w:t>w zupe</w:t>
      </w:r>
      <w:r w:rsidR="007536C6" w:rsidRPr="00C34316">
        <w:rPr>
          <w:rFonts w:ascii="Century Gothic" w:eastAsia="MS Mincho" w:hAnsi="Century Gothic"/>
          <w:sz w:val="20"/>
          <w:szCs w:val="20"/>
        </w:rPr>
        <w:t>ł</w:t>
      </w:r>
      <w:r w:rsidR="007536C6" w:rsidRPr="00C34316">
        <w:rPr>
          <w:rFonts w:ascii="Century Gothic" w:hAnsi="Century Gothic"/>
          <w:sz w:val="20"/>
          <w:szCs w:val="20"/>
        </w:rPr>
        <w:t>no</w:t>
      </w:r>
      <w:r w:rsidR="007536C6" w:rsidRPr="00C34316">
        <w:rPr>
          <w:rFonts w:ascii="Century Gothic" w:eastAsia="MS Mincho" w:hAnsi="Century Gothic"/>
          <w:sz w:val="20"/>
          <w:szCs w:val="20"/>
        </w:rPr>
        <w:t>ś</w:t>
      </w:r>
      <w:r w:rsidR="007536C6" w:rsidRPr="00C34316">
        <w:rPr>
          <w:rFonts w:ascii="Century Gothic" w:hAnsi="Century Gothic"/>
          <w:sz w:val="20"/>
          <w:szCs w:val="20"/>
        </w:rPr>
        <w:t>ci odpowiedzialny za ich przestrzeganie oraz stosowanie, również w imieniu Podwykonawców,</w:t>
      </w:r>
    </w:p>
    <w:p w:rsidR="007D4A68" w:rsidRPr="00C34316" w:rsidRDefault="007D4A68" w:rsidP="007408DD">
      <w:pPr>
        <w:pStyle w:val="Akapitzlist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C34316">
        <w:rPr>
          <w:rFonts w:ascii="Century Gothic" w:hAnsi="Century Gothic"/>
          <w:sz w:val="20"/>
          <w:szCs w:val="20"/>
        </w:rPr>
        <w:t>W</w:t>
      </w:r>
      <w:r w:rsidR="007536C6" w:rsidRPr="00C34316">
        <w:rPr>
          <w:rFonts w:ascii="Century Gothic" w:hAnsi="Century Gothic"/>
          <w:sz w:val="20"/>
          <w:szCs w:val="20"/>
        </w:rPr>
        <w:t>ykonawca odpowiada</w:t>
      </w:r>
      <w:r w:rsidR="007536C6" w:rsidRPr="00C34316">
        <w:rPr>
          <w:rFonts w:ascii="Century Gothic" w:eastAsia="MS Mincho" w:hAnsi="Century Gothic"/>
          <w:sz w:val="20"/>
          <w:szCs w:val="20"/>
        </w:rPr>
        <w:t>ć</w:t>
      </w:r>
      <w:r w:rsidR="007536C6" w:rsidRPr="00C34316">
        <w:rPr>
          <w:rFonts w:ascii="Century Gothic" w:hAnsi="Century Gothic"/>
          <w:sz w:val="20"/>
          <w:szCs w:val="20"/>
        </w:rPr>
        <w:t xml:space="preserve"> b</w:t>
      </w:r>
      <w:r w:rsidR="007536C6" w:rsidRPr="00C34316">
        <w:rPr>
          <w:rFonts w:ascii="Century Gothic" w:eastAsia="MS Mincho" w:hAnsi="Century Gothic"/>
          <w:sz w:val="20"/>
          <w:szCs w:val="20"/>
        </w:rPr>
        <w:t>ę</w:t>
      </w:r>
      <w:r w:rsidR="007536C6" w:rsidRPr="00C34316">
        <w:rPr>
          <w:rFonts w:ascii="Century Gothic" w:hAnsi="Century Gothic"/>
          <w:sz w:val="20"/>
          <w:szCs w:val="20"/>
        </w:rPr>
        <w:t>dzie za wszystkie szkody jakie mog</w:t>
      </w:r>
      <w:r w:rsidR="007536C6" w:rsidRPr="00C34316">
        <w:rPr>
          <w:rFonts w:ascii="Century Gothic" w:eastAsia="MS Mincho" w:hAnsi="Century Gothic"/>
          <w:sz w:val="20"/>
          <w:szCs w:val="20"/>
        </w:rPr>
        <w:t>ą</w:t>
      </w:r>
      <w:r w:rsidR="007536C6" w:rsidRPr="00C34316">
        <w:rPr>
          <w:rFonts w:ascii="Century Gothic" w:hAnsi="Century Gothic"/>
          <w:sz w:val="20"/>
          <w:szCs w:val="20"/>
        </w:rPr>
        <w:t xml:space="preserve"> wynikn</w:t>
      </w:r>
      <w:r w:rsidR="007536C6" w:rsidRPr="00C34316">
        <w:rPr>
          <w:rFonts w:ascii="Century Gothic" w:eastAsia="MS Mincho" w:hAnsi="Century Gothic"/>
          <w:sz w:val="20"/>
          <w:szCs w:val="20"/>
        </w:rPr>
        <w:t>ąć</w:t>
      </w:r>
      <w:r w:rsidR="007536C6" w:rsidRPr="00C34316">
        <w:rPr>
          <w:rFonts w:ascii="Century Gothic" w:hAnsi="Century Gothic"/>
          <w:sz w:val="20"/>
          <w:szCs w:val="20"/>
        </w:rPr>
        <w:t xml:space="preserve"> z jego winy </w:t>
      </w:r>
      <w:r w:rsidR="007913EB">
        <w:rPr>
          <w:rFonts w:ascii="Century Gothic" w:hAnsi="Century Gothic"/>
          <w:sz w:val="20"/>
          <w:szCs w:val="20"/>
        </w:rPr>
        <w:br/>
      </w:r>
      <w:r w:rsidR="007536C6" w:rsidRPr="00C34316">
        <w:rPr>
          <w:rFonts w:ascii="Century Gothic" w:hAnsi="Century Gothic"/>
          <w:sz w:val="20"/>
          <w:szCs w:val="20"/>
        </w:rPr>
        <w:t xml:space="preserve">w trakcie prowadzenia robót budowlanych zarówno w stosunku do </w:t>
      </w:r>
      <w:r w:rsidRPr="00C34316">
        <w:rPr>
          <w:rFonts w:ascii="Century Gothic" w:hAnsi="Century Gothic"/>
          <w:sz w:val="20"/>
          <w:szCs w:val="20"/>
        </w:rPr>
        <w:t>Zamawiającego</w:t>
      </w:r>
      <w:r w:rsidR="007536C6" w:rsidRPr="00C34316">
        <w:rPr>
          <w:rFonts w:ascii="Century Gothic" w:hAnsi="Century Gothic"/>
          <w:sz w:val="20"/>
          <w:szCs w:val="20"/>
        </w:rPr>
        <w:t xml:space="preserve"> jak </w:t>
      </w:r>
      <w:r w:rsidR="007913EB">
        <w:rPr>
          <w:rFonts w:ascii="Century Gothic" w:hAnsi="Century Gothic"/>
          <w:sz w:val="20"/>
          <w:szCs w:val="20"/>
        </w:rPr>
        <w:br/>
      </w:r>
      <w:r w:rsidR="007536C6" w:rsidRPr="00C34316">
        <w:rPr>
          <w:rFonts w:ascii="Century Gothic" w:hAnsi="Century Gothic"/>
          <w:sz w:val="20"/>
          <w:szCs w:val="20"/>
        </w:rPr>
        <w:t>i osób trzecich,</w:t>
      </w:r>
    </w:p>
    <w:p w:rsidR="007D4A68" w:rsidRPr="00C34316" w:rsidRDefault="007D4A68" w:rsidP="007408DD">
      <w:pPr>
        <w:pStyle w:val="Akapitzlist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C34316">
        <w:rPr>
          <w:rFonts w:ascii="Century Gothic" w:hAnsi="Century Gothic"/>
          <w:sz w:val="20"/>
          <w:szCs w:val="20"/>
        </w:rPr>
        <w:t>Z</w:t>
      </w:r>
      <w:r w:rsidR="007536C6" w:rsidRPr="00C34316">
        <w:rPr>
          <w:rFonts w:ascii="Century Gothic" w:hAnsi="Century Gothic"/>
          <w:sz w:val="20"/>
          <w:szCs w:val="20"/>
        </w:rPr>
        <w:t>a wszystkie powstałe szkody spowodowane dzia</w:t>
      </w:r>
      <w:r w:rsidR="007536C6" w:rsidRPr="00C34316">
        <w:rPr>
          <w:rFonts w:ascii="Century Gothic" w:eastAsia="MS Mincho" w:hAnsi="Century Gothic"/>
          <w:sz w:val="20"/>
          <w:szCs w:val="20"/>
        </w:rPr>
        <w:t>ł</w:t>
      </w:r>
      <w:r w:rsidR="007536C6" w:rsidRPr="00C34316">
        <w:rPr>
          <w:rFonts w:ascii="Century Gothic" w:hAnsi="Century Gothic"/>
          <w:sz w:val="20"/>
          <w:szCs w:val="20"/>
        </w:rPr>
        <w:t>alno</w:t>
      </w:r>
      <w:r w:rsidR="007536C6" w:rsidRPr="00C34316">
        <w:rPr>
          <w:rFonts w:ascii="Century Gothic" w:eastAsia="MS Mincho" w:hAnsi="Century Gothic"/>
          <w:sz w:val="20"/>
          <w:szCs w:val="20"/>
        </w:rPr>
        <w:t>ś</w:t>
      </w:r>
      <w:r w:rsidR="007536C6" w:rsidRPr="00C34316">
        <w:rPr>
          <w:rFonts w:ascii="Century Gothic" w:hAnsi="Century Gothic"/>
          <w:sz w:val="20"/>
          <w:szCs w:val="20"/>
        </w:rPr>
        <w:t>ci</w:t>
      </w:r>
      <w:r w:rsidR="007536C6" w:rsidRPr="00C34316">
        <w:rPr>
          <w:rFonts w:ascii="Century Gothic" w:eastAsia="MS Mincho" w:hAnsi="Century Gothic"/>
          <w:sz w:val="20"/>
          <w:szCs w:val="20"/>
        </w:rPr>
        <w:t>ą</w:t>
      </w:r>
      <w:r w:rsidR="007536C6" w:rsidRPr="00C34316">
        <w:rPr>
          <w:rFonts w:ascii="Century Gothic" w:hAnsi="Century Gothic"/>
          <w:sz w:val="20"/>
          <w:szCs w:val="20"/>
        </w:rPr>
        <w:t xml:space="preserve"> Wykonawcy ponosi on pe</w:t>
      </w:r>
      <w:r w:rsidR="007536C6" w:rsidRPr="00C34316">
        <w:rPr>
          <w:rFonts w:ascii="Century Gothic" w:eastAsia="MS Mincho" w:hAnsi="Century Gothic"/>
          <w:sz w:val="20"/>
          <w:szCs w:val="20"/>
        </w:rPr>
        <w:t>ł</w:t>
      </w:r>
      <w:r w:rsidR="007536C6" w:rsidRPr="00C34316">
        <w:rPr>
          <w:rFonts w:ascii="Century Gothic" w:hAnsi="Century Gothic"/>
          <w:sz w:val="20"/>
          <w:szCs w:val="20"/>
        </w:rPr>
        <w:t>n</w:t>
      </w:r>
      <w:r w:rsidR="007536C6" w:rsidRPr="00C34316">
        <w:rPr>
          <w:rFonts w:ascii="Century Gothic" w:eastAsia="MS Mincho" w:hAnsi="Century Gothic"/>
          <w:sz w:val="20"/>
          <w:szCs w:val="20"/>
        </w:rPr>
        <w:t>ą</w:t>
      </w:r>
      <w:r w:rsidR="007536C6" w:rsidRPr="00C34316">
        <w:rPr>
          <w:rFonts w:ascii="Century Gothic" w:hAnsi="Century Gothic"/>
          <w:sz w:val="20"/>
          <w:szCs w:val="20"/>
        </w:rPr>
        <w:t xml:space="preserve"> odpowiedzialno</w:t>
      </w:r>
      <w:r w:rsidR="007536C6" w:rsidRPr="00C34316">
        <w:rPr>
          <w:rFonts w:ascii="Century Gothic" w:eastAsia="MS Mincho" w:hAnsi="Century Gothic"/>
          <w:sz w:val="20"/>
          <w:szCs w:val="20"/>
        </w:rPr>
        <w:t>ść</w:t>
      </w:r>
      <w:r w:rsidR="007536C6" w:rsidRPr="00C34316">
        <w:rPr>
          <w:rFonts w:ascii="Century Gothic" w:hAnsi="Century Gothic"/>
          <w:sz w:val="20"/>
          <w:szCs w:val="20"/>
        </w:rPr>
        <w:t xml:space="preserve"> finansow</w:t>
      </w:r>
      <w:r w:rsidR="007536C6" w:rsidRPr="00C34316">
        <w:rPr>
          <w:rFonts w:ascii="Century Gothic" w:eastAsia="MS Mincho" w:hAnsi="Century Gothic"/>
          <w:sz w:val="20"/>
          <w:szCs w:val="20"/>
        </w:rPr>
        <w:t>ą</w:t>
      </w:r>
      <w:r w:rsidR="007536C6" w:rsidRPr="00C34316">
        <w:rPr>
          <w:rFonts w:ascii="Century Gothic" w:hAnsi="Century Gothic"/>
          <w:sz w:val="20"/>
          <w:szCs w:val="20"/>
        </w:rPr>
        <w:t xml:space="preserve"> i cywiln</w:t>
      </w:r>
      <w:r w:rsidR="007536C6" w:rsidRPr="00C34316">
        <w:rPr>
          <w:rFonts w:ascii="Century Gothic" w:eastAsia="MS Mincho" w:hAnsi="Century Gothic"/>
          <w:sz w:val="20"/>
          <w:szCs w:val="20"/>
        </w:rPr>
        <w:t>ą</w:t>
      </w:r>
      <w:r w:rsidR="007536C6" w:rsidRPr="00C34316">
        <w:rPr>
          <w:rFonts w:ascii="Century Gothic" w:hAnsi="Century Gothic"/>
          <w:sz w:val="20"/>
          <w:szCs w:val="20"/>
        </w:rPr>
        <w:t>, a wszystkie uszkodzenia usunie i dokona ewentualnych napraw związanych z prowadzonymi robotami przed zakończen</w:t>
      </w:r>
      <w:r w:rsidRPr="00C34316">
        <w:rPr>
          <w:rFonts w:ascii="Century Gothic" w:hAnsi="Century Gothic"/>
          <w:sz w:val="20"/>
          <w:szCs w:val="20"/>
        </w:rPr>
        <w:t>ie</w:t>
      </w:r>
      <w:r w:rsidR="007913EB">
        <w:rPr>
          <w:rFonts w:ascii="Century Gothic" w:hAnsi="Century Gothic"/>
          <w:sz w:val="20"/>
          <w:szCs w:val="20"/>
        </w:rPr>
        <w:t>m</w:t>
      </w:r>
      <w:r w:rsidRPr="00C34316">
        <w:rPr>
          <w:rFonts w:ascii="Century Gothic" w:hAnsi="Century Gothic"/>
          <w:sz w:val="20"/>
          <w:szCs w:val="20"/>
        </w:rPr>
        <w:t xml:space="preserve"> wykonywania prac budowlanych,</w:t>
      </w:r>
    </w:p>
    <w:p w:rsidR="007D4A68" w:rsidRPr="00C34316" w:rsidRDefault="007D4A68" w:rsidP="007408DD">
      <w:pPr>
        <w:pStyle w:val="Akapitzlist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C34316">
        <w:rPr>
          <w:rFonts w:ascii="Century Gothic" w:hAnsi="Century Gothic"/>
          <w:sz w:val="20"/>
          <w:szCs w:val="20"/>
        </w:rPr>
        <w:t>P</w:t>
      </w:r>
      <w:r w:rsidR="007536C6" w:rsidRPr="00C34316">
        <w:rPr>
          <w:rFonts w:ascii="Century Gothic" w:hAnsi="Century Gothic"/>
          <w:sz w:val="20"/>
          <w:szCs w:val="20"/>
        </w:rPr>
        <w:t>o zakończeniu robót Wykonawca dokona usunięcia skutków i ewentualnych napraw związanych z</w:t>
      </w:r>
      <w:r w:rsidRPr="00C34316">
        <w:rPr>
          <w:rFonts w:ascii="Century Gothic" w:hAnsi="Century Gothic"/>
          <w:sz w:val="20"/>
          <w:szCs w:val="20"/>
        </w:rPr>
        <w:t xml:space="preserve"> </w:t>
      </w:r>
      <w:r w:rsidR="007536C6" w:rsidRPr="00C34316">
        <w:rPr>
          <w:rFonts w:ascii="Century Gothic" w:hAnsi="Century Gothic"/>
          <w:sz w:val="20"/>
          <w:szCs w:val="20"/>
        </w:rPr>
        <w:t>prowadzonymi prze</w:t>
      </w:r>
      <w:r w:rsidR="007913EB">
        <w:rPr>
          <w:rFonts w:ascii="Century Gothic" w:hAnsi="Century Gothic"/>
          <w:sz w:val="20"/>
          <w:szCs w:val="20"/>
        </w:rPr>
        <w:t>z</w:t>
      </w:r>
      <w:r w:rsidR="007536C6" w:rsidRPr="00C34316">
        <w:rPr>
          <w:rFonts w:ascii="Century Gothic" w:hAnsi="Century Gothic"/>
          <w:sz w:val="20"/>
          <w:szCs w:val="20"/>
        </w:rPr>
        <w:t xml:space="preserve"> siebie robotami,</w:t>
      </w:r>
    </w:p>
    <w:p w:rsidR="00F51604" w:rsidRPr="00DE5510" w:rsidRDefault="007D4A68" w:rsidP="007408DD">
      <w:pPr>
        <w:pStyle w:val="Akapitzlist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C34316">
        <w:rPr>
          <w:rFonts w:ascii="Century Gothic" w:hAnsi="Century Gothic"/>
          <w:sz w:val="20"/>
          <w:szCs w:val="20"/>
        </w:rPr>
        <w:t>P</w:t>
      </w:r>
      <w:r w:rsidR="007536C6" w:rsidRPr="00C34316">
        <w:rPr>
          <w:rFonts w:ascii="Century Gothic" w:hAnsi="Century Gothic"/>
          <w:sz w:val="20"/>
          <w:szCs w:val="20"/>
        </w:rPr>
        <w:t>o zakończeniu robót Wykonawca zobowiązany jest do uporządkowania terenu objętego robotami.</w:t>
      </w:r>
    </w:p>
    <w:p w:rsidR="003B674E" w:rsidRDefault="003B674E" w:rsidP="007408DD">
      <w:pPr>
        <w:pStyle w:val="Nagwek3"/>
        <w:numPr>
          <w:ilvl w:val="0"/>
          <w:numId w:val="3"/>
        </w:numPr>
        <w:rPr>
          <w:rFonts w:ascii="Century Gothic" w:hAnsi="Century Gothic"/>
          <w:color w:val="auto"/>
          <w:sz w:val="20"/>
          <w:szCs w:val="20"/>
        </w:rPr>
      </w:pPr>
      <w:r w:rsidRPr="00C34316">
        <w:rPr>
          <w:rFonts w:ascii="Century Gothic" w:hAnsi="Century Gothic"/>
          <w:color w:val="auto"/>
          <w:sz w:val="20"/>
          <w:szCs w:val="20"/>
        </w:rPr>
        <w:t xml:space="preserve">Specyfikacja techniczna </w:t>
      </w:r>
      <w:r w:rsidR="00E51DBA">
        <w:rPr>
          <w:rFonts w:ascii="Century Gothic" w:hAnsi="Century Gothic"/>
          <w:color w:val="auto"/>
          <w:sz w:val="20"/>
          <w:szCs w:val="20"/>
        </w:rPr>
        <w:t>(stan istniejący)</w:t>
      </w:r>
      <w:r w:rsidR="00883F76">
        <w:rPr>
          <w:rFonts w:ascii="Century Gothic" w:hAnsi="Century Gothic"/>
          <w:color w:val="auto"/>
          <w:sz w:val="20"/>
          <w:szCs w:val="20"/>
        </w:rPr>
        <w:t>.</w:t>
      </w:r>
    </w:p>
    <w:p w:rsidR="008C4A98" w:rsidRDefault="008C4A98" w:rsidP="000579D9">
      <w:pPr>
        <w:ind w:firstLine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Obiekty posiadają rezerwę mocy potrzebnej do zasilania nowych stacji do ładowania samochodów elektrycznych. Miejscem podłączenia wewnętrznych linii zasilających stacj</w:t>
      </w:r>
      <w:r w:rsidR="0087547E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 xml:space="preserve"> będą istniejące rozdzielnice główne w budynkach.</w:t>
      </w:r>
      <w:r w:rsidR="0087547E">
        <w:rPr>
          <w:rFonts w:ascii="Century Gothic" w:hAnsi="Century Gothic"/>
          <w:sz w:val="20"/>
          <w:szCs w:val="20"/>
        </w:rPr>
        <w:t xml:space="preserve"> Rozdzielnice znajdują się na poziomie piwnic.</w:t>
      </w:r>
    </w:p>
    <w:p w:rsidR="00883F76" w:rsidRPr="00716458" w:rsidRDefault="00883F76" w:rsidP="007408DD">
      <w:pPr>
        <w:pStyle w:val="Nagwek3"/>
        <w:numPr>
          <w:ilvl w:val="0"/>
          <w:numId w:val="3"/>
        </w:numPr>
        <w:rPr>
          <w:rFonts w:ascii="Century Gothic" w:hAnsi="Century Gothic"/>
          <w:color w:val="auto"/>
          <w:sz w:val="20"/>
          <w:szCs w:val="20"/>
        </w:rPr>
      </w:pPr>
      <w:r w:rsidRPr="00716458">
        <w:rPr>
          <w:rFonts w:ascii="Century Gothic" w:hAnsi="Century Gothic"/>
          <w:color w:val="auto"/>
          <w:sz w:val="20"/>
          <w:szCs w:val="20"/>
        </w:rPr>
        <w:t>Specyfikacja techniczna</w:t>
      </w:r>
      <w:r w:rsidR="00502C40">
        <w:rPr>
          <w:rFonts w:ascii="Century Gothic" w:hAnsi="Century Gothic"/>
          <w:color w:val="auto"/>
          <w:sz w:val="20"/>
          <w:szCs w:val="20"/>
        </w:rPr>
        <w:t xml:space="preserve"> wykonania i odbioru robót</w:t>
      </w:r>
      <w:r w:rsidR="00127967" w:rsidRPr="00716458">
        <w:rPr>
          <w:rFonts w:ascii="Century Gothic" w:hAnsi="Century Gothic"/>
          <w:color w:val="auto"/>
          <w:sz w:val="20"/>
          <w:szCs w:val="20"/>
        </w:rPr>
        <w:t>.</w:t>
      </w:r>
    </w:p>
    <w:p w:rsidR="00285477" w:rsidRDefault="00285477" w:rsidP="00285477">
      <w:pPr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Podstawą wykonania robót elektrycznych jest:</w:t>
      </w:r>
    </w:p>
    <w:p w:rsidR="00285477" w:rsidRDefault="00285477" w:rsidP="00285477">
      <w:pPr>
        <w:pStyle w:val="Akapitzlist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285477">
        <w:rPr>
          <w:rFonts w:ascii="Century Gothic" w:hAnsi="Century Gothic"/>
          <w:sz w:val="20"/>
          <w:szCs w:val="20"/>
        </w:rPr>
        <w:t>Projekt Wykonawczy budowy instalacji elektrycznej zasilającej stacje do ładownia samochodów elektrycznych w obiektach Komendy Stołeczn</w:t>
      </w:r>
      <w:r w:rsidR="007913EB">
        <w:rPr>
          <w:rFonts w:ascii="Century Gothic" w:hAnsi="Century Gothic"/>
          <w:sz w:val="20"/>
          <w:szCs w:val="20"/>
        </w:rPr>
        <w:t>ej Policji przy ul. Zakroczymskiej</w:t>
      </w:r>
      <w:r w:rsidRPr="00285477">
        <w:rPr>
          <w:rFonts w:ascii="Century Gothic" w:hAnsi="Century Gothic"/>
          <w:sz w:val="20"/>
          <w:szCs w:val="20"/>
        </w:rPr>
        <w:t xml:space="preserve"> 3C, Malczewskiego 3/5/7 oraz Okrężnej 57 w Warszawie</w:t>
      </w:r>
      <w:r>
        <w:rPr>
          <w:rFonts w:ascii="Century Gothic" w:hAnsi="Century Gothic"/>
          <w:sz w:val="20"/>
          <w:szCs w:val="20"/>
        </w:rPr>
        <w:t xml:space="preserve"> </w:t>
      </w:r>
      <w:r w:rsidRPr="00285477">
        <w:rPr>
          <w:rFonts w:ascii="Century Gothic" w:hAnsi="Century Gothic"/>
          <w:sz w:val="20"/>
          <w:szCs w:val="20"/>
        </w:rPr>
        <w:t>– załącznik nr 1 do PFU,</w:t>
      </w:r>
    </w:p>
    <w:p w:rsidR="00285477" w:rsidRDefault="00285477" w:rsidP="00285477">
      <w:pPr>
        <w:pStyle w:val="Akapitzlist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Specyfikacja Techniczna Wykonania i Odbioru Robót – załącznik nr 2 do PFU.</w:t>
      </w:r>
    </w:p>
    <w:p w:rsidR="006C434D" w:rsidRDefault="006C434D" w:rsidP="006C434D">
      <w:pPr>
        <w:rPr>
          <w:rFonts w:ascii="Century Gothic" w:hAnsi="Century Gothic"/>
          <w:sz w:val="20"/>
          <w:szCs w:val="20"/>
        </w:rPr>
      </w:pPr>
    </w:p>
    <w:p w:rsidR="006C434D" w:rsidRPr="006C434D" w:rsidRDefault="006C434D" w:rsidP="006C434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Dodatkowo Wykonawca robót zobowiązany jest do zamontowania dedykowanych (własna </w:t>
      </w:r>
      <w:r>
        <w:rPr>
          <w:rFonts w:ascii="Century Gothic" w:hAnsi="Century Gothic"/>
          <w:sz w:val="20"/>
          <w:szCs w:val="20"/>
        </w:rPr>
        <w:lastRenderedPageBreak/>
        <w:t>prefabrykacja) konstrukcji wsporczych umożliwiających zamontowanie stacji do ładowania samochodów na elewacji budynku.</w:t>
      </w:r>
    </w:p>
    <w:p w:rsidR="003B674E" w:rsidRPr="00C34316" w:rsidRDefault="003B674E" w:rsidP="007408DD">
      <w:pPr>
        <w:pStyle w:val="Nagwek3"/>
        <w:numPr>
          <w:ilvl w:val="0"/>
          <w:numId w:val="3"/>
        </w:numPr>
        <w:rPr>
          <w:rFonts w:ascii="Century Gothic" w:hAnsi="Century Gothic"/>
          <w:color w:val="auto"/>
          <w:sz w:val="20"/>
          <w:szCs w:val="20"/>
        </w:rPr>
      </w:pPr>
      <w:r w:rsidRPr="00C34316">
        <w:rPr>
          <w:rFonts w:ascii="Century Gothic" w:hAnsi="Century Gothic"/>
          <w:color w:val="auto"/>
          <w:sz w:val="20"/>
          <w:szCs w:val="20"/>
        </w:rPr>
        <w:t>Wymagania ogólne dotyczące sprzętu i maszyn</w:t>
      </w:r>
      <w:r w:rsidR="00EE7F90">
        <w:rPr>
          <w:rFonts w:ascii="Century Gothic" w:hAnsi="Century Gothic"/>
          <w:color w:val="auto"/>
          <w:sz w:val="20"/>
          <w:szCs w:val="20"/>
        </w:rPr>
        <w:t>.</w:t>
      </w:r>
    </w:p>
    <w:p w:rsidR="009B0CCF" w:rsidRPr="00C34316" w:rsidRDefault="009B0CCF" w:rsidP="007408DD">
      <w:pPr>
        <w:pStyle w:val="Akapitzlist"/>
        <w:numPr>
          <w:ilvl w:val="0"/>
          <w:numId w:val="10"/>
        </w:numPr>
        <w:ind w:left="993"/>
        <w:rPr>
          <w:rFonts w:ascii="Century Gothic" w:hAnsi="Century Gothic"/>
          <w:sz w:val="20"/>
          <w:szCs w:val="20"/>
        </w:rPr>
      </w:pPr>
      <w:r w:rsidRPr="00C34316">
        <w:rPr>
          <w:rFonts w:ascii="Century Gothic" w:hAnsi="Century Gothic"/>
          <w:sz w:val="20"/>
          <w:szCs w:val="20"/>
        </w:rPr>
        <w:t>Sprzęt będący własnością Wykonawcy lub wynajęty do wykonania robót ma być utrzymywany w dobrym stanie i gotowości do pracy. Będzie spełniał normy ochrony środowiska i przepisy dotyczące jego użytkowania. Wszystkie maszyny i narzędzia muszą posiadać znak bezpieczeństwa B,</w:t>
      </w:r>
    </w:p>
    <w:p w:rsidR="009B0CCF" w:rsidRPr="00C34316" w:rsidRDefault="009B0CCF" w:rsidP="007408DD">
      <w:pPr>
        <w:pStyle w:val="Akapitzlist"/>
        <w:numPr>
          <w:ilvl w:val="0"/>
          <w:numId w:val="10"/>
        </w:numPr>
        <w:ind w:left="993"/>
        <w:rPr>
          <w:rFonts w:ascii="Century Gothic" w:hAnsi="Century Gothic"/>
          <w:sz w:val="20"/>
          <w:szCs w:val="20"/>
        </w:rPr>
      </w:pPr>
      <w:r w:rsidRPr="00C34316">
        <w:rPr>
          <w:rFonts w:ascii="Century Gothic" w:hAnsi="Century Gothic"/>
          <w:sz w:val="20"/>
          <w:szCs w:val="20"/>
        </w:rPr>
        <w:t xml:space="preserve">Instalacje zasilające wszelkie znajdujące się na terenie budowy urządzenia elektryczne </w:t>
      </w:r>
      <w:r w:rsidR="007913EB">
        <w:rPr>
          <w:rFonts w:ascii="Century Gothic" w:hAnsi="Century Gothic"/>
          <w:sz w:val="20"/>
          <w:szCs w:val="20"/>
        </w:rPr>
        <w:br/>
      </w:r>
      <w:r w:rsidRPr="00C34316">
        <w:rPr>
          <w:rFonts w:ascii="Century Gothic" w:hAnsi="Century Gothic"/>
          <w:sz w:val="20"/>
          <w:szCs w:val="20"/>
        </w:rPr>
        <w:t>i elektronarz</w:t>
      </w:r>
      <w:r w:rsidRPr="00C34316">
        <w:rPr>
          <w:rFonts w:ascii="Century Gothic" w:eastAsia="MS Mincho" w:hAnsi="Century Gothic" w:cs="MS Mincho"/>
          <w:sz w:val="20"/>
          <w:szCs w:val="20"/>
        </w:rPr>
        <w:t>ę</w:t>
      </w:r>
      <w:r w:rsidRPr="00C34316">
        <w:rPr>
          <w:rFonts w:ascii="Century Gothic" w:hAnsi="Century Gothic"/>
          <w:sz w:val="20"/>
          <w:szCs w:val="20"/>
        </w:rPr>
        <w:t>dzia winny być zgodne z wymaganiami określonymi w PN-HD 60364-7-704:2010 „Instalacje na terenie budowy i rozbiórki”.</w:t>
      </w:r>
    </w:p>
    <w:p w:rsidR="00B565DB" w:rsidRPr="005E0B43" w:rsidRDefault="003B674E" w:rsidP="007408DD">
      <w:pPr>
        <w:pStyle w:val="Nagwek3"/>
        <w:numPr>
          <w:ilvl w:val="0"/>
          <w:numId w:val="3"/>
        </w:numPr>
        <w:rPr>
          <w:rFonts w:ascii="Century Gothic" w:hAnsi="Century Gothic"/>
          <w:color w:val="auto"/>
          <w:sz w:val="20"/>
          <w:szCs w:val="20"/>
        </w:rPr>
      </w:pPr>
      <w:r w:rsidRPr="00C34316">
        <w:rPr>
          <w:rFonts w:ascii="Century Gothic" w:hAnsi="Century Gothic"/>
          <w:color w:val="auto"/>
          <w:sz w:val="20"/>
          <w:szCs w:val="20"/>
        </w:rPr>
        <w:t>Dodatkowe informacje i wytyczne</w:t>
      </w:r>
      <w:r w:rsidR="00EE7F90">
        <w:rPr>
          <w:rFonts w:ascii="Century Gothic" w:hAnsi="Century Gothic"/>
          <w:color w:val="auto"/>
          <w:sz w:val="20"/>
          <w:szCs w:val="20"/>
        </w:rPr>
        <w:t>.</w:t>
      </w:r>
    </w:p>
    <w:p w:rsidR="00BA735E" w:rsidRPr="00C34316" w:rsidRDefault="00BA735E" w:rsidP="001E4D04">
      <w:pPr>
        <w:ind w:firstLine="426"/>
        <w:rPr>
          <w:rFonts w:ascii="Century Gothic" w:hAnsi="Century Gothic"/>
          <w:sz w:val="20"/>
          <w:szCs w:val="20"/>
        </w:rPr>
      </w:pPr>
      <w:r w:rsidRPr="00C34316">
        <w:rPr>
          <w:rFonts w:ascii="Century Gothic" w:hAnsi="Century Gothic"/>
          <w:sz w:val="20"/>
          <w:szCs w:val="20"/>
        </w:rPr>
        <w:t>Prace będą odbywać się w czynny</w:t>
      </w:r>
      <w:r w:rsidR="00886174" w:rsidRPr="00C34316">
        <w:rPr>
          <w:rFonts w:ascii="Century Gothic" w:hAnsi="Century Gothic"/>
          <w:sz w:val="20"/>
          <w:szCs w:val="20"/>
        </w:rPr>
        <w:t xml:space="preserve">ch </w:t>
      </w:r>
      <w:r w:rsidRPr="00C34316">
        <w:rPr>
          <w:rFonts w:ascii="Century Gothic" w:hAnsi="Century Gothic"/>
          <w:sz w:val="20"/>
          <w:szCs w:val="20"/>
        </w:rPr>
        <w:t>obiek</w:t>
      </w:r>
      <w:r w:rsidR="00886174" w:rsidRPr="00C34316">
        <w:rPr>
          <w:rFonts w:ascii="Century Gothic" w:hAnsi="Century Gothic"/>
          <w:sz w:val="20"/>
          <w:szCs w:val="20"/>
        </w:rPr>
        <w:t>tach, dlatego p</w:t>
      </w:r>
      <w:r w:rsidRPr="00C34316">
        <w:rPr>
          <w:rFonts w:ascii="Century Gothic" w:hAnsi="Century Gothic"/>
          <w:sz w:val="20"/>
          <w:szCs w:val="20"/>
        </w:rPr>
        <w:t xml:space="preserve">rowadzenie prac nie może utrudniać i zakłócać </w:t>
      </w:r>
      <w:r w:rsidR="00886174" w:rsidRPr="00C34316">
        <w:rPr>
          <w:rFonts w:ascii="Century Gothic" w:hAnsi="Century Gothic"/>
          <w:sz w:val="20"/>
          <w:szCs w:val="20"/>
        </w:rPr>
        <w:t xml:space="preserve">ich </w:t>
      </w:r>
      <w:r w:rsidRPr="00C34316">
        <w:rPr>
          <w:rFonts w:ascii="Century Gothic" w:hAnsi="Century Gothic"/>
          <w:sz w:val="20"/>
          <w:szCs w:val="20"/>
        </w:rPr>
        <w:t>funkcjonowania</w:t>
      </w:r>
      <w:r w:rsidR="00886174" w:rsidRPr="00C34316">
        <w:rPr>
          <w:rFonts w:ascii="Century Gothic" w:hAnsi="Century Gothic"/>
          <w:sz w:val="20"/>
          <w:szCs w:val="20"/>
        </w:rPr>
        <w:t>.</w:t>
      </w:r>
      <w:r w:rsidR="00CF784C">
        <w:rPr>
          <w:rFonts w:ascii="Century Gothic" w:hAnsi="Century Gothic"/>
          <w:sz w:val="20"/>
          <w:szCs w:val="20"/>
        </w:rPr>
        <w:t xml:space="preserve"> Przed przystąpieniem do robót harmonogram czasowy ich realizacji należy uzgodnić z użytkownikiem obiektów.</w:t>
      </w:r>
    </w:p>
    <w:p w:rsidR="003B674E" w:rsidRDefault="003B674E" w:rsidP="007408DD">
      <w:pPr>
        <w:pStyle w:val="Nagwek3"/>
        <w:numPr>
          <w:ilvl w:val="0"/>
          <w:numId w:val="3"/>
        </w:numPr>
        <w:rPr>
          <w:rFonts w:ascii="Century Gothic" w:hAnsi="Century Gothic"/>
          <w:color w:val="auto"/>
          <w:sz w:val="20"/>
          <w:szCs w:val="20"/>
        </w:rPr>
      </w:pPr>
      <w:r w:rsidRPr="00C34316">
        <w:rPr>
          <w:rFonts w:ascii="Century Gothic" w:hAnsi="Century Gothic"/>
          <w:color w:val="auto"/>
          <w:sz w:val="20"/>
          <w:szCs w:val="20"/>
        </w:rPr>
        <w:t xml:space="preserve">Przepisy </w:t>
      </w:r>
      <w:r w:rsidR="007D1576">
        <w:rPr>
          <w:rFonts w:ascii="Century Gothic" w:hAnsi="Century Gothic"/>
          <w:color w:val="auto"/>
          <w:sz w:val="20"/>
          <w:szCs w:val="20"/>
        </w:rPr>
        <w:t>prawne i normy budowlane.</w:t>
      </w:r>
    </w:p>
    <w:p w:rsidR="000057CB" w:rsidRPr="00C34316" w:rsidRDefault="00BE37C3" w:rsidP="00DE1C21">
      <w:pPr>
        <w:pStyle w:val="Bezodstpw"/>
      </w:pPr>
      <w:r>
        <w:t xml:space="preserve">Podczas projektowania i wykonywania robót budowanych należy stosować obowiązujące przepisy prawne </w:t>
      </w:r>
      <w:r w:rsidR="001705FA">
        <w:t>i normy branż</w:t>
      </w:r>
      <w:r w:rsidR="00DE1C21">
        <w:t>y elektryczne</w:t>
      </w:r>
      <w:r w:rsidR="007913EB">
        <w:t>j.</w:t>
      </w:r>
      <w:bookmarkStart w:id="5" w:name="_GoBack"/>
      <w:bookmarkEnd w:id="5"/>
    </w:p>
    <w:sectPr w:rsidR="000057CB" w:rsidRPr="00C34316" w:rsidSect="0008430C">
      <w:footerReference w:type="default" r:id="rId9"/>
      <w:pgSz w:w="11906" w:h="16838"/>
      <w:pgMar w:top="851" w:right="851" w:bottom="1134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94E" w:rsidRDefault="0051194E" w:rsidP="00AF0C41">
      <w:r>
        <w:separator/>
      </w:r>
    </w:p>
  </w:endnote>
  <w:endnote w:type="continuationSeparator" w:id="0">
    <w:p w:rsidR="0051194E" w:rsidRDefault="0051194E" w:rsidP="00AF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12" w:rsidRDefault="00E11312" w:rsidP="000944C2">
    <w:pPr>
      <w:jc w:val="center"/>
      <w:rPr>
        <w:rFonts w:ascii="Century Gothic" w:hAnsi="Century Gothic"/>
        <w:sz w:val="16"/>
        <w:szCs w:val="16"/>
      </w:rPr>
    </w:pPr>
  </w:p>
  <w:p w:rsidR="006B4444" w:rsidRPr="006B4444" w:rsidRDefault="000944C2" w:rsidP="006B4444">
    <w:pPr>
      <w:jc w:val="center"/>
      <w:rPr>
        <w:rFonts w:ascii="Century Gothic" w:hAnsi="Century Gothic"/>
        <w:sz w:val="16"/>
        <w:szCs w:val="16"/>
      </w:rPr>
    </w:pPr>
    <w:r w:rsidRPr="006B4444">
      <w:rPr>
        <w:rFonts w:ascii="Century Gothic" w:hAnsi="Century Gothic"/>
        <w:sz w:val="16"/>
        <w:szCs w:val="16"/>
      </w:rPr>
      <w:t xml:space="preserve">PFU: </w:t>
    </w:r>
    <w:r w:rsidR="006B4444" w:rsidRPr="006B4444">
      <w:rPr>
        <w:rFonts w:ascii="Century Gothic" w:hAnsi="Century Gothic"/>
        <w:sz w:val="16"/>
        <w:szCs w:val="16"/>
      </w:rPr>
      <w:t>Budowa instalacji elektrycznej zasilającej stacje do ładownia samochodów elektrycznych w obiektach Komendy Stołecznej Policji przy ul. Zakroczymska 3C, Malczewskiego 3/5/7 oraz Okrężnej 57 w Warszawie.</w:t>
    </w:r>
  </w:p>
  <w:p w:rsidR="00332711" w:rsidRPr="00332711" w:rsidRDefault="00332711" w:rsidP="00332711">
    <w:pPr>
      <w:jc w:val="center"/>
      <w:rPr>
        <w:rFonts w:ascii="Century Gothic" w:hAnsi="Century Gothic"/>
        <w:sz w:val="16"/>
        <w:szCs w:val="16"/>
      </w:rPr>
    </w:pPr>
  </w:p>
  <w:p w:rsidR="000944C2" w:rsidRDefault="000944C2" w:rsidP="000944C2">
    <w:pPr>
      <w:jc w:val="center"/>
      <w:rPr>
        <w:rFonts w:ascii="Century Gothic" w:hAnsi="Century Gothic"/>
        <w:sz w:val="16"/>
        <w:szCs w:val="16"/>
      </w:rPr>
    </w:pPr>
  </w:p>
  <w:sdt>
    <w:sdtPr>
      <w:id w:val="322933157"/>
      <w:docPartObj>
        <w:docPartGallery w:val="Page Numbers (Top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0944C2" w:rsidRPr="000944C2" w:rsidRDefault="000944C2" w:rsidP="000944C2">
        <w:pPr>
          <w:pStyle w:val="Stopka"/>
          <w:jc w:val="right"/>
          <w:rPr>
            <w:rFonts w:ascii="Century Gothic" w:hAnsi="Century Gothic" w:cs="Arial"/>
            <w:sz w:val="16"/>
            <w:szCs w:val="16"/>
          </w:rPr>
        </w:pPr>
        <w:r w:rsidRPr="000944C2">
          <w:rPr>
            <w:rFonts w:ascii="Century Gothic" w:hAnsi="Century Gothic"/>
            <w:sz w:val="16"/>
            <w:szCs w:val="16"/>
          </w:rPr>
          <w:t xml:space="preserve">Strona </w:t>
        </w:r>
        <w:r w:rsidRPr="000944C2">
          <w:rPr>
            <w:rFonts w:ascii="Century Gothic" w:hAnsi="Century Gothic"/>
            <w:b/>
            <w:bCs/>
            <w:sz w:val="16"/>
            <w:szCs w:val="16"/>
          </w:rPr>
          <w:fldChar w:fldCharType="begin"/>
        </w:r>
        <w:r w:rsidRPr="000944C2">
          <w:rPr>
            <w:rFonts w:ascii="Century Gothic" w:hAnsi="Century Gothic"/>
            <w:b/>
            <w:bCs/>
            <w:sz w:val="16"/>
            <w:szCs w:val="16"/>
          </w:rPr>
          <w:instrText>PAGE</w:instrText>
        </w:r>
        <w:r w:rsidRPr="000944C2">
          <w:rPr>
            <w:rFonts w:ascii="Century Gothic" w:hAnsi="Century Gothic"/>
            <w:b/>
            <w:bCs/>
            <w:sz w:val="16"/>
            <w:szCs w:val="16"/>
          </w:rPr>
          <w:fldChar w:fldCharType="separate"/>
        </w:r>
        <w:r w:rsidR="007913EB">
          <w:rPr>
            <w:rFonts w:ascii="Century Gothic" w:hAnsi="Century Gothic"/>
            <w:b/>
            <w:bCs/>
            <w:noProof/>
            <w:sz w:val="16"/>
            <w:szCs w:val="16"/>
          </w:rPr>
          <w:t>4</w:t>
        </w:r>
        <w:r w:rsidRPr="000944C2">
          <w:rPr>
            <w:rFonts w:ascii="Century Gothic" w:hAnsi="Century Gothic"/>
            <w:b/>
            <w:bCs/>
            <w:sz w:val="16"/>
            <w:szCs w:val="16"/>
          </w:rPr>
          <w:fldChar w:fldCharType="end"/>
        </w:r>
        <w:r w:rsidRPr="000944C2">
          <w:rPr>
            <w:rFonts w:ascii="Century Gothic" w:hAnsi="Century Gothic"/>
            <w:sz w:val="16"/>
            <w:szCs w:val="16"/>
          </w:rPr>
          <w:t xml:space="preserve"> z </w:t>
        </w:r>
        <w:r w:rsidRPr="000944C2">
          <w:rPr>
            <w:rFonts w:ascii="Century Gothic" w:hAnsi="Century Gothic"/>
            <w:b/>
            <w:bCs/>
            <w:sz w:val="16"/>
            <w:szCs w:val="16"/>
          </w:rPr>
          <w:fldChar w:fldCharType="begin"/>
        </w:r>
        <w:r w:rsidRPr="000944C2">
          <w:rPr>
            <w:rFonts w:ascii="Century Gothic" w:hAnsi="Century Gothic"/>
            <w:b/>
            <w:bCs/>
            <w:sz w:val="16"/>
            <w:szCs w:val="16"/>
          </w:rPr>
          <w:instrText>NUMPAGES</w:instrText>
        </w:r>
        <w:r w:rsidRPr="000944C2">
          <w:rPr>
            <w:rFonts w:ascii="Century Gothic" w:hAnsi="Century Gothic"/>
            <w:b/>
            <w:bCs/>
            <w:sz w:val="16"/>
            <w:szCs w:val="16"/>
          </w:rPr>
          <w:fldChar w:fldCharType="separate"/>
        </w:r>
        <w:r w:rsidR="007913EB">
          <w:rPr>
            <w:rFonts w:ascii="Century Gothic" w:hAnsi="Century Gothic"/>
            <w:b/>
            <w:bCs/>
            <w:noProof/>
            <w:sz w:val="16"/>
            <w:szCs w:val="16"/>
          </w:rPr>
          <w:t>4</w:t>
        </w:r>
        <w:r w:rsidRPr="000944C2">
          <w:rPr>
            <w:rFonts w:ascii="Century Gothic" w:hAnsi="Century Gothic"/>
            <w:b/>
            <w:bCs/>
            <w:sz w:val="16"/>
            <w:szCs w:val="16"/>
          </w:rPr>
          <w:fldChar w:fldCharType="end"/>
        </w:r>
      </w:p>
    </w:sdtContent>
  </w:sdt>
  <w:p w:rsidR="000944C2" w:rsidRPr="000944C2" w:rsidRDefault="000944C2" w:rsidP="000944C2">
    <w:pPr>
      <w:jc w:val="center"/>
      <w:rPr>
        <w:rFonts w:ascii="Century Gothic" w:hAnsi="Century Gothic"/>
        <w:sz w:val="16"/>
        <w:szCs w:val="16"/>
      </w:rPr>
    </w:pPr>
  </w:p>
  <w:p w:rsidR="00AF0C41" w:rsidRPr="000944C2" w:rsidRDefault="00AF0C41">
    <w:pPr>
      <w:pStyle w:val="Stopka"/>
      <w:jc w:val="center"/>
      <w:rPr>
        <w:rFonts w:ascii="Century Gothic" w:hAnsi="Century Gothic"/>
        <w:sz w:val="16"/>
        <w:szCs w:val="16"/>
      </w:rPr>
    </w:pPr>
  </w:p>
  <w:p w:rsidR="00AF0C41" w:rsidRDefault="00AF0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94E" w:rsidRDefault="0051194E" w:rsidP="00AF0C41">
      <w:r>
        <w:separator/>
      </w:r>
    </w:p>
  </w:footnote>
  <w:footnote w:type="continuationSeparator" w:id="0">
    <w:p w:rsidR="0051194E" w:rsidRDefault="0051194E" w:rsidP="00AF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9CA"/>
    <w:multiLevelType w:val="hybridMultilevel"/>
    <w:tmpl w:val="67000C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A856E9"/>
    <w:multiLevelType w:val="hybridMultilevel"/>
    <w:tmpl w:val="8B34B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4F8"/>
    <w:multiLevelType w:val="hybridMultilevel"/>
    <w:tmpl w:val="2DE40A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219B"/>
    <w:multiLevelType w:val="multilevel"/>
    <w:tmpl w:val="C546870A"/>
    <w:lvl w:ilvl="0">
      <w:start w:val="1"/>
      <w:numFmt w:val="lowerLetter"/>
      <w:lvlText w:val="%1)"/>
      <w:lvlJc w:val="left"/>
      <w:pPr>
        <w:ind w:left="664" w:hanging="44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6" w:hanging="984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918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69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896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62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1800"/>
      </w:pPr>
      <w:rPr>
        <w:rFonts w:cs="Arial" w:hint="default"/>
      </w:rPr>
    </w:lvl>
  </w:abstractNum>
  <w:abstractNum w:abstractNumId="4" w15:restartNumberingAfterBreak="0">
    <w:nsid w:val="1B7476AD"/>
    <w:multiLevelType w:val="hybridMultilevel"/>
    <w:tmpl w:val="2C46E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80321"/>
    <w:multiLevelType w:val="hybridMultilevel"/>
    <w:tmpl w:val="5420DF3A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C735446"/>
    <w:multiLevelType w:val="hybridMultilevel"/>
    <w:tmpl w:val="7890A8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230179"/>
    <w:multiLevelType w:val="hybridMultilevel"/>
    <w:tmpl w:val="FE8A9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206F3"/>
    <w:multiLevelType w:val="multilevel"/>
    <w:tmpl w:val="29BA3B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lvlText w:val="%1.%2."/>
      <w:lvlJc w:val="left"/>
      <w:pPr>
        <w:ind w:left="1152" w:hanging="432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652D31DB"/>
    <w:multiLevelType w:val="hybridMultilevel"/>
    <w:tmpl w:val="DE727E46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 w15:restartNumberingAfterBreak="0">
    <w:nsid w:val="6D8A0817"/>
    <w:multiLevelType w:val="multilevel"/>
    <w:tmpl w:val="6F4AD0F4"/>
    <w:lvl w:ilvl="0">
      <w:start w:val="1"/>
      <w:numFmt w:val="decimal"/>
      <w:lvlText w:val="%1."/>
      <w:lvlJc w:val="left"/>
      <w:pPr>
        <w:ind w:left="664" w:hanging="444"/>
      </w:pPr>
      <w:rPr>
        <w:rFonts w:eastAsia="SimSun" w:cs="Mangal" w:hint="default"/>
      </w:rPr>
    </w:lvl>
    <w:lvl w:ilvl="1">
      <w:start w:val="1"/>
      <w:numFmt w:val="decimal"/>
      <w:lvlText w:val="%2.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6" w:hanging="984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918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69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896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62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1800"/>
      </w:pPr>
      <w:rPr>
        <w:rFonts w:cs="Arial" w:hint="default"/>
      </w:rPr>
    </w:lvl>
  </w:abstractNum>
  <w:abstractNum w:abstractNumId="11" w15:restartNumberingAfterBreak="0">
    <w:nsid w:val="747445F5"/>
    <w:multiLevelType w:val="hybridMultilevel"/>
    <w:tmpl w:val="F6581C9A"/>
    <w:lvl w:ilvl="0" w:tplc="848EDF94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A737E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5F17035"/>
    <w:multiLevelType w:val="hybridMultilevel"/>
    <w:tmpl w:val="DFB6CA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F6769FC"/>
    <w:multiLevelType w:val="hybridMultilevel"/>
    <w:tmpl w:val="8B2C7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7"/>
  </w:num>
  <w:num w:numId="8">
    <w:abstractNumId w:val="14"/>
  </w:num>
  <w:num w:numId="9">
    <w:abstractNumId w:val="4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13"/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17"/>
    <w:rsid w:val="00001750"/>
    <w:rsid w:val="00001AAB"/>
    <w:rsid w:val="000057CB"/>
    <w:rsid w:val="0000586C"/>
    <w:rsid w:val="00010682"/>
    <w:rsid w:val="000148C1"/>
    <w:rsid w:val="0001497A"/>
    <w:rsid w:val="00024286"/>
    <w:rsid w:val="000249C7"/>
    <w:rsid w:val="000260CF"/>
    <w:rsid w:val="00026368"/>
    <w:rsid w:val="000266D0"/>
    <w:rsid w:val="000354BE"/>
    <w:rsid w:val="000469BD"/>
    <w:rsid w:val="0005108E"/>
    <w:rsid w:val="00055FD4"/>
    <w:rsid w:val="000579D9"/>
    <w:rsid w:val="0006027C"/>
    <w:rsid w:val="00063A29"/>
    <w:rsid w:val="000645E5"/>
    <w:rsid w:val="00074E0A"/>
    <w:rsid w:val="0008430C"/>
    <w:rsid w:val="0008512C"/>
    <w:rsid w:val="000944C2"/>
    <w:rsid w:val="000B1377"/>
    <w:rsid w:val="000B2833"/>
    <w:rsid w:val="000C0BBE"/>
    <w:rsid w:val="000D1EF7"/>
    <w:rsid w:val="000E3910"/>
    <w:rsid w:val="000E48A3"/>
    <w:rsid w:val="000F09A9"/>
    <w:rsid w:val="000F4877"/>
    <w:rsid w:val="00102A6B"/>
    <w:rsid w:val="00104A74"/>
    <w:rsid w:val="0011223A"/>
    <w:rsid w:val="0011269E"/>
    <w:rsid w:val="00113C23"/>
    <w:rsid w:val="00114B0B"/>
    <w:rsid w:val="00115801"/>
    <w:rsid w:val="00115D0C"/>
    <w:rsid w:val="00120EE5"/>
    <w:rsid w:val="00122077"/>
    <w:rsid w:val="00122555"/>
    <w:rsid w:val="001249CB"/>
    <w:rsid w:val="00127967"/>
    <w:rsid w:val="00127E1B"/>
    <w:rsid w:val="00131D1B"/>
    <w:rsid w:val="0013222A"/>
    <w:rsid w:val="00136AA4"/>
    <w:rsid w:val="00141179"/>
    <w:rsid w:val="0014675B"/>
    <w:rsid w:val="00146AF1"/>
    <w:rsid w:val="00151327"/>
    <w:rsid w:val="001535B9"/>
    <w:rsid w:val="00155C92"/>
    <w:rsid w:val="0016189F"/>
    <w:rsid w:val="001637E9"/>
    <w:rsid w:val="00167480"/>
    <w:rsid w:val="001705FA"/>
    <w:rsid w:val="00171A74"/>
    <w:rsid w:val="0018097C"/>
    <w:rsid w:val="001841FD"/>
    <w:rsid w:val="00195B2F"/>
    <w:rsid w:val="001A7235"/>
    <w:rsid w:val="001A7C03"/>
    <w:rsid w:val="001B1E51"/>
    <w:rsid w:val="001B32E7"/>
    <w:rsid w:val="001B7B96"/>
    <w:rsid w:val="001C211D"/>
    <w:rsid w:val="001C414E"/>
    <w:rsid w:val="001D1531"/>
    <w:rsid w:val="001D1FA2"/>
    <w:rsid w:val="001E4D04"/>
    <w:rsid w:val="00203A8B"/>
    <w:rsid w:val="002064E3"/>
    <w:rsid w:val="00206789"/>
    <w:rsid w:val="00210B5B"/>
    <w:rsid w:val="00216076"/>
    <w:rsid w:val="0023504C"/>
    <w:rsid w:val="00235D17"/>
    <w:rsid w:val="00245ECB"/>
    <w:rsid w:val="00245F4A"/>
    <w:rsid w:val="00247794"/>
    <w:rsid w:val="00252185"/>
    <w:rsid w:val="00253803"/>
    <w:rsid w:val="002562DC"/>
    <w:rsid w:val="002612A0"/>
    <w:rsid w:val="002623F1"/>
    <w:rsid w:val="00266B1A"/>
    <w:rsid w:val="00270EAF"/>
    <w:rsid w:val="00285477"/>
    <w:rsid w:val="002854BB"/>
    <w:rsid w:val="00286D96"/>
    <w:rsid w:val="00290520"/>
    <w:rsid w:val="0029798F"/>
    <w:rsid w:val="00297AEA"/>
    <w:rsid w:val="002A4BC4"/>
    <w:rsid w:val="002A6398"/>
    <w:rsid w:val="002A65B5"/>
    <w:rsid w:val="002B282D"/>
    <w:rsid w:val="002B7E88"/>
    <w:rsid w:val="002C2755"/>
    <w:rsid w:val="002C5649"/>
    <w:rsid w:val="002C6187"/>
    <w:rsid w:val="002D5296"/>
    <w:rsid w:val="002D63AD"/>
    <w:rsid w:val="002D7730"/>
    <w:rsid w:val="002E331B"/>
    <w:rsid w:val="002E3870"/>
    <w:rsid w:val="002E6CAA"/>
    <w:rsid w:val="002F03A2"/>
    <w:rsid w:val="002F3833"/>
    <w:rsid w:val="003263C8"/>
    <w:rsid w:val="00332711"/>
    <w:rsid w:val="00342CA7"/>
    <w:rsid w:val="00343771"/>
    <w:rsid w:val="00344221"/>
    <w:rsid w:val="00345673"/>
    <w:rsid w:val="0035555B"/>
    <w:rsid w:val="00360D80"/>
    <w:rsid w:val="00363EED"/>
    <w:rsid w:val="00367BC0"/>
    <w:rsid w:val="003738A3"/>
    <w:rsid w:val="00386475"/>
    <w:rsid w:val="00392761"/>
    <w:rsid w:val="003931CB"/>
    <w:rsid w:val="003945F1"/>
    <w:rsid w:val="003B674E"/>
    <w:rsid w:val="003C4AD4"/>
    <w:rsid w:val="003C60CD"/>
    <w:rsid w:val="003D04C2"/>
    <w:rsid w:val="003D2CF5"/>
    <w:rsid w:val="003D626D"/>
    <w:rsid w:val="003D6FDD"/>
    <w:rsid w:val="003E6B59"/>
    <w:rsid w:val="00421B2C"/>
    <w:rsid w:val="00421FAC"/>
    <w:rsid w:val="0043207F"/>
    <w:rsid w:val="0044276B"/>
    <w:rsid w:val="004431A6"/>
    <w:rsid w:val="00444967"/>
    <w:rsid w:val="004558D0"/>
    <w:rsid w:val="00460DA1"/>
    <w:rsid w:val="00462EFD"/>
    <w:rsid w:val="004630C0"/>
    <w:rsid w:val="004664CD"/>
    <w:rsid w:val="00472B49"/>
    <w:rsid w:val="00475111"/>
    <w:rsid w:val="0047676A"/>
    <w:rsid w:val="00487E1B"/>
    <w:rsid w:val="00491D9B"/>
    <w:rsid w:val="00495D1C"/>
    <w:rsid w:val="00496817"/>
    <w:rsid w:val="004A4B63"/>
    <w:rsid w:val="004B0B47"/>
    <w:rsid w:val="004B1FD6"/>
    <w:rsid w:val="004C00B7"/>
    <w:rsid w:val="004C3068"/>
    <w:rsid w:val="004C3402"/>
    <w:rsid w:val="004D2180"/>
    <w:rsid w:val="004E1DCF"/>
    <w:rsid w:val="00502C40"/>
    <w:rsid w:val="00503B98"/>
    <w:rsid w:val="00504DBB"/>
    <w:rsid w:val="005109E2"/>
    <w:rsid w:val="00510F90"/>
    <w:rsid w:val="0051194E"/>
    <w:rsid w:val="00512B87"/>
    <w:rsid w:val="0052480A"/>
    <w:rsid w:val="0052577B"/>
    <w:rsid w:val="005322C9"/>
    <w:rsid w:val="0057530B"/>
    <w:rsid w:val="00582CA1"/>
    <w:rsid w:val="005920D9"/>
    <w:rsid w:val="005978C3"/>
    <w:rsid w:val="005A44D1"/>
    <w:rsid w:val="005A54C6"/>
    <w:rsid w:val="005A5828"/>
    <w:rsid w:val="005A7B4C"/>
    <w:rsid w:val="005B217C"/>
    <w:rsid w:val="005B248B"/>
    <w:rsid w:val="005B5FD7"/>
    <w:rsid w:val="005C0693"/>
    <w:rsid w:val="005C14B4"/>
    <w:rsid w:val="005C2051"/>
    <w:rsid w:val="005C35A3"/>
    <w:rsid w:val="005D7603"/>
    <w:rsid w:val="005E0B43"/>
    <w:rsid w:val="005E3F86"/>
    <w:rsid w:val="005F09CA"/>
    <w:rsid w:val="005F312A"/>
    <w:rsid w:val="0060401D"/>
    <w:rsid w:val="006055D7"/>
    <w:rsid w:val="00607386"/>
    <w:rsid w:val="00621A4C"/>
    <w:rsid w:val="00622873"/>
    <w:rsid w:val="00622DAC"/>
    <w:rsid w:val="00632FF1"/>
    <w:rsid w:val="00636565"/>
    <w:rsid w:val="00663DB8"/>
    <w:rsid w:val="0066516A"/>
    <w:rsid w:val="00667CC5"/>
    <w:rsid w:val="006767E2"/>
    <w:rsid w:val="00682979"/>
    <w:rsid w:val="006836E3"/>
    <w:rsid w:val="00686E39"/>
    <w:rsid w:val="00687E83"/>
    <w:rsid w:val="006A287F"/>
    <w:rsid w:val="006B2FC7"/>
    <w:rsid w:val="006B4444"/>
    <w:rsid w:val="006C03E6"/>
    <w:rsid w:val="006C434D"/>
    <w:rsid w:val="006C4F51"/>
    <w:rsid w:val="006C746E"/>
    <w:rsid w:val="006D1A80"/>
    <w:rsid w:val="006D4F31"/>
    <w:rsid w:val="006E6072"/>
    <w:rsid w:val="006E6B8E"/>
    <w:rsid w:val="006E7C9C"/>
    <w:rsid w:val="00700907"/>
    <w:rsid w:val="00707E28"/>
    <w:rsid w:val="00716458"/>
    <w:rsid w:val="007177D6"/>
    <w:rsid w:val="00731743"/>
    <w:rsid w:val="00732860"/>
    <w:rsid w:val="007408DD"/>
    <w:rsid w:val="00741570"/>
    <w:rsid w:val="0074490D"/>
    <w:rsid w:val="0074744E"/>
    <w:rsid w:val="0075307B"/>
    <w:rsid w:val="007536C6"/>
    <w:rsid w:val="00753B77"/>
    <w:rsid w:val="00753BD3"/>
    <w:rsid w:val="0076162F"/>
    <w:rsid w:val="007664EA"/>
    <w:rsid w:val="00781B0D"/>
    <w:rsid w:val="007870B0"/>
    <w:rsid w:val="007913EB"/>
    <w:rsid w:val="00792C94"/>
    <w:rsid w:val="0079485B"/>
    <w:rsid w:val="007A0A02"/>
    <w:rsid w:val="007A0A8C"/>
    <w:rsid w:val="007A2559"/>
    <w:rsid w:val="007A7561"/>
    <w:rsid w:val="007B4D06"/>
    <w:rsid w:val="007B5D2B"/>
    <w:rsid w:val="007D1576"/>
    <w:rsid w:val="007D183F"/>
    <w:rsid w:val="007D2F0E"/>
    <w:rsid w:val="007D3BE8"/>
    <w:rsid w:val="007D4A68"/>
    <w:rsid w:val="007D5744"/>
    <w:rsid w:val="007E2865"/>
    <w:rsid w:val="007F08FA"/>
    <w:rsid w:val="00801524"/>
    <w:rsid w:val="00812ADC"/>
    <w:rsid w:val="0081535C"/>
    <w:rsid w:val="00817C93"/>
    <w:rsid w:val="00822384"/>
    <w:rsid w:val="00822817"/>
    <w:rsid w:val="00827AD1"/>
    <w:rsid w:val="008329EC"/>
    <w:rsid w:val="00843566"/>
    <w:rsid w:val="0084434C"/>
    <w:rsid w:val="0085397C"/>
    <w:rsid w:val="00855867"/>
    <w:rsid w:val="00867CF3"/>
    <w:rsid w:val="00871354"/>
    <w:rsid w:val="0087547E"/>
    <w:rsid w:val="008761BC"/>
    <w:rsid w:val="00883F76"/>
    <w:rsid w:val="00885B00"/>
    <w:rsid w:val="00886174"/>
    <w:rsid w:val="008871C7"/>
    <w:rsid w:val="008955B1"/>
    <w:rsid w:val="008A5A43"/>
    <w:rsid w:val="008B3C6A"/>
    <w:rsid w:val="008B5F87"/>
    <w:rsid w:val="008C4A98"/>
    <w:rsid w:val="008D0414"/>
    <w:rsid w:val="008D6C32"/>
    <w:rsid w:val="008E1856"/>
    <w:rsid w:val="008E649C"/>
    <w:rsid w:val="008F2FA7"/>
    <w:rsid w:val="008F4564"/>
    <w:rsid w:val="008F5E9B"/>
    <w:rsid w:val="008F5F38"/>
    <w:rsid w:val="008F6AA2"/>
    <w:rsid w:val="00904DA1"/>
    <w:rsid w:val="00907102"/>
    <w:rsid w:val="00912555"/>
    <w:rsid w:val="009251DB"/>
    <w:rsid w:val="00926D8F"/>
    <w:rsid w:val="009371CB"/>
    <w:rsid w:val="0095064C"/>
    <w:rsid w:val="009508E4"/>
    <w:rsid w:val="0095123A"/>
    <w:rsid w:val="0096368C"/>
    <w:rsid w:val="00964A58"/>
    <w:rsid w:val="00966620"/>
    <w:rsid w:val="00975B6D"/>
    <w:rsid w:val="009A4193"/>
    <w:rsid w:val="009B06E2"/>
    <w:rsid w:val="009B0CCF"/>
    <w:rsid w:val="009B46E2"/>
    <w:rsid w:val="009B5D9B"/>
    <w:rsid w:val="009B7315"/>
    <w:rsid w:val="009E0081"/>
    <w:rsid w:val="00A03532"/>
    <w:rsid w:val="00A03AD9"/>
    <w:rsid w:val="00A06450"/>
    <w:rsid w:val="00A119D6"/>
    <w:rsid w:val="00A16CAC"/>
    <w:rsid w:val="00A219B5"/>
    <w:rsid w:val="00A24AA9"/>
    <w:rsid w:val="00A24FFA"/>
    <w:rsid w:val="00A2581A"/>
    <w:rsid w:val="00A31878"/>
    <w:rsid w:val="00A35C55"/>
    <w:rsid w:val="00A52362"/>
    <w:rsid w:val="00A53564"/>
    <w:rsid w:val="00A6756D"/>
    <w:rsid w:val="00A90E96"/>
    <w:rsid w:val="00A92573"/>
    <w:rsid w:val="00AA3F6E"/>
    <w:rsid w:val="00AA50CE"/>
    <w:rsid w:val="00AD44F9"/>
    <w:rsid w:val="00AE364A"/>
    <w:rsid w:val="00AF0C41"/>
    <w:rsid w:val="00AF1D09"/>
    <w:rsid w:val="00AF6E0D"/>
    <w:rsid w:val="00B05F4D"/>
    <w:rsid w:val="00B1160D"/>
    <w:rsid w:val="00B26E61"/>
    <w:rsid w:val="00B32E04"/>
    <w:rsid w:val="00B430CF"/>
    <w:rsid w:val="00B447E0"/>
    <w:rsid w:val="00B450A2"/>
    <w:rsid w:val="00B45567"/>
    <w:rsid w:val="00B46026"/>
    <w:rsid w:val="00B505F4"/>
    <w:rsid w:val="00B5419E"/>
    <w:rsid w:val="00B565DB"/>
    <w:rsid w:val="00B57437"/>
    <w:rsid w:val="00B61ADD"/>
    <w:rsid w:val="00B72037"/>
    <w:rsid w:val="00B73FBD"/>
    <w:rsid w:val="00B93969"/>
    <w:rsid w:val="00B97AA1"/>
    <w:rsid w:val="00BA3A70"/>
    <w:rsid w:val="00BA70FE"/>
    <w:rsid w:val="00BA735E"/>
    <w:rsid w:val="00BA7E10"/>
    <w:rsid w:val="00BB4BD3"/>
    <w:rsid w:val="00BE0B85"/>
    <w:rsid w:val="00BE2420"/>
    <w:rsid w:val="00BE37C3"/>
    <w:rsid w:val="00C02C67"/>
    <w:rsid w:val="00C0395E"/>
    <w:rsid w:val="00C06D03"/>
    <w:rsid w:val="00C17BEA"/>
    <w:rsid w:val="00C205BA"/>
    <w:rsid w:val="00C21768"/>
    <w:rsid w:val="00C34316"/>
    <w:rsid w:val="00C35913"/>
    <w:rsid w:val="00C37AE3"/>
    <w:rsid w:val="00C401B7"/>
    <w:rsid w:val="00C42546"/>
    <w:rsid w:val="00C47204"/>
    <w:rsid w:val="00C51D50"/>
    <w:rsid w:val="00C54BBE"/>
    <w:rsid w:val="00C6167D"/>
    <w:rsid w:val="00C641E3"/>
    <w:rsid w:val="00C6422B"/>
    <w:rsid w:val="00C6729D"/>
    <w:rsid w:val="00C85602"/>
    <w:rsid w:val="00C85F46"/>
    <w:rsid w:val="00C91F26"/>
    <w:rsid w:val="00C9330B"/>
    <w:rsid w:val="00C948CD"/>
    <w:rsid w:val="00C976ED"/>
    <w:rsid w:val="00CA16BB"/>
    <w:rsid w:val="00CB4BB0"/>
    <w:rsid w:val="00CC340C"/>
    <w:rsid w:val="00CC64E9"/>
    <w:rsid w:val="00CD5801"/>
    <w:rsid w:val="00CE1B86"/>
    <w:rsid w:val="00CF784C"/>
    <w:rsid w:val="00D03613"/>
    <w:rsid w:val="00D0593F"/>
    <w:rsid w:val="00D0739C"/>
    <w:rsid w:val="00D10CC4"/>
    <w:rsid w:val="00D15E3D"/>
    <w:rsid w:val="00D23DF6"/>
    <w:rsid w:val="00D42FCC"/>
    <w:rsid w:val="00D5134C"/>
    <w:rsid w:val="00D53592"/>
    <w:rsid w:val="00D702D5"/>
    <w:rsid w:val="00D71309"/>
    <w:rsid w:val="00D71375"/>
    <w:rsid w:val="00D91FD0"/>
    <w:rsid w:val="00D94407"/>
    <w:rsid w:val="00D97795"/>
    <w:rsid w:val="00DA23D6"/>
    <w:rsid w:val="00DB29D3"/>
    <w:rsid w:val="00DD4F34"/>
    <w:rsid w:val="00DD7B3D"/>
    <w:rsid w:val="00DD7B6A"/>
    <w:rsid w:val="00DE074B"/>
    <w:rsid w:val="00DE1765"/>
    <w:rsid w:val="00DE1C21"/>
    <w:rsid w:val="00DE3733"/>
    <w:rsid w:val="00DE5510"/>
    <w:rsid w:val="00E01E48"/>
    <w:rsid w:val="00E1025A"/>
    <w:rsid w:val="00E11312"/>
    <w:rsid w:val="00E201DD"/>
    <w:rsid w:val="00E220E7"/>
    <w:rsid w:val="00E34EE0"/>
    <w:rsid w:val="00E35702"/>
    <w:rsid w:val="00E37DE3"/>
    <w:rsid w:val="00E51DBA"/>
    <w:rsid w:val="00E65354"/>
    <w:rsid w:val="00E70EDA"/>
    <w:rsid w:val="00E77B95"/>
    <w:rsid w:val="00E8695A"/>
    <w:rsid w:val="00E87442"/>
    <w:rsid w:val="00E9170C"/>
    <w:rsid w:val="00E933A7"/>
    <w:rsid w:val="00E9433E"/>
    <w:rsid w:val="00E953AC"/>
    <w:rsid w:val="00E96633"/>
    <w:rsid w:val="00EB40F6"/>
    <w:rsid w:val="00EB60B8"/>
    <w:rsid w:val="00EC3933"/>
    <w:rsid w:val="00ED099B"/>
    <w:rsid w:val="00EE1A3A"/>
    <w:rsid w:val="00EE7F90"/>
    <w:rsid w:val="00EF6361"/>
    <w:rsid w:val="00F00C7C"/>
    <w:rsid w:val="00F07806"/>
    <w:rsid w:val="00F10213"/>
    <w:rsid w:val="00F11597"/>
    <w:rsid w:val="00F13975"/>
    <w:rsid w:val="00F17C87"/>
    <w:rsid w:val="00F22782"/>
    <w:rsid w:val="00F2727C"/>
    <w:rsid w:val="00F37202"/>
    <w:rsid w:val="00F41D8F"/>
    <w:rsid w:val="00F4451D"/>
    <w:rsid w:val="00F51604"/>
    <w:rsid w:val="00F525DE"/>
    <w:rsid w:val="00F55084"/>
    <w:rsid w:val="00F65CFA"/>
    <w:rsid w:val="00F736AE"/>
    <w:rsid w:val="00F778C5"/>
    <w:rsid w:val="00F810F4"/>
    <w:rsid w:val="00FA2D59"/>
    <w:rsid w:val="00FA43E9"/>
    <w:rsid w:val="00FA5FC3"/>
    <w:rsid w:val="00FB221E"/>
    <w:rsid w:val="00FB28F2"/>
    <w:rsid w:val="00FB3F6A"/>
    <w:rsid w:val="00FB68A9"/>
    <w:rsid w:val="00FC57C6"/>
    <w:rsid w:val="00FC727C"/>
    <w:rsid w:val="00FD7E34"/>
    <w:rsid w:val="00FE4DC9"/>
    <w:rsid w:val="00FE4ECC"/>
    <w:rsid w:val="00FE6173"/>
    <w:rsid w:val="00FF09AB"/>
    <w:rsid w:val="00FF0DE9"/>
    <w:rsid w:val="00FF3839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63865"/>
  <w15:docId w15:val="{3186FD9A-74A8-47C3-9EBC-BF2CCE3D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CCF"/>
    <w:pPr>
      <w:widowControl w:val="0"/>
      <w:suppressAutoHyphens/>
      <w:spacing w:after="0" w:line="240" w:lineRule="auto"/>
      <w:jc w:val="both"/>
    </w:pPr>
    <w:rPr>
      <w:rFonts w:ascii="Arial" w:eastAsia="SimSun" w:hAnsi="Arial" w:cs="Arial"/>
      <w:kern w:val="1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49CB"/>
    <w:pPr>
      <w:keepNext/>
      <w:keepLines/>
      <w:spacing w:before="480"/>
      <w:outlineLvl w:val="0"/>
    </w:pPr>
    <w:rPr>
      <w:rFonts w:eastAsia="Gulim"/>
      <w:b/>
      <w:bCs/>
      <w:color w:val="365F9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64E3"/>
    <w:pPr>
      <w:keepNext/>
      <w:keepLines/>
      <w:numPr>
        <w:numId w:val="1"/>
      </w:numPr>
      <w:spacing w:before="200"/>
      <w:outlineLvl w:val="1"/>
    </w:pPr>
    <w:rPr>
      <w:rFonts w:eastAsiaTheme="majorEastAsia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422B"/>
    <w:pPr>
      <w:keepNext/>
      <w:keepLines/>
      <w:numPr>
        <w:ilvl w:val="1"/>
        <w:numId w:val="3"/>
      </w:numPr>
      <w:spacing w:before="200" w:after="240"/>
      <w:outlineLvl w:val="2"/>
    </w:pPr>
    <w:rPr>
      <w:rFonts w:eastAsiaTheme="majorEastAsia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B248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48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48B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Zawartotabeli">
    <w:name w:val="Zawartość tabeli"/>
    <w:basedOn w:val="Normalny"/>
    <w:rsid w:val="007D5744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1249CB"/>
    <w:rPr>
      <w:rFonts w:ascii="Arial" w:eastAsia="Gulim" w:hAnsi="Arial" w:cs="Arial"/>
      <w:b/>
      <w:bCs/>
      <w:color w:val="365F91" w:themeColor="accent1" w:themeShade="BF"/>
      <w:kern w:val="1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064E3"/>
    <w:rPr>
      <w:rFonts w:ascii="Arial" w:eastAsiaTheme="majorEastAsia" w:hAnsi="Arial" w:cs="Ari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131D1B"/>
    <w:pPr>
      <w:ind w:left="720"/>
      <w:contextualSpacing/>
    </w:pPr>
    <w:rPr>
      <w:rFonts w:cs="Mangal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35555B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="Mangal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5555B"/>
    <w:rPr>
      <w:rFonts w:asciiTheme="majorHAnsi" w:eastAsiaTheme="majorEastAsia" w:hAnsiTheme="majorHAnsi" w:cs="Mangal"/>
      <w:b/>
      <w:color w:val="17365D" w:themeColor="text2" w:themeShade="BF"/>
      <w:spacing w:val="5"/>
      <w:kern w:val="28"/>
      <w:sz w:val="36"/>
      <w:szCs w:val="36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6422B"/>
    <w:rPr>
      <w:rFonts w:ascii="Arial" w:eastAsiaTheme="majorEastAsia" w:hAnsi="Arial" w:cs="Arial"/>
      <w:b/>
      <w:bCs/>
      <w:color w:val="4F81BD" w:themeColor="accent1"/>
      <w:kern w:val="1"/>
      <w:szCs w:val="21"/>
      <w:lang w:eastAsia="zh-CN" w:bidi="hi-IN"/>
    </w:rPr>
  </w:style>
  <w:style w:type="numbering" w:customStyle="1" w:styleId="Styl1">
    <w:name w:val="Styl1"/>
    <w:uiPriority w:val="99"/>
    <w:rsid w:val="00E9433E"/>
    <w:pPr>
      <w:numPr>
        <w:numId w:val="4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4407"/>
    <w:pPr>
      <w:widowControl/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94407"/>
    <w:pPr>
      <w:spacing w:after="100"/>
    </w:pPr>
    <w:rPr>
      <w:rFonts w:cs="Mangal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94407"/>
    <w:pPr>
      <w:spacing w:after="100"/>
      <w:ind w:left="220"/>
    </w:pPr>
    <w:rPr>
      <w:rFonts w:cs="Mangal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94407"/>
    <w:pPr>
      <w:spacing w:after="100"/>
      <w:ind w:left="440"/>
    </w:pPr>
    <w:rPr>
      <w:rFonts w:cs="Mangal"/>
      <w:szCs w:val="20"/>
    </w:rPr>
  </w:style>
  <w:style w:type="character" w:styleId="Hipercze">
    <w:name w:val="Hyperlink"/>
    <w:basedOn w:val="Domylnaczcionkaakapitu"/>
    <w:uiPriority w:val="99"/>
    <w:unhideWhenUsed/>
    <w:rsid w:val="00D944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0C41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F0C41"/>
    <w:rPr>
      <w:rFonts w:ascii="Arial" w:eastAsia="SimSun" w:hAnsi="Arial" w:cs="Mangal"/>
      <w:kern w:val="1"/>
      <w:szCs w:val="20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F0C41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F0C41"/>
    <w:rPr>
      <w:rFonts w:ascii="Arial" w:eastAsia="SimSun" w:hAnsi="Arial" w:cs="Mangal"/>
      <w:kern w:val="1"/>
      <w:szCs w:val="20"/>
      <w:lang w:eastAsia="zh-CN" w:bidi="hi-IN"/>
    </w:rPr>
  </w:style>
  <w:style w:type="paragraph" w:styleId="Bezodstpw">
    <w:name w:val="No Spacing"/>
    <w:link w:val="BezodstpwZnak"/>
    <w:uiPriority w:val="1"/>
    <w:qFormat/>
    <w:rsid w:val="00F2727C"/>
    <w:pPr>
      <w:spacing w:after="0" w:line="240" w:lineRule="auto"/>
      <w:ind w:firstLine="426"/>
      <w:jc w:val="both"/>
    </w:pPr>
    <w:rPr>
      <w:rFonts w:ascii="Century Gothic" w:eastAsiaTheme="minorEastAsia" w:hAnsi="Century Gothic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2727C"/>
    <w:rPr>
      <w:rFonts w:ascii="Century Gothic" w:eastAsiaTheme="minorEastAsia" w:hAnsi="Century Gothic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boty-w-zakresie-instalacji-elektrycznych-7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A4A8B8-1FDE-4E66-8F34-46F115FBA5F0}"/>
      </w:docPartPr>
      <w:docPartBody>
        <w:p w:rsidR="000B103C" w:rsidRDefault="00C37F45">
          <w:r w:rsidRPr="0029099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37EF9310C4495DB78572B6BF207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46B15E-94D9-4B1E-8433-C576CB2FC464}"/>
      </w:docPartPr>
      <w:docPartBody>
        <w:p w:rsidR="000B103C" w:rsidRDefault="00C37F45" w:rsidP="00C37F45">
          <w:pPr>
            <w:pStyle w:val="7D37EF9310C4495DB78572B6BF2070AA"/>
          </w:pPr>
          <w:r w:rsidRPr="0029099F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C4A6281AD1940ABAD701F495CF12F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B51266-B262-4F41-BDBF-ABD52476C44A}"/>
      </w:docPartPr>
      <w:docPartBody>
        <w:p w:rsidR="00435CCE" w:rsidRDefault="002838D6" w:rsidP="002838D6">
          <w:pPr>
            <w:pStyle w:val="BC4A6281AD1940ABAD701F495CF12F7E"/>
          </w:pPr>
          <w:r w:rsidRPr="0029099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45"/>
    <w:rsid w:val="000A2FA9"/>
    <w:rsid w:val="000B103C"/>
    <w:rsid w:val="000C289C"/>
    <w:rsid w:val="00260011"/>
    <w:rsid w:val="002838D6"/>
    <w:rsid w:val="00331596"/>
    <w:rsid w:val="003A1DE0"/>
    <w:rsid w:val="003F731B"/>
    <w:rsid w:val="00435CCE"/>
    <w:rsid w:val="00480E45"/>
    <w:rsid w:val="005475D6"/>
    <w:rsid w:val="005763E4"/>
    <w:rsid w:val="005E7CFC"/>
    <w:rsid w:val="005F1C55"/>
    <w:rsid w:val="00643F0E"/>
    <w:rsid w:val="006C2CB2"/>
    <w:rsid w:val="006C63B8"/>
    <w:rsid w:val="0070131F"/>
    <w:rsid w:val="00754906"/>
    <w:rsid w:val="008D4D77"/>
    <w:rsid w:val="008F2F1F"/>
    <w:rsid w:val="00977DAE"/>
    <w:rsid w:val="009E0813"/>
    <w:rsid w:val="00B0193A"/>
    <w:rsid w:val="00C2581F"/>
    <w:rsid w:val="00C37F45"/>
    <w:rsid w:val="00CB3E96"/>
    <w:rsid w:val="00D86C30"/>
    <w:rsid w:val="00DB3716"/>
    <w:rsid w:val="00DC6EF9"/>
    <w:rsid w:val="00EA7DFA"/>
    <w:rsid w:val="00FC2E30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38D6"/>
    <w:rPr>
      <w:color w:val="808080"/>
    </w:rPr>
  </w:style>
  <w:style w:type="paragraph" w:customStyle="1" w:styleId="CD1AD7C2F2CD44CEB7950FAFE23E595A">
    <w:name w:val="CD1AD7C2F2CD44CEB7950FAFE23E595A"/>
    <w:rsid w:val="00C37F45"/>
  </w:style>
  <w:style w:type="paragraph" w:customStyle="1" w:styleId="7D37EF9310C4495DB78572B6BF2070AA">
    <w:name w:val="7D37EF9310C4495DB78572B6BF2070AA"/>
    <w:rsid w:val="00C37F45"/>
  </w:style>
  <w:style w:type="paragraph" w:customStyle="1" w:styleId="41EE088728FB41A38C0BDF306C499AA2">
    <w:name w:val="41EE088728FB41A38C0BDF306C499AA2"/>
    <w:rsid w:val="005E7CFC"/>
  </w:style>
  <w:style w:type="paragraph" w:customStyle="1" w:styleId="C83F59088C6C41EC95E7EAC1899209DD">
    <w:name w:val="C83F59088C6C41EC95E7EAC1899209DD"/>
    <w:rsid w:val="00977DAE"/>
  </w:style>
  <w:style w:type="paragraph" w:customStyle="1" w:styleId="64621829B773468FAD2EC17E013C4316">
    <w:name w:val="64621829B773468FAD2EC17E013C4316"/>
    <w:rsid w:val="00977DAE"/>
  </w:style>
  <w:style w:type="paragraph" w:customStyle="1" w:styleId="47C72EC4EDFE4F818ABE5734320EC62E">
    <w:name w:val="47C72EC4EDFE4F818ABE5734320EC62E"/>
    <w:rsid w:val="00977DAE"/>
  </w:style>
  <w:style w:type="paragraph" w:customStyle="1" w:styleId="D8FEF655C63C48229DEDD618F86E0B3A">
    <w:name w:val="D8FEF655C63C48229DEDD618F86E0B3A"/>
    <w:rsid w:val="00260011"/>
  </w:style>
  <w:style w:type="paragraph" w:customStyle="1" w:styleId="27C9B5AFE6094EE583956A52B74A4C18">
    <w:name w:val="27C9B5AFE6094EE583956A52B74A4C18"/>
    <w:rsid w:val="00260011"/>
  </w:style>
  <w:style w:type="paragraph" w:customStyle="1" w:styleId="BC4A6281AD1940ABAD701F495CF12F7E">
    <w:name w:val="BC4A6281AD1940ABAD701F495CF12F7E"/>
    <w:rsid w:val="002838D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F95D-C1AE-4E69-A27F-665D4B64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Mariola Radecka</cp:lastModifiedBy>
  <cp:revision>2</cp:revision>
  <cp:lastPrinted>2020-04-28T07:35:00Z</cp:lastPrinted>
  <dcterms:created xsi:type="dcterms:W3CDTF">2020-09-07T06:19:00Z</dcterms:created>
  <dcterms:modified xsi:type="dcterms:W3CDTF">2020-09-07T06:19:00Z</dcterms:modified>
</cp:coreProperties>
</file>