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BE" w:rsidRDefault="00793ABE" w:rsidP="004B4FBF">
      <w:pPr>
        <w:spacing w:after="0" w:line="240" w:lineRule="auto"/>
        <w:rPr>
          <w:rFonts w:ascii="Calibri" w:eastAsia="Times New Roman" w:hAnsi="Calibri" w:cs="Calibri"/>
          <w:b/>
          <w:bCs/>
          <w:sz w:val="34"/>
          <w:szCs w:val="34"/>
          <w:lang w:eastAsia="pl-PL"/>
        </w:rPr>
      </w:pPr>
      <w:r>
        <w:rPr>
          <w:rFonts w:ascii="Calibri" w:eastAsia="Times New Roman" w:hAnsi="Calibri" w:cs="Calibri"/>
          <w:b/>
          <w:bCs/>
          <w:sz w:val="34"/>
          <w:szCs w:val="34"/>
          <w:lang w:eastAsia="pl-PL"/>
        </w:rPr>
        <w:t xml:space="preserve">      Szczegółowe wymagania zamówienia</w:t>
      </w:r>
    </w:p>
    <w:p w:rsidR="00793ABE" w:rsidRDefault="00793ABE" w:rsidP="004B4FBF">
      <w:pPr>
        <w:spacing w:after="0" w:line="240" w:lineRule="auto"/>
        <w:rPr>
          <w:rFonts w:ascii="Calibri" w:eastAsia="Times New Roman" w:hAnsi="Calibri" w:cs="Calibri"/>
          <w:b/>
          <w:bCs/>
          <w:sz w:val="34"/>
          <w:szCs w:val="34"/>
          <w:lang w:eastAsia="pl-PL"/>
        </w:rPr>
      </w:pPr>
    </w:p>
    <w:p w:rsidR="00FB1B33" w:rsidRDefault="00FB1B33" w:rsidP="004B4FB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34"/>
          <w:szCs w:val="34"/>
          <w:lang w:eastAsia="pl-PL"/>
        </w:rPr>
        <w:t xml:space="preserve">1. </w:t>
      </w:r>
      <w:r w:rsidR="004B4FBF" w:rsidRPr="004B4FBF">
        <w:rPr>
          <w:rFonts w:ascii="Calibri" w:eastAsia="Times New Roman" w:hAnsi="Calibri" w:cs="Calibri"/>
          <w:b/>
          <w:bCs/>
          <w:sz w:val="34"/>
          <w:szCs w:val="34"/>
          <w:lang w:eastAsia="pl-PL"/>
        </w:rPr>
        <w:t xml:space="preserve">PUDŁO Z TEKTURY LITEJ BEZKWASOWEJ             </w:t>
      </w:r>
      <w:r w:rsidR="004B4FBF" w:rsidRPr="004B4FBF">
        <w:rPr>
          <w:rFonts w:ascii="Calibri" w:eastAsia="Times New Roman" w:hAnsi="Calibri" w:cs="Calibri"/>
          <w:sz w:val="32"/>
          <w:szCs w:val="32"/>
          <w:lang w:eastAsia="pl-PL"/>
        </w:rPr>
        <w:t xml:space="preserve">                              </w:t>
      </w:r>
      <w:r w:rsidR="004B4FBF" w:rsidRPr="004B4FBF">
        <w:rPr>
          <w:rFonts w:ascii="Calibri" w:eastAsia="Times New Roman" w:hAnsi="Calibri" w:cs="Calibri"/>
          <w:sz w:val="32"/>
          <w:szCs w:val="32"/>
          <w:lang w:eastAsia="pl-PL"/>
        </w:rPr>
        <w:br/>
      </w:r>
      <w:r w:rsidR="004B4FBF" w:rsidRPr="004B4FBF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 xml:space="preserve">WYMIAR: 350x260x110mm </w:t>
      </w:r>
      <w:r w:rsidR="004B4FBF" w:rsidRPr="004B4FB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4B4FBF" w:rsidRPr="004B4FBF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 xml:space="preserve">( na dokumenty A4)  </w:t>
      </w:r>
      <w:r w:rsidR="004B4FBF" w:rsidRPr="004B4FBF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9sztuk=1mb!</w:t>
      </w:r>
      <w:r w:rsidR="004B4FBF" w:rsidRPr="004B4FB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     </w:t>
      </w:r>
      <w:r w:rsidR="004B4FBF" w:rsidRPr="004B4FBF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</w:t>
      </w:r>
      <w:r w:rsidR="004B4FBF" w:rsidRPr="004B4FBF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POJEMNOŚĆ: do 10 teczek wiązanych                                                                                                       </w:t>
      </w:r>
      <w:r w:rsidR="004B4FBF" w:rsidRPr="004B4FBF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JAKOŚĆ TEKTURY : "bezkwasowa" </w:t>
      </w:r>
      <w:proofErr w:type="spellStart"/>
      <w:r w:rsidR="004B4FBF" w:rsidRPr="004B4FBF">
        <w:rPr>
          <w:rFonts w:ascii="Calibri" w:eastAsia="Times New Roman" w:hAnsi="Calibri" w:cs="Calibri"/>
          <w:sz w:val="24"/>
          <w:szCs w:val="24"/>
          <w:lang w:eastAsia="pl-PL"/>
        </w:rPr>
        <w:t>pH</w:t>
      </w:r>
      <w:proofErr w:type="spellEnd"/>
      <w:r w:rsidR="004B4FBF" w:rsidRPr="004B4FBF">
        <w:rPr>
          <w:rFonts w:ascii="Calibri" w:eastAsia="Times New Roman" w:hAnsi="Calibri" w:cs="Calibri"/>
          <w:sz w:val="24"/>
          <w:szCs w:val="24"/>
          <w:lang w:eastAsia="pl-PL"/>
        </w:rPr>
        <w:t xml:space="preserve"> &gt;7.5 gramatura - 1100 -1300 g/m2                                              </w:t>
      </w:r>
      <w:r w:rsidR="004B4FBF" w:rsidRPr="004B4FBF">
        <w:rPr>
          <w:rFonts w:ascii="Calibri" w:eastAsia="Times New Roman" w:hAnsi="Calibri" w:cs="Calibri"/>
          <w:sz w:val="24"/>
          <w:szCs w:val="24"/>
          <w:lang w:eastAsia="pl-PL"/>
        </w:rPr>
        <w:br/>
        <w:t>Do ustaw</w:t>
      </w:r>
      <w:r w:rsidR="004B4FBF">
        <w:rPr>
          <w:rFonts w:ascii="Calibri" w:eastAsia="Times New Roman" w:hAnsi="Calibri" w:cs="Calibri"/>
          <w:sz w:val="24"/>
          <w:szCs w:val="24"/>
          <w:lang w:eastAsia="pl-PL"/>
        </w:rPr>
        <w:t xml:space="preserve">ienia w poziomie i w pionie. </w:t>
      </w:r>
    </w:p>
    <w:p w:rsidR="004B4FBF" w:rsidRDefault="004B4FBF" w:rsidP="004B4FB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B1B33" w:rsidRDefault="00FB1B33" w:rsidP="004B4FBF">
      <w:pPr>
        <w:rPr>
          <w:rFonts w:ascii="Calibri" w:eastAsia="Times New Roman" w:hAnsi="Calibri" w:cs="Calibri"/>
          <w:sz w:val="24"/>
          <w:szCs w:val="24"/>
          <w:lang w:eastAsia="pl-PL"/>
        </w:rPr>
      </w:pPr>
      <w:r w:rsidRPr="00FB1B33">
        <w:rPr>
          <w:rFonts w:ascii="Calibri" w:eastAsia="Times New Roman" w:hAnsi="Calibri" w:cs="Calibri"/>
          <w:sz w:val="34"/>
          <w:szCs w:val="34"/>
          <w:lang w:eastAsia="pl-PL"/>
        </w:rPr>
        <w:t>2.</w:t>
      </w:r>
      <w:r w:rsidR="004B4FBF" w:rsidRPr="004B4FBF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 xml:space="preserve"> </w:t>
      </w:r>
      <w:r w:rsidR="004B4FBF" w:rsidRPr="004B4FBF">
        <w:rPr>
          <w:rFonts w:ascii="Calibri" w:eastAsia="Times New Roman" w:hAnsi="Calibri" w:cs="Calibri"/>
          <w:b/>
          <w:bCs/>
          <w:sz w:val="34"/>
          <w:szCs w:val="34"/>
          <w:lang w:eastAsia="pl-PL"/>
        </w:rPr>
        <w:t xml:space="preserve">TECZKA BIAŁA,WIĄZANA (MOCNA) - większe niż A4                         </w:t>
      </w:r>
      <w:r w:rsidR="004B4FBF" w:rsidRPr="004B4FBF">
        <w:rPr>
          <w:rFonts w:ascii="Calibri" w:eastAsia="Times New Roman" w:hAnsi="Calibri" w:cs="Calibri"/>
          <w:b/>
          <w:bCs/>
          <w:sz w:val="34"/>
          <w:szCs w:val="34"/>
          <w:lang w:eastAsia="pl-PL"/>
        </w:rPr>
        <w:br/>
      </w:r>
      <w:r w:rsidR="004B4FBF" w:rsidRPr="004B4FBF">
        <w:rPr>
          <w:rFonts w:ascii="Calibri" w:eastAsia="Times New Roman" w:hAnsi="Calibri" w:cs="Calibri"/>
          <w:sz w:val="24"/>
          <w:szCs w:val="24"/>
          <w:lang w:eastAsia="pl-PL"/>
        </w:rPr>
        <w:t xml:space="preserve">WYMIARY: 350x250x35mm/370x270x35mm                </w:t>
      </w:r>
      <w:r w:rsidR="004B4FBF" w:rsidRPr="004B4FBF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POJEMNOŚĆ: Do 350 kartek  </w:t>
      </w:r>
      <w:r w:rsidR="004B4FBF" w:rsidRPr="004B4FB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( inne formaty dokumentów )    </w:t>
      </w:r>
      <w:r w:rsidR="004B4FBF" w:rsidRPr="004B4FBF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</w:t>
      </w:r>
      <w:r w:rsidR="004B4FBF" w:rsidRPr="004B4FBF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JAKOŚĆ TEKTURY: </w:t>
      </w:r>
      <w:r w:rsidR="004B4FBF" w:rsidRPr="004B4FB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"bezkwasowa" neutralne </w:t>
      </w:r>
      <w:proofErr w:type="spellStart"/>
      <w:r w:rsidR="004B4FBF" w:rsidRPr="004B4FB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pH</w:t>
      </w:r>
      <w:proofErr w:type="spellEnd"/>
      <w:r w:rsidR="004B4FBF" w:rsidRPr="004B4FB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6.8-8.0, gramatura - 300 g/m2</w:t>
      </w:r>
      <w:r w:rsidR="004B4FBF" w:rsidRPr="004B4FBF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4B4FBF" w:rsidRPr="004B4FBF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 xml:space="preserve">Zgodne z rozporządzeniem Prezesa Rady Ministrów z dnia 18 stycznia 2011 roku dotyczącego instrukcji kancelaryjnej Dz. U. z 2011 r. Nr 14, poz. 67. </w:t>
      </w:r>
      <w:r w:rsidR="004B4FBF" w:rsidRPr="004B4FBF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:rsidR="004B4FBF" w:rsidRPr="004B4FBF" w:rsidRDefault="004B4FBF" w:rsidP="004B4FBF">
      <w:pPr>
        <w:rPr>
          <w:rFonts w:ascii="Calibri" w:eastAsia="Times New Roman" w:hAnsi="Calibri" w:cs="Calibri"/>
          <w:b/>
          <w:bCs/>
          <w:sz w:val="34"/>
          <w:szCs w:val="34"/>
          <w:lang w:eastAsia="pl-PL"/>
        </w:rPr>
      </w:pPr>
      <w:r w:rsidRPr="004B4FBF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</w:t>
      </w:r>
      <w:r w:rsidRPr="004B4FBF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 </w:t>
      </w:r>
      <w:r w:rsidRPr="004B4FBF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 xml:space="preserve">  </w:t>
      </w:r>
      <w:r w:rsidRPr="004B4FBF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</w:t>
      </w:r>
      <w:r w:rsidRPr="004B4FB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</w:p>
    <w:p w:rsidR="00FA1B84" w:rsidRPr="00FA1B84" w:rsidRDefault="00FB1B33" w:rsidP="00FA1B84">
      <w:pPr>
        <w:spacing w:after="0" w:line="240" w:lineRule="auto"/>
        <w:rPr>
          <w:rFonts w:ascii="Calibri" w:eastAsia="Times New Roman" w:hAnsi="Calibri" w:cs="Calibri"/>
          <w:b/>
          <w:bCs/>
          <w:sz w:val="34"/>
          <w:szCs w:val="34"/>
          <w:lang w:eastAsia="pl-PL"/>
        </w:rPr>
      </w:pPr>
      <w:r>
        <w:rPr>
          <w:rFonts w:ascii="Calibri" w:eastAsia="Times New Roman" w:hAnsi="Calibri" w:cs="Calibri"/>
          <w:b/>
          <w:bCs/>
          <w:sz w:val="34"/>
          <w:szCs w:val="34"/>
          <w:lang w:eastAsia="pl-PL"/>
        </w:rPr>
        <w:t xml:space="preserve">3. </w:t>
      </w:r>
      <w:r w:rsidR="00FA1B84" w:rsidRPr="00FA1B84">
        <w:rPr>
          <w:rFonts w:ascii="Calibri" w:eastAsia="Times New Roman" w:hAnsi="Calibri" w:cs="Calibri"/>
          <w:b/>
          <w:bCs/>
          <w:sz w:val="34"/>
          <w:szCs w:val="34"/>
          <w:lang w:eastAsia="pl-PL"/>
        </w:rPr>
        <w:t xml:space="preserve">PLASTIKOWE KLIPSY ARCHIWIZACYJNE NA ZACZEPY                                     </w:t>
      </w:r>
      <w:r w:rsidR="00FA1B84" w:rsidRPr="00FA1B84">
        <w:rPr>
          <w:rFonts w:ascii="Calibri" w:eastAsia="Times New Roman" w:hAnsi="Calibri" w:cs="Calibri"/>
          <w:b/>
          <w:bCs/>
          <w:sz w:val="34"/>
          <w:szCs w:val="34"/>
          <w:lang w:eastAsia="pl-PL"/>
        </w:rPr>
        <w:br/>
      </w:r>
      <w:r w:rsidR="00FA1B84" w:rsidRPr="00FA1B84">
        <w:rPr>
          <w:rFonts w:ascii="Calibri" w:eastAsia="Times New Roman" w:hAnsi="Calibri" w:cs="Calibri"/>
          <w:sz w:val="24"/>
          <w:szCs w:val="24"/>
          <w:lang w:eastAsia="pl-PL"/>
        </w:rPr>
        <w:t xml:space="preserve">DŁUGOŚĆ WĄSA SPINACZA: 90mm                                                                                                                       </w:t>
      </w:r>
      <w:r w:rsidR="00FA1B84" w:rsidRPr="00FA1B84">
        <w:rPr>
          <w:rFonts w:ascii="Calibri" w:eastAsia="Times New Roman" w:hAnsi="Calibri" w:cs="Calibri"/>
          <w:sz w:val="24"/>
          <w:szCs w:val="24"/>
          <w:lang w:eastAsia="pl-PL"/>
        </w:rPr>
        <w:br/>
      </w:r>
    </w:p>
    <w:p w:rsidR="00FA1B84" w:rsidRDefault="00FB1B33" w:rsidP="00FA1B84">
      <w:pPr>
        <w:spacing w:after="0" w:line="240" w:lineRule="auto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34"/>
          <w:szCs w:val="34"/>
          <w:lang w:eastAsia="pl-PL"/>
        </w:rPr>
        <w:t xml:space="preserve">4. </w:t>
      </w:r>
      <w:r w:rsidR="00FA1B84" w:rsidRPr="00FA1B84">
        <w:rPr>
          <w:rFonts w:ascii="Calibri" w:eastAsia="Times New Roman" w:hAnsi="Calibri" w:cs="Calibri"/>
          <w:b/>
          <w:bCs/>
          <w:sz w:val="34"/>
          <w:szCs w:val="34"/>
          <w:lang w:eastAsia="pl-PL"/>
        </w:rPr>
        <w:t>PUDŁO ZBIORCZE ARCHIWIZACYJNE</w:t>
      </w:r>
      <w:r w:rsidR="00FA1B84" w:rsidRPr="00FA1B84">
        <w:rPr>
          <w:rFonts w:ascii="Calibri" w:eastAsia="Times New Roman" w:hAnsi="Calibri" w:cs="Calibri"/>
          <w:sz w:val="34"/>
          <w:szCs w:val="34"/>
          <w:lang w:eastAsia="pl-PL"/>
        </w:rPr>
        <w:t xml:space="preserve"> </w:t>
      </w:r>
      <w:r w:rsidR="00FA1B84" w:rsidRPr="00FA1B84">
        <w:rPr>
          <w:rFonts w:ascii="Calibri" w:eastAsia="Times New Roman" w:hAnsi="Calibri" w:cs="Calibri"/>
          <w:sz w:val="32"/>
          <w:szCs w:val="32"/>
          <w:lang w:eastAsia="pl-PL"/>
        </w:rPr>
        <w:t xml:space="preserve">                                                  </w:t>
      </w:r>
      <w:r w:rsidR="00FA1B84" w:rsidRPr="00FA1B84">
        <w:rPr>
          <w:rFonts w:ascii="Calibri" w:eastAsia="Times New Roman" w:hAnsi="Calibri" w:cs="Calibri"/>
          <w:sz w:val="32"/>
          <w:szCs w:val="32"/>
          <w:lang w:eastAsia="pl-PL"/>
        </w:rPr>
        <w:br/>
      </w:r>
      <w:r w:rsidR="00FA1B84" w:rsidRPr="00FA1B84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 xml:space="preserve">Zgodne z rozporządzeniem Prezesa Rady Ministrów z dnia 18 stycznia 2011 roku dotyczącego instrukcji kancelaryjnej Dz. U. z 2011 r. Nr 14, poz. 67.       </w:t>
      </w:r>
      <w:r w:rsidR="00FA1B84" w:rsidRPr="00FA1B84">
        <w:rPr>
          <w:rFonts w:ascii="Calibri" w:eastAsia="Times New Roman" w:hAnsi="Calibri" w:cs="Calibri"/>
          <w:sz w:val="32"/>
          <w:szCs w:val="32"/>
          <w:lang w:eastAsia="pl-PL"/>
        </w:rPr>
        <w:t xml:space="preserve">                      </w:t>
      </w:r>
      <w:r w:rsidR="00FA1B84" w:rsidRPr="00FA1B84">
        <w:rPr>
          <w:rFonts w:ascii="Calibri" w:eastAsia="Times New Roman" w:hAnsi="Calibri" w:cs="Calibri"/>
          <w:sz w:val="32"/>
          <w:szCs w:val="32"/>
          <w:lang w:eastAsia="pl-PL"/>
        </w:rPr>
        <w:br/>
      </w:r>
      <w:r w:rsidR="00FA1B84" w:rsidRPr="00FA1B84">
        <w:rPr>
          <w:rFonts w:ascii="Calibri" w:eastAsia="Times New Roman" w:hAnsi="Calibri" w:cs="Calibri"/>
          <w:sz w:val="24"/>
          <w:szCs w:val="24"/>
          <w:lang w:eastAsia="pl-PL"/>
        </w:rPr>
        <w:t xml:space="preserve">WYMIAR: 420x295x350mm                                                                                       </w:t>
      </w:r>
      <w:r w:rsidR="00FA1B84" w:rsidRPr="00FA1B84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POJEMNOŚĆ: ponad 40 litrów  (5-6 segregatorów lub 40 teczek wiązanych)                       </w:t>
      </w:r>
      <w:r w:rsidR="00FA1B84" w:rsidRPr="00FA1B84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UWAGA: </w:t>
      </w:r>
      <w:r w:rsidR="00FA1B84" w:rsidRPr="00FA1B8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Mocne - wzmocnione papierem drzewnym</w:t>
      </w:r>
      <w:r w:rsidR="00FA1B84" w:rsidRPr="00FA1B84">
        <w:rPr>
          <w:rFonts w:ascii="Calibri" w:eastAsia="Times New Roman" w:hAnsi="Calibri" w:cs="Calibri"/>
          <w:sz w:val="24"/>
          <w:szCs w:val="24"/>
          <w:lang w:eastAsia="pl-PL"/>
        </w:rPr>
        <w:t xml:space="preserve"> o bardzo dużej wytrzymałości z uchwytami do wygodnego i bezpiecznego transportu, można ustawiać jedno na drugim.</w:t>
      </w:r>
      <w:r w:rsidR="00FA1B84" w:rsidRPr="00FA1B8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               </w:t>
      </w:r>
      <w:r w:rsidR="00FA1B84" w:rsidRPr="00FA1B8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</w:p>
    <w:p w:rsidR="00FA1B84" w:rsidRPr="00FA1B84" w:rsidRDefault="00FA1B84" w:rsidP="00FA1B84">
      <w:pPr>
        <w:spacing w:after="0" w:line="240" w:lineRule="auto"/>
        <w:rPr>
          <w:rFonts w:ascii="Calibri" w:eastAsia="Times New Roman" w:hAnsi="Calibri" w:cs="Calibri"/>
          <w:b/>
          <w:bCs/>
          <w:sz w:val="34"/>
          <w:szCs w:val="34"/>
          <w:lang w:eastAsia="pl-PL"/>
        </w:rPr>
      </w:pPr>
      <w:r w:rsidRPr="00FA1B84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</w:t>
      </w:r>
    </w:p>
    <w:p w:rsidR="00FA1B84" w:rsidRPr="00FA1B84" w:rsidRDefault="00FB1B33" w:rsidP="00FA1B84">
      <w:pPr>
        <w:spacing w:after="0" w:line="240" w:lineRule="auto"/>
        <w:rPr>
          <w:rFonts w:ascii="Calibri" w:eastAsia="Times New Roman" w:hAnsi="Calibri" w:cs="Calibri"/>
          <w:b/>
          <w:bCs/>
          <w:sz w:val="34"/>
          <w:szCs w:val="34"/>
          <w:lang w:eastAsia="pl-PL"/>
        </w:rPr>
      </w:pPr>
      <w:r>
        <w:rPr>
          <w:rFonts w:ascii="Calibri" w:eastAsia="Times New Roman" w:hAnsi="Calibri" w:cs="Calibri"/>
          <w:b/>
          <w:bCs/>
          <w:sz w:val="34"/>
          <w:szCs w:val="34"/>
          <w:lang w:eastAsia="pl-PL"/>
        </w:rPr>
        <w:t xml:space="preserve">5. </w:t>
      </w:r>
      <w:r w:rsidR="00FA1B84" w:rsidRPr="00FA1B84">
        <w:rPr>
          <w:rFonts w:ascii="Calibri" w:eastAsia="Times New Roman" w:hAnsi="Calibri" w:cs="Calibri"/>
          <w:b/>
          <w:bCs/>
          <w:sz w:val="34"/>
          <w:szCs w:val="34"/>
          <w:lang w:eastAsia="pl-PL"/>
        </w:rPr>
        <w:t xml:space="preserve">BEZKWASOWA ETYKIETA A4 SAMOPRZYLEPNA                    </w:t>
      </w:r>
      <w:r w:rsidR="00FA1B84" w:rsidRPr="00FA1B84">
        <w:rPr>
          <w:rFonts w:ascii="Calibri" w:eastAsia="Times New Roman" w:hAnsi="Calibri" w:cs="Calibri"/>
          <w:sz w:val="32"/>
          <w:szCs w:val="32"/>
          <w:lang w:eastAsia="pl-PL"/>
        </w:rPr>
        <w:t xml:space="preserve">                           </w:t>
      </w:r>
      <w:r w:rsidR="00FA1B84" w:rsidRPr="00FA1B84">
        <w:rPr>
          <w:rFonts w:ascii="Calibri" w:eastAsia="Times New Roman" w:hAnsi="Calibri" w:cs="Calibri"/>
          <w:sz w:val="24"/>
          <w:szCs w:val="24"/>
          <w:lang w:eastAsia="pl-PL"/>
        </w:rPr>
        <w:t xml:space="preserve">WYMIAR: 297x210mm                                                                                                              </w:t>
      </w:r>
      <w:r w:rsidR="00FA1B84" w:rsidRPr="00FA1B84">
        <w:rPr>
          <w:rFonts w:ascii="Calibri" w:eastAsia="Times New Roman" w:hAnsi="Calibri" w:cs="Calibri"/>
          <w:sz w:val="24"/>
          <w:szCs w:val="24"/>
          <w:lang w:eastAsia="pl-PL"/>
        </w:rPr>
        <w:br/>
        <w:t>MATER</w:t>
      </w:r>
      <w:r w:rsidR="00FA1B84">
        <w:rPr>
          <w:rFonts w:ascii="Calibri" w:eastAsia="Times New Roman" w:hAnsi="Calibri" w:cs="Calibri"/>
          <w:sz w:val="24"/>
          <w:szCs w:val="24"/>
          <w:lang w:eastAsia="pl-PL"/>
        </w:rPr>
        <w:t>IAŁ : Papier do wszystkich druk</w:t>
      </w:r>
      <w:r w:rsidR="00FA1B84" w:rsidRPr="00FA1B84">
        <w:rPr>
          <w:rFonts w:ascii="Calibri" w:eastAsia="Times New Roman" w:hAnsi="Calibri" w:cs="Calibri"/>
          <w:sz w:val="24"/>
          <w:szCs w:val="24"/>
          <w:lang w:eastAsia="pl-PL"/>
        </w:rPr>
        <w:t xml:space="preserve">arek biurowych o </w:t>
      </w:r>
      <w:proofErr w:type="spellStart"/>
      <w:r w:rsidR="00FA1B84" w:rsidRPr="00FA1B84">
        <w:rPr>
          <w:rFonts w:ascii="Calibri" w:eastAsia="Times New Roman" w:hAnsi="Calibri" w:cs="Calibri"/>
          <w:sz w:val="24"/>
          <w:szCs w:val="24"/>
          <w:lang w:eastAsia="pl-PL"/>
        </w:rPr>
        <w:t>Ph</w:t>
      </w:r>
      <w:proofErr w:type="spellEnd"/>
      <w:r w:rsidR="00FA1B84" w:rsidRPr="00FA1B84">
        <w:rPr>
          <w:rFonts w:ascii="Calibri" w:eastAsia="Times New Roman" w:hAnsi="Calibri" w:cs="Calibri"/>
          <w:sz w:val="24"/>
          <w:szCs w:val="24"/>
          <w:lang w:eastAsia="pl-PL"/>
        </w:rPr>
        <w:t xml:space="preserve"> 9-10                                                                  </w:t>
      </w:r>
      <w:r w:rsidR="00FA1B84" w:rsidRPr="00FA1B8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FA1B84" w:rsidRPr="00FA1B8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FA1B84" w:rsidRPr="00FA1B84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 xml:space="preserve">  </w:t>
      </w:r>
      <w:r w:rsidR="00FA1B84" w:rsidRPr="00FA1B84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</w:t>
      </w:r>
      <w:r w:rsidR="00FA1B84" w:rsidRPr="00FA1B8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</w:p>
    <w:p w:rsidR="00FE6691" w:rsidRDefault="00FB1B33" w:rsidP="00FA1B8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34"/>
          <w:szCs w:val="34"/>
          <w:lang w:eastAsia="pl-PL"/>
        </w:rPr>
        <w:t xml:space="preserve">6. </w:t>
      </w:r>
      <w:r w:rsidR="00FA1B84" w:rsidRPr="00FA1B84">
        <w:rPr>
          <w:rFonts w:ascii="Calibri" w:eastAsia="Times New Roman" w:hAnsi="Calibri" w:cs="Calibri"/>
          <w:b/>
          <w:bCs/>
          <w:sz w:val="34"/>
          <w:szCs w:val="34"/>
          <w:lang w:eastAsia="pl-PL"/>
        </w:rPr>
        <w:t xml:space="preserve">PRZEKŁADKA DO DOKUMENTÓW A4                                         </w:t>
      </w:r>
      <w:r w:rsidR="00FA1B84" w:rsidRPr="00FA1B84">
        <w:rPr>
          <w:rFonts w:ascii="Calibri" w:eastAsia="Times New Roman" w:hAnsi="Calibri" w:cs="Calibri"/>
          <w:sz w:val="32"/>
          <w:szCs w:val="32"/>
          <w:lang w:eastAsia="pl-PL"/>
        </w:rPr>
        <w:t xml:space="preserve">                          </w:t>
      </w:r>
      <w:r w:rsidR="00FA1B84" w:rsidRPr="00FA1B84">
        <w:rPr>
          <w:rFonts w:ascii="Calibri" w:eastAsia="Times New Roman" w:hAnsi="Calibri" w:cs="Calibri"/>
          <w:sz w:val="32"/>
          <w:szCs w:val="32"/>
          <w:lang w:eastAsia="pl-PL"/>
        </w:rPr>
        <w:br/>
      </w:r>
      <w:r w:rsidR="00FA1B84" w:rsidRPr="00FA1B84">
        <w:rPr>
          <w:rFonts w:ascii="Calibri" w:eastAsia="Times New Roman" w:hAnsi="Calibri" w:cs="Calibri"/>
          <w:sz w:val="24"/>
          <w:szCs w:val="24"/>
          <w:lang w:eastAsia="pl-PL"/>
        </w:rPr>
        <w:t xml:space="preserve">WYMIAR: 310x220mm                                                                                                                                              </w:t>
      </w:r>
      <w:r w:rsidR="00FA1B84" w:rsidRPr="00FA1B84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 JAKOŚĆ TEKTURY: 300 g/m2 (mocna) bezkwasowa o neutralnym </w:t>
      </w:r>
      <w:proofErr w:type="spellStart"/>
      <w:r w:rsidR="00FA1B84" w:rsidRPr="00FA1B84">
        <w:rPr>
          <w:rFonts w:ascii="Calibri" w:eastAsia="Times New Roman" w:hAnsi="Calibri" w:cs="Calibri"/>
          <w:sz w:val="24"/>
          <w:szCs w:val="24"/>
          <w:lang w:eastAsia="pl-PL"/>
        </w:rPr>
        <w:t>Ph</w:t>
      </w:r>
      <w:proofErr w:type="spellEnd"/>
      <w:r w:rsidR="00FA1B84" w:rsidRPr="00FA1B84">
        <w:rPr>
          <w:rFonts w:ascii="Calibri" w:eastAsia="Times New Roman" w:hAnsi="Calibri" w:cs="Calibri"/>
          <w:sz w:val="24"/>
          <w:szCs w:val="24"/>
          <w:lang w:eastAsia="pl-PL"/>
        </w:rPr>
        <w:t xml:space="preserve"> 6.8-8.0. </w:t>
      </w:r>
    </w:p>
    <w:p w:rsidR="00FE6691" w:rsidRPr="00FE6691" w:rsidRDefault="00FA1B84" w:rsidP="00FE6691">
      <w:pPr>
        <w:rPr>
          <w:rFonts w:ascii="Calibri" w:eastAsia="Times New Roman" w:hAnsi="Calibri" w:cs="Calibri"/>
          <w:b/>
          <w:bCs/>
          <w:sz w:val="34"/>
          <w:szCs w:val="34"/>
          <w:lang w:eastAsia="pl-PL"/>
        </w:rPr>
      </w:pPr>
      <w:r w:rsidRPr="00FA1B8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FA1B8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FE6691">
        <w:rPr>
          <w:rFonts w:ascii="Calibri" w:eastAsia="Times New Roman" w:hAnsi="Calibri" w:cs="Calibri"/>
          <w:sz w:val="24"/>
          <w:szCs w:val="24"/>
          <w:lang w:eastAsia="pl-PL"/>
        </w:rPr>
        <w:t>7.</w:t>
      </w:r>
      <w:r w:rsidRPr="00FA1B84">
        <w:rPr>
          <w:rFonts w:ascii="Calibri" w:eastAsia="Times New Roman" w:hAnsi="Calibri" w:cs="Calibri"/>
          <w:sz w:val="24"/>
          <w:szCs w:val="24"/>
          <w:lang w:eastAsia="pl-PL"/>
        </w:rPr>
        <w:t xml:space="preserve">       </w:t>
      </w:r>
      <w:r w:rsidR="00FE6691" w:rsidRPr="00FE6691">
        <w:rPr>
          <w:rFonts w:ascii="Calibri" w:eastAsia="Times New Roman" w:hAnsi="Calibri" w:cs="Calibri"/>
          <w:b/>
          <w:bCs/>
          <w:sz w:val="34"/>
          <w:szCs w:val="34"/>
          <w:lang w:eastAsia="pl-PL"/>
        </w:rPr>
        <w:t xml:space="preserve">TECZKA BIAŁA,WIĄZANA ISO 9706                         </w:t>
      </w:r>
      <w:r w:rsidR="00FE6691" w:rsidRPr="00FE6691">
        <w:rPr>
          <w:rFonts w:ascii="Calibri" w:eastAsia="Times New Roman" w:hAnsi="Calibri" w:cs="Calibri"/>
          <w:sz w:val="32"/>
          <w:szCs w:val="32"/>
          <w:lang w:eastAsia="pl-PL"/>
        </w:rPr>
        <w:t xml:space="preserve">          </w:t>
      </w:r>
      <w:r w:rsidR="00FE6691" w:rsidRPr="00FE6691">
        <w:rPr>
          <w:rFonts w:ascii="Calibri" w:eastAsia="Times New Roman" w:hAnsi="Calibri" w:cs="Calibri"/>
          <w:sz w:val="32"/>
          <w:szCs w:val="32"/>
          <w:lang w:eastAsia="pl-PL"/>
        </w:rPr>
        <w:br/>
      </w:r>
      <w:r w:rsidR="00FE6691" w:rsidRPr="00FE6691">
        <w:rPr>
          <w:rFonts w:ascii="Calibri" w:eastAsia="Times New Roman" w:hAnsi="Calibri" w:cs="Calibri"/>
          <w:sz w:val="24"/>
          <w:szCs w:val="24"/>
          <w:lang w:eastAsia="pl-PL"/>
        </w:rPr>
        <w:t xml:space="preserve">WYMIAR: 320x230x50mm </w:t>
      </w:r>
      <w:r w:rsidR="009F1CC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(na </w:t>
      </w:r>
      <w:proofErr w:type="spellStart"/>
      <w:r w:rsidR="009F1CC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dokume</w:t>
      </w:r>
      <w:r w:rsidR="00FE6691" w:rsidRPr="00FE669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ty</w:t>
      </w:r>
      <w:proofErr w:type="spellEnd"/>
      <w:r w:rsidR="00FE6691" w:rsidRPr="00FE669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A4)  </w:t>
      </w:r>
      <w:r w:rsidR="00FE6691" w:rsidRPr="00FE6691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bookmarkStart w:id="0" w:name="_GoBack"/>
      <w:bookmarkEnd w:id="0"/>
      <w:r w:rsidR="00FE6691" w:rsidRPr="00FE6691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</w:t>
      </w:r>
      <w:r w:rsidR="00FE6691" w:rsidRPr="00FE6691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FE6691" w:rsidRPr="00FE6691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POJEMNOŚĆ: Do 500 kartek                                                                                      </w:t>
      </w:r>
      <w:r w:rsidR="00FE6691" w:rsidRPr="00FE6691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TEKTURA </w:t>
      </w:r>
      <w:proofErr w:type="spellStart"/>
      <w:r w:rsidR="00FE6691" w:rsidRPr="00FE6691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Carta</w:t>
      </w:r>
      <w:proofErr w:type="spellEnd"/>
      <w:r w:rsidR="00FE6691" w:rsidRPr="00FE6691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</w:t>
      </w:r>
      <w:proofErr w:type="spellStart"/>
      <w:r w:rsidR="00FE6691" w:rsidRPr="00FE6691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Rocca</w:t>
      </w:r>
      <w:proofErr w:type="spellEnd"/>
      <w:r w:rsidR="00FE6691" w:rsidRPr="00FE6691">
        <w:rPr>
          <w:rFonts w:ascii="Calibri" w:eastAsia="Times New Roman" w:hAnsi="Calibri" w:cs="Calibri"/>
          <w:sz w:val="24"/>
          <w:szCs w:val="24"/>
          <w:lang w:eastAsia="pl-PL"/>
        </w:rPr>
        <w:t xml:space="preserve">: "bezkwasowa"  </w:t>
      </w:r>
      <w:proofErr w:type="spellStart"/>
      <w:r w:rsidR="00FE6691" w:rsidRPr="00FE6691">
        <w:rPr>
          <w:rFonts w:ascii="Calibri" w:eastAsia="Times New Roman" w:hAnsi="Calibri" w:cs="Calibri"/>
          <w:sz w:val="24"/>
          <w:szCs w:val="24"/>
          <w:lang w:eastAsia="pl-PL"/>
        </w:rPr>
        <w:t>pH</w:t>
      </w:r>
      <w:proofErr w:type="spellEnd"/>
      <w:r w:rsidR="00FE6691" w:rsidRPr="00FE6691">
        <w:rPr>
          <w:rFonts w:ascii="Calibri" w:eastAsia="Times New Roman" w:hAnsi="Calibri" w:cs="Calibri"/>
          <w:sz w:val="24"/>
          <w:szCs w:val="24"/>
          <w:lang w:eastAsia="pl-PL"/>
        </w:rPr>
        <w:t xml:space="preserve"> &gt; 7.5, gramatura  230-240 g/m2</w:t>
      </w:r>
      <w:r w:rsidR="00FE6691" w:rsidRPr="00FE6691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Rezerwa alkaiczna &gt; 0,4 mol/kg, 100% </w:t>
      </w:r>
      <w:proofErr w:type="spellStart"/>
      <w:r w:rsidR="00FE6691" w:rsidRPr="00FE6691">
        <w:rPr>
          <w:rFonts w:ascii="Calibri" w:eastAsia="Times New Roman" w:hAnsi="Calibri" w:cs="Calibri"/>
          <w:sz w:val="24"/>
          <w:szCs w:val="24"/>
          <w:lang w:eastAsia="pl-PL"/>
        </w:rPr>
        <w:t>ceuloz</w:t>
      </w:r>
      <w:proofErr w:type="spellEnd"/>
      <w:r w:rsidR="00FE6691" w:rsidRPr="00FE6691">
        <w:rPr>
          <w:rFonts w:ascii="Calibri" w:eastAsia="Times New Roman" w:hAnsi="Calibri" w:cs="Calibri"/>
          <w:sz w:val="24"/>
          <w:szCs w:val="24"/>
          <w:lang w:eastAsia="pl-PL"/>
        </w:rPr>
        <w:t>, liczba Kappa &lt; 5</w:t>
      </w:r>
      <w:r w:rsidR="00FE6691" w:rsidRPr="00FE6691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FE6691" w:rsidRPr="00FE6691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>Zgodne z rozporządzeniem Ministra Kultury i Dziedzictwa Narodowego w sprawie klasyfikowania i kwalifikowania dokumentacji, przekazywania materiałów archiwalnych do Archiwum Państwowego i brakowania dokumentacji niearchiwalnej z dnia 20 października 2015 roku.</w:t>
      </w:r>
      <w:r w:rsidR="00FE6691" w:rsidRPr="00FE6691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</w:t>
      </w:r>
      <w:r w:rsidR="00FE6691" w:rsidRPr="00FE6691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 </w:t>
      </w:r>
      <w:r w:rsidR="00FE6691" w:rsidRPr="00FE6691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 xml:space="preserve">   </w:t>
      </w:r>
      <w:r w:rsidR="00FE6691" w:rsidRPr="00FE6691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</w:t>
      </w:r>
      <w:r w:rsidR="00FE6691" w:rsidRPr="00FE669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</w:p>
    <w:p w:rsidR="00FA1B84" w:rsidRPr="00FA1B84" w:rsidRDefault="00FA1B84" w:rsidP="00FA1B84">
      <w:pPr>
        <w:spacing w:after="0" w:line="240" w:lineRule="auto"/>
        <w:rPr>
          <w:rFonts w:ascii="Calibri" w:eastAsia="Times New Roman" w:hAnsi="Calibri" w:cs="Calibri"/>
          <w:b/>
          <w:bCs/>
          <w:sz w:val="34"/>
          <w:szCs w:val="34"/>
          <w:lang w:eastAsia="pl-PL"/>
        </w:rPr>
      </w:pPr>
      <w:r w:rsidRPr="00FA1B84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</w:t>
      </w:r>
      <w:r w:rsidRPr="00FA1B8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</w:p>
    <w:p w:rsidR="004B4FBF" w:rsidRPr="004B4FBF" w:rsidRDefault="004B4FBF" w:rsidP="004B4FBF">
      <w:pPr>
        <w:spacing w:after="0" w:line="240" w:lineRule="auto"/>
        <w:rPr>
          <w:rFonts w:ascii="Calibri" w:eastAsia="Times New Roman" w:hAnsi="Calibri" w:cs="Calibri"/>
          <w:b/>
          <w:bCs/>
          <w:sz w:val="34"/>
          <w:szCs w:val="34"/>
          <w:lang w:eastAsia="pl-PL"/>
        </w:rPr>
      </w:pPr>
    </w:p>
    <w:p w:rsidR="00333BE2" w:rsidRDefault="00333BE2"/>
    <w:sectPr w:rsidR="00333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BF"/>
    <w:rsid w:val="00333BE2"/>
    <w:rsid w:val="004B4FBF"/>
    <w:rsid w:val="00793ABE"/>
    <w:rsid w:val="009F1CCA"/>
    <w:rsid w:val="00FA1B84"/>
    <w:rsid w:val="00FB1B33"/>
    <w:rsid w:val="00FE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84667-264B-4479-852E-D16D3AA3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Cichocki</dc:creator>
  <cp:keywords/>
  <dc:description/>
  <cp:lastModifiedBy>Paweł Cichocki</cp:lastModifiedBy>
  <cp:revision>2</cp:revision>
  <dcterms:created xsi:type="dcterms:W3CDTF">2018-02-15T07:59:00Z</dcterms:created>
  <dcterms:modified xsi:type="dcterms:W3CDTF">2018-02-15T08:54:00Z</dcterms:modified>
</cp:coreProperties>
</file>