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CF" w:rsidRDefault="005E4ACF" w:rsidP="005E4ACF">
      <w:pPr>
        <w:tabs>
          <w:tab w:val="left" w:pos="5810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OPIS PRZEDMIOTU ZAMÓWIENIA I ZESTAWIENIE ASORTYMENTOWE</w:t>
      </w:r>
    </w:p>
    <w:p w:rsidR="005E4ACF" w:rsidRDefault="005E4ACF" w:rsidP="005E4ACF">
      <w:pPr>
        <w:pStyle w:val="Tretekstu"/>
        <w:ind w:left="360"/>
        <w:rPr>
          <w:i/>
          <w:sz w:val="22"/>
          <w:szCs w:val="22"/>
        </w:rPr>
      </w:pPr>
      <w:r>
        <w:rPr>
          <w:sz w:val="22"/>
          <w:szCs w:val="22"/>
        </w:rPr>
        <w:t>Odbiorcą przedmiotu zamówienia Wydział Infrastruktury AWL mieszczący się przy ul. Czajkowskiego 109</w:t>
      </w:r>
      <w:r>
        <w:rPr>
          <w:i/>
          <w:sz w:val="22"/>
          <w:szCs w:val="22"/>
        </w:rPr>
        <w:t>.</w:t>
      </w:r>
    </w:p>
    <w:p w:rsidR="0064342F" w:rsidRPr="0064342F" w:rsidRDefault="003A69A1" w:rsidP="003A69A1">
      <w:pPr>
        <w:pStyle w:val="Tretekstu"/>
        <w:numPr>
          <w:ilvl w:val="0"/>
          <w:numId w:val="2"/>
        </w:numPr>
        <w:spacing w:after="0"/>
        <w:jc w:val="both"/>
        <w:rPr>
          <w:color w:val="FF0000"/>
        </w:rPr>
      </w:pPr>
      <w:r w:rsidRPr="003F7D37">
        <w:rPr>
          <w:sz w:val="22"/>
          <w:szCs w:val="22"/>
        </w:rPr>
        <w:t>Usługa wynajęcia obiektu szkoleniowego (strzelnicy) z pełnym zabezpieczeniem do realizacji szkolenia ogniowego / strzeleckiego zgodnie z</w:t>
      </w:r>
      <w:r w:rsidR="0064342F">
        <w:rPr>
          <w:sz w:val="22"/>
          <w:szCs w:val="22"/>
        </w:rPr>
        <w:t>:</w:t>
      </w:r>
    </w:p>
    <w:p w:rsidR="0064342F" w:rsidRPr="0064342F" w:rsidRDefault="003A69A1" w:rsidP="0064342F">
      <w:pPr>
        <w:pStyle w:val="Tretekstu"/>
        <w:numPr>
          <w:ilvl w:val="0"/>
          <w:numId w:val="3"/>
        </w:numPr>
        <w:spacing w:after="0"/>
        <w:jc w:val="both"/>
        <w:rPr>
          <w:color w:val="FF0000"/>
        </w:rPr>
      </w:pPr>
      <w:r w:rsidRPr="0064342F">
        <w:rPr>
          <w:sz w:val="22"/>
          <w:szCs w:val="22"/>
        </w:rPr>
        <w:t>Programem strzelań z broni strzeleckiej</w:t>
      </w:r>
      <w:r w:rsidR="0064342F" w:rsidRPr="0064342F">
        <w:rPr>
          <w:sz w:val="22"/>
          <w:szCs w:val="22"/>
        </w:rPr>
        <w:t xml:space="preserve"> DU-7.0.8. z 2023 r.;</w:t>
      </w:r>
    </w:p>
    <w:p w:rsidR="00B86729" w:rsidRPr="00B86729" w:rsidRDefault="003A69A1" w:rsidP="0064342F">
      <w:pPr>
        <w:pStyle w:val="Tretekstu"/>
        <w:numPr>
          <w:ilvl w:val="0"/>
          <w:numId w:val="3"/>
        </w:numPr>
        <w:spacing w:after="0"/>
        <w:jc w:val="both"/>
        <w:rPr>
          <w:color w:val="FF0000"/>
        </w:rPr>
      </w:pPr>
      <w:r w:rsidRPr="0064342F">
        <w:rPr>
          <w:sz w:val="22"/>
          <w:szCs w:val="22"/>
        </w:rPr>
        <w:t xml:space="preserve">Programem strzelań z broni strzeleckiej </w:t>
      </w:r>
      <w:proofErr w:type="spellStart"/>
      <w:r w:rsidRPr="0064342F">
        <w:rPr>
          <w:sz w:val="22"/>
          <w:szCs w:val="22"/>
        </w:rPr>
        <w:t>syg</w:t>
      </w:r>
      <w:proofErr w:type="spellEnd"/>
      <w:r w:rsidRPr="0064342F">
        <w:rPr>
          <w:sz w:val="22"/>
          <w:szCs w:val="22"/>
        </w:rPr>
        <w:t xml:space="preserve">. Szkol. 857/2012 </w:t>
      </w:r>
      <w:r w:rsidR="0064342F" w:rsidRPr="0064342F">
        <w:rPr>
          <w:sz w:val="22"/>
          <w:szCs w:val="22"/>
        </w:rPr>
        <w:t>z roku 2012</w:t>
      </w:r>
      <w:r w:rsidR="00B86729">
        <w:rPr>
          <w:sz w:val="22"/>
          <w:szCs w:val="22"/>
        </w:rPr>
        <w:t>;</w:t>
      </w:r>
    </w:p>
    <w:p w:rsidR="003A69A1" w:rsidRPr="0064342F" w:rsidRDefault="00B86729" w:rsidP="0064342F">
      <w:pPr>
        <w:pStyle w:val="Tretekstu"/>
        <w:numPr>
          <w:ilvl w:val="0"/>
          <w:numId w:val="3"/>
        </w:numPr>
        <w:spacing w:after="0"/>
        <w:jc w:val="both"/>
        <w:rPr>
          <w:color w:val="FF0000"/>
        </w:rPr>
      </w:pPr>
      <w:r>
        <w:rPr>
          <w:sz w:val="22"/>
          <w:szCs w:val="22"/>
        </w:rPr>
        <w:t>Uzupełnieniem nr 1 do programu strzelań z broni strzeleckiej do sygn.. szkol. 857/2012 z roku 2013,</w:t>
      </w:r>
      <w:r w:rsidR="0064342F" w:rsidRPr="0064342F">
        <w:rPr>
          <w:sz w:val="22"/>
          <w:szCs w:val="22"/>
        </w:rPr>
        <w:t xml:space="preserve"> </w:t>
      </w:r>
      <w:r w:rsidR="003A69A1" w:rsidRPr="0064342F">
        <w:rPr>
          <w:sz w:val="22"/>
          <w:szCs w:val="22"/>
        </w:rPr>
        <w:t xml:space="preserve">biorąc pod uwagę w szczególności strzelania nr 1 i nr </w:t>
      </w:r>
      <w:r w:rsidR="0064342F" w:rsidRPr="0064342F">
        <w:rPr>
          <w:sz w:val="22"/>
          <w:szCs w:val="22"/>
        </w:rPr>
        <w:t>2 z karabinka na dystansie 200m oraz ukazywanie się celów</w:t>
      </w:r>
      <w:r w:rsidR="0064342F">
        <w:rPr>
          <w:sz w:val="22"/>
          <w:szCs w:val="22"/>
        </w:rPr>
        <w:t xml:space="preserve"> (cele metalowe z podnośnikami).</w:t>
      </w:r>
    </w:p>
    <w:p w:rsidR="0064342F" w:rsidRPr="0064342F" w:rsidRDefault="006437DF" w:rsidP="0064342F">
      <w:pPr>
        <w:pStyle w:val="Tretekstu"/>
        <w:spacing w:after="0"/>
        <w:ind w:left="708"/>
        <w:jc w:val="both"/>
        <w:rPr>
          <w:color w:val="FF0000"/>
        </w:rPr>
      </w:pPr>
      <w:r>
        <w:rPr>
          <w:sz w:val="22"/>
          <w:szCs w:val="22"/>
        </w:rPr>
        <w:t>Dodatkowo p</w:t>
      </w:r>
      <w:r w:rsidR="007A0C60">
        <w:rPr>
          <w:sz w:val="22"/>
          <w:szCs w:val="22"/>
        </w:rPr>
        <w:t>roszę o określe</w:t>
      </w:r>
      <w:r>
        <w:rPr>
          <w:sz w:val="22"/>
          <w:szCs w:val="22"/>
        </w:rPr>
        <w:t>nie możliwości</w:t>
      </w:r>
      <w:r w:rsidR="007A0C60">
        <w:rPr>
          <w:sz w:val="22"/>
          <w:szCs w:val="22"/>
        </w:rPr>
        <w:t xml:space="preserve"> do strzelania w ograniczonej widoczności (noc), </w:t>
      </w:r>
      <w:r>
        <w:rPr>
          <w:sz w:val="22"/>
          <w:szCs w:val="22"/>
        </w:rPr>
        <w:br/>
      </w:r>
      <w:r w:rsidR="007A0C60">
        <w:rPr>
          <w:sz w:val="22"/>
          <w:szCs w:val="22"/>
        </w:rPr>
        <w:t>a także strzelania do podświetlonych celów.</w:t>
      </w:r>
    </w:p>
    <w:p w:rsidR="0064342F" w:rsidRPr="0064342F" w:rsidRDefault="0064342F" w:rsidP="0064342F">
      <w:pPr>
        <w:pStyle w:val="Tretekstu"/>
        <w:spacing w:after="0"/>
        <w:ind w:left="720"/>
        <w:jc w:val="both"/>
        <w:rPr>
          <w:color w:val="FF0000"/>
        </w:rPr>
      </w:pPr>
      <w:r>
        <w:rPr>
          <w:sz w:val="22"/>
          <w:szCs w:val="22"/>
        </w:rPr>
        <w:t>O</w:t>
      </w:r>
      <w:r w:rsidRPr="0064342F">
        <w:rPr>
          <w:sz w:val="22"/>
          <w:szCs w:val="22"/>
        </w:rPr>
        <w:t xml:space="preserve">pcjonalnie jeżeli jest możliwość organizacji zabezpieczania medycznego, również proszę </w:t>
      </w:r>
      <w:r>
        <w:rPr>
          <w:sz w:val="22"/>
          <w:szCs w:val="22"/>
        </w:rPr>
        <w:br/>
      </w:r>
      <w:r w:rsidRPr="0064342F">
        <w:rPr>
          <w:sz w:val="22"/>
          <w:szCs w:val="22"/>
        </w:rPr>
        <w:t>o przedstawienie oferty cenowej</w:t>
      </w:r>
    </w:p>
    <w:p w:rsidR="003A69A1" w:rsidRPr="0075476F" w:rsidRDefault="003A69A1" w:rsidP="003A69A1">
      <w:pPr>
        <w:pStyle w:val="Tretekstu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ofercie proszę określić kwotę wynajmu </w:t>
      </w:r>
      <w:r w:rsidR="0064342F">
        <w:rPr>
          <w:sz w:val="22"/>
          <w:szCs w:val="22"/>
        </w:rPr>
        <w:t xml:space="preserve">obiektu </w:t>
      </w:r>
      <w:r>
        <w:rPr>
          <w:sz w:val="22"/>
          <w:szCs w:val="22"/>
        </w:rPr>
        <w:t>za godzinę szkoleniową (60 min).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</w:pPr>
      <w:r w:rsidRPr="003F7D37">
        <w:rPr>
          <w:sz w:val="22"/>
          <w:szCs w:val="22"/>
        </w:rPr>
        <w:t>Forma przekazu zamówienia – elektronicznie (e-mail).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Termin ewentualnych szkoleń zostanie określony (w zależności od dostępności obiektu) telefonicznie oraz elektronicznie (e-mail), nie później niż do 7 dni przed planowanym szkoleniem.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Czas wykorzystania obiektu zostanie określony również na ww. zasadach.</w:t>
      </w:r>
    </w:p>
    <w:p w:rsidR="005E4ACF" w:rsidRPr="008C2F85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8C2F85">
        <w:rPr>
          <w:sz w:val="22"/>
          <w:szCs w:val="22"/>
        </w:rPr>
        <w:t xml:space="preserve">Ilość: minimum </w:t>
      </w:r>
      <w:r w:rsidR="0064342F">
        <w:rPr>
          <w:sz w:val="22"/>
          <w:szCs w:val="22"/>
        </w:rPr>
        <w:t>6 osi</w:t>
      </w:r>
      <w:r w:rsidR="003A69A1">
        <w:rPr>
          <w:sz w:val="22"/>
          <w:szCs w:val="22"/>
        </w:rPr>
        <w:t xml:space="preserve"> str</w:t>
      </w:r>
      <w:r w:rsidR="0064342F">
        <w:rPr>
          <w:sz w:val="22"/>
          <w:szCs w:val="22"/>
        </w:rPr>
        <w:t>zeleckich</w:t>
      </w:r>
      <w:r w:rsidRPr="008C2F85">
        <w:rPr>
          <w:sz w:val="22"/>
          <w:szCs w:val="22"/>
        </w:rPr>
        <w:t xml:space="preserve"> z możliwością prowadzenia ognia z karabinka 5,56 mm., </w:t>
      </w:r>
      <w:r>
        <w:rPr>
          <w:sz w:val="22"/>
          <w:szCs w:val="22"/>
        </w:rPr>
        <w:br/>
      </w:r>
      <w:r w:rsidR="0064342F">
        <w:rPr>
          <w:sz w:val="22"/>
          <w:szCs w:val="22"/>
        </w:rPr>
        <w:t>oraz pistoletu wojskowego</w:t>
      </w:r>
      <w:r w:rsidR="00C32794">
        <w:rPr>
          <w:sz w:val="22"/>
          <w:szCs w:val="22"/>
        </w:rPr>
        <w:t>,</w:t>
      </w:r>
      <w:r w:rsidR="0064342F">
        <w:rPr>
          <w:sz w:val="22"/>
          <w:szCs w:val="22"/>
        </w:rPr>
        <w:t xml:space="preserve"> </w:t>
      </w:r>
      <w:r w:rsidRPr="008C2F85">
        <w:rPr>
          <w:sz w:val="22"/>
          <w:szCs w:val="22"/>
        </w:rPr>
        <w:t>w tym jednej osi minimum 200 m.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Osie strzeleckie dające możliwość strzelania jednocześnie w jednej zmianie nie mniej niż 1</w:t>
      </w:r>
      <w:r w:rsidR="00C32794">
        <w:rPr>
          <w:sz w:val="22"/>
          <w:szCs w:val="22"/>
        </w:rPr>
        <w:t>0</w:t>
      </w:r>
      <w:r>
        <w:rPr>
          <w:sz w:val="22"/>
          <w:szCs w:val="22"/>
        </w:rPr>
        <w:t xml:space="preserve"> szkolonych</w:t>
      </w:r>
      <w:r w:rsidR="00161323">
        <w:rPr>
          <w:sz w:val="22"/>
          <w:szCs w:val="22"/>
        </w:rPr>
        <w:t xml:space="preserve"> do celów stałych</w:t>
      </w:r>
      <w:r w:rsidR="00B86729">
        <w:rPr>
          <w:sz w:val="22"/>
          <w:szCs w:val="22"/>
        </w:rPr>
        <w:t xml:space="preserve"> oraz w jednej zmianie nie mni</w:t>
      </w:r>
      <w:r w:rsidR="00AB38AE">
        <w:rPr>
          <w:sz w:val="22"/>
          <w:szCs w:val="22"/>
        </w:rPr>
        <w:t xml:space="preserve">ej niż </w:t>
      </w:r>
      <w:r w:rsidR="00C32794">
        <w:rPr>
          <w:sz w:val="22"/>
          <w:szCs w:val="22"/>
        </w:rPr>
        <w:t>2</w:t>
      </w:r>
      <w:r w:rsidR="00B86729">
        <w:rPr>
          <w:sz w:val="22"/>
          <w:szCs w:val="22"/>
        </w:rPr>
        <w:t xml:space="preserve"> szkolonych do celów ukazujących się</w:t>
      </w:r>
      <w:r>
        <w:rPr>
          <w:sz w:val="22"/>
          <w:szCs w:val="22"/>
        </w:rPr>
        <w:t xml:space="preserve">. Dodatkowo proszę określić ilość posiadanych osi strzeleckich ze specyfikacją (długość, szerokość, przepustowość). 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Liczba uczestników do 35 osób jednorazowo (na oś strzelecką).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Miejsce: do </w:t>
      </w:r>
      <w:r w:rsidR="0064342F">
        <w:rPr>
          <w:sz w:val="22"/>
          <w:szCs w:val="22"/>
        </w:rPr>
        <w:t>6</w:t>
      </w:r>
      <w:r>
        <w:rPr>
          <w:sz w:val="22"/>
          <w:szCs w:val="22"/>
        </w:rPr>
        <w:t>0 km od Akademii Wojsk Lądowych mieszczącej się przy ul. Czajkowskiego 109 we Wrocławiu. Teren otwarty, bez nienaturalnych przeszkód terenowych, ograniczających możliwość prowadzenia ognia w kierunku i donośności z broni strzeleckiej. Strzelnica ze zmienną linią otwarcia ognia.</w:t>
      </w:r>
    </w:p>
    <w:p w:rsidR="005E4ACF" w:rsidRDefault="005E4ACF" w:rsidP="006437DF">
      <w:pPr>
        <w:pStyle w:val="Tretekstu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Cel: organizacja strzelań programowych z broni strzeleckiej o kalibrze 9 mm, 5,56 mm oraz 7,62 mm. </w:t>
      </w:r>
    </w:p>
    <w:p w:rsidR="005E4ACF" w:rsidRPr="00F76720" w:rsidRDefault="005E4ACF" w:rsidP="00F814A0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Płatności będą realizowane po otrzymaniu faktury za</w:t>
      </w:r>
      <w:r w:rsidR="00F814A0">
        <w:rPr>
          <w:sz w:val="22"/>
          <w:szCs w:val="22"/>
        </w:rPr>
        <w:t xml:space="preserve"> świadczone usługi w terminie 30</w:t>
      </w:r>
      <w:r>
        <w:rPr>
          <w:sz w:val="22"/>
          <w:szCs w:val="22"/>
        </w:rPr>
        <w:t xml:space="preserve"> dni </w:t>
      </w:r>
      <w:r>
        <w:rPr>
          <w:sz w:val="22"/>
          <w:szCs w:val="22"/>
        </w:rPr>
        <w:br/>
        <w:t>od daty wpływu oryginału faktury do kancelarii jawnej AWL mieszczącej</w:t>
      </w:r>
      <w:r w:rsidR="00F814A0">
        <w:rPr>
          <w:sz w:val="22"/>
          <w:szCs w:val="22"/>
        </w:rPr>
        <w:t xml:space="preserve"> się przy </w:t>
      </w:r>
      <w:r w:rsidR="00F814A0">
        <w:rPr>
          <w:sz w:val="22"/>
          <w:szCs w:val="22"/>
        </w:rPr>
        <w:br/>
        <w:t xml:space="preserve">ul. Czajkowskiego 109 lub wysłanej na maila: </w:t>
      </w:r>
      <w:r w:rsidR="00F814A0" w:rsidRPr="00F814A0">
        <w:rPr>
          <w:sz w:val="22"/>
          <w:szCs w:val="22"/>
        </w:rPr>
        <w:t>fakturyzakup@awl.edu.pl</w:t>
      </w:r>
    </w:p>
    <w:p w:rsidR="005E4ACF" w:rsidRPr="001D6809" w:rsidRDefault="005E4ACF" w:rsidP="006437DF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Akademia Wojsk Lądowych zastrzega możliwość odwołania wcześniejszej rezerwacji obiektu bez konsekwencji finansowych, bez podania przyczyny do 3 dni roboczych przed planowanymi zajęciami.</w:t>
      </w:r>
    </w:p>
    <w:p w:rsidR="005E4ACF" w:rsidRPr="00665B67" w:rsidRDefault="005E4ACF" w:rsidP="006437DF">
      <w:pPr>
        <w:pStyle w:val="Tretekstu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Wymogi formalne:</w:t>
      </w:r>
    </w:p>
    <w:p w:rsidR="005E4ACF" w:rsidRDefault="003A69A1" w:rsidP="006437DF">
      <w:pPr>
        <w:pStyle w:val="Tretekstu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E4ACF">
        <w:rPr>
          <w:sz w:val="22"/>
          <w:szCs w:val="22"/>
        </w:rPr>
        <w:t>ecyzja administracyjna wydana przez właściwego wójta/ burmistrza/ prezydenta miasta.</w:t>
      </w:r>
    </w:p>
    <w:p w:rsidR="005E4ACF" w:rsidRDefault="003A69A1" w:rsidP="006437DF">
      <w:pPr>
        <w:pStyle w:val="Tretekstu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E4ACF">
        <w:rPr>
          <w:sz w:val="22"/>
          <w:szCs w:val="22"/>
        </w:rPr>
        <w:t>atwierdzony regulamin strzelnicy.</w:t>
      </w:r>
    </w:p>
    <w:p w:rsidR="005E4ACF" w:rsidRDefault="003A69A1" w:rsidP="006437DF">
      <w:pPr>
        <w:pStyle w:val="Tretekstu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4ACF">
        <w:rPr>
          <w:sz w:val="22"/>
          <w:szCs w:val="22"/>
        </w:rPr>
        <w:t>cześniejsza udokumentowana współpraca z jednostkami WP.</w:t>
      </w:r>
    </w:p>
    <w:p w:rsidR="003A69A1" w:rsidRDefault="003A69A1" w:rsidP="006437DF">
      <w:pPr>
        <w:pStyle w:val="Tretekstu"/>
        <w:numPr>
          <w:ilvl w:val="1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ujęcie w planie współpracy organizacji z podległymi Dowódcy Generalnemu RSZ jednostkami wojskowymi</w:t>
      </w:r>
      <w:r w:rsidR="00C32794">
        <w:rPr>
          <w:sz w:val="22"/>
          <w:szCs w:val="22"/>
        </w:rPr>
        <w:t>.</w:t>
      </w:r>
    </w:p>
    <w:p w:rsidR="005E4ACF" w:rsidRDefault="005E4ACF" w:rsidP="005E4ACF">
      <w:pPr>
        <w:pStyle w:val="Tretekstu"/>
        <w:spacing w:after="0"/>
        <w:jc w:val="both"/>
        <w:rPr>
          <w:sz w:val="22"/>
          <w:szCs w:val="22"/>
        </w:rPr>
      </w:pPr>
    </w:p>
    <w:p w:rsidR="00A87CAD" w:rsidRDefault="00A87CAD"/>
    <w:sectPr w:rsidR="00A8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63C9"/>
    <w:multiLevelType w:val="multilevel"/>
    <w:tmpl w:val="70EA2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000000" w:themeColor="text1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0E3D39"/>
    <w:multiLevelType w:val="hybridMultilevel"/>
    <w:tmpl w:val="C8EEF04A"/>
    <w:lvl w:ilvl="0" w:tplc="AD0C5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B2707F5"/>
    <w:multiLevelType w:val="multilevel"/>
    <w:tmpl w:val="70EA2B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color w:val="000000" w:themeColor="text1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7E"/>
    <w:rsid w:val="00161323"/>
    <w:rsid w:val="003A69A1"/>
    <w:rsid w:val="005C32D7"/>
    <w:rsid w:val="005E4ACF"/>
    <w:rsid w:val="0064342F"/>
    <w:rsid w:val="006437DF"/>
    <w:rsid w:val="007A0C60"/>
    <w:rsid w:val="0091071C"/>
    <w:rsid w:val="00A87CAD"/>
    <w:rsid w:val="00AB38AE"/>
    <w:rsid w:val="00AB617E"/>
    <w:rsid w:val="00B86729"/>
    <w:rsid w:val="00C32794"/>
    <w:rsid w:val="00F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7EE3A-B312-4E8F-877F-19EFD50A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locked/>
    <w:rsid w:val="005E4ACF"/>
    <w:rPr>
      <w:rFonts w:ascii="Times New Roman" w:eastAsia="MS Mincho" w:hAnsi="Times New Roman" w:cs="Times New Roman"/>
      <w:sz w:val="20"/>
      <w:szCs w:val="20"/>
    </w:rPr>
  </w:style>
  <w:style w:type="paragraph" w:customStyle="1" w:styleId="Tretekstu">
    <w:name w:val="Treść tekstu"/>
    <w:basedOn w:val="Normalny"/>
    <w:link w:val="TekstpodstawowyZnak"/>
    <w:uiPriority w:val="99"/>
    <w:rsid w:val="005E4ACF"/>
    <w:pPr>
      <w:spacing w:after="120"/>
    </w:pPr>
    <w:rPr>
      <w:rFonts w:eastAsia="MS Minch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Kupryjańczyk Maciej</dc:creator>
  <cp:keywords/>
  <dc:description/>
  <cp:lastModifiedBy>Tokarska Ewelina</cp:lastModifiedBy>
  <cp:revision>2</cp:revision>
  <dcterms:created xsi:type="dcterms:W3CDTF">2024-07-31T07:50:00Z</dcterms:created>
  <dcterms:modified xsi:type="dcterms:W3CDTF">2024-07-31T07:50:00Z</dcterms:modified>
</cp:coreProperties>
</file>