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C496" w14:textId="77777777" w:rsidR="00FB5D91" w:rsidRPr="00DC3F4B" w:rsidRDefault="00FB5D91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color w:val="FF0000"/>
          <w:u w:val="single"/>
        </w:rPr>
      </w:pPr>
    </w:p>
    <w:p w14:paraId="225A141E" w14:textId="52C21CFC" w:rsidR="0088258A" w:rsidRPr="006074A0" w:rsidRDefault="00000000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u w:val="single"/>
        </w:rPr>
      </w:pPr>
      <w:r w:rsidRPr="006074A0">
        <w:rPr>
          <w:rFonts w:ascii="Calibri Light" w:hAnsi="Calibri Light" w:cs="Calibri Light"/>
          <w:b/>
          <w:bCs/>
          <w:u w:val="single"/>
        </w:rPr>
        <w:t xml:space="preserve"> </w:t>
      </w:r>
    </w:p>
    <w:p w14:paraId="74C28AFA" w14:textId="77777777" w:rsidR="0088258A" w:rsidRPr="006074A0" w:rsidRDefault="00000000" w:rsidP="00CD65BA">
      <w:pPr>
        <w:pStyle w:val="Heading"/>
        <w:contextualSpacing/>
      </w:pPr>
      <w:r w:rsidRPr="006074A0">
        <w:rPr>
          <w:rFonts w:ascii="Calibri Light" w:hAnsi="Calibri Light" w:cs="Calibri Light"/>
        </w:rPr>
        <w:tab/>
      </w:r>
      <w:r w:rsidRPr="006074A0">
        <w:rPr>
          <w:rFonts w:ascii="Calibri Light" w:hAnsi="Calibri Light" w:cs="Calibri Light"/>
          <w:b/>
          <w:bCs/>
        </w:rPr>
        <w:t>Wojewódzki Szpital Psychiatryczny</w:t>
      </w:r>
    </w:p>
    <w:p w14:paraId="665A8EFB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</w:rPr>
      </w:pPr>
      <w:r w:rsidRPr="006074A0">
        <w:rPr>
          <w:rFonts w:ascii="Calibri Light" w:hAnsi="Calibri Light" w:cs="Calibri Light"/>
          <w:b/>
          <w:bCs/>
        </w:rPr>
        <w:t>ul. J. Dąbrowskiego 19</w:t>
      </w:r>
    </w:p>
    <w:p w14:paraId="3B2C1E42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6074A0">
        <w:rPr>
          <w:rFonts w:ascii="Calibri Light" w:hAnsi="Calibri Light" w:cs="Calibri Light"/>
          <w:b/>
          <w:bCs/>
          <w:lang w:val="de-DE"/>
        </w:rPr>
        <w:t xml:space="preserve">34-120 </w:t>
      </w:r>
      <w:proofErr w:type="spellStart"/>
      <w:r w:rsidRPr="006074A0">
        <w:rPr>
          <w:rFonts w:ascii="Calibri Light" w:hAnsi="Calibri Light" w:cs="Calibri Light"/>
          <w:b/>
          <w:bCs/>
          <w:lang w:val="de-DE"/>
        </w:rPr>
        <w:t>Andrychów</w:t>
      </w:r>
      <w:proofErr w:type="spellEnd"/>
    </w:p>
    <w:p w14:paraId="2691931C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6074A0">
        <w:rPr>
          <w:rFonts w:ascii="Calibri Light" w:hAnsi="Calibri Light" w:cs="Calibri Light"/>
          <w:b/>
          <w:bCs/>
          <w:lang w:val="de-DE"/>
        </w:rPr>
        <w:t>tel. 33/ 875-24-46</w:t>
      </w:r>
    </w:p>
    <w:p w14:paraId="39C55770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6074A0">
        <w:rPr>
          <w:rFonts w:ascii="Calibri Light" w:hAnsi="Calibri Light" w:cs="Calibri Light"/>
          <w:b/>
          <w:bCs/>
          <w:lang w:val="de-DE"/>
        </w:rPr>
        <w:t>fax. 33/ 875-45-59</w:t>
      </w:r>
    </w:p>
    <w:p w14:paraId="62B83B5A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6074A0">
        <w:rPr>
          <w:rFonts w:ascii="Calibri Light" w:hAnsi="Calibri Light" w:cs="Calibri Light"/>
          <w:b/>
          <w:bCs/>
          <w:lang w:val="de-DE"/>
        </w:rPr>
        <w:t>NIP 551-21-23-091</w:t>
      </w:r>
    </w:p>
    <w:p w14:paraId="50C9D977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6074A0">
        <w:rPr>
          <w:rFonts w:ascii="Calibri Light" w:hAnsi="Calibri Light" w:cs="Calibri Light"/>
          <w:b/>
          <w:bCs/>
          <w:lang w:val="de-DE"/>
        </w:rPr>
        <w:t>REGON 000805666</w:t>
      </w:r>
    </w:p>
    <w:p w14:paraId="6AA8880A" w14:textId="065DB95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proofErr w:type="spellStart"/>
      <w:r w:rsidRPr="006074A0">
        <w:rPr>
          <w:rFonts w:ascii="Calibri Light" w:hAnsi="Calibri Light" w:cs="Calibri Light"/>
          <w:b/>
          <w:bCs/>
          <w:lang w:val="de-DE"/>
        </w:rPr>
        <w:t>e-mail</w:t>
      </w:r>
      <w:proofErr w:type="spellEnd"/>
      <w:r w:rsidRPr="006074A0">
        <w:rPr>
          <w:rFonts w:ascii="Calibri Light" w:hAnsi="Calibri Light" w:cs="Calibri Light"/>
          <w:b/>
          <w:bCs/>
          <w:lang w:val="de-DE"/>
        </w:rPr>
        <w:t xml:space="preserve">: </w:t>
      </w:r>
      <w:hyperlink r:id="rId8" w:history="1">
        <w:r w:rsidR="00CF30B9" w:rsidRPr="006074A0">
          <w:rPr>
            <w:rStyle w:val="Hipercze"/>
            <w:rFonts w:ascii="Calibri Light" w:hAnsi="Calibri Light" w:cs="Calibri Light"/>
            <w:b/>
            <w:bCs/>
            <w:color w:val="auto"/>
            <w:lang w:val="de-DE"/>
          </w:rPr>
          <w:t>szpital@szpital.info.pl</w:t>
        </w:r>
      </w:hyperlink>
      <w:r w:rsidR="00CF30B9" w:rsidRPr="006074A0">
        <w:rPr>
          <w:rFonts w:ascii="Calibri Light" w:hAnsi="Calibri Light" w:cs="Calibri Light"/>
          <w:b/>
          <w:bCs/>
          <w:lang w:val="de-DE"/>
        </w:rPr>
        <w:t xml:space="preserve"> </w:t>
      </w:r>
    </w:p>
    <w:p w14:paraId="5E77D15B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</w:rPr>
      </w:pPr>
      <w:r w:rsidRPr="006074A0">
        <w:rPr>
          <w:rFonts w:ascii="Calibri Light" w:hAnsi="Calibri Light" w:cs="Calibri Light"/>
          <w:b/>
          <w:bCs/>
        </w:rPr>
        <w:t>www.szpital.info.pl</w:t>
      </w:r>
    </w:p>
    <w:p w14:paraId="35A77536" w14:textId="77777777" w:rsidR="0088258A" w:rsidRPr="006074A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74487AB2" w14:textId="77777777" w:rsidR="0088258A" w:rsidRPr="006074A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1B97F5F4" w14:textId="77777777" w:rsidR="0088258A" w:rsidRPr="006074A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2FC34BB6" w14:textId="77777777" w:rsidR="0088258A" w:rsidRPr="006074A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723C5630" w14:textId="77777777" w:rsidR="0088258A" w:rsidRPr="006074A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0FC35DCF" w14:textId="77777777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sz w:val="72"/>
          <w:szCs w:val="72"/>
        </w:rPr>
      </w:pPr>
      <w:r w:rsidRPr="006074A0">
        <w:rPr>
          <w:rFonts w:ascii="Calibri Light" w:hAnsi="Calibri Light" w:cs="Calibri Light"/>
          <w:b/>
          <w:bCs/>
          <w:sz w:val="72"/>
          <w:szCs w:val="72"/>
        </w:rPr>
        <w:t>ZAPROSZENIE DO ZŁOŻENIA OFERTY CENOWEJ</w:t>
      </w:r>
    </w:p>
    <w:p w14:paraId="54F2971A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  <w:color w:val="FF0000"/>
          <w:sz w:val="72"/>
          <w:szCs w:val="72"/>
        </w:rPr>
      </w:pPr>
    </w:p>
    <w:p w14:paraId="799BB687" w14:textId="77777777" w:rsidR="0088258A" w:rsidRPr="006074A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  <w:sz w:val="72"/>
          <w:szCs w:val="72"/>
        </w:rPr>
      </w:pPr>
    </w:p>
    <w:p w14:paraId="65B6636F" w14:textId="486578F9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i/>
          <w:iCs/>
        </w:rPr>
      </w:pPr>
      <w:r w:rsidRPr="006074A0">
        <w:rPr>
          <w:rFonts w:ascii="Calibri Light" w:hAnsi="Calibri Light" w:cs="Calibri Light"/>
          <w:b/>
          <w:bCs/>
          <w:i/>
          <w:iCs/>
        </w:rPr>
        <w:t>Postępowanie o udzielenie zamówienia publicznego poniżej progu stosowania Ustawy Prawo Zamówień Publicznych z dnia 11 września 2019 r. (</w:t>
      </w:r>
      <w:r w:rsidR="001647C1" w:rsidRPr="006074A0">
        <w:rPr>
          <w:rFonts w:ascii="Calibri Light" w:hAnsi="Calibri Light" w:cs="Calibri Light"/>
          <w:b/>
          <w:bCs/>
          <w:i/>
          <w:iCs/>
        </w:rPr>
        <w:t>t</w:t>
      </w:r>
      <w:r w:rsidR="00434AAB" w:rsidRPr="006074A0">
        <w:rPr>
          <w:rFonts w:ascii="Calibri Light" w:hAnsi="Calibri Light" w:cs="Calibri Light"/>
          <w:b/>
          <w:bCs/>
          <w:i/>
          <w:iCs/>
        </w:rPr>
        <w:t xml:space="preserve">j. </w:t>
      </w:r>
      <w:r w:rsidRPr="006074A0">
        <w:rPr>
          <w:rFonts w:ascii="Calibri Light" w:hAnsi="Calibri Light" w:cs="Calibri Light"/>
          <w:b/>
          <w:bCs/>
          <w:i/>
          <w:iCs/>
        </w:rPr>
        <w:t>Dz. U. z 202</w:t>
      </w:r>
      <w:r w:rsidR="006074A0" w:rsidRPr="006074A0">
        <w:rPr>
          <w:rFonts w:ascii="Calibri Light" w:hAnsi="Calibri Light" w:cs="Calibri Light"/>
          <w:b/>
          <w:bCs/>
          <w:i/>
          <w:iCs/>
        </w:rPr>
        <w:t>4</w:t>
      </w:r>
      <w:r w:rsidRPr="006074A0">
        <w:rPr>
          <w:rFonts w:ascii="Calibri Light" w:hAnsi="Calibri Light" w:cs="Calibri Light"/>
          <w:b/>
          <w:bCs/>
          <w:i/>
          <w:iCs/>
        </w:rPr>
        <w:t xml:space="preserve"> r., poz. </w:t>
      </w:r>
      <w:r w:rsidR="006074A0" w:rsidRPr="006074A0">
        <w:rPr>
          <w:rFonts w:ascii="Calibri Light" w:hAnsi="Calibri Light" w:cs="Calibri Light"/>
          <w:b/>
          <w:bCs/>
          <w:i/>
          <w:iCs/>
        </w:rPr>
        <w:t>1320</w:t>
      </w:r>
      <w:r w:rsidR="005543C5" w:rsidRPr="006074A0">
        <w:rPr>
          <w:rFonts w:ascii="Calibri Light" w:hAnsi="Calibri Light" w:cs="Calibri Light"/>
          <w:b/>
          <w:bCs/>
          <w:i/>
          <w:iCs/>
        </w:rPr>
        <w:t xml:space="preserve"> </w:t>
      </w:r>
      <w:r w:rsidRPr="006074A0">
        <w:rPr>
          <w:rFonts w:ascii="Calibri Light" w:hAnsi="Calibri Light" w:cs="Calibri Light"/>
          <w:b/>
          <w:bCs/>
          <w:i/>
          <w:iCs/>
        </w:rPr>
        <w:t xml:space="preserve">ze zm.) </w:t>
      </w:r>
      <w:r w:rsidR="001647C1" w:rsidRPr="006074A0">
        <w:rPr>
          <w:rFonts w:ascii="Calibri Light" w:hAnsi="Calibri Light" w:cs="Calibri Light"/>
          <w:b/>
          <w:bCs/>
          <w:i/>
          <w:iCs/>
        </w:rPr>
        <w:t xml:space="preserve">                       </w:t>
      </w:r>
      <w:r w:rsidRPr="006074A0">
        <w:rPr>
          <w:rFonts w:ascii="Calibri Light" w:hAnsi="Calibri Light" w:cs="Calibri Light"/>
          <w:b/>
          <w:bCs/>
          <w:i/>
          <w:iCs/>
        </w:rPr>
        <w:t>na zadanie pn.: „Dostaw</w:t>
      </w:r>
      <w:r w:rsidR="00CF30B9" w:rsidRPr="006074A0">
        <w:rPr>
          <w:rFonts w:ascii="Calibri Light" w:hAnsi="Calibri Light" w:cs="Calibri Light"/>
          <w:b/>
          <w:bCs/>
          <w:i/>
          <w:iCs/>
        </w:rPr>
        <w:t>a</w:t>
      </w:r>
      <w:r w:rsidR="006074A0" w:rsidRPr="006074A0">
        <w:rPr>
          <w:rFonts w:ascii="Calibri Light" w:hAnsi="Calibri Light" w:cs="Calibri Light"/>
          <w:b/>
          <w:bCs/>
          <w:i/>
          <w:iCs/>
        </w:rPr>
        <w:t xml:space="preserve"> środków czystości </w:t>
      </w:r>
      <w:r w:rsidR="006D6176" w:rsidRPr="006074A0">
        <w:rPr>
          <w:rFonts w:ascii="Calibri Light" w:hAnsi="Calibri Light" w:cs="Calibri Light"/>
          <w:b/>
          <w:bCs/>
          <w:i/>
          <w:iCs/>
        </w:rPr>
        <w:t>dla</w:t>
      </w:r>
      <w:r w:rsidRPr="006074A0">
        <w:rPr>
          <w:rFonts w:ascii="Calibri Light" w:hAnsi="Calibri Light" w:cs="Calibri Light"/>
          <w:b/>
          <w:bCs/>
          <w:i/>
          <w:iCs/>
        </w:rPr>
        <w:t xml:space="preserve"> Wojewódzkiego Szpitala Psychiatrycznego</w:t>
      </w:r>
      <w:r w:rsidR="00CF30B9" w:rsidRPr="006074A0">
        <w:rPr>
          <w:rFonts w:ascii="Calibri Light" w:hAnsi="Calibri Light" w:cs="Calibri Light"/>
          <w:b/>
          <w:bCs/>
          <w:i/>
          <w:iCs/>
        </w:rPr>
        <w:t xml:space="preserve"> </w:t>
      </w:r>
      <w:r w:rsidR="006074A0" w:rsidRPr="006074A0">
        <w:rPr>
          <w:rFonts w:ascii="Calibri Light" w:hAnsi="Calibri Light" w:cs="Calibri Light"/>
          <w:b/>
          <w:bCs/>
          <w:i/>
          <w:iCs/>
        </w:rPr>
        <w:t xml:space="preserve">                    </w:t>
      </w:r>
      <w:r w:rsidRPr="006074A0">
        <w:rPr>
          <w:rFonts w:ascii="Calibri Light" w:hAnsi="Calibri Light" w:cs="Calibri Light"/>
          <w:b/>
          <w:bCs/>
          <w:i/>
          <w:iCs/>
        </w:rPr>
        <w:t>w Andrychowie</w:t>
      </w:r>
      <w:r w:rsidR="006D6176" w:rsidRPr="006074A0">
        <w:rPr>
          <w:rFonts w:ascii="Calibri Light" w:hAnsi="Calibri Light" w:cs="Calibri Light"/>
          <w:b/>
          <w:bCs/>
          <w:i/>
          <w:iCs/>
        </w:rPr>
        <w:t>”</w:t>
      </w:r>
    </w:p>
    <w:p w14:paraId="2111860C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38504357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7A34374B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403A3E85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157D3AFA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04C4751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9588E46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556CE7A" w14:textId="77777777" w:rsidR="0088258A" w:rsidRPr="006074A0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</w:rPr>
      </w:pPr>
    </w:p>
    <w:p w14:paraId="0E3BE545" w14:textId="511D0D70" w:rsidR="0088258A" w:rsidRPr="006074A0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i/>
          <w:iCs/>
        </w:rPr>
      </w:pPr>
      <w:r w:rsidRPr="006074A0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9" w:history="1">
        <w:r w:rsidR="005543C5" w:rsidRPr="006074A0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  <w:r w:rsidR="002E0F3D" w:rsidRPr="006074A0">
        <w:rPr>
          <w:rFonts w:ascii="Calibri Light" w:hAnsi="Calibri Light" w:cs="Calibri Light"/>
          <w:i/>
          <w:iCs/>
        </w:rPr>
        <w:t xml:space="preserve"> </w:t>
      </w:r>
      <w:r w:rsidR="005543C5" w:rsidRPr="006074A0">
        <w:rPr>
          <w:rFonts w:ascii="Calibri Light" w:hAnsi="Calibri Light" w:cs="Calibri Light"/>
          <w:i/>
          <w:iCs/>
        </w:rPr>
        <w:t xml:space="preserve"> </w:t>
      </w:r>
    </w:p>
    <w:p w14:paraId="2AD7532F" w14:textId="77777777" w:rsidR="0088258A" w:rsidRPr="00DC3F4B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08BE8FD" w14:textId="2E330CCE" w:rsidR="0001055D" w:rsidRPr="00DC3F4B" w:rsidRDefault="008038A7" w:rsidP="006F49A9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  <w:r w:rsidRPr="00DC3F4B">
        <w:rPr>
          <w:rFonts w:ascii="Calibri Light" w:hAnsi="Calibri Light" w:cs="Calibri Light"/>
          <w:i/>
          <w:iCs/>
          <w:color w:val="FF0000"/>
        </w:rPr>
        <w:br/>
      </w:r>
    </w:p>
    <w:p w14:paraId="41E1998E" w14:textId="77777777" w:rsidR="007A090E" w:rsidRDefault="007A090E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3B03D54A" w14:textId="49D9C183" w:rsidR="0088258A" w:rsidRPr="00AB56BC" w:rsidRDefault="00000000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AB56BC">
        <w:rPr>
          <w:rFonts w:ascii="Calibri Light" w:hAnsi="Calibri Light" w:cs="Calibri Light"/>
          <w:b/>
          <w:bCs/>
          <w:sz w:val="28"/>
          <w:szCs w:val="28"/>
          <w:u w:val="single"/>
        </w:rPr>
        <w:t>ZAPROSZENIE DO ZŁOŻENIA OFERTY CENOWEJ</w:t>
      </w:r>
    </w:p>
    <w:p w14:paraId="1D1A4523" w14:textId="77777777" w:rsidR="0088258A" w:rsidRPr="00AB56BC" w:rsidRDefault="0088258A" w:rsidP="00CD65BA">
      <w:pPr>
        <w:pStyle w:val="Heading"/>
        <w:contextualSpacing/>
        <w:jc w:val="center"/>
        <w:rPr>
          <w:rFonts w:ascii="Calibri Light" w:hAnsi="Calibri Light" w:cs="Calibri Light"/>
          <w:u w:val="single"/>
        </w:rPr>
      </w:pPr>
    </w:p>
    <w:p w14:paraId="55A5CE7F" w14:textId="144B412E" w:rsidR="0088258A" w:rsidRPr="00AB56BC" w:rsidRDefault="004A211C" w:rsidP="00CD65BA">
      <w:pPr>
        <w:pStyle w:val="Textbodyuser"/>
        <w:contextualSpacing/>
        <w:jc w:val="center"/>
        <w:rPr>
          <w:sz w:val="22"/>
          <w:szCs w:val="22"/>
        </w:rPr>
      </w:pPr>
      <w:r w:rsidRPr="00AB56BC">
        <w:rPr>
          <w:rFonts w:ascii="Calibri Light" w:hAnsi="Calibri Light" w:cs="Calibri Light"/>
          <w:b/>
          <w:bCs/>
        </w:rPr>
        <w:t>Dostawa</w:t>
      </w:r>
      <w:r w:rsidR="00AB56BC" w:rsidRPr="00AB56BC">
        <w:rPr>
          <w:rFonts w:ascii="Calibri Light" w:hAnsi="Calibri Light" w:cs="Calibri Light"/>
          <w:b/>
          <w:bCs/>
        </w:rPr>
        <w:t xml:space="preserve"> środków czystości </w:t>
      </w:r>
      <w:r w:rsidRPr="00AB56BC">
        <w:rPr>
          <w:rFonts w:ascii="Calibri Light" w:hAnsi="Calibri Light" w:cs="Calibri Light"/>
          <w:b/>
          <w:bCs/>
        </w:rPr>
        <w:t>dla Wojewódzkiego Szpitala Psychiatrycznego</w:t>
      </w:r>
      <w:r w:rsidR="000F126D" w:rsidRPr="00AB56BC">
        <w:rPr>
          <w:rFonts w:ascii="Calibri Light" w:hAnsi="Calibri Light" w:cs="Calibri Light"/>
          <w:b/>
          <w:bCs/>
        </w:rPr>
        <w:t xml:space="preserve"> </w:t>
      </w:r>
      <w:r w:rsidRPr="00AB56BC">
        <w:rPr>
          <w:rFonts w:ascii="Calibri Light" w:hAnsi="Calibri Light" w:cs="Calibri Light"/>
          <w:b/>
          <w:bCs/>
        </w:rPr>
        <w:t>w Andrychowie</w:t>
      </w:r>
    </w:p>
    <w:p w14:paraId="24E42220" w14:textId="77777777" w:rsidR="00643773" w:rsidRPr="00AB56BC" w:rsidRDefault="00643773" w:rsidP="00CD65BA">
      <w:pPr>
        <w:pStyle w:val="Textbodyuser"/>
        <w:contextualSpacing/>
        <w:jc w:val="center"/>
        <w:rPr>
          <w:sz w:val="22"/>
          <w:szCs w:val="22"/>
        </w:rPr>
      </w:pPr>
    </w:p>
    <w:p w14:paraId="54EFBA26" w14:textId="7EACBE1D" w:rsidR="0088258A" w:rsidRPr="00AB56BC" w:rsidRDefault="00000000" w:rsidP="00CD65BA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AB56BC">
        <w:rPr>
          <w:rFonts w:ascii="Calibri Light" w:hAnsi="Calibri Light" w:cs="Calibri Light"/>
        </w:rPr>
        <w:t>Niniejsze postępowanie prowadzone jest zgodnie z zasadami Regulaminu Zamawiającego określonych w dalszej części Zaproszenia i nie stosuje się do niego Ustawy Prawo Zamówień Publicznych z dnia 11 września 2019 r. (tj. Dz. U. z 202</w:t>
      </w:r>
      <w:r w:rsidR="00AB56BC" w:rsidRPr="00AB56BC">
        <w:rPr>
          <w:rFonts w:ascii="Calibri Light" w:hAnsi="Calibri Light" w:cs="Calibri Light"/>
        </w:rPr>
        <w:t>4</w:t>
      </w:r>
      <w:r w:rsidRPr="00AB56BC">
        <w:rPr>
          <w:rFonts w:ascii="Calibri Light" w:hAnsi="Calibri Light" w:cs="Calibri Light"/>
        </w:rPr>
        <w:t xml:space="preserve"> r., poz. </w:t>
      </w:r>
      <w:r w:rsidR="00AB56BC" w:rsidRPr="00AB56BC">
        <w:rPr>
          <w:rFonts w:ascii="Calibri Light" w:hAnsi="Calibri Light" w:cs="Calibri Light"/>
        </w:rPr>
        <w:t xml:space="preserve">1320 </w:t>
      </w:r>
      <w:r w:rsidRPr="00AB56BC">
        <w:rPr>
          <w:rFonts w:ascii="Calibri Light" w:hAnsi="Calibri Light" w:cs="Calibri Light"/>
        </w:rPr>
        <w:t>ze zm.)</w:t>
      </w:r>
    </w:p>
    <w:p w14:paraId="0BC51FBF" w14:textId="77777777" w:rsidR="0088258A" w:rsidRPr="00AB56BC" w:rsidRDefault="0088258A" w:rsidP="00CD65BA">
      <w:pPr>
        <w:pStyle w:val="Heading"/>
        <w:contextualSpacing/>
        <w:rPr>
          <w:rFonts w:ascii="Calibri Light" w:hAnsi="Calibri Light" w:cs="Calibri Light"/>
        </w:rPr>
      </w:pPr>
    </w:p>
    <w:p w14:paraId="245F90FE" w14:textId="77777777" w:rsidR="0088258A" w:rsidRPr="00AB56BC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AB56BC">
        <w:rPr>
          <w:rFonts w:ascii="Calibri Light" w:hAnsi="Calibri Light" w:cs="Calibri Light"/>
          <w:b/>
          <w:u w:val="single"/>
        </w:rPr>
        <w:t>Zamawiający:</w:t>
      </w:r>
    </w:p>
    <w:p w14:paraId="014A395E" w14:textId="77777777" w:rsidR="0088258A" w:rsidRPr="00AB56BC" w:rsidRDefault="00000000" w:rsidP="00CD65BA">
      <w:pPr>
        <w:pStyle w:val="Heading"/>
        <w:contextualSpacing/>
        <w:rPr>
          <w:rFonts w:ascii="Calibri Light" w:hAnsi="Calibri Light" w:cs="Calibri Light"/>
        </w:rPr>
      </w:pPr>
      <w:r w:rsidRPr="00AB56BC">
        <w:rPr>
          <w:rFonts w:ascii="Calibri Light" w:hAnsi="Calibri Light" w:cs="Calibri Light"/>
        </w:rPr>
        <w:t>Wojewódzki Szpital Psychiatryczny</w:t>
      </w:r>
    </w:p>
    <w:p w14:paraId="17877D81" w14:textId="77777777" w:rsidR="0088258A" w:rsidRPr="00AB56BC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AB56BC">
        <w:rPr>
          <w:rFonts w:ascii="Calibri Light" w:hAnsi="Calibri Light" w:cs="Calibri Light"/>
          <w:bCs/>
        </w:rPr>
        <w:t>ul. J. Dąbrowskiego 19, 34-120 Andrychów</w:t>
      </w:r>
    </w:p>
    <w:p w14:paraId="43E673BD" w14:textId="77777777" w:rsidR="0088258A" w:rsidRPr="00AB56BC" w:rsidRDefault="00000000" w:rsidP="00CD65BA">
      <w:pPr>
        <w:pStyle w:val="Standarduser"/>
        <w:widowControl w:val="0"/>
        <w:contextualSpacing/>
      </w:pPr>
      <w:r w:rsidRPr="00AB56BC">
        <w:rPr>
          <w:rFonts w:ascii="Calibri Light" w:hAnsi="Calibri Light" w:cs="Calibri Light"/>
          <w:bCs/>
        </w:rPr>
        <w:t xml:space="preserve">Strona: </w:t>
      </w:r>
      <w:hyperlink r:id="rId10" w:history="1">
        <w:r w:rsidRPr="00AB56BC">
          <w:rPr>
            <w:rStyle w:val="Internetlink"/>
            <w:rFonts w:ascii="Calibri Light" w:hAnsi="Calibri Light" w:cs="Calibri Light"/>
            <w:bCs/>
            <w:color w:val="auto"/>
          </w:rPr>
          <w:t>www.szpital.info.pl</w:t>
        </w:r>
      </w:hyperlink>
      <w:r w:rsidRPr="00AB56BC">
        <w:rPr>
          <w:rFonts w:ascii="Calibri Light" w:hAnsi="Calibri Light" w:cs="Calibri Light"/>
          <w:bCs/>
        </w:rPr>
        <w:t>, e</w:t>
      </w:r>
      <w:r w:rsidRPr="00AB56BC">
        <w:rPr>
          <w:rFonts w:ascii="Calibri Light" w:hAnsi="Calibri Light" w:cs="Calibri Light"/>
          <w:bCs/>
          <w:lang w:val="de-DE"/>
        </w:rPr>
        <w:t xml:space="preserve">-mail: </w:t>
      </w:r>
      <w:hyperlink r:id="rId11" w:history="1">
        <w:r w:rsidRPr="00AB56BC">
          <w:rPr>
            <w:rStyle w:val="Internetlink"/>
            <w:rFonts w:ascii="Calibri Light" w:hAnsi="Calibri Light" w:cs="Calibri Light"/>
            <w:bCs/>
            <w:color w:val="auto"/>
            <w:lang w:val="de-DE"/>
          </w:rPr>
          <w:t>szpital@szpital.info.pl</w:t>
        </w:r>
      </w:hyperlink>
    </w:p>
    <w:p w14:paraId="7AF2EFA3" w14:textId="77777777" w:rsidR="0088258A" w:rsidRPr="00AB56BC" w:rsidRDefault="00000000" w:rsidP="00CD65BA">
      <w:pPr>
        <w:pStyle w:val="Standarduser"/>
        <w:widowControl w:val="0"/>
        <w:contextualSpacing/>
      </w:pPr>
      <w:r w:rsidRPr="00AB56BC">
        <w:rPr>
          <w:rFonts w:ascii="Calibri Light" w:hAnsi="Calibri Light" w:cs="Calibri Light"/>
          <w:bCs/>
        </w:rPr>
        <w:t xml:space="preserve">Godziny urzędowania: 7 </w:t>
      </w:r>
      <w:r w:rsidRPr="00AB56BC">
        <w:rPr>
          <w:rFonts w:ascii="Calibri Light" w:hAnsi="Calibri Light" w:cs="Calibri Light"/>
          <w:bCs/>
          <w:vertAlign w:val="superscript"/>
        </w:rPr>
        <w:t>00</w:t>
      </w:r>
      <w:r w:rsidRPr="00AB56BC">
        <w:rPr>
          <w:rFonts w:ascii="Calibri Light" w:hAnsi="Calibri Light" w:cs="Calibri Light"/>
          <w:bCs/>
        </w:rPr>
        <w:t xml:space="preserve"> – 14 </w:t>
      </w:r>
      <w:r w:rsidRPr="00AB56BC">
        <w:rPr>
          <w:rFonts w:ascii="Calibri Light" w:hAnsi="Calibri Light" w:cs="Calibri Light"/>
          <w:bCs/>
          <w:vertAlign w:val="superscript"/>
        </w:rPr>
        <w:t>35</w:t>
      </w:r>
    </w:p>
    <w:p w14:paraId="54E03DCB" w14:textId="77777777" w:rsidR="0088258A" w:rsidRPr="00AB56BC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AB56BC">
        <w:rPr>
          <w:rFonts w:ascii="Calibri Light" w:hAnsi="Calibri Light" w:cs="Calibri Light"/>
          <w:bCs/>
        </w:rPr>
        <w:t>Tel: 33/875-24-46</w:t>
      </w:r>
      <w:r w:rsidRPr="00AB56BC">
        <w:rPr>
          <w:rFonts w:ascii="Calibri Light" w:hAnsi="Calibri Light" w:cs="Calibri Light"/>
          <w:bCs/>
        </w:rPr>
        <w:tab/>
        <w:t>fax. 33/875-45-59</w:t>
      </w:r>
    </w:p>
    <w:p w14:paraId="39AF7F12" w14:textId="77777777" w:rsidR="0088258A" w:rsidRPr="00AB56BC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AB56BC">
        <w:rPr>
          <w:rFonts w:ascii="Calibri Light" w:hAnsi="Calibri Light" w:cs="Calibri Light"/>
          <w:bCs/>
        </w:rPr>
        <w:t>NIP 551-21-23-091, REGON 000805666</w:t>
      </w:r>
    </w:p>
    <w:p w14:paraId="1CAAA5B7" w14:textId="77777777" w:rsidR="0088258A" w:rsidRPr="00AB56BC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</w:p>
    <w:p w14:paraId="59A41E98" w14:textId="3275F6FF" w:rsidR="0088258A" w:rsidRPr="00AB56BC" w:rsidRDefault="00000000" w:rsidP="00CD65BA">
      <w:pPr>
        <w:pStyle w:val="Standarduser"/>
        <w:widowControl w:val="0"/>
        <w:contextualSpacing/>
        <w:jc w:val="both"/>
      </w:pPr>
      <w:r w:rsidRPr="00AB56BC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2" w:history="1">
        <w:r w:rsidR="00C01274" w:rsidRPr="00AB56BC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  <w:r w:rsidR="0001055D" w:rsidRPr="00AB56BC">
        <w:rPr>
          <w:rStyle w:val="Hipercze"/>
          <w:rFonts w:ascii="Calibri Light" w:hAnsi="Calibri Light" w:cs="Calibri Light"/>
          <w:i/>
          <w:iCs/>
          <w:color w:val="auto"/>
        </w:rPr>
        <w:t xml:space="preserve"> </w:t>
      </w:r>
      <w:r w:rsidR="00C01274" w:rsidRPr="00AB56BC">
        <w:rPr>
          <w:rFonts w:ascii="Calibri Light" w:hAnsi="Calibri Light" w:cs="Calibri Light"/>
          <w:i/>
          <w:iCs/>
          <w:u w:val="single"/>
        </w:rPr>
        <w:t xml:space="preserve"> </w:t>
      </w:r>
    </w:p>
    <w:p w14:paraId="08368124" w14:textId="77777777" w:rsidR="0088258A" w:rsidRPr="00DC3F4B" w:rsidRDefault="0088258A" w:rsidP="00CD65BA">
      <w:pPr>
        <w:pStyle w:val="Standarduser"/>
        <w:tabs>
          <w:tab w:val="left" w:pos="-13936"/>
        </w:tabs>
        <w:contextualSpacing/>
        <w:rPr>
          <w:rFonts w:ascii="Calibri Light" w:hAnsi="Calibri Light" w:cs="Calibri Light"/>
          <w:bCs/>
          <w:color w:val="FF0000"/>
        </w:rPr>
      </w:pPr>
    </w:p>
    <w:p w14:paraId="2E050657" w14:textId="77777777" w:rsidR="0088258A" w:rsidRPr="007A3010" w:rsidRDefault="00000000" w:rsidP="00CD65BA">
      <w:pPr>
        <w:pStyle w:val="Standarduser"/>
        <w:tabs>
          <w:tab w:val="left" w:pos="-13936"/>
        </w:tabs>
        <w:contextualSpacing/>
        <w:rPr>
          <w:rFonts w:ascii="Calibri Light" w:hAnsi="Calibri Light" w:cs="Calibri Light"/>
          <w:b/>
          <w:u w:val="single"/>
        </w:rPr>
      </w:pPr>
      <w:r w:rsidRPr="007A3010">
        <w:rPr>
          <w:rFonts w:ascii="Calibri Light" w:hAnsi="Calibri Light" w:cs="Calibri Light"/>
          <w:b/>
          <w:u w:val="single"/>
        </w:rPr>
        <w:t>I. Informacje dotyczące postępowania:</w:t>
      </w:r>
    </w:p>
    <w:p w14:paraId="3E6EAF94" w14:textId="77777777" w:rsidR="007944D1" w:rsidRPr="007A3010" w:rsidRDefault="007944D1" w:rsidP="007944D1">
      <w:pPr>
        <w:pStyle w:val="Standard"/>
        <w:tabs>
          <w:tab w:val="left" w:pos="284"/>
        </w:tabs>
        <w:contextualSpacing/>
        <w:jc w:val="both"/>
        <w:rPr>
          <w:rFonts w:hint="eastAsia"/>
        </w:rPr>
      </w:pPr>
      <w:r w:rsidRPr="007A3010">
        <w:rPr>
          <w:rFonts w:ascii="Calibri Light" w:hAnsi="Calibri Light" w:cs="Calibri Light"/>
          <w:b/>
          <w:bCs/>
        </w:rPr>
        <w:t>1 . Przedmiot zamówienia</w:t>
      </w:r>
    </w:p>
    <w:p w14:paraId="37528999" w14:textId="32544BA9" w:rsidR="007944D1" w:rsidRPr="00A246DF" w:rsidRDefault="007944D1" w:rsidP="007944D1">
      <w:pPr>
        <w:pStyle w:val="Standard"/>
        <w:widowControl/>
        <w:numPr>
          <w:ilvl w:val="1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</w:rPr>
        <w:t>Przedmiotem zamówienia jest sukcesywna dostaw</w:t>
      </w:r>
      <w:r w:rsidR="007A3010" w:rsidRPr="00A246DF">
        <w:rPr>
          <w:rFonts w:ascii="Calibri Light" w:hAnsi="Calibri Light" w:cs="Calibri Light"/>
        </w:rPr>
        <w:t xml:space="preserve">a środków czystości </w:t>
      </w:r>
      <w:r w:rsidRPr="00A246DF">
        <w:rPr>
          <w:rFonts w:ascii="Calibri Light" w:hAnsi="Calibri Light" w:cs="Calibri Light"/>
        </w:rPr>
        <w:t>dla Wojewódzkiego Szpitala Psychiatrycznego w Andrychowie przez okres</w:t>
      </w:r>
      <w:r w:rsidR="007A3010" w:rsidRPr="00A246DF">
        <w:rPr>
          <w:rFonts w:ascii="Calibri Light" w:hAnsi="Calibri Light" w:cs="Calibri Light"/>
        </w:rPr>
        <w:t xml:space="preserve"> </w:t>
      </w:r>
      <w:r w:rsidRPr="00A246DF">
        <w:rPr>
          <w:rFonts w:ascii="Calibri Light" w:hAnsi="Calibri Light" w:cs="Calibri Light"/>
        </w:rPr>
        <w:t>12 miesięcy</w:t>
      </w:r>
      <w:r w:rsidR="007A3010" w:rsidRPr="00A246DF">
        <w:rPr>
          <w:rFonts w:ascii="Calibri Light" w:hAnsi="Calibri Light" w:cs="Calibri Light"/>
        </w:rPr>
        <w:t xml:space="preserve">. </w:t>
      </w:r>
    </w:p>
    <w:p w14:paraId="74757B56" w14:textId="77777777" w:rsidR="007944D1" w:rsidRPr="00A246DF" w:rsidRDefault="007944D1" w:rsidP="007944D1">
      <w:pPr>
        <w:pStyle w:val="Standard"/>
        <w:widowControl/>
        <w:numPr>
          <w:ilvl w:val="1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</w:rPr>
        <w:t>Szczegółowe wymagania w zakresie przedmiotu zamówienia, jak również warunki realizacji zostały zawarte w dalszej części Zaproszenia oraz załącznikach będących jego integralną częścią</w:t>
      </w:r>
      <w:r w:rsidRPr="00A246DF">
        <w:rPr>
          <w:rFonts w:ascii="Calibri Light" w:hAnsi="Calibri Light" w:cs="Calibri Light"/>
          <w:i/>
          <w:iCs/>
        </w:rPr>
        <w:t>.</w:t>
      </w:r>
      <w:r w:rsidRPr="00A246DF">
        <w:rPr>
          <w:rFonts w:ascii="Calibri Light" w:hAnsi="Calibri Light" w:cs="Calibri Light"/>
        </w:rPr>
        <w:t xml:space="preserve">  </w:t>
      </w:r>
    </w:p>
    <w:p w14:paraId="5A097A64" w14:textId="5DFBCF43" w:rsidR="007944D1" w:rsidRPr="00A246DF" w:rsidRDefault="007944D1" w:rsidP="007944D1">
      <w:pPr>
        <w:pStyle w:val="Standard"/>
        <w:widowControl/>
        <w:numPr>
          <w:ilvl w:val="1"/>
          <w:numId w:val="285"/>
        </w:numPr>
        <w:autoSpaceDN/>
        <w:contextualSpacing/>
        <w:jc w:val="both"/>
        <w:rPr>
          <w:rFonts w:hint="eastAsia"/>
        </w:rPr>
      </w:pPr>
      <w:r w:rsidRPr="00A246DF">
        <w:rPr>
          <w:rFonts w:asciiTheme="majorHAnsi" w:hAnsiTheme="majorHAnsi" w:cstheme="majorHAnsi"/>
        </w:rPr>
        <w:t xml:space="preserve">Zamawiający dopuszcza składanie ofert częściowych na poszczególne części. Liczba części: </w:t>
      </w:r>
      <w:r w:rsidR="00AC156B" w:rsidRPr="00A246DF">
        <w:rPr>
          <w:rFonts w:asciiTheme="majorHAnsi" w:hAnsiTheme="majorHAnsi" w:cstheme="majorHAnsi"/>
        </w:rPr>
        <w:t>6</w:t>
      </w:r>
      <w:r w:rsidRPr="00A246DF">
        <w:rPr>
          <w:rFonts w:asciiTheme="majorHAnsi" w:hAnsiTheme="majorHAnsi" w:cstheme="majorHAnsi"/>
        </w:rPr>
        <w:t xml:space="preserve"> </w:t>
      </w:r>
    </w:p>
    <w:p w14:paraId="38A93AC0" w14:textId="719A2D56" w:rsidR="007944D1" w:rsidRPr="00A246DF" w:rsidRDefault="007944D1" w:rsidP="007944D1">
      <w:pPr>
        <w:pStyle w:val="Standard"/>
        <w:widowControl/>
        <w:numPr>
          <w:ilvl w:val="2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  <w:b/>
          <w:bCs/>
        </w:rPr>
        <w:t xml:space="preserve">Część 1– </w:t>
      </w:r>
      <w:r w:rsidR="00A246DF" w:rsidRPr="00A246DF">
        <w:rPr>
          <w:rFonts w:ascii="Calibri Light" w:hAnsi="Calibri Light" w:cs="Calibri Light"/>
          <w:b/>
          <w:bCs/>
        </w:rPr>
        <w:t>Materiały do utrzymania czystości</w:t>
      </w:r>
      <w:r w:rsidRPr="00A246DF">
        <w:rPr>
          <w:rFonts w:ascii="Calibri Light" w:hAnsi="Calibri Light" w:cs="Calibri Light"/>
          <w:b/>
          <w:bCs/>
        </w:rPr>
        <w:t xml:space="preserve">, </w:t>
      </w:r>
      <w:r w:rsidRPr="00A246DF">
        <w:rPr>
          <w:rFonts w:asciiTheme="majorHAnsi" w:hAnsiTheme="majorHAnsi" w:cstheme="majorHAnsi"/>
          <w:i/>
          <w:iCs/>
        </w:rPr>
        <w:t>zgodnie z Załącznikiem nr 1a do Zaproszenia</w:t>
      </w:r>
      <w:r w:rsidR="008E6E33" w:rsidRPr="00A246DF">
        <w:rPr>
          <w:rFonts w:asciiTheme="majorHAnsi" w:hAnsiTheme="majorHAnsi" w:cstheme="majorHAnsi"/>
          <w:i/>
          <w:iCs/>
        </w:rPr>
        <w:t>.</w:t>
      </w:r>
    </w:p>
    <w:p w14:paraId="4F3FAB38" w14:textId="19247687" w:rsidR="007944D1" w:rsidRPr="00A246DF" w:rsidRDefault="007944D1" w:rsidP="00AE3819">
      <w:pPr>
        <w:pStyle w:val="Standard"/>
        <w:widowControl/>
        <w:numPr>
          <w:ilvl w:val="2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  <w:b/>
          <w:bCs/>
        </w:rPr>
        <w:t xml:space="preserve">Część 2 – </w:t>
      </w:r>
      <w:r w:rsidR="00A246DF" w:rsidRPr="00A246DF">
        <w:rPr>
          <w:rFonts w:ascii="Calibri Light" w:hAnsi="Calibri Light" w:cs="Calibri Light"/>
          <w:b/>
          <w:bCs/>
        </w:rPr>
        <w:t>Ręczniki papierowe i papier toaletowy</w:t>
      </w:r>
      <w:r w:rsidRPr="00A246DF">
        <w:rPr>
          <w:rFonts w:ascii="Calibri Light" w:hAnsi="Calibri Light" w:cs="Calibri Light"/>
          <w:b/>
          <w:bCs/>
        </w:rPr>
        <w:t xml:space="preserve">, </w:t>
      </w:r>
      <w:r w:rsidRPr="00A246DF">
        <w:rPr>
          <w:rFonts w:asciiTheme="majorHAnsi" w:hAnsiTheme="majorHAnsi" w:cstheme="majorHAnsi"/>
          <w:i/>
          <w:iCs/>
        </w:rPr>
        <w:t>zgodnie z Załącznikiem nr 1b</w:t>
      </w:r>
      <w:r w:rsidR="00AE3819">
        <w:rPr>
          <w:rFonts w:asciiTheme="majorHAnsi" w:hAnsiTheme="majorHAnsi" w:cstheme="majorHAnsi"/>
          <w:i/>
          <w:iCs/>
        </w:rPr>
        <w:t xml:space="preserve"> </w:t>
      </w:r>
      <w:r w:rsidRPr="00A246DF">
        <w:rPr>
          <w:rFonts w:asciiTheme="majorHAnsi" w:hAnsiTheme="majorHAnsi" w:cstheme="majorHAnsi"/>
          <w:i/>
          <w:iCs/>
        </w:rPr>
        <w:t>do Zaproszenia</w:t>
      </w:r>
    </w:p>
    <w:p w14:paraId="58986A85" w14:textId="68A24463" w:rsidR="007944D1" w:rsidRPr="00A246DF" w:rsidRDefault="007944D1" w:rsidP="007944D1">
      <w:pPr>
        <w:pStyle w:val="Standard"/>
        <w:widowControl/>
        <w:numPr>
          <w:ilvl w:val="2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  <w:b/>
          <w:bCs/>
        </w:rPr>
        <w:t xml:space="preserve">Część 3 – </w:t>
      </w:r>
      <w:r w:rsidR="00A246DF" w:rsidRPr="00A246DF">
        <w:rPr>
          <w:rFonts w:ascii="Calibri Light" w:hAnsi="Calibri Light" w:cs="Calibri Light"/>
          <w:b/>
          <w:bCs/>
        </w:rPr>
        <w:t>Artykuły gospodarcze</w:t>
      </w:r>
      <w:r w:rsidRPr="00A246DF">
        <w:rPr>
          <w:rFonts w:ascii="Calibri Light" w:hAnsi="Calibri Light" w:cs="Calibri Light"/>
          <w:b/>
          <w:bCs/>
        </w:rPr>
        <w:t xml:space="preserve">, </w:t>
      </w:r>
      <w:r w:rsidRPr="00A246DF">
        <w:rPr>
          <w:rFonts w:asciiTheme="majorHAnsi" w:hAnsiTheme="majorHAnsi" w:cstheme="majorHAnsi"/>
          <w:i/>
          <w:iCs/>
        </w:rPr>
        <w:t>zgodnie z Załącznikiem nr 1c do Zaproszenia</w:t>
      </w:r>
    </w:p>
    <w:p w14:paraId="787480C9" w14:textId="65D1F9E4" w:rsidR="00AC156B" w:rsidRPr="00A246DF" w:rsidRDefault="00AC156B" w:rsidP="00AC156B">
      <w:pPr>
        <w:pStyle w:val="Standard"/>
        <w:widowControl/>
        <w:numPr>
          <w:ilvl w:val="2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  <w:b/>
          <w:bCs/>
        </w:rPr>
        <w:t xml:space="preserve">Część </w:t>
      </w:r>
      <w:r w:rsidR="00A246DF" w:rsidRPr="00A246DF">
        <w:rPr>
          <w:rFonts w:ascii="Calibri Light" w:hAnsi="Calibri Light" w:cs="Calibri Light"/>
          <w:b/>
          <w:bCs/>
        </w:rPr>
        <w:t>4</w:t>
      </w:r>
      <w:r w:rsidRPr="00A246DF">
        <w:rPr>
          <w:rFonts w:ascii="Calibri Light" w:hAnsi="Calibri Light" w:cs="Calibri Light"/>
          <w:b/>
          <w:bCs/>
        </w:rPr>
        <w:t xml:space="preserve"> – </w:t>
      </w:r>
      <w:r w:rsidR="00A246DF" w:rsidRPr="00A246DF">
        <w:rPr>
          <w:rFonts w:ascii="Calibri Light" w:hAnsi="Calibri Light" w:cs="Calibri Light"/>
          <w:b/>
          <w:bCs/>
        </w:rPr>
        <w:t>Środki czystości</w:t>
      </w:r>
      <w:r w:rsidRPr="00A246DF">
        <w:rPr>
          <w:rFonts w:ascii="Calibri Light" w:hAnsi="Calibri Light" w:cs="Calibri Light"/>
          <w:b/>
          <w:bCs/>
        </w:rPr>
        <w:t xml:space="preserve">, </w:t>
      </w:r>
      <w:r w:rsidRPr="00A246DF">
        <w:rPr>
          <w:rFonts w:asciiTheme="majorHAnsi" w:hAnsiTheme="majorHAnsi" w:cstheme="majorHAnsi"/>
          <w:i/>
          <w:iCs/>
        </w:rPr>
        <w:t>zgodnie z Załącznikiem nr 1</w:t>
      </w:r>
      <w:r w:rsidR="00A246DF" w:rsidRPr="00A246DF">
        <w:rPr>
          <w:rFonts w:asciiTheme="majorHAnsi" w:hAnsiTheme="majorHAnsi" w:cstheme="majorHAnsi"/>
          <w:i/>
          <w:iCs/>
        </w:rPr>
        <w:t>d</w:t>
      </w:r>
      <w:r w:rsidRPr="00A246DF">
        <w:rPr>
          <w:rFonts w:asciiTheme="majorHAnsi" w:hAnsiTheme="majorHAnsi" w:cstheme="majorHAnsi"/>
          <w:i/>
          <w:iCs/>
        </w:rPr>
        <w:t xml:space="preserve"> do Zaproszenia</w:t>
      </w:r>
    </w:p>
    <w:p w14:paraId="287DA957" w14:textId="7F724B2E" w:rsidR="00AC156B" w:rsidRPr="00A246DF" w:rsidRDefault="00AC156B" w:rsidP="00AC156B">
      <w:pPr>
        <w:pStyle w:val="Standard"/>
        <w:widowControl/>
        <w:numPr>
          <w:ilvl w:val="2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  <w:b/>
          <w:bCs/>
        </w:rPr>
        <w:t xml:space="preserve">Część </w:t>
      </w:r>
      <w:r w:rsidR="00A246DF" w:rsidRPr="00A246DF">
        <w:rPr>
          <w:rFonts w:ascii="Calibri Light" w:hAnsi="Calibri Light" w:cs="Calibri Light"/>
          <w:b/>
          <w:bCs/>
        </w:rPr>
        <w:t>5</w:t>
      </w:r>
      <w:r w:rsidRPr="00A246DF">
        <w:rPr>
          <w:rFonts w:ascii="Calibri Light" w:hAnsi="Calibri Light" w:cs="Calibri Light"/>
          <w:b/>
          <w:bCs/>
        </w:rPr>
        <w:t xml:space="preserve"> – </w:t>
      </w:r>
      <w:r w:rsidR="00A246DF" w:rsidRPr="00A246DF">
        <w:rPr>
          <w:rFonts w:ascii="Calibri Light" w:hAnsi="Calibri Light" w:cs="Calibri Light"/>
          <w:b/>
          <w:bCs/>
        </w:rPr>
        <w:t>Specjalistyczne środki czystości</w:t>
      </w:r>
      <w:r w:rsidRPr="00A246DF">
        <w:rPr>
          <w:rFonts w:ascii="Calibri Light" w:hAnsi="Calibri Light" w:cs="Calibri Light"/>
          <w:b/>
          <w:bCs/>
        </w:rPr>
        <w:t xml:space="preserve">, </w:t>
      </w:r>
      <w:r w:rsidRPr="00A246DF">
        <w:rPr>
          <w:rFonts w:asciiTheme="majorHAnsi" w:hAnsiTheme="majorHAnsi" w:cstheme="majorHAnsi"/>
          <w:i/>
          <w:iCs/>
        </w:rPr>
        <w:t>zgodnie z Załącznikiem nr 1</w:t>
      </w:r>
      <w:r w:rsidR="00A246DF" w:rsidRPr="00A246DF">
        <w:rPr>
          <w:rFonts w:asciiTheme="majorHAnsi" w:hAnsiTheme="majorHAnsi" w:cstheme="majorHAnsi"/>
          <w:i/>
          <w:iCs/>
        </w:rPr>
        <w:t xml:space="preserve">e </w:t>
      </w:r>
      <w:r w:rsidRPr="00A246DF">
        <w:rPr>
          <w:rFonts w:asciiTheme="majorHAnsi" w:hAnsiTheme="majorHAnsi" w:cstheme="majorHAnsi"/>
          <w:i/>
          <w:iCs/>
        </w:rPr>
        <w:t>do Zaproszenia</w:t>
      </w:r>
    </w:p>
    <w:p w14:paraId="7BD6509A" w14:textId="77E9DDEC" w:rsidR="00AC156B" w:rsidRPr="00A246DF" w:rsidRDefault="00AC156B" w:rsidP="00AC156B">
      <w:pPr>
        <w:pStyle w:val="Standard"/>
        <w:widowControl/>
        <w:numPr>
          <w:ilvl w:val="2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A246DF">
        <w:rPr>
          <w:rFonts w:ascii="Calibri Light" w:hAnsi="Calibri Light" w:cs="Calibri Light"/>
          <w:b/>
          <w:bCs/>
        </w:rPr>
        <w:t xml:space="preserve">Część </w:t>
      </w:r>
      <w:r w:rsidR="00A246DF" w:rsidRPr="00A246DF">
        <w:rPr>
          <w:rFonts w:ascii="Calibri Light" w:hAnsi="Calibri Light" w:cs="Calibri Light"/>
          <w:b/>
          <w:bCs/>
        </w:rPr>
        <w:t>6</w:t>
      </w:r>
      <w:r w:rsidRPr="00A246DF">
        <w:rPr>
          <w:rFonts w:ascii="Calibri Light" w:hAnsi="Calibri Light" w:cs="Calibri Light"/>
          <w:b/>
          <w:bCs/>
        </w:rPr>
        <w:t xml:space="preserve"> – </w:t>
      </w:r>
      <w:r w:rsidR="00A246DF" w:rsidRPr="00A246DF">
        <w:rPr>
          <w:rFonts w:ascii="Calibri Light" w:hAnsi="Calibri Light" w:cs="Calibri Light"/>
          <w:b/>
          <w:bCs/>
        </w:rPr>
        <w:t>Ręczniki do mycia ciała</w:t>
      </w:r>
      <w:r w:rsidRPr="00A246DF">
        <w:rPr>
          <w:rFonts w:ascii="Calibri Light" w:hAnsi="Calibri Light" w:cs="Calibri Light"/>
          <w:b/>
          <w:bCs/>
        </w:rPr>
        <w:t xml:space="preserve">, </w:t>
      </w:r>
      <w:r w:rsidRPr="00A246DF">
        <w:rPr>
          <w:rFonts w:asciiTheme="majorHAnsi" w:hAnsiTheme="majorHAnsi" w:cstheme="majorHAnsi"/>
          <w:i/>
          <w:iCs/>
        </w:rPr>
        <w:t>zgodnie z Załącznikiem nr 1</w:t>
      </w:r>
      <w:r w:rsidR="00A246DF" w:rsidRPr="00A246DF">
        <w:rPr>
          <w:rFonts w:asciiTheme="majorHAnsi" w:hAnsiTheme="majorHAnsi" w:cstheme="majorHAnsi"/>
          <w:i/>
          <w:iCs/>
        </w:rPr>
        <w:t>f</w:t>
      </w:r>
      <w:r w:rsidRPr="00A246DF">
        <w:rPr>
          <w:rFonts w:asciiTheme="majorHAnsi" w:hAnsiTheme="majorHAnsi" w:cstheme="majorHAnsi"/>
          <w:i/>
          <w:iCs/>
        </w:rPr>
        <w:t xml:space="preserve"> do Zaproszeni</w:t>
      </w:r>
      <w:r w:rsidR="00DA7913">
        <w:rPr>
          <w:rFonts w:asciiTheme="majorHAnsi" w:hAnsiTheme="majorHAnsi" w:cstheme="majorHAnsi"/>
          <w:i/>
          <w:iCs/>
        </w:rPr>
        <w:t>a</w:t>
      </w:r>
    </w:p>
    <w:p w14:paraId="6A3B4EB9" w14:textId="77777777" w:rsidR="007944D1" w:rsidRPr="00110DAD" w:rsidRDefault="007944D1" w:rsidP="007944D1">
      <w:pPr>
        <w:pStyle w:val="Standard"/>
        <w:widowControl/>
        <w:numPr>
          <w:ilvl w:val="1"/>
          <w:numId w:val="285"/>
        </w:numPr>
        <w:tabs>
          <w:tab w:val="left" w:pos="284"/>
        </w:tabs>
        <w:autoSpaceDN/>
        <w:contextualSpacing/>
        <w:jc w:val="both"/>
        <w:rPr>
          <w:rFonts w:hint="eastAsia"/>
        </w:rPr>
      </w:pPr>
      <w:r w:rsidRPr="00110DAD">
        <w:rPr>
          <w:rFonts w:ascii="Calibri Light" w:hAnsi="Calibri Light" w:cs="Calibri Light"/>
        </w:rPr>
        <w:t xml:space="preserve">Wykonawca może złożyć ofertę na dowolną liczbę części. </w:t>
      </w:r>
    </w:p>
    <w:p w14:paraId="00480A52" w14:textId="4E2CA063" w:rsidR="007944D1" w:rsidRPr="00110DAD" w:rsidRDefault="007944D1" w:rsidP="007944D1">
      <w:pPr>
        <w:pStyle w:val="Standard"/>
        <w:widowControl/>
        <w:numPr>
          <w:ilvl w:val="1"/>
          <w:numId w:val="285"/>
        </w:numPr>
        <w:autoSpaceDN/>
        <w:contextualSpacing/>
        <w:jc w:val="both"/>
        <w:rPr>
          <w:rFonts w:hint="eastAsia"/>
        </w:rPr>
      </w:pPr>
      <w:r w:rsidRPr="00110DAD">
        <w:rPr>
          <w:rFonts w:asciiTheme="majorHAnsi" w:hAnsiTheme="majorHAnsi" w:cstheme="majorHAnsi"/>
        </w:rPr>
        <w:t>Wykonawcy, z którym Zamawiający podpisze umowę nie przysługuje roszczenie o realizację dostaw w wielkościach podanych w formularzach asortymentowo – cenowych. Dostawy dokonywane w trakcie realizacji umowy mogą różnić się ilościowo od podanych w formularzach asortymentowo – cenowych, jednakże łączna wartość dostaw przez okres obowiązywania umowy nie przekroczy wartości oferty</w:t>
      </w:r>
      <w:r w:rsidR="00110DAD" w:rsidRPr="00110DAD">
        <w:rPr>
          <w:rFonts w:asciiTheme="majorHAnsi" w:hAnsiTheme="majorHAnsi" w:cstheme="majorHAnsi"/>
        </w:rPr>
        <w:t xml:space="preserve"> netto </w:t>
      </w:r>
      <w:r w:rsidRPr="00110DAD">
        <w:rPr>
          <w:rFonts w:asciiTheme="majorHAnsi" w:hAnsiTheme="majorHAnsi" w:cstheme="majorHAnsi"/>
        </w:rPr>
        <w:t xml:space="preserve">wybranego </w:t>
      </w:r>
      <w:r w:rsidR="003C0DFB" w:rsidRPr="00110DAD">
        <w:rPr>
          <w:rFonts w:asciiTheme="majorHAnsi" w:hAnsiTheme="majorHAnsi" w:cstheme="majorHAnsi"/>
        </w:rPr>
        <w:t>Wykonawcy.</w:t>
      </w:r>
      <w:r w:rsidRPr="00110DAD">
        <w:rPr>
          <w:rFonts w:asciiTheme="majorHAnsi" w:hAnsiTheme="majorHAnsi" w:cstheme="majorHAnsi"/>
        </w:rPr>
        <w:t xml:space="preserve"> </w:t>
      </w:r>
    </w:p>
    <w:p w14:paraId="66C0899C" w14:textId="77777777" w:rsidR="007944D1" w:rsidRPr="006B201D" w:rsidRDefault="007944D1" w:rsidP="007944D1">
      <w:pPr>
        <w:pStyle w:val="Standard"/>
        <w:contextualSpacing/>
        <w:jc w:val="both"/>
        <w:rPr>
          <w:rFonts w:hint="eastAsia"/>
        </w:rPr>
      </w:pPr>
      <w:r w:rsidRPr="006B201D">
        <w:rPr>
          <w:rFonts w:asciiTheme="majorHAnsi" w:hAnsiTheme="majorHAnsi" w:cstheme="majorHAnsi"/>
          <w:b/>
          <w:bCs/>
        </w:rPr>
        <w:t>2. Warunki realizacji przedmiotu zamówienia</w:t>
      </w:r>
    </w:p>
    <w:p w14:paraId="036C0AC1" w14:textId="79A0A3AD" w:rsidR="007944D1" w:rsidRPr="006B201D" w:rsidRDefault="007944D1" w:rsidP="007944D1">
      <w:pPr>
        <w:pStyle w:val="Akapitzlist"/>
        <w:numPr>
          <w:ilvl w:val="1"/>
          <w:numId w:val="286"/>
        </w:numPr>
        <w:suppressAutoHyphens w:val="0"/>
        <w:autoSpaceDN/>
        <w:contextualSpacing/>
        <w:jc w:val="both"/>
        <w:textAlignment w:val="auto"/>
      </w:pPr>
      <w:r w:rsidRPr="006B201D">
        <w:rPr>
          <w:rFonts w:ascii="Calibri Light" w:hAnsi="Calibri Light" w:cs="Calibri Light"/>
        </w:rPr>
        <w:t xml:space="preserve">Wykonawca zobowiązuje się do dostawy zamówionego asortymentu w terminie do 3 dni </w:t>
      </w:r>
      <w:r w:rsidR="003C0DFB" w:rsidRPr="006B201D">
        <w:rPr>
          <w:rFonts w:ascii="Calibri Light" w:hAnsi="Calibri Light" w:cs="Calibri Light"/>
        </w:rPr>
        <w:t xml:space="preserve">                      </w:t>
      </w:r>
      <w:r w:rsidRPr="006B201D">
        <w:rPr>
          <w:rFonts w:ascii="Calibri Light" w:hAnsi="Calibri Light" w:cs="Calibri Light"/>
        </w:rPr>
        <w:t>roboczych od złożenia</w:t>
      </w:r>
      <w:r w:rsidR="006B201D" w:rsidRPr="006B201D">
        <w:rPr>
          <w:rFonts w:ascii="Calibri Light" w:hAnsi="Calibri Light" w:cs="Calibri Light"/>
        </w:rPr>
        <w:t xml:space="preserve"> w formie telefonicznej bądź mailowej</w:t>
      </w:r>
      <w:r w:rsidR="003C0DFB" w:rsidRPr="006B201D">
        <w:rPr>
          <w:rFonts w:ascii="Calibri Light" w:hAnsi="Calibri Light" w:cs="Calibri Light"/>
        </w:rPr>
        <w:t xml:space="preserve"> </w:t>
      </w:r>
      <w:r w:rsidRPr="006B201D">
        <w:rPr>
          <w:rFonts w:ascii="Calibri Light" w:hAnsi="Calibri Light" w:cs="Calibri Light"/>
        </w:rPr>
        <w:t>zamówienia przez Zamawiającego, od poniedziałku do piątku,</w:t>
      </w:r>
      <w:r w:rsidR="006B201D" w:rsidRPr="006B201D">
        <w:rPr>
          <w:rFonts w:ascii="Calibri Light" w:hAnsi="Calibri Light" w:cs="Calibri Light"/>
        </w:rPr>
        <w:t xml:space="preserve"> </w:t>
      </w:r>
      <w:r w:rsidRPr="006B201D">
        <w:rPr>
          <w:rFonts w:ascii="Calibri Light" w:hAnsi="Calibri Light" w:cs="Calibri Light"/>
        </w:rPr>
        <w:t xml:space="preserve">za wyjątkiem dni ustawowo wolnych od pracy, w godzinach </w:t>
      </w:r>
      <w:r w:rsidR="006B201D" w:rsidRPr="006B201D">
        <w:rPr>
          <w:rFonts w:ascii="Calibri Light" w:hAnsi="Calibri Light" w:cs="Calibri Light"/>
        </w:rPr>
        <w:t xml:space="preserve">                                         </w:t>
      </w:r>
      <w:r w:rsidRPr="006B201D">
        <w:rPr>
          <w:rFonts w:ascii="Calibri Light" w:hAnsi="Calibri Light" w:cs="Calibri Light"/>
        </w:rPr>
        <w:t>od 08.00 – 1</w:t>
      </w:r>
      <w:r w:rsidR="003C0DFB" w:rsidRPr="006B201D">
        <w:rPr>
          <w:rFonts w:ascii="Calibri Light" w:hAnsi="Calibri Light" w:cs="Calibri Light"/>
        </w:rPr>
        <w:t>1</w:t>
      </w:r>
      <w:r w:rsidRPr="006B201D">
        <w:rPr>
          <w:rFonts w:ascii="Calibri Light" w:hAnsi="Calibri Light" w:cs="Calibri Light"/>
        </w:rPr>
        <w:t>.00</w:t>
      </w:r>
      <w:r w:rsidR="006B201D" w:rsidRPr="006B201D">
        <w:rPr>
          <w:rFonts w:ascii="Calibri Light" w:hAnsi="Calibri Light" w:cs="Calibri Light"/>
        </w:rPr>
        <w:t>.</w:t>
      </w:r>
      <w:r w:rsidR="00EB2751">
        <w:rPr>
          <w:rFonts w:ascii="Calibri Light" w:hAnsi="Calibri Light" w:cs="Calibri Light"/>
        </w:rPr>
        <w:t xml:space="preserve"> Częstotliwość dostaw: 1-3 razy miesiącu. </w:t>
      </w:r>
    </w:p>
    <w:p w14:paraId="126AD480" w14:textId="4E50D241" w:rsidR="007944D1" w:rsidRPr="00EB2751" w:rsidRDefault="007944D1" w:rsidP="007944D1">
      <w:pPr>
        <w:suppressAutoHyphens w:val="0"/>
        <w:contextualSpacing/>
        <w:jc w:val="both"/>
        <w:textAlignment w:val="auto"/>
        <w:rPr>
          <w:rFonts w:hint="eastAsia"/>
        </w:rPr>
      </w:pPr>
      <w:r w:rsidRPr="00EB2751">
        <w:rPr>
          <w:rFonts w:ascii="Calibri Light" w:hAnsi="Calibri Light" w:cs="Calibri Light"/>
        </w:rPr>
        <w:lastRenderedPageBreak/>
        <w:t>2.</w:t>
      </w:r>
      <w:r w:rsidR="0008504F" w:rsidRPr="00EB2751">
        <w:rPr>
          <w:rFonts w:ascii="Calibri Light" w:hAnsi="Calibri Light" w:cs="Calibri Light"/>
        </w:rPr>
        <w:t>2</w:t>
      </w:r>
      <w:r w:rsidRPr="00EB2751">
        <w:rPr>
          <w:rFonts w:ascii="Calibri Light" w:hAnsi="Calibri Light" w:cs="Calibri Light"/>
        </w:rPr>
        <w:t xml:space="preserve"> W ramach zamówienia i dostawy asortymentu, Wykonawca dokona jego wniesienia </w:t>
      </w:r>
      <w:r w:rsidR="00F94DF0" w:rsidRPr="00EB2751">
        <w:rPr>
          <w:rFonts w:ascii="Calibri Light" w:hAnsi="Calibri Light" w:cs="Calibri Light"/>
        </w:rPr>
        <w:t xml:space="preserve">                               </w:t>
      </w:r>
      <w:r w:rsidRPr="00EB2751">
        <w:rPr>
          <w:rFonts w:ascii="Calibri Light" w:hAnsi="Calibri Light" w:cs="Calibri Light"/>
        </w:rPr>
        <w:t xml:space="preserve">do pomieszczenia wskazanego przez Zamawiającego znajdującego się w jego siedzibie, a także </w:t>
      </w:r>
      <w:r w:rsidR="00F94DF0" w:rsidRPr="00EB2751">
        <w:rPr>
          <w:rFonts w:ascii="Calibri Light" w:hAnsi="Calibri Light" w:cs="Calibri Light"/>
        </w:rPr>
        <w:t xml:space="preserve">                   </w:t>
      </w:r>
      <w:r w:rsidRPr="00EB2751">
        <w:rPr>
          <w:rFonts w:ascii="Calibri Light" w:hAnsi="Calibri Light" w:cs="Calibri Light"/>
        </w:rPr>
        <w:t xml:space="preserve">do rozładunku zamówionego asortymentu. </w:t>
      </w:r>
    </w:p>
    <w:p w14:paraId="2766FA95" w14:textId="22A6778A" w:rsidR="007944D1" w:rsidRPr="00EB2751" w:rsidRDefault="007944D1" w:rsidP="007944D1">
      <w:pPr>
        <w:pStyle w:val="Standard"/>
        <w:contextualSpacing/>
        <w:jc w:val="both"/>
        <w:rPr>
          <w:rFonts w:hint="eastAsia"/>
        </w:rPr>
      </w:pPr>
      <w:r w:rsidRPr="00EB2751">
        <w:rPr>
          <w:rFonts w:asciiTheme="majorHAnsi" w:hAnsiTheme="majorHAnsi" w:cstheme="majorHAnsi"/>
        </w:rPr>
        <w:t>2.</w:t>
      </w:r>
      <w:r w:rsidR="00EB2751">
        <w:rPr>
          <w:rFonts w:asciiTheme="majorHAnsi" w:hAnsiTheme="majorHAnsi" w:cstheme="majorHAnsi"/>
        </w:rPr>
        <w:t>3</w:t>
      </w:r>
      <w:r w:rsidRPr="00EB2751">
        <w:rPr>
          <w:rFonts w:asciiTheme="majorHAnsi" w:hAnsiTheme="majorHAnsi" w:cstheme="majorHAnsi"/>
        </w:rPr>
        <w:t xml:space="preserve"> Towar powinien być dostarczony wraz z oryginałem faktury VAT. </w:t>
      </w:r>
    </w:p>
    <w:p w14:paraId="34A7F5EE" w14:textId="77777777" w:rsidR="007944D1" w:rsidRPr="007F57DD" w:rsidRDefault="007944D1" w:rsidP="007944D1">
      <w:pPr>
        <w:pStyle w:val="Standard"/>
        <w:contextualSpacing/>
        <w:jc w:val="both"/>
        <w:rPr>
          <w:rFonts w:hint="eastAsia"/>
        </w:rPr>
      </w:pPr>
      <w:r w:rsidRPr="007F57DD">
        <w:rPr>
          <w:rFonts w:ascii="Calibri Light" w:hAnsi="Calibri Light" w:cs="Calibri Light"/>
          <w:b/>
          <w:bCs/>
        </w:rPr>
        <w:t xml:space="preserve">3. Wymagania Zamawiającego </w:t>
      </w:r>
    </w:p>
    <w:p w14:paraId="3C65B501" w14:textId="77777777" w:rsidR="00C10B0C" w:rsidRPr="007F57DD" w:rsidRDefault="00C10B0C" w:rsidP="00C10B0C">
      <w:pPr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7F57DD">
        <w:rPr>
          <w:rFonts w:ascii="Calibri Light" w:hAnsi="Calibri Light" w:cs="Calibri Light"/>
        </w:rPr>
        <w:t xml:space="preserve">3.1 Dostarczany towar winien posiadać </w:t>
      </w:r>
      <w:r w:rsidRPr="007F57DD">
        <w:rPr>
          <w:rFonts w:ascii="Calibri Light" w:hAnsi="Calibri Light" w:cs="Calibri Light"/>
          <w:kern w:val="2"/>
          <w:lang w:eastAsia="pl-PL"/>
        </w:rPr>
        <w:t xml:space="preserve">termin ważności </w:t>
      </w:r>
      <w:r w:rsidRPr="007F57DD">
        <w:rPr>
          <w:rFonts w:ascii="Calibri Light" w:hAnsi="Calibri Light" w:cs="Calibri Light"/>
        </w:rPr>
        <w:t xml:space="preserve">minimum 2/3 pełnego okresu ważności liczonego od daty dostawy. </w:t>
      </w:r>
    </w:p>
    <w:p w14:paraId="203E9794" w14:textId="3D4F31AD" w:rsidR="000C4CD1" w:rsidRPr="002472AD" w:rsidRDefault="000C4CD1" w:rsidP="00C10B0C">
      <w:pPr>
        <w:suppressAutoHyphens w:val="0"/>
        <w:contextualSpacing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 xml:space="preserve">3.2 Na wezwanie Zamawiającego, Wykonawca dostarczy w terminie wskazanym przez </w:t>
      </w:r>
      <w:r w:rsidR="00431150">
        <w:rPr>
          <w:rFonts w:ascii="Calibri Light" w:hAnsi="Calibri Light" w:cs="Calibri Light"/>
        </w:rPr>
        <w:t xml:space="preserve">                                 </w:t>
      </w:r>
      <w:r w:rsidRPr="007F57DD">
        <w:rPr>
          <w:rFonts w:ascii="Calibri Light" w:hAnsi="Calibri Light" w:cs="Calibri Light"/>
        </w:rPr>
        <w:t xml:space="preserve">Zamawiającego (nie krótszym niż 3 dni) aktualną kartę charakterystyki, ulotkę, katalog, materiały informacyjne, folder – zawierające opis składu ilościowego i jakościowego – w języku polskim dla </w:t>
      </w:r>
      <w:r w:rsidRPr="002472AD">
        <w:rPr>
          <w:rFonts w:ascii="Calibri Light" w:hAnsi="Calibri Light" w:cs="Calibri Light"/>
        </w:rPr>
        <w:t xml:space="preserve">każdego produktu – </w:t>
      </w:r>
      <w:r w:rsidRPr="002472AD">
        <w:rPr>
          <w:rFonts w:ascii="Calibri Light" w:hAnsi="Calibri Light" w:cs="Calibri Light"/>
          <w:i/>
          <w:iCs/>
        </w:rPr>
        <w:t>dotyczy Części 4 i Części 5.</w:t>
      </w:r>
      <w:r w:rsidRPr="002472AD">
        <w:rPr>
          <w:rFonts w:ascii="Calibri Light" w:hAnsi="Calibri Light" w:cs="Calibri Light"/>
        </w:rPr>
        <w:t xml:space="preserve"> </w:t>
      </w:r>
    </w:p>
    <w:p w14:paraId="24DDC3D4" w14:textId="2EB9DFC1" w:rsidR="00C10B0C" w:rsidRPr="002472A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2472AD">
        <w:rPr>
          <w:rFonts w:ascii="Calibri Light" w:hAnsi="Calibri Light" w:cs="Calibri Light"/>
          <w:i/>
          <w:iCs/>
          <w:u w:val="single"/>
        </w:rPr>
        <w:t>3.</w:t>
      </w:r>
      <w:r w:rsidR="007F57DD" w:rsidRPr="002472AD">
        <w:rPr>
          <w:rFonts w:ascii="Calibri Light" w:hAnsi="Calibri Light" w:cs="Calibri Light"/>
          <w:i/>
          <w:iCs/>
          <w:u w:val="single"/>
        </w:rPr>
        <w:t>3</w:t>
      </w:r>
      <w:r w:rsidRPr="002472AD">
        <w:rPr>
          <w:rFonts w:ascii="Calibri Light" w:hAnsi="Calibri Light" w:cs="Calibri Light"/>
          <w:i/>
          <w:iCs/>
          <w:u w:val="single"/>
        </w:rPr>
        <w:t xml:space="preserve"> Dotyczy Części 5 – specjalistyczne środki czystości </w:t>
      </w:r>
    </w:p>
    <w:p w14:paraId="6AAE5509" w14:textId="5FBE9FC4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>3.</w:t>
      </w:r>
      <w:r w:rsidR="007F57DD" w:rsidRPr="007F57DD">
        <w:rPr>
          <w:rFonts w:ascii="Calibri Light" w:hAnsi="Calibri Light" w:cs="Calibri Light"/>
        </w:rPr>
        <w:t>3</w:t>
      </w:r>
      <w:r w:rsidRPr="007F57DD">
        <w:rPr>
          <w:rFonts w:ascii="Calibri Light" w:hAnsi="Calibri Light" w:cs="Calibri Light"/>
        </w:rPr>
        <w:t xml:space="preserve">.1 Wykonawca zobowiązany jest do dostarczenia, wraz z pierwszą dostawą, w ilości 60 sztuk </w:t>
      </w:r>
      <w:r w:rsidR="007F57DD" w:rsidRPr="007F57DD">
        <w:rPr>
          <w:rFonts w:ascii="Calibri Light" w:hAnsi="Calibri Light" w:cs="Calibri Light"/>
        </w:rPr>
        <w:t xml:space="preserve">dla każdej pozycji, </w:t>
      </w:r>
      <w:r w:rsidRPr="007F57DD">
        <w:rPr>
          <w:rFonts w:ascii="Calibri Light" w:hAnsi="Calibri Light" w:cs="Calibri Light"/>
        </w:rPr>
        <w:t>zalaminowanych planów higieny dotyczących postępowania z danym koncentratem.</w:t>
      </w:r>
    </w:p>
    <w:p w14:paraId="3D011CE0" w14:textId="30990636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>3.</w:t>
      </w:r>
      <w:r w:rsidR="007F57DD" w:rsidRPr="007F57DD">
        <w:rPr>
          <w:rFonts w:ascii="Calibri Light" w:hAnsi="Calibri Light" w:cs="Calibri Light"/>
        </w:rPr>
        <w:t>3</w:t>
      </w:r>
      <w:r w:rsidRPr="007F57DD">
        <w:rPr>
          <w:rFonts w:ascii="Calibri Light" w:hAnsi="Calibri Light" w:cs="Calibri Light"/>
        </w:rPr>
        <w:t xml:space="preserve">.2 Wykonawca zobowiązany jest w terminie do 14 dni od dnia podpisania umowy do </w:t>
      </w:r>
      <w:r w:rsidR="00431150">
        <w:rPr>
          <w:rFonts w:ascii="Calibri Light" w:hAnsi="Calibri Light" w:cs="Calibri Light"/>
        </w:rPr>
        <w:t xml:space="preserve">                              </w:t>
      </w:r>
      <w:r w:rsidRPr="007F57DD">
        <w:rPr>
          <w:rFonts w:ascii="Calibri Light" w:hAnsi="Calibri Light" w:cs="Calibri Light"/>
        </w:rPr>
        <w:t xml:space="preserve">dostarczenia i zamontowania (w miejscach wskazanych przez Zamawiającego, w jego siedzibie) systemów dozujących w ilości 9 sztuk oraz pojemników na koncentraty o pojemności 650ml </w:t>
      </w:r>
      <w:r w:rsidR="007F57DD" w:rsidRPr="007F57DD">
        <w:rPr>
          <w:rFonts w:ascii="Calibri Light" w:hAnsi="Calibri Light" w:cs="Calibri Light"/>
        </w:rPr>
        <w:t xml:space="preserve">                        </w:t>
      </w:r>
      <w:r w:rsidRPr="007F57DD">
        <w:rPr>
          <w:rFonts w:ascii="Calibri Light" w:hAnsi="Calibri Light" w:cs="Calibri Light"/>
        </w:rPr>
        <w:t xml:space="preserve">ze spryskiwaczem w ilości 120 sztuk. Termin dostawy i montażu zostanie ustalony z Zamawiającym. Wraz z dostawą, Wykonawca dostarczy pełną dokumentację techniczną oraz instrukcję obsługi </w:t>
      </w:r>
      <w:r w:rsidR="00431150">
        <w:rPr>
          <w:rFonts w:ascii="Calibri Light" w:hAnsi="Calibri Light" w:cs="Calibri Light"/>
        </w:rPr>
        <w:t xml:space="preserve">               </w:t>
      </w:r>
      <w:r w:rsidRPr="007F57DD">
        <w:rPr>
          <w:rFonts w:ascii="Calibri Light" w:hAnsi="Calibri Light" w:cs="Calibri Light"/>
        </w:rPr>
        <w:t xml:space="preserve">zaoferowanego systemu dozowania.   </w:t>
      </w:r>
    </w:p>
    <w:p w14:paraId="6EBD98B6" w14:textId="30F11105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>3.</w:t>
      </w:r>
      <w:r w:rsidR="007F57DD" w:rsidRPr="007F57DD">
        <w:rPr>
          <w:rFonts w:ascii="Calibri Light" w:hAnsi="Calibri Light" w:cs="Calibri Light"/>
        </w:rPr>
        <w:t>3</w:t>
      </w:r>
      <w:r w:rsidRPr="007F57DD">
        <w:rPr>
          <w:rFonts w:ascii="Calibri Light" w:hAnsi="Calibri Light" w:cs="Calibri Light"/>
        </w:rPr>
        <w:t xml:space="preserve">.3 Wykonawca zobowiązuje się do przeprowadzenia szkolenia personelu Zamawiającego </w:t>
      </w:r>
      <w:r w:rsidR="00431150">
        <w:rPr>
          <w:rFonts w:ascii="Calibri Light" w:hAnsi="Calibri Light" w:cs="Calibri Light"/>
        </w:rPr>
        <w:t xml:space="preserve">                   </w:t>
      </w:r>
      <w:r w:rsidRPr="007F57DD">
        <w:rPr>
          <w:rFonts w:ascii="Calibri Light" w:hAnsi="Calibri Light" w:cs="Calibri Light"/>
        </w:rPr>
        <w:t xml:space="preserve">z zakresu bezpiecznego i skutecznego używania preparatów i systemów dozujących, jak również do przeprowadzania na wezwanie Zamawiającego szkoleń przypominających. Terminy szkoleń </w:t>
      </w:r>
      <w:r w:rsidR="00431150">
        <w:rPr>
          <w:rFonts w:ascii="Calibri Light" w:hAnsi="Calibri Light" w:cs="Calibri Light"/>
        </w:rPr>
        <w:t xml:space="preserve">                </w:t>
      </w:r>
      <w:r w:rsidRPr="007F57DD">
        <w:rPr>
          <w:rFonts w:ascii="Calibri Light" w:hAnsi="Calibri Light" w:cs="Calibri Light"/>
        </w:rPr>
        <w:t xml:space="preserve">zostaną ustalone z Zamawiającym.   </w:t>
      </w:r>
    </w:p>
    <w:p w14:paraId="7A986810" w14:textId="36C55F88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>3.</w:t>
      </w:r>
      <w:r w:rsidR="007F57DD" w:rsidRPr="007F57DD">
        <w:rPr>
          <w:rFonts w:ascii="Calibri Light" w:hAnsi="Calibri Light" w:cs="Calibri Light"/>
        </w:rPr>
        <w:t>3</w:t>
      </w:r>
      <w:r w:rsidRPr="007F57DD">
        <w:rPr>
          <w:rFonts w:ascii="Calibri Light" w:hAnsi="Calibri Light" w:cs="Calibri Light"/>
        </w:rPr>
        <w:t xml:space="preserve">.4 Wykonawca zapewnia opiekę serwisową (w tym przeglądy 1 raz na 6 miesięcy) dla wszystkich zamontowanych systemów dozujących przez cały okres obowiązywania umowy. </w:t>
      </w:r>
    </w:p>
    <w:p w14:paraId="43DD2805" w14:textId="7EF06463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>3.</w:t>
      </w:r>
      <w:r w:rsidR="007F57DD" w:rsidRPr="007F57DD">
        <w:rPr>
          <w:rFonts w:ascii="Calibri Light" w:hAnsi="Calibri Light" w:cs="Calibri Light"/>
        </w:rPr>
        <w:t>3</w:t>
      </w:r>
      <w:r w:rsidRPr="007F57DD">
        <w:rPr>
          <w:rFonts w:ascii="Calibri Light" w:hAnsi="Calibri Light" w:cs="Calibri Light"/>
        </w:rPr>
        <w:t xml:space="preserve">.5 Wszystkie zaoferowane preparaty muszą być sklasyfikowane zgodnie z Rozporządzeniem </w:t>
      </w:r>
      <w:r w:rsidR="00431150">
        <w:rPr>
          <w:rFonts w:ascii="Calibri Light" w:hAnsi="Calibri Light" w:cs="Calibri Light"/>
        </w:rPr>
        <w:t xml:space="preserve">                 </w:t>
      </w:r>
      <w:r w:rsidRPr="007F57DD">
        <w:rPr>
          <w:rFonts w:ascii="Calibri Light" w:hAnsi="Calibri Light" w:cs="Calibri Light"/>
        </w:rPr>
        <w:t>WE 1272/2008. Zamawiający może na każdym etapie postępowania</w:t>
      </w:r>
      <w:r w:rsidR="00CA7FB0">
        <w:rPr>
          <w:rFonts w:ascii="Calibri Light" w:hAnsi="Calibri Light" w:cs="Calibri Light"/>
        </w:rPr>
        <w:t xml:space="preserve"> </w:t>
      </w:r>
      <w:r w:rsidRPr="007F57DD">
        <w:rPr>
          <w:rFonts w:ascii="Calibri Light" w:hAnsi="Calibri Light" w:cs="Calibri Light"/>
        </w:rPr>
        <w:t>a także realizacji umowy</w:t>
      </w:r>
      <w:r w:rsidR="00CA7FB0">
        <w:rPr>
          <w:rFonts w:ascii="Calibri Light" w:hAnsi="Calibri Light" w:cs="Calibri Light"/>
        </w:rPr>
        <w:t xml:space="preserve">                       </w:t>
      </w:r>
      <w:r w:rsidRPr="007F57DD">
        <w:rPr>
          <w:rFonts w:ascii="Calibri Light" w:hAnsi="Calibri Light" w:cs="Calibri Light"/>
        </w:rPr>
        <w:t xml:space="preserve">żądać dokumentów potwierdzających spełnienie w/w wymogu.  </w:t>
      </w:r>
    </w:p>
    <w:p w14:paraId="16552B8D" w14:textId="6DB570C4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>3.</w:t>
      </w:r>
      <w:r w:rsidR="007F57DD" w:rsidRPr="007F57DD">
        <w:rPr>
          <w:rFonts w:ascii="Calibri Light" w:hAnsi="Calibri Light" w:cs="Calibri Light"/>
        </w:rPr>
        <w:t>3</w:t>
      </w:r>
      <w:r w:rsidRPr="007F57DD">
        <w:rPr>
          <w:rFonts w:ascii="Calibri Light" w:hAnsi="Calibri Light" w:cs="Calibri Light"/>
        </w:rPr>
        <w:t>.6 Na wezwanie Zamawiającego</w:t>
      </w:r>
      <w:r w:rsidR="004966FB">
        <w:rPr>
          <w:rFonts w:ascii="Calibri Light" w:hAnsi="Calibri Light" w:cs="Calibri Light"/>
        </w:rPr>
        <w:t xml:space="preserve"> w wyznaczonym przez Zamawiającego terminie (nie krótszym niż 3 dni) </w:t>
      </w:r>
      <w:r w:rsidRPr="007F57DD">
        <w:rPr>
          <w:rFonts w:ascii="Calibri Light" w:hAnsi="Calibri Light" w:cs="Calibri Light"/>
        </w:rPr>
        <w:t>Wykonawca dostarczy:</w:t>
      </w:r>
    </w:p>
    <w:p w14:paraId="5C746AA1" w14:textId="77777777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>- aktualne karty charakterystyk oferowanych preparatów zgodnie z REACH/2007 i karty techniczne produktów wystawionych przez producenta środków czystości,</w:t>
      </w:r>
    </w:p>
    <w:p w14:paraId="792B9B58" w14:textId="77777777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 xml:space="preserve">- atesty poświadczające brak przeciwskazań do stosowania preparatów w placówkach ochrony zdrowia, </w:t>
      </w:r>
    </w:p>
    <w:p w14:paraId="18F37EA6" w14:textId="145CEEBC" w:rsidR="00C10B0C" w:rsidRPr="007F57DD" w:rsidRDefault="00C10B0C" w:rsidP="00C10B0C">
      <w:pPr>
        <w:suppressAutoHyphens w:val="0"/>
        <w:jc w:val="both"/>
        <w:textAlignment w:val="auto"/>
        <w:rPr>
          <w:rFonts w:hint="eastAsia"/>
        </w:rPr>
      </w:pPr>
      <w:r w:rsidRPr="007F57DD">
        <w:rPr>
          <w:rFonts w:ascii="Calibri Light" w:hAnsi="Calibri Light" w:cs="Calibri Light"/>
        </w:rPr>
        <w:t xml:space="preserve">- dokumenty potwierdzające brak negatywnego wpływu na właściwości antypoślizgowe </w:t>
      </w:r>
      <w:r w:rsidR="00431150">
        <w:rPr>
          <w:rFonts w:ascii="Calibri Light" w:hAnsi="Calibri Light" w:cs="Calibri Light"/>
        </w:rPr>
        <w:t xml:space="preserve">                            </w:t>
      </w:r>
      <w:r w:rsidRPr="007F57DD">
        <w:rPr>
          <w:rFonts w:ascii="Calibri Light" w:hAnsi="Calibri Light" w:cs="Calibri Light"/>
        </w:rPr>
        <w:t>nawierzchni.</w:t>
      </w:r>
    </w:p>
    <w:p w14:paraId="295E84AF" w14:textId="2F842860" w:rsidR="00B309AE" w:rsidRPr="009220F6" w:rsidRDefault="00C10B0C" w:rsidP="009220F6">
      <w:pPr>
        <w:suppressAutoHyphens w:val="0"/>
        <w:jc w:val="both"/>
        <w:textAlignment w:val="auto"/>
        <w:rPr>
          <w:rFonts w:hint="eastAsia"/>
        </w:rPr>
      </w:pPr>
      <w:r w:rsidRPr="00D10692">
        <w:rPr>
          <w:rFonts w:ascii="Calibri Light" w:hAnsi="Calibri Light" w:cs="Calibri Light"/>
        </w:rPr>
        <w:t>3.</w:t>
      </w:r>
      <w:r w:rsidR="007F57DD" w:rsidRPr="00D10692">
        <w:rPr>
          <w:rFonts w:ascii="Calibri Light" w:hAnsi="Calibri Light" w:cs="Calibri Light"/>
        </w:rPr>
        <w:t>3</w:t>
      </w:r>
      <w:r w:rsidRPr="00D10692">
        <w:rPr>
          <w:rFonts w:ascii="Calibri Light" w:hAnsi="Calibri Light" w:cs="Calibri Light"/>
        </w:rPr>
        <w:t>.7 Produkty z pozycji 1,2,3,4 powinny pochodzić od jednego producenta.</w:t>
      </w:r>
      <w:r w:rsidRPr="007F57DD">
        <w:rPr>
          <w:rFonts w:ascii="Calibri Light" w:hAnsi="Calibri Light" w:cs="Calibri Light"/>
        </w:rPr>
        <w:t xml:space="preserve"> </w:t>
      </w:r>
    </w:p>
    <w:p w14:paraId="7B5FA5B1" w14:textId="1A00BCFA" w:rsidR="007944D1" w:rsidRPr="00EE3D25" w:rsidRDefault="007944D1" w:rsidP="007944D1">
      <w:pPr>
        <w:pStyle w:val="Standard"/>
        <w:spacing w:after="120"/>
        <w:contextualSpacing/>
        <w:jc w:val="both"/>
        <w:rPr>
          <w:rFonts w:hint="eastAsia"/>
        </w:rPr>
      </w:pPr>
      <w:r w:rsidRPr="00EE3D25">
        <w:rPr>
          <w:rFonts w:ascii="Calibri Light" w:hAnsi="Calibri Light" w:cs="Calibri Light"/>
          <w:b/>
          <w:bCs/>
        </w:rPr>
        <w:t>4. Termin realizacji zamówienia</w:t>
      </w:r>
    </w:p>
    <w:p w14:paraId="08E08B37" w14:textId="43A39D37" w:rsidR="00627D64" w:rsidRPr="00EE3D25" w:rsidRDefault="007944D1" w:rsidP="007944D1">
      <w:pPr>
        <w:pStyle w:val="Standard"/>
        <w:spacing w:after="120"/>
        <w:contextualSpacing/>
        <w:jc w:val="both"/>
        <w:rPr>
          <w:rFonts w:ascii="Calibri Light" w:hAnsi="Calibri Light" w:cs="Calibri Light"/>
          <w:i/>
          <w:iCs/>
        </w:rPr>
      </w:pPr>
      <w:r w:rsidRPr="00EE3D25">
        <w:rPr>
          <w:rFonts w:ascii="Calibri Light" w:hAnsi="Calibri Light" w:cs="Calibri Light"/>
          <w:i/>
          <w:iCs/>
        </w:rPr>
        <w:t>Dostawy będą dokonywane sukcesywnie przez okres 12 miesięcy</w:t>
      </w:r>
      <w:r w:rsidR="00EE3D25" w:rsidRPr="00EE3D25">
        <w:rPr>
          <w:rFonts w:ascii="Calibri Light" w:hAnsi="Calibri Light" w:cs="Calibri Light"/>
          <w:i/>
          <w:iCs/>
        </w:rPr>
        <w:t xml:space="preserve">. </w:t>
      </w:r>
    </w:p>
    <w:p w14:paraId="46B1D1F5" w14:textId="2B177EC1" w:rsidR="00E42E54" w:rsidRPr="00DC3F4B" w:rsidRDefault="00E42E54" w:rsidP="00185616">
      <w:pPr>
        <w:pStyle w:val="Standard"/>
        <w:suppressAutoHyphens w:val="0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</w:p>
    <w:p w14:paraId="19065045" w14:textId="77777777" w:rsidR="0055664A" w:rsidRPr="001A3E10" w:rsidRDefault="0055664A" w:rsidP="0055664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</w:pPr>
      <w:r w:rsidRPr="001A3E10">
        <w:rPr>
          <w:rFonts w:ascii="Calibri Light" w:hAnsi="Calibri Light" w:cs="Calibri Light"/>
          <w:b/>
          <w:u w:val="single"/>
        </w:rPr>
        <w:t xml:space="preserve">II. </w:t>
      </w:r>
      <w:bookmarkStart w:id="0" w:name="_Hlk103155320"/>
      <w:r w:rsidRPr="001A3E10">
        <w:rPr>
          <w:rFonts w:ascii="Calibri Light" w:hAnsi="Calibri Light" w:cs="Calibri Light"/>
          <w:b/>
          <w:u w:val="single"/>
        </w:rPr>
        <w:t>Opis warunków udziału w zaproszeniu oraz sposób dokonywania oceny tych warunków:</w:t>
      </w:r>
      <w:bookmarkEnd w:id="0"/>
    </w:p>
    <w:p w14:paraId="22421659" w14:textId="77777777" w:rsidR="0055664A" w:rsidRPr="001A3E1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bookmarkStart w:id="1" w:name="_Hlk103155352"/>
      <w:r w:rsidRPr="001A3E10">
        <w:rPr>
          <w:rFonts w:ascii="Calibri Light" w:hAnsi="Calibri Light" w:cs="Calibri Light"/>
          <w:bCs/>
        </w:rPr>
        <w:t>1. O zamówienie mogą ubiegać się Wykonawcy, którzy:</w:t>
      </w:r>
    </w:p>
    <w:p w14:paraId="5C601F69" w14:textId="77777777" w:rsidR="0055664A" w:rsidRPr="001A3E1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1A3E10">
        <w:rPr>
          <w:rFonts w:ascii="Calibri Light" w:hAnsi="Calibri Light" w:cs="Calibri Light"/>
          <w:bCs/>
        </w:rPr>
        <w:t>1.1 posiadają uprawnienia do wykonywania określonej działalności lub czynności, jeżeli przepisy prawa nakładają obowiązek ich posiadania;</w:t>
      </w:r>
    </w:p>
    <w:p w14:paraId="6EA1D922" w14:textId="77777777" w:rsidR="0055664A" w:rsidRPr="001A3E1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1A3E10">
        <w:rPr>
          <w:rFonts w:ascii="Calibri Light" w:hAnsi="Calibri Light" w:cs="Calibri Light"/>
          <w:bCs/>
        </w:rPr>
        <w:t>1.2 posiadają niezbędną wiedzę i doświadczenie przy realizacji podobnych zamówień;</w:t>
      </w:r>
    </w:p>
    <w:p w14:paraId="5213CCF6" w14:textId="77777777" w:rsidR="0055664A" w:rsidRPr="00F100CC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100CC">
        <w:rPr>
          <w:rFonts w:ascii="Calibri Light" w:hAnsi="Calibri Light" w:cs="Calibri Light"/>
          <w:bCs/>
        </w:rPr>
        <w:lastRenderedPageBreak/>
        <w:t>1.3 dysponują odpowiednim potencjałem technicznym oraz osobami zdolnymi do wykonania zamówienia;</w:t>
      </w:r>
    </w:p>
    <w:p w14:paraId="5CAACA83" w14:textId="77777777" w:rsidR="0055664A" w:rsidRPr="00F100CC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100CC">
        <w:rPr>
          <w:rFonts w:ascii="Calibri Light" w:hAnsi="Calibri Light" w:cs="Calibri Light"/>
          <w:bCs/>
        </w:rPr>
        <w:t>1.4 znajdują się w sytuacji ekonomicznej i finansowej pozwalającej na prawidłowe                                             i terminowe wykonanie przedmiotu zamówienia;</w:t>
      </w:r>
    </w:p>
    <w:p w14:paraId="1F27F8EE" w14:textId="77777777" w:rsidR="0055664A" w:rsidRPr="00F100CC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100CC">
        <w:rPr>
          <w:rFonts w:ascii="Calibri Light" w:hAnsi="Calibri Light" w:cs="Calibri Light"/>
          <w:bCs/>
        </w:rPr>
        <w:t>1.5 nie otwarto ich likwidacji ani nie ogłoszono upadłości;</w:t>
      </w:r>
    </w:p>
    <w:p w14:paraId="5B85872B" w14:textId="77777777" w:rsidR="0055664A" w:rsidRPr="00F100CC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100CC">
        <w:rPr>
          <w:rFonts w:ascii="Calibri Light" w:hAnsi="Calibri Light" w:cs="Calibri Light"/>
          <w:bCs/>
        </w:rPr>
        <w:t>1.6 złożą ważną ofertę w terminie wyznaczonym do składania ofert.</w:t>
      </w:r>
    </w:p>
    <w:p w14:paraId="798ED454" w14:textId="77777777" w:rsidR="00F100CC" w:rsidRPr="00F100CC" w:rsidRDefault="0055664A" w:rsidP="00F100C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bookmarkStart w:id="2" w:name="_Hlk103155398"/>
      <w:bookmarkEnd w:id="1"/>
      <w:r w:rsidRPr="00F100CC">
        <w:rPr>
          <w:rFonts w:ascii="Calibri Light" w:hAnsi="Calibri Light" w:cs="Calibri Light"/>
          <w:bCs/>
        </w:rPr>
        <w:t xml:space="preserve">2. Informacja o wykluczeniu z postępowania.  </w:t>
      </w:r>
      <w:bookmarkEnd w:id="2"/>
    </w:p>
    <w:p w14:paraId="15FAD90F" w14:textId="056C40AC" w:rsidR="00F100CC" w:rsidRPr="00F100CC" w:rsidRDefault="00F100CC" w:rsidP="00F100C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kern w:val="0"/>
          <w:lang w:eastAsia="pl-PL"/>
        </w:rPr>
      </w:pPr>
      <w:r w:rsidRPr="00F100CC">
        <w:rPr>
          <w:rFonts w:ascii="Calibri Light" w:hAnsi="Calibri Light" w:cs="Calibri Light"/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(Dz. U. </w:t>
      </w:r>
      <w:r w:rsidR="00074CA9">
        <w:rPr>
          <w:rFonts w:ascii="Calibri Light" w:hAnsi="Calibri Light" w:cs="Calibri Light"/>
          <w:kern w:val="0"/>
          <w:lang w:eastAsia="pl-PL"/>
        </w:rPr>
        <w:t xml:space="preserve">                           </w:t>
      </w:r>
      <w:r w:rsidRPr="00F100CC">
        <w:rPr>
          <w:rFonts w:ascii="Calibri Light" w:hAnsi="Calibri Light" w:cs="Calibri Light"/>
          <w:kern w:val="0"/>
          <w:lang w:eastAsia="pl-PL"/>
        </w:rPr>
        <w:t>z 2024 r., poz. 507</w:t>
      </w:r>
      <w:r w:rsidR="00074CA9">
        <w:rPr>
          <w:rFonts w:ascii="Calibri Light" w:hAnsi="Calibri Light" w:cs="Calibri Light"/>
          <w:kern w:val="0"/>
          <w:lang w:eastAsia="pl-PL"/>
        </w:rPr>
        <w:t xml:space="preserve"> </w:t>
      </w:r>
      <w:r w:rsidRPr="00F100CC">
        <w:rPr>
          <w:rFonts w:ascii="Calibri Light" w:hAnsi="Calibri Light" w:cs="Calibri Light"/>
          <w:kern w:val="0"/>
          <w:lang w:eastAsia="pl-PL"/>
        </w:rPr>
        <w:t xml:space="preserve">ze zm.), dalej „ustawa sankcyjna”. Wykluczenie następuje zgodnie </w:t>
      </w:r>
      <w:r w:rsidR="00074CA9">
        <w:rPr>
          <w:rFonts w:ascii="Calibri Light" w:hAnsi="Calibri Light" w:cs="Calibri Light"/>
          <w:kern w:val="0"/>
          <w:lang w:eastAsia="pl-PL"/>
        </w:rPr>
        <w:t xml:space="preserve">                                       </w:t>
      </w:r>
      <w:r w:rsidRPr="00F100CC">
        <w:rPr>
          <w:rFonts w:ascii="Calibri Light" w:hAnsi="Calibri Light" w:cs="Calibri Light"/>
          <w:kern w:val="0"/>
          <w:lang w:eastAsia="pl-PL"/>
        </w:rPr>
        <w:t xml:space="preserve">z art. 7 ust. 3 ustawy sankcyjnej.  </w:t>
      </w:r>
    </w:p>
    <w:p w14:paraId="5365C680" w14:textId="783FB813" w:rsidR="00F100CC" w:rsidRPr="00F100CC" w:rsidRDefault="00F100CC" w:rsidP="00F100C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100CC">
        <w:rPr>
          <w:rFonts w:ascii="Calibri Light" w:hAnsi="Calibri Light" w:cs="Calibri Light"/>
          <w:kern w:val="0"/>
          <w:lang w:eastAsia="pl-PL"/>
        </w:rPr>
        <w:t>3. Zamawiający może wykluczyć Wykonawcę na każdym etapie postępowania o udzielenie                               zamówienia publicznego.</w:t>
      </w:r>
    </w:p>
    <w:p w14:paraId="32E318A5" w14:textId="77777777" w:rsidR="0055664A" w:rsidRPr="00DC3F4B" w:rsidRDefault="0055664A" w:rsidP="003303EB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001DDB75" w14:textId="77777777" w:rsidR="00A574AA" w:rsidRPr="001E5C20" w:rsidRDefault="00A574AA" w:rsidP="00A574A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1E5C20">
        <w:rPr>
          <w:rFonts w:ascii="Calibri Light" w:hAnsi="Calibri Light" w:cs="Calibri Light"/>
          <w:b/>
          <w:u w:val="single"/>
        </w:rPr>
        <w:t xml:space="preserve">III. Informacja dla Wykonawców wspólnie ubiegających się o udzielenie zamówienia (spółki cywilne, konsorcja) </w:t>
      </w:r>
    </w:p>
    <w:p w14:paraId="1478D5C6" w14:textId="77777777" w:rsidR="00A574AA" w:rsidRPr="001E5C20" w:rsidRDefault="00A574AA" w:rsidP="00A574AA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1E5C20">
        <w:rPr>
          <w:rFonts w:asciiTheme="majorHAnsi" w:hAnsiTheme="majorHAnsi" w:cstheme="majorHAnsi"/>
        </w:rPr>
        <w:t xml:space="preserve">1. Wykonawcy mogą wspólnie ubiegać się o udzielenie zamówienia. W takim przypadku Wykonawcy ustanawiają pełnomocnika do reprezentowania ich w postępowaniu albo do reprezentowania w postępowaniu i zawarcia umowy w sprawie zamówienia publicznego. </w:t>
      </w:r>
      <w:r w:rsidRPr="001E5C20">
        <w:rPr>
          <w:rFonts w:asciiTheme="majorHAnsi" w:hAnsiTheme="majorHAnsi" w:cstheme="majorHAnsi"/>
          <w:u w:val="single"/>
        </w:rPr>
        <w:t>Pełnomocnictwo winno być załączone do oferty.</w:t>
      </w:r>
    </w:p>
    <w:p w14:paraId="7AADBE3B" w14:textId="77777777" w:rsidR="00A574AA" w:rsidRPr="001E5C20" w:rsidRDefault="00A574AA" w:rsidP="00A574AA">
      <w:pPr>
        <w:pStyle w:val="Standard"/>
        <w:tabs>
          <w:tab w:val="left" w:pos="142"/>
        </w:tabs>
        <w:contextualSpacing/>
        <w:jc w:val="both"/>
        <w:rPr>
          <w:rFonts w:asciiTheme="majorHAnsi" w:eastAsiaTheme="minorHAnsi" w:hAnsiTheme="majorHAnsi" w:cstheme="majorHAnsi"/>
          <w:kern w:val="0"/>
          <w:lang w:eastAsia="en-US"/>
        </w:rPr>
      </w:pPr>
      <w:r w:rsidRPr="001E5C20">
        <w:rPr>
          <w:rFonts w:asciiTheme="majorHAnsi" w:hAnsiTheme="majorHAnsi" w:cstheme="majorHAnsi"/>
        </w:rPr>
        <w:t xml:space="preserve">2. </w:t>
      </w:r>
      <w:r w:rsidRPr="001E5C20">
        <w:rPr>
          <w:rFonts w:asciiTheme="majorHAnsi" w:eastAsiaTheme="minorHAnsi" w:hAnsiTheme="majorHAnsi" w:cstheme="majorHAnsi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                                 o udzielenie zamówienia, oddzielnie musi udokumentować, że nie podlega wykluczeniu                                          z postępowania na podstawie art. 7 ust. 1 ustawy sankcyjnej.  </w:t>
      </w:r>
    </w:p>
    <w:p w14:paraId="7667D991" w14:textId="77777777" w:rsidR="00A574AA" w:rsidRPr="001E5C20" w:rsidRDefault="00A574AA" w:rsidP="00A574AA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E5C20">
        <w:rPr>
          <w:rFonts w:asciiTheme="majorHAnsi" w:hAnsiTheme="majorHAnsi" w:cstheme="majorHAnsi"/>
        </w:rPr>
        <w:t>3. W przypadku Wykonawców wspólnie ubiegających się o udzielenie zamówienia,                       oświadczenie dotyczące braku podstaw do wykluczenia z postępowania składa oddzielnie każdy                    z Wykonawców wspólnie ubiegających się o udzielenie zamówienia. Oświadczenie to potwierdza brak podstaw wykluczenia w zakresie, w jakim każdy z Wykonawców wspólnie ubiegających się                  o udzielenie zamówienia wykazuje brak podstaw wykluczenia z postępowania.</w:t>
      </w:r>
    </w:p>
    <w:p w14:paraId="12037F36" w14:textId="677DD9E5" w:rsidR="00C9606F" w:rsidRPr="001E5C20" w:rsidRDefault="00A574AA" w:rsidP="007F0B4E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E5C20">
        <w:rPr>
          <w:rFonts w:asciiTheme="majorHAnsi" w:hAnsiTheme="majorHAnsi" w:cstheme="majorHAnsi"/>
        </w:rPr>
        <w:t xml:space="preserve">4. Przed zawarciem umowy w sprawie zamówienia publicznego, Wykonawcy wspólnie ubiegający się o udzielenie zamówienia </w:t>
      </w:r>
      <w:r w:rsidRPr="001E5C20">
        <w:rPr>
          <w:rFonts w:asciiTheme="majorHAnsi" w:hAnsiTheme="majorHAnsi" w:cstheme="majorHAnsi"/>
          <w:u w:val="single"/>
        </w:rPr>
        <w:t>są zobowiązani</w:t>
      </w:r>
      <w:r w:rsidRPr="001E5C20">
        <w:rPr>
          <w:rFonts w:asciiTheme="majorHAnsi" w:hAnsiTheme="majorHAnsi" w:cstheme="majorHAnsi"/>
        </w:rPr>
        <w:t xml:space="preserve"> przedstawić Zamawiającemu umowę regulującą podstawy i zasady wspólnego ubiegania się o udzielenie zamówienia.</w:t>
      </w:r>
    </w:p>
    <w:p w14:paraId="411E8B26" w14:textId="77777777" w:rsidR="0069121A" w:rsidRPr="00DC3F4B" w:rsidRDefault="0069121A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56998E2A" w14:textId="29B2882A" w:rsidR="0088258A" w:rsidRPr="007D2B38" w:rsidRDefault="00000000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7D2B38">
        <w:rPr>
          <w:rFonts w:ascii="Calibri Light" w:hAnsi="Calibri Light" w:cs="Calibri Light"/>
          <w:b/>
          <w:u w:val="single"/>
        </w:rPr>
        <w:t>I</w:t>
      </w:r>
      <w:r w:rsidR="003303EB" w:rsidRPr="007D2B38">
        <w:rPr>
          <w:rFonts w:ascii="Calibri Light" w:hAnsi="Calibri Light" w:cs="Calibri Light"/>
          <w:b/>
          <w:u w:val="single"/>
        </w:rPr>
        <w:t>V</w:t>
      </w:r>
      <w:r w:rsidRPr="007D2B38">
        <w:rPr>
          <w:rFonts w:ascii="Calibri Light" w:hAnsi="Calibri Light" w:cs="Calibri Light"/>
          <w:b/>
          <w:u w:val="single"/>
        </w:rPr>
        <w:t>. Informacje o oświadczeniach i/lub dokumentach, jakie mają dostarczyć Wykonawcy:</w:t>
      </w:r>
    </w:p>
    <w:p w14:paraId="5BEFD2FF" w14:textId="77777777" w:rsidR="0088258A" w:rsidRPr="001D2472" w:rsidRDefault="0088258A" w:rsidP="00CD65BA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ind w:left="180"/>
        <w:contextualSpacing/>
        <w:rPr>
          <w:rFonts w:ascii="Calibri Light" w:hAnsi="Calibri Light" w:cs="Calibri Light"/>
          <w:b/>
          <w:u w:val="single"/>
        </w:rPr>
      </w:pPr>
    </w:p>
    <w:p w14:paraId="347AFC23" w14:textId="15D4ED6C" w:rsidR="00D86DA5" w:rsidRPr="001D2472" w:rsidRDefault="00F360DA" w:rsidP="00EE4557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rFonts w:ascii="Calibri Light" w:hAnsi="Calibri Light" w:cs="Calibri Light"/>
          <w:b/>
          <w:u w:val="single"/>
        </w:rPr>
      </w:pPr>
      <w:bookmarkStart w:id="3" w:name="_Hlk103155449"/>
      <w:bookmarkEnd w:id="3"/>
      <w:r w:rsidRPr="001D2472">
        <w:rPr>
          <w:rFonts w:ascii="Calibri Light" w:hAnsi="Calibri Light" w:cs="Calibri Light"/>
          <w:b/>
          <w:u w:val="single"/>
        </w:rPr>
        <w:t>Dokumenty składające się na ofertę</w:t>
      </w:r>
      <w:r w:rsidR="00E24D90" w:rsidRPr="001D2472">
        <w:rPr>
          <w:rFonts w:ascii="Calibri Light" w:hAnsi="Calibri Light" w:cs="Calibri Light"/>
          <w:b/>
          <w:u w:val="single"/>
        </w:rPr>
        <w:t>:</w:t>
      </w:r>
    </w:p>
    <w:p w14:paraId="69BA5BC5" w14:textId="762FC3DB" w:rsidR="0088258A" w:rsidRPr="00A459CB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459CB">
        <w:rPr>
          <w:rFonts w:ascii="Calibri Light" w:hAnsi="Calibri Light" w:cs="Calibri Light"/>
        </w:rPr>
        <w:t xml:space="preserve">Formularz ofertowy – </w:t>
      </w:r>
      <w:r w:rsidRPr="00A459CB">
        <w:rPr>
          <w:rFonts w:ascii="Calibri Light" w:hAnsi="Calibri Light" w:cs="Calibri Light"/>
          <w:i/>
          <w:iCs/>
        </w:rPr>
        <w:t xml:space="preserve">Załącznik nr </w:t>
      </w:r>
      <w:r w:rsidR="00715CE4" w:rsidRPr="00A459CB">
        <w:rPr>
          <w:rFonts w:ascii="Calibri Light" w:hAnsi="Calibri Light" w:cs="Calibri Light"/>
          <w:i/>
          <w:iCs/>
        </w:rPr>
        <w:t>1</w:t>
      </w:r>
      <w:r w:rsidRPr="00A459CB">
        <w:rPr>
          <w:rFonts w:ascii="Calibri Light" w:hAnsi="Calibri Light" w:cs="Calibri Light"/>
          <w:i/>
          <w:iCs/>
        </w:rPr>
        <w:t>;</w:t>
      </w:r>
    </w:p>
    <w:p w14:paraId="7F915896" w14:textId="5BF4B48C" w:rsidR="00A459CB" w:rsidRPr="00A459CB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459CB">
        <w:rPr>
          <w:rFonts w:ascii="Calibri Light" w:hAnsi="Calibri Light" w:cs="Calibri Light"/>
        </w:rPr>
        <w:t xml:space="preserve">Formularz asortymentowo - cenowy – </w:t>
      </w:r>
      <w:r w:rsidR="000C06DA" w:rsidRPr="00A459CB">
        <w:rPr>
          <w:rFonts w:asciiTheme="majorHAnsi" w:hAnsiTheme="majorHAnsi" w:cstheme="majorHAnsi"/>
          <w:i/>
          <w:iCs/>
        </w:rPr>
        <w:t>Załącznik nr 1a</w:t>
      </w:r>
      <w:r w:rsidR="00C97A21" w:rsidRPr="00A459CB">
        <w:rPr>
          <w:rFonts w:asciiTheme="majorHAnsi" w:hAnsiTheme="majorHAnsi" w:cstheme="majorHAnsi"/>
          <w:i/>
          <w:iCs/>
        </w:rPr>
        <w:t>, Załącznik nr 1b, Załącznik nr 1c</w:t>
      </w:r>
      <w:r w:rsidR="00A459CB" w:rsidRPr="00A459CB">
        <w:rPr>
          <w:rFonts w:asciiTheme="majorHAnsi" w:hAnsiTheme="majorHAnsi" w:cstheme="majorHAnsi"/>
          <w:i/>
          <w:iCs/>
        </w:rPr>
        <w:t>, Załącznik nr 1d, Załącznik n 1e, Załącznik nr 1f;</w:t>
      </w:r>
    </w:p>
    <w:p w14:paraId="548BA4B4" w14:textId="22E5A9A3" w:rsidR="000C06DA" w:rsidRPr="00A459CB" w:rsidRDefault="00C97A21" w:rsidP="00A459CB">
      <w:pPr>
        <w:pStyle w:val="Textbodyuser"/>
        <w:spacing w:after="120"/>
        <w:ind w:left="360"/>
        <w:contextualSpacing/>
        <w:rPr>
          <w:rFonts w:ascii="Calibri Light" w:hAnsi="Calibri Light" w:cs="Calibri Light"/>
        </w:rPr>
      </w:pPr>
      <w:r w:rsidRPr="00A459CB">
        <w:rPr>
          <w:rFonts w:asciiTheme="majorHAnsi" w:hAnsiTheme="majorHAnsi" w:cstheme="majorHAnsi"/>
          <w:i/>
          <w:iCs/>
        </w:rPr>
        <w:t xml:space="preserve">w zależności, na którą część </w:t>
      </w:r>
      <w:r w:rsidR="00FF272E" w:rsidRPr="00A459CB">
        <w:rPr>
          <w:rFonts w:asciiTheme="majorHAnsi" w:hAnsiTheme="majorHAnsi" w:cstheme="majorHAnsi"/>
          <w:i/>
          <w:iCs/>
        </w:rPr>
        <w:t>W</w:t>
      </w:r>
      <w:r w:rsidRPr="00A459CB">
        <w:rPr>
          <w:rFonts w:asciiTheme="majorHAnsi" w:hAnsiTheme="majorHAnsi" w:cstheme="majorHAnsi"/>
          <w:i/>
          <w:iCs/>
        </w:rPr>
        <w:t>ykonawca składa ofertę</w:t>
      </w:r>
      <w:r w:rsidR="00FF272E" w:rsidRPr="00A459CB">
        <w:rPr>
          <w:rFonts w:asciiTheme="majorHAnsi" w:hAnsiTheme="majorHAnsi" w:cstheme="majorHAnsi"/>
          <w:i/>
          <w:iCs/>
        </w:rPr>
        <w:t>;</w:t>
      </w:r>
      <w:r w:rsidR="00A459CB" w:rsidRPr="00A459CB">
        <w:rPr>
          <w:rFonts w:asciiTheme="majorHAnsi" w:hAnsiTheme="majorHAnsi" w:cstheme="majorHAnsi"/>
          <w:i/>
          <w:iCs/>
        </w:rPr>
        <w:t xml:space="preserve"> </w:t>
      </w:r>
      <w:r w:rsidR="00A459CB" w:rsidRPr="00A459CB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NIE PODLEGA UZUPEŁNIENIU</w:t>
      </w:r>
      <w:r w:rsidR="00A459CB" w:rsidRPr="00A459CB">
        <w:rPr>
          <w:rFonts w:asciiTheme="majorHAnsi" w:hAnsiTheme="majorHAnsi" w:cstheme="majorHAnsi"/>
          <w:i/>
          <w:iCs/>
          <w:sz w:val="20"/>
          <w:szCs w:val="20"/>
        </w:rPr>
        <w:t xml:space="preserve">.                              </w:t>
      </w:r>
      <w:r w:rsidR="00FF272E" w:rsidRPr="00A459CB">
        <w:rPr>
          <w:rFonts w:asciiTheme="majorHAnsi" w:hAnsiTheme="majorHAnsi" w:cstheme="majorHAnsi"/>
          <w:i/>
          <w:iCs/>
        </w:rPr>
        <w:t xml:space="preserve"> </w:t>
      </w:r>
      <w:r w:rsidRPr="00A459CB">
        <w:rPr>
          <w:rFonts w:asciiTheme="majorHAnsi" w:hAnsiTheme="majorHAnsi" w:cstheme="majorHAnsi"/>
          <w:i/>
          <w:iCs/>
        </w:rPr>
        <w:t>należy dołączyć również formul</w:t>
      </w:r>
      <w:r w:rsidR="00A459CB" w:rsidRPr="00A459CB">
        <w:rPr>
          <w:rFonts w:asciiTheme="majorHAnsi" w:hAnsiTheme="majorHAnsi" w:cstheme="majorHAnsi"/>
          <w:i/>
          <w:iCs/>
        </w:rPr>
        <w:t xml:space="preserve">arz </w:t>
      </w:r>
      <w:r w:rsidRPr="00A459CB">
        <w:rPr>
          <w:rFonts w:asciiTheme="majorHAnsi" w:hAnsiTheme="majorHAnsi" w:cstheme="majorHAnsi"/>
          <w:i/>
          <w:iCs/>
        </w:rPr>
        <w:t>w wersji edytowalnej xls</w:t>
      </w:r>
      <w:r w:rsidR="00A459CB" w:rsidRPr="00A459CB">
        <w:rPr>
          <w:rFonts w:asciiTheme="majorHAnsi" w:hAnsiTheme="majorHAnsi" w:cstheme="majorHAnsi"/>
          <w:i/>
          <w:iCs/>
        </w:rPr>
        <w:t>;</w:t>
      </w:r>
    </w:p>
    <w:p w14:paraId="6ED0DB2B" w14:textId="4C933645" w:rsidR="0088258A" w:rsidRPr="00A459CB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459CB">
        <w:rPr>
          <w:rFonts w:ascii="Calibri Light" w:hAnsi="Calibri Light" w:cs="Calibri Light"/>
          <w:bCs/>
        </w:rPr>
        <w:t xml:space="preserve">Oświadczenie Wykonawcy dotyczące braku podstaw do wykluczenia z postępowania – </w:t>
      </w:r>
      <w:r w:rsidRPr="00A459CB">
        <w:rPr>
          <w:rFonts w:ascii="Calibri Light" w:hAnsi="Calibri Light" w:cs="Calibri Light"/>
          <w:bCs/>
          <w:i/>
          <w:iCs/>
        </w:rPr>
        <w:t xml:space="preserve">Załącznik nr </w:t>
      </w:r>
      <w:r w:rsidR="00715CE4" w:rsidRPr="00A459CB">
        <w:rPr>
          <w:rFonts w:ascii="Calibri Light" w:hAnsi="Calibri Light" w:cs="Calibri Light"/>
          <w:bCs/>
          <w:i/>
          <w:iCs/>
        </w:rPr>
        <w:t>2</w:t>
      </w:r>
      <w:r w:rsidRPr="00A459CB">
        <w:rPr>
          <w:rFonts w:ascii="Calibri Light" w:hAnsi="Calibri Light" w:cs="Calibri Light"/>
          <w:bCs/>
          <w:i/>
          <w:iCs/>
        </w:rPr>
        <w:t>;</w:t>
      </w:r>
    </w:p>
    <w:p w14:paraId="7C1B0AFE" w14:textId="55AC5A65" w:rsidR="0088258A" w:rsidRPr="00F243CC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A459CB">
        <w:rPr>
          <w:rFonts w:ascii="Calibri Light" w:hAnsi="Calibri Light" w:cs="Calibri Light"/>
          <w:bCs/>
        </w:rPr>
        <w:t xml:space="preserve">Pełnomocnictwo - w przypadku, gdy Wykonawca działa przez pełnomocnika, do oferty winien być dołączony dokument potwierdzający umocowanie pełnomocnika do </w:t>
      </w:r>
      <w:r w:rsidRPr="00F243CC">
        <w:rPr>
          <w:rFonts w:ascii="Calibri Light" w:hAnsi="Calibri Light" w:cs="Calibri Light"/>
          <w:bCs/>
        </w:rPr>
        <w:lastRenderedPageBreak/>
        <w:t>reprezentowania Wykonawcy (podpisany przez osobę/osoby uprawnioną/uprawnione do reprezentacji).</w:t>
      </w:r>
    </w:p>
    <w:p w14:paraId="3481A8E3" w14:textId="3C9572BA" w:rsidR="0088258A" w:rsidRPr="00F243CC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F243CC">
        <w:rPr>
          <w:rFonts w:ascii="Calibri Light" w:hAnsi="Calibri Light" w:cs="Calibri Light"/>
          <w:bCs/>
        </w:rPr>
        <w:t xml:space="preserve">Oferta i wszystkie jej załączniki powinny być </w:t>
      </w:r>
      <w:r w:rsidRPr="00F243CC">
        <w:rPr>
          <w:rFonts w:ascii="Calibri Light" w:hAnsi="Calibri Light" w:cs="Calibri Light"/>
          <w:b/>
        </w:rPr>
        <w:t xml:space="preserve">podpisane przez osobę/osoby uprawnioną/uprawnione do reprezentacji, </w:t>
      </w:r>
      <w:r w:rsidRPr="00F243CC">
        <w:rPr>
          <w:rFonts w:ascii="Calibri Light" w:hAnsi="Calibri Light" w:cs="Calibri Light"/>
          <w:bCs/>
        </w:rPr>
        <w:t>czytelne (pod rygorem jej odrzucenia), złożona na piśmie, w języku polskim.</w:t>
      </w:r>
    </w:p>
    <w:p w14:paraId="6D38D49E" w14:textId="51F9AF4F" w:rsidR="0088258A" w:rsidRPr="00F243CC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F243CC">
        <w:rPr>
          <w:rFonts w:ascii="Calibri Light" w:hAnsi="Calibri Light" w:cs="Calibri Light"/>
          <w:bCs/>
        </w:rPr>
        <w:t>Do wszystkich dokumentów i oświadczeń w języku obcym, należy dołączyć ich tłumaczenie                         na język polski - poświadczone przez Wykonawcę.</w:t>
      </w:r>
    </w:p>
    <w:p w14:paraId="3841AE88" w14:textId="78D7033A" w:rsidR="0088258A" w:rsidRPr="00F243CC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F243CC">
        <w:rPr>
          <w:rFonts w:ascii="Calibri Light" w:hAnsi="Calibri Light" w:cs="Calibri Light"/>
          <w:bCs/>
        </w:rPr>
        <w:t xml:space="preserve">Wszystkie dokumenty należy przesłać za pośrednictwem platformy zakupowej dostępnej                 na stronie Zamawiającego, tj. </w:t>
      </w:r>
      <w:r w:rsidRPr="00F243CC">
        <w:rPr>
          <w:rFonts w:ascii="Calibri Light" w:hAnsi="Calibri Light" w:cs="Calibri Light"/>
          <w:i/>
          <w:iCs/>
        </w:rPr>
        <w:t>https://platformazakupowa.pl/pn/szpital_andrychow</w:t>
      </w:r>
      <w:r w:rsidRPr="00F243CC">
        <w:rPr>
          <w:rFonts w:ascii="Calibri Light" w:hAnsi="Calibri Light" w:cs="Calibri Light"/>
          <w:bCs/>
        </w:rPr>
        <w:t xml:space="preserve"> </w:t>
      </w:r>
      <w:r w:rsidR="0086399F" w:rsidRPr="00F243CC">
        <w:rPr>
          <w:rFonts w:ascii="Calibri Light" w:hAnsi="Calibri Light" w:cs="Calibri Light"/>
          <w:bCs/>
        </w:rPr>
        <w:t xml:space="preserve">                      </w:t>
      </w:r>
      <w:r w:rsidRPr="00F243CC">
        <w:rPr>
          <w:rFonts w:ascii="Calibri Light" w:hAnsi="Calibri Light" w:cs="Calibri Light"/>
          <w:bCs/>
        </w:rPr>
        <w:t>w postaci podpisanych „skanów” lub pliku w formie elektronicznej opatrzonej kwalifikowanym podpisem elektronicznym bądź w postaci elektronicznej opatrzonej podpisem zaufanym</w:t>
      </w:r>
      <w:r w:rsidR="0086399F" w:rsidRPr="00F243CC">
        <w:rPr>
          <w:rFonts w:ascii="Calibri Light" w:hAnsi="Calibri Light" w:cs="Calibri Light"/>
          <w:bCs/>
        </w:rPr>
        <w:t xml:space="preserve"> </w:t>
      </w:r>
      <w:r w:rsidRPr="00F243CC">
        <w:rPr>
          <w:rFonts w:ascii="Calibri Light" w:hAnsi="Calibri Light" w:cs="Calibri Light"/>
          <w:bCs/>
        </w:rPr>
        <w:t>lub podpisem osobistym.</w:t>
      </w:r>
    </w:p>
    <w:p w14:paraId="76277025" w14:textId="4B892369" w:rsidR="0088258A" w:rsidRPr="00F243CC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F243CC">
        <w:rPr>
          <w:rFonts w:ascii="Calibri Light" w:hAnsi="Calibri Light" w:cs="Calibri Light"/>
          <w:bCs/>
        </w:rPr>
        <w:t>Zamawiający zaleca złożenie oferty w formie jednego pliku (z kompletem wszystkich dokumentów wymienionych w niniejszym Zaproszeniu).</w:t>
      </w:r>
    </w:p>
    <w:p w14:paraId="735044AE" w14:textId="77777777" w:rsidR="00575364" w:rsidRPr="00DC3F4B" w:rsidRDefault="00575364" w:rsidP="00575364">
      <w:pPr>
        <w:pStyle w:val="Textbodyuser"/>
        <w:spacing w:after="120"/>
        <w:ind w:left="720"/>
        <w:contextualSpacing/>
        <w:rPr>
          <w:rFonts w:ascii="Calibri Light" w:hAnsi="Calibri Light" w:cs="Calibri Light"/>
          <w:color w:val="FF0000"/>
        </w:rPr>
      </w:pPr>
    </w:p>
    <w:p w14:paraId="62063FC3" w14:textId="1004E4E7" w:rsidR="0088258A" w:rsidRPr="0040515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405152">
        <w:rPr>
          <w:rFonts w:ascii="Calibri Light" w:hAnsi="Calibri Light" w:cs="Calibri Light"/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24C913A7" w14:textId="77777777" w:rsidR="0088258A" w:rsidRPr="00405152" w:rsidRDefault="0088258A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</w:p>
    <w:p w14:paraId="5103B227" w14:textId="77777777" w:rsidR="0088258A" w:rsidRPr="00405152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405152">
        <w:rPr>
          <w:rFonts w:ascii="Calibri Light" w:hAnsi="Calibri Light" w:cs="Calibri Light"/>
        </w:rPr>
        <w:t>1. Osoby uprawnione do kontaktu:</w:t>
      </w:r>
    </w:p>
    <w:p w14:paraId="15D65CC2" w14:textId="77777777" w:rsidR="0088258A" w:rsidRPr="0040515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</w:rPr>
      </w:pPr>
      <w:r w:rsidRPr="00405152">
        <w:rPr>
          <w:rFonts w:ascii="Calibri Light" w:hAnsi="Calibri Light" w:cs="Calibri Light"/>
          <w:b/>
        </w:rPr>
        <w:t xml:space="preserve">w sprawach przedmiotu zamówienia:  </w:t>
      </w:r>
    </w:p>
    <w:p w14:paraId="5BB1491B" w14:textId="69C38FF5" w:rsidR="0088258A" w:rsidRPr="00405152" w:rsidRDefault="00000000" w:rsidP="00CD65BA">
      <w:pPr>
        <w:pStyle w:val="Standarduser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405152">
        <w:rPr>
          <w:rFonts w:ascii="Calibri Light" w:hAnsi="Calibri Light" w:cs="Calibri Light"/>
        </w:rPr>
        <w:tab/>
      </w:r>
      <w:r w:rsidRPr="00405152">
        <w:rPr>
          <w:rFonts w:ascii="Calibri Light" w:hAnsi="Calibri Light" w:cs="Calibri Light"/>
        </w:rPr>
        <w:tab/>
      </w:r>
      <w:r w:rsidR="0044404D" w:rsidRPr="00405152">
        <w:rPr>
          <w:rFonts w:ascii="Calibri Light" w:hAnsi="Calibri Light" w:cs="Calibri Light"/>
        </w:rPr>
        <w:t>Magdalena Malarz</w:t>
      </w:r>
      <w:r w:rsidR="00846432" w:rsidRPr="00405152">
        <w:rPr>
          <w:rFonts w:ascii="Calibri Light" w:hAnsi="Calibri Light" w:cs="Calibri Light"/>
        </w:rPr>
        <w:tab/>
      </w:r>
      <w:r w:rsidRPr="00405152">
        <w:rPr>
          <w:rFonts w:ascii="Calibri Light" w:hAnsi="Calibri Light" w:cs="Calibri Light"/>
        </w:rPr>
        <w:tab/>
        <w:t>tel. 33/875-24-46 wew. 2</w:t>
      </w:r>
      <w:r w:rsidR="0044404D" w:rsidRPr="00405152">
        <w:rPr>
          <w:rFonts w:ascii="Calibri Light" w:hAnsi="Calibri Light" w:cs="Calibri Light"/>
        </w:rPr>
        <w:t>05</w:t>
      </w:r>
    </w:p>
    <w:p w14:paraId="01D8F58F" w14:textId="32B447ED" w:rsidR="00B309AE" w:rsidRPr="00405152" w:rsidRDefault="002339C3" w:rsidP="001D7FB2">
      <w:pPr>
        <w:pStyle w:val="Standarduser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405152">
        <w:rPr>
          <w:rFonts w:ascii="Calibri Light" w:hAnsi="Calibri Light" w:cs="Calibri Light"/>
        </w:rPr>
        <w:tab/>
      </w:r>
      <w:r w:rsidRPr="00405152">
        <w:rPr>
          <w:rFonts w:ascii="Calibri Light" w:hAnsi="Calibri Light" w:cs="Calibri Light"/>
        </w:rPr>
        <w:tab/>
      </w:r>
      <w:r w:rsidRPr="00405152">
        <w:rPr>
          <w:rFonts w:ascii="Calibri Light" w:hAnsi="Calibri Light" w:cs="Calibri Light"/>
        </w:rPr>
        <w:tab/>
      </w:r>
    </w:p>
    <w:p w14:paraId="49DFB9AB" w14:textId="2A14FA74" w:rsidR="0088258A" w:rsidRPr="0040515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</w:rPr>
      </w:pPr>
      <w:r w:rsidRPr="00405152">
        <w:rPr>
          <w:rFonts w:ascii="Calibri Light" w:hAnsi="Calibri Light" w:cs="Calibri Light"/>
          <w:b/>
        </w:rPr>
        <w:t>w sprawach procedury:</w:t>
      </w:r>
    </w:p>
    <w:p w14:paraId="5FBB37EB" w14:textId="3B001B03" w:rsidR="0088258A" w:rsidRPr="00405152" w:rsidRDefault="00000000" w:rsidP="005418D0">
      <w:pPr>
        <w:pStyle w:val="Standarduser"/>
        <w:ind w:firstLine="708"/>
        <w:contextualSpacing/>
        <w:jc w:val="both"/>
        <w:rPr>
          <w:rFonts w:ascii="Calibri Light" w:hAnsi="Calibri Light" w:cs="Calibri Light"/>
        </w:rPr>
      </w:pPr>
      <w:r w:rsidRPr="00405152">
        <w:rPr>
          <w:rFonts w:ascii="Calibri Light" w:hAnsi="Calibri Light" w:cs="Calibri Light"/>
        </w:rPr>
        <w:t xml:space="preserve">Katarzyna </w:t>
      </w:r>
      <w:proofErr w:type="spellStart"/>
      <w:r w:rsidRPr="00405152">
        <w:rPr>
          <w:rFonts w:ascii="Calibri Light" w:hAnsi="Calibri Light" w:cs="Calibri Light"/>
        </w:rPr>
        <w:t>Bołdys</w:t>
      </w:r>
      <w:proofErr w:type="spellEnd"/>
      <w:r w:rsidRPr="00405152">
        <w:rPr>
          <w:rFonts w:ascii="Calibri Light" w:hAnsi="Calibri Light" w:cs="Calibri Light"/>
        </w:rPr>
        <w:t xml:space="preserve"> </w:t>
      </w:r>
      <w:r w:rsidRPr="00405152">
        <w:rPr>
          <w:rFonts w:ascii="Calibri Light" w:hAnsi="Calibri Light" w:cs="Calibri Light"/>
        </w:rPr>
        <w:tab/>
      </w:r>
      <w:r w:rsidRPr="00405152">
        <w:rPr>
          <w:rFonts w:ascii="Calibri Light" w:hAnsi="Calibri Light" w:cs="Calibri Light"/>
        </w:rPr>
        <w:tab/>
        <w:t>tel. 33/875-24-46 wew. 204</w:t>
      </w:r>
    </w:p>
    <w:p w14:paraId="0995DBBA" w14:textId="77777777" w:rsidR="001D7FB2" w:rsidRPr="00DC3F4B" w:rsidRDefault="001D7FB2" w:rsidP="003444C8">
      <w:pPr>
        <w:pStyle w:val="Standarduser"/>
        <w:contextualSpacing/>
        <w:jc w:val="both"/>
        <w:rPr>
          <w:rFonts w:ascii="Calibri Light" w:hAnsi="Calibri Light" w:cs="Calibri Light"/>
          <w:color w:val="FF0000"/>
        </w:rPr>
      </w:pPr>
    </w:p>
    <w:p w14:paraId="2C5D25FD" w14:textId="77777777" w:rsidR="0088258A" w:rsidRPr="00B8741B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B8741B">
        <w:rPr>
          <w:rFonts w:ascii="Calibri Light" w:hAnsi="Calibri Light" w:cs="Calibri Light"/>
        </w:rPr>
        <w:t xml:space="preserve">2. Oświadczenia, wnioski, zawiadomienia oraz wszelkie informacje, Zamawiający i Wykonawcy przekazują za pośrednictwem platformy zakupowej dostępnej pod adresem: </w:t>
      </w:r>
      <w:hyperlink r:id="rId13" w:history="1">
        <w:r w:rsidRPr="00B8741B">
          <w:rPr>
            <w:rStyle w:val="Internetlink"/>
            <w:rFonts w:ascii="Calibri Light" w:hAnsi="Calibri Light" w:cs="Calibri Light"/>
            <w:color w:val="auto"/>
          </w:rPr>
          <w:t>https://platformazakupowa.pl/pn/szpital_andrychow</w:t>
        </w:r>
      </w:hyperlink>
    </w:p>
    <w:p w14:paraId="0C8718CE" w14:textId="77777777" w:rsidR="0088258A" w:rsidRPr="00B8741B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B8741B">
        <w:rPr>
          <w:rStyle w:val="Internetlink"/>
          <w:rFonts w:ascii="Calibri Light" w:hAnsi="Calibri Light" w:cs="Calibri Light"/>
          <w:color w:val="auto"/>
          <w:u w:val="none"/>
        </w:rPr>
        <w:t>2.1 K</w:t>
      </w:r>
      <w:r w:rsidRPr="00B8741B">
        <w:rPr>
          <w:rFonts w:ascii="Calibri Light" w:hAnsi="Calibri Light" w:cs="Calibri Light"/>
        </w:rPr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B8741B">
        <w:rPr>
          <w:rFonts w:ascii="Calibri Light" w:hAnsi="Calibri Light" w:cs="Calibri Light"/>
          <w:u w:val="single"/>
        </w:rPr>
        <w:t>platformazakupowa.pl</w:t>
      </w:r>
      <w:r w:rsidRPr="00B8741B">
        <w:rPr>
          <w:rFonts w:ascii="Calibri Light" w:hAnsi="Calibri Light" w:cs="Calibri Light"/>
        </w:rPr>
        <w:t xml:space="preserve"> i formularza </w:t>
      </w:r>
      <w:r w:rsidRPr="00B8741B">
        <w:rPr>
          <w:rFonts w:ascii="Calibri Light" w:hAnsi="Calibri Light" w:cs="Calibri Light"/>
          <w:i/>
          <w:iCs/>
        </w:rPr>
        <w:t>„wyślij wiadomość do Zamawiającego”.</w:t>
      </w:r>
    </w:p>
    <w:p w14:paraId="35CF4BA9" w14:textId="77777777" w:rsidR="0088258A" w:rsidRPr="00B8741B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B8741B">
        <w:rPr>
          <w:rFonts w:ascii="Calibri Light" w:hAnsi="Calibri Light" w:cs="Calibri Light"/>
        </w:rPr>
        <w:t xml:space="preserve">2.2 Za datę przekazania (wpływu) oświadczeń, wniosków, zawiadomień oraz informacji przyjmuje się datę ich przesłania za pośrednictwem </w:t>
      </w:r>
      <w:hyperlink r:id="rId14" w:history="1">
        <w:r w:rsidRPr="00B8741B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B8741B">
        <w:rPr>
          <w:rFonts w:ascii="Calibri Light" w:eastAsia="Calibri" w:hAnsi="Calibri Light" w:cs="Calibri Light"/>
          <w:u w:val="single"/>
        </w:rPr>
        <w:t xml:space="preserve"> </w:t>
      </w:r>
      <w:r w:rsidRPr="00B8741B">
        <w:rPr>
          <w:rFonts w:ascii="Calibri Light" w:eastAsia="Calibri" w:hAnsi="Calibri Light" w:cs="Calibri Light"/>
        </w:rPr>
        <w:t xml:space="preserve">poprzez kliknięcie przycisku </w:t>
      </w:r>
      <w:r w:rsidRPr="00B8741B">
        <w:rPr>
          <w:rFonts w:ascii="Calibri Light" w:eastAsia="Calibri" w:hAnsi="Calibri Light" w:cs="Calibri Light"/>
          <w:i/>
          <w:iCs/>
        </w:rPr>
        <w:t>„Wyślij wiadomość do Zamawiającego”,</w:t>
      </w:r>
      <w:r w:rsidRPr="00B8741B">
        <w:rPr>
          <w:rFonts w:ascii="Calibri Light" w:eastAsia="Calibri" w:hAnsi="Calibri Light" w:cs="Calibri Light"/>
        </w:rPr>
        <w:t xml:space="preserve"> po których pojawi się komunikat, że wiadomość została wysłana do Zamawiającego.</w:t>
      </w:r>
    </w:p>
    <w:p w14:paraId="6C966E67" w14:textId="77777777" w:rsidR="0088258A" w:rsidRPr="00B8741B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B8741B">
        <w:rPr>
          <w:rFonts w:ascii="Calibri Light" w:eastAsia="Calibri" w:hAnsi="Calibri Light" w:cs="Calibri Light"/>
        </w:rPr>
        <w:t xml:space="preserve">2.3 Zamawiający będzie przekazywał Wykonawcom wszelkie informacje dotyczące postępowania w formie elektronicznej za pośrednictwem </w:t>
      </w:r>
      <w:hyperlink r:id="rId15" w:history="1">
        <w:r w:rsidRPr="00B8741B">
          <w:rPr>
            <w:rFonts w:ascii="Calibri Light" w:eastAsia="Calibri" w:hAnsi="Calibri Light" w:cs="Calibri Light"/>
            <w:u w:val="single"/>
          </w:rPr>
          <w:t>platformazakupowa.pl</w:t>
        </w:r>
      </w:hyperlink>
    </w:p>
    <w:p w14:paraId="621667B7" w14:textId="77777777" w:rsidR="0088258A" w:rsidRPr="00B8741B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B8741B">
        <w:rPr>
          <w:rFonts w:ascii="Calibri Light" w:hAnsi="Calibri Light" w:cs="Calibri Light"/>
        </w:rPr>
        <w:t>3. Wykonawca może zwrócić się do Zamawiającego o wyjaśnienie treści niniejszego Zaproszenia do złożenia oferty cenowej.</w:t>
      </w:r>
    </w:p>
    <w:p w14:paraId="1095D2E4" w14:textId="54D8B804" w:rsidR="0088258A" w:rsidRPr="00732F17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32F17">
        <w:rPr>
          <w:rFonts w:ascii="Calibri Light" w:hAnsi="Calibri Light" w:cs="Calibri Light"/>
          <w:b/>
          <w:bCs/>
          <w:i/>
          <w:iCs/>
          <w:u w:val="single"/>
        </w:rPr>
        <w:t>3.1 Zapytania powinny być skierowane do Zamawiającego nie później niż do dnia</w:t>
      </w:r>
      <w:r w:rsidR="007679CD" w:rsidRPr="00732F17">
        <w:rPr>
          <w:rFonts w:ascii="Calibri Light" w:hAnsi="Calibri Light" w:cs="Calibri Light"/>
          <w:b/>
          <w:bCs/>
          <w:i/>
          <w:iCs/>
          <w:u w:val="single"/>
        </w:rPr>
        <w:t xml:space="preserve"> </w:t>
      </w:r>
      <w:r w:rsidR="00B8741B" w:rsidRPr="00732F17">
        <w:rPr>
          <w:rFonts w:ascii="Calibri Light" w:hAnsi="Calibri Light" w:cs="Calibri Light"/>
          <w:b/>
          <w:bCs/>
          <w:i/>
          <w:iCs/>
          <w:u w:val="single"/>
        </w:rPr>
        <w:t>19.09</w:t>
      </w:r>
      <w:r w:rsidR="00A83B25" w:rsidRPr="00732F17">
        <w:rPr>
          <w:rFonts w:ascii="Calibri Light" w:hAnsi="Calibri Light" w:cs="Calibri Light"/>
          <w:b/>
          <w:bCs/>
          <w:i/>
          <w:iCs/>
          <w:u w:val="single"/>
        </w:rPr>
        <w:t>.2024 r.                do godz. 1</w:t>
      </w:r>
      <w:r w:rsidR="007679CD" w:rsidRPr="00732F17">
        <w:rPr>
          <w:rFonts w:ascii="Calibri Light" w:hAnsi="Calibri Light" w:cs="Calibri Light"/>
          <w:b/>
          <w:bCs/>
          <w:i/>
          <w:iCs/>
          <w:u w:val="single"/>
        </w:rPr>
        <w:t>0</w:t>
      </w:r>
      <w:r w:rsidR="00A83B25" w:rsidRPr="00732F17">
        <w:rPr>
          <w:rFonts w:ascii="Calibri Light" w:hAnsi="Calibri Light" w:cs="Calibri Light"/>
          <w:b/>
          <w:bCs/>
          <w:i/>
          <w:iCs/>
          <w:u w:val="single"/>
        </w:rPr>
        <w:t xml:space="preserve">:00. </w:t>
      </w:r>
    </w:p>
    <w:p w14:paraId="5EC82E85" w14:textId="77777777" w:rsidR="0088258A" w:rsidRPr="005826C2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5826C2">
        <w:rPr>
          <w:rFonts w:ascii="Calibri Light" w:hAnsi="Calibri Light" w:cs="Calibri Light"/>
        </w:rPr>
        <w:t>3.2 Zamawiający zaleca aby zapytania do treści Zaproszenia były przesyłane również w wersji edytowalnej.</w:t>
      </w:r>
    </w:p>
    <w:p w14:paraId="40AD9F46" w14:textId="77777777" w:rsidR="0088258A" w:rsidRPr="005826C2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5826C2">
        <w:rPr>
          <w:rFonts w:ascii="Calibri Light" w:hAnsi="Calibri Light" w:cs="Calibri Light"/>
        </w:rPr>
        <w:t xml:space="preserve">4. Zamawiający jest zobowiązany udzielić informacji niezwłocznie, jednak nie później niż na jeden dzień przed upływem terminu składania ofert.                             </w:t>
      </w:r>
    </w:p>
    <w:p w14:paraId="5FC41D0A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5826C2">
        <w:rPr>
          <w:rFonts w:ascii="Calibri Light" w:hAnsi="Calibri Light" w:cs="Calibri Light"/>
        </w:rPr>
        <w:t xml:space="preserve">4.1 </w:t>
      </w:r>
      <w:r w:rsidRPr="005826C2">
        <w:rPr>
          <w:rFonts w:ascii="Calibri Light" w:eastAsia="Calibri" w:hAnsi="Calibri Light" w:cs="Calibri Light"/>
        </w:rPr>
        <w:t xml:space="preserve">Informacje dotyczące odpowiedzi na pytania, zmiany treści Zaproszenia, zmiany terminu </w:t>
      </w:r>
      <w:r w:rsidRPr="005826C2">
        <w:rPr>
          <w:rFonts w:ascii="Calibri Light" w:eastAsia="Calibri" w:hAnsi="Calibri Light" w:cs="Calibri Light"/>
        </w:rPr>
        <w:lastRenderedPageBreak/>
        <w:t xml:space="preserve">składania i otwarcia ofert Zamawiający będzie zamieszczał na platformie w sekcji </w:t>
      </w:r>
      <w:r w:rsidRPr="005826C2">
        <w:rPr>
          <w:rFonts w:ascii="Calibri Light" w:eastAsia="Calibri" w:hAnsi="Calibri Light" w:cs="Calibri Light"/>
          <w:i/>
          <w:iCs/>
        </w:rPr>
        <w:t>“Komunikaty”</w:t>
      </w:r>
      <w:r w:rsidRPr="005826C2">
        <w:rPr>
          <w:rFonts w:ascii="Calibri Light" w:eastAsia="Calibri" w:hAnsi="Calibri Light" w:cs="Calibri Light"/>
        </w:rPr>
        <w:t xml:space="preserve">. Korespondencja, której zgodnie z obowiązującymi przepisami adresatem jest konkretny Wykonawca, będzie przekazywana w formie elektronicznej za pośrednictwem </w:t>
      </w:r>
      <w:hyperlink r:id="rId16" w:history="1">
        <w:r w:rsidRPr="005826C2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5826C2">
        <w:rPr>
          <w:rFonts w:ascii="Calibri Light" w:eastAsia="Calibri" w:hAnsi="Calibri Light" w:cs="Calibri Light"/>
        </w:rPr>
        <w:t xml:space="preserve"> do konkretnego Wykonawcy.</w:t>
      </w:r>
    </w:p>
    <w:p w14:paraId="019AF5F5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5826C2">
        <w:rPr>
          <w:rFonts w:ascii="Calibri Light" w:hAnsi="Calibri Light" w:cs="Calibri Light"/>
        </w:rPr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30DA6C01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5826C2">
        <w:rPr>
          <w:rFonts w:ascii="Calibri Light" w:hAnsi="Calibri Light" w:cs="Calibri Light"/>
        </w:rPr>
        <w:t>6. Treść zapytań wraz z wyjaśnieniami Zamawiający umieszcza na platformie zakupowej,                                    nie ujawniając źródła zapytania.</w:t>
      </w:r>
    </w:p>
    <w:p w14:paraId="466E3E74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5826C2">
        <w:rPr>
          <w:rFonts w:ascii="Calibri Light" w:hAnsi="Calibri Light" w:cs="Calibri Light"/>
        </w:rPr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0E5EB030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5826C2">
        <w:rPr>
          <w:rFonts w:ascii="Calibri Light" w:hAnsi="Calibri Light" w:cs="Calibri Light"/>
        </w:rPr>
        <w:t>8. W uzasadnionych przypadkach, Zamawiający może (w każdym czasie) przed upływem terminu składania ofert, zmienić istotne warunki zamówienia. Dokonaną zmianę Zamawiający umieszcza na platformie zakupowej.</w:t>
      </w:r>
    </w:p>
    <w:p w14:paraId="6199DA88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5826C2">
        <w:rPr>
          <w:rFonts w:ascii="Calibri Light" w:hAnsi="Calibri Light" w:cs="Calibri Light"/>
        </w:rPr>
        <w:t xml:space="preserve">9. </w:t>
      </w:r>
      <w:r w:rsidRPr="005826C2">
        <w:rPr>
          <w:rFonts w:ascii="Calibri Light" w:eastAsia="Calibri" w:hAnsi="Calibri Light" w:cs="Calibri Light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7" w:history="1">
        <w:r w:rsidRPr="005826C2">
          <w:rPr>
            <w:rFonts w:ascii="Calibri Light" w:hAnsi="Calibri Light" w:cs="Calibri Light"/>
            <w:u w:val="single"/>
          </w:rPr>
          <w:t>https://platformazakupowa.pl/pn/szpital_andrychow</w:t>
        </w:r>
      </w:hyperlink>
      <w:r w:rsidRPr="005826C2">
        <w:rPr>
          <w:rFonts w:ascii="Calibri Light" w:hAnsi="Calibri Light" w:cs="Calibri Light"/>
          <w:u w:val="single"/>
        </w:rPr>
        <w:t>.</w:t>
      </w:r>
      <w:r w:rsidRPr="005826C2">
        <w:rPr>
          <w:rFonts w:ascii="Calibri Light" w:hAnsi="Calibri Light" w:cs="Calibri Light"/>
        </w:rPr>
        <w:t xml:space="preserve"> </w:t>
      </w:r>
      <w:r w:rsidRPr="005826C2">
        <w:rPr>
          <w:rFonts w:ascii="Calibri Light" w:eastAsia="Calibri" w:hAnsi="Calibri Light" w:cs="Calibri Light"/>
        </w:rPr>
        <w:t xml:space="preserve"> </w:t>
      </w:r>
    </w:p>
    <w:p w14:paraId="66617CFA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eastAsia="Calibri" w:hAnsi="Calibri Light" w:cs="Calibri Light"/>
        </w:rPr>
      </w:pPr>
      <w:r w:rsidRPr="005826C2">
        <w:rPr>
          <w:rFonts w:ascii="Calibri Light" w:eastAsia="Calibri" w:hAnsi="Calibri Light" w:cs="Calibri Light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45048066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5826C2">
        <w:rPr>
          <w:rFonts w:ascii="Calibri Light" w:eastAsia="Calibri" w:hAnsi="Calibri Light" w:cs="Calibri Light"/>
        </w:rPr>
        <w:t xml:space="preserve">11. Zamawiający informuje, że instrukcje korzystania z </w:t>
      </w:r>
      <w:hyperlink r:id="rId18" w:history="1">
        <w:r w:rsidRPr="005826C2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5826C2">
        <w:rPr>
          <w:rFonts w:ascii="Calibri Light" w:eastAsia="Calibri" w:hAnsi="Calibri Light" w:cs="Calibri Light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9" w:history="1">
        <w:r w:rsidRPr="005826C2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5826C2">
        <w:rPr>
          <w:rFonts w:ascii="Calibri Light" w:eastAsia="Calibri" w:hAnsi="Calibri Light" w:cs="Calibri Light"/>
        </w:rPr>
        <w:t xml:space="preserve"> znajdują się w zakładce „Instrukcje dla Wykonawców" na stronie internetowej pod adresem: </w:t>
      </w:r>
      <w:hyperlink r:id="rId20" w:history="1">
        <w:r w:rsidRPr="005826C2">
          <w:rPr>
            <w:rFonts w:ascii="Calibri Light" w:eastAsia="Calibri" w:hAnsi="Calibri Light" w:cs="Calibri Light"/>
            <w:u w:val="single"/>
          </w:rPr>
          <w:t>https://platformazakupowa.pl/strona/45-instrukcje</w:t>
        </w:r>
      </w:hyperlink>
    </w:p>
    <w:p w14:paraId="58BEB360" w14:textId="77777777" w:rsidR="0088258A" w:rsidRPr="005826C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5826C2">
        <w:rPr>
          <w:rFonts w:ascii="Calibri Light" w:hAnsi="Calibri Light" w:cs="Calibri Light"/>
        </w:rPr>
        <w:t xml:space="preserve">12. </w:t>
      </w:r>
      <w:r w:rsidRPr="005826C2">
        <w:rPr>
          <w:rFonts w:ascii="Calibri Light" w:eastAsia="Calibri" w:hAnsi="Calibri Light" w:cs="Calibri Light"/>
          <w:b/>
        </w:rPr>
        <w:t xml:space="preserve">Zamawiający nie ponosi odpowiedzialności za złożenie oferty w sposób niezgodny                             z Instrukcją korzystania z </w:t>
      </w:r>
      <w:hyperlink r:id="rId21" w:history="1">
        <w:r w:rsidRPr="005826C2">
          <w:rPr>
            <w:rFonts w:ascii="Calibri Light" w:eastAsia="Calibri" w:hAnsi="Calibri Light" w:cs="Calibri Light"/>
            <w:b/>
            <w:u w:val="single"/>
          </w:rPr>
          <w:t>platformazakupowa.pl</w:t>
        </w:r>
      </w:hyperlink>
      <w:r w:rsidRPr="005826C2">
        <w:rPr>
          <w:rFonts w:ascii="Calibri Light" w:eastAsia="Calibri" w:hAnsi="Calibri Light" w:cs="Calibri Light"/>
        </w:rPr>
        <w:t xml:space="preserve">, w szczególności za sytuację, gdy Zamawiający zapozna się z treścią oferty przed upływem terminu składania ofert i otwarcia ofert (np. złożenie oferty w zakładce </w:t>
      </w:r>
      <w:r w:rsidRPr="005826C2">
        <w:rPr>
          <w:rFonts w:ascii="Calibri Light" w:eastAsia="Calibri" w:hAnsi="Calibri Light" w:cs="Calibri Light"/>
          <w:i/>
          <w:iCs/>
        </w:rPr>
        <w:t>„Wyślij wiadomość do Zamawiającego”</w:t>
      </w:r>
      <w:r w:rsidRPr="005826C2">
        <w:rPr>
          <w:rFonts w:ascii="Calibri Light" w:eastAsia="Calibri" w:hAnsi="Calibri Light" w:cs="Calibri Light"/>
        </w:rPr>
        <w:t>).  Taka oferta zostanie uznana przez Zamawiającego za ofertę handlową i nie będzie brana pod uwagę w przedmiotowym postępowaniu.</w:t>
      </w:r>
    </w:p>
    <w:p w14:paraId="62815237" w14:textId="77777777" w:rsidR="007F0B4E" w:rsidRPr="00DC3F4B" w:rsidRDefault="007F0B4E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  <w:color w:val="FF0000"/>
        </w:rPr>
      </w:pPr>
    </w:p>
    <w:p w14:paraId="082383A0" w14:textId="26CE20E6" w:rsidR="0088258A" w:rsidRPr="005826C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5826C2">
        <w:rPr>
          <w:rFonts w:ascii="Calibri Light" w:hAnsi="Calibri Light" w:cs="Calibri Light"/>
          <w:b/>
          <w:u w:val="single"/>
        </w:rPr>
        <w:t>V</w:t>
      </w:r>
      <w:r w:rsidR="003303EB" w:rsidRPr="005826C2">
        <w:rPr>
          <w:rFonts w:ascii="Calibri Light" w:hAnsi="Calibri Light" w:cs="Calibri Light"/>
          <w:b/>
          <w:u w:val="single"/>
        </w:rPr>
        <w:t>I</w:t>
      </w:r>
      <w:r w:rsidRPr="005826C2">
        <w:rPr>
          <w:rFonts w:ascii="Calibri Light" w:hAnsi="Calibri Light" w:cs="Calibri Light"/>
          <w:b/>
          <w:u w:val="single"/>
        </w:rPr>
        <w:t>. Miejsce i termin składania i otwarcia ofert:</w:t>
      </w:r>
    </w:p>
    <w:p w14:paraId="3403C52A" w14:textId="77777777" w:rsidR="00A83B25" w:rsidRPr="005826C2" w:rsidRDefault="00A83B25" w:rsidP="00A83B2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5826C2">
        <w:rPr>
          <w:rFonts w:ascii="Calibri Light" w:hAnsi="Calibri Light" w:cs="Calibri Light"/>
        </w:rPr>
        <w:t xml:space="preserve">1. Ofertę należy złożyć za pośrednictwem strony internetowej prowadzonego postępowania dostępnej pod adresem: </w:t>
      </w:r>
      <w:hyperlink r:id="rId22" w:history="1">
        <w:r w:rsidRPr="005826C2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</w:p>
    <w:p w14:paraId="0FAFA83D" w14:textId="44A8CDB8" w:rsidR="00A83B25" w:rsidRPr="008A2073" w:rsidRDefault="00A83B25" w:rsidP="00A83B25">
      <w:pPr>
        <w:pStyle w:val="Standarduser"/>
        <w:widowControl w:val="0"/>
        <w:tabs>
          <w:tab w:val="left" w:pos="-28440"/>
        </w:tabs>
        <w:contextualSpacing/>
        <w:jc w:val="both"/>
      </w:pPr>
      <w:r w:rsidRPr="005826C2">
        <w:rPr>
          <w:rFonts w:ascii="Calibri Light" w:hAnsi="Calibri Light" w:cs="Calibri Light"/>
        </w:rPr>
        <w:t xml:space="preserve">2. Oferta powinna zostać sporządzona zgodnie z treścią formularza oferty, którego wzór stanowi                         </w:t>
      </w:r>
      <w:r w:rsidRPr="005826C2">
        <w:rPr>
          <w:rFonts w:ascii="Calibri Light" w:hAnsi="Calibri Light" w:cs="Calibri Light"/>
          <w:i/>
          <w:iCs/>
        </w:rPr>
        <w:t>Załącznik nr 1 do Zaproszenia</w:t>
      </w:r>
      <w:r w:rsidRPr="005826C2">
        <w:rPr>
          <w:rFonts w:ascii="Calibri Light" w:hAnsi="Calibri Light" w:cs="Calibri Light"/>
        </w:rPr>
        <w:t xml:space="preserve">, podpisana przez osobę/y uprawnioną/e do reprezentacji </w:t>
      </w:r>
      <w:r w:rsidRPr="008A2073">
        <w:rPr>
          <w:rFonts w:ascii="Calibri Light" w:hAnsi="Calibri Light" w:cs="Calibri Light"/>
        </w:rPr>
        <w:t xml:space="preserve">Wykonawcy i przesłana </w:t>
      </w:r>
      <w:r w:rsidRPr="008A2073">
        <w:rPr>
          <w:rFonts w:ascii="Calibri Light" w:hAnsi="Calibri Light" w:cs="Calibri Light"/>
          <w:bCs/>
        </w:rPr>
        <w:t xml:space="preserve">za pośrednictwem platformy zakupowej dostępnej na stronie Zamawiającego, tj. </w:t>
      </w:r>
      <w:r w:rsidRPr="008A2073">
        <w:rPr>
          <w:rFonts w:ascii="Calibri Light" w:hAnsi="Calibri Light" w:cs="Calibri Light"/>
          <w:i/>
          <w:iCs/>
          <w:u w:val="single"/>
        </w:rPr>
        <w:t>https://platformazakupowa.pl/pn/szpital_andrychow</w:t>
      </w:r>
      <w:r w:rsidRPr="008A2073">
        <w:rPr>
          <w:rFonts w:ascii="Calibri Light" w:hAnsi="Calibri Light" w:cs="Calibri Light"/>
          <w:bCs/>
        </w:rPr>
        <w:t xml:space="preserve"> w postaci podpisanych „skanów” lub pliku w formie elektronicznej opatrzonej kwalifikowanym podpisem elektronicznym bądź w postaci elektronicznej opatrzonej podpisem zaufanym lub podpisem osobistym </w:t>
      </w:r>
      <w:r w:rsidRPr="008A2073">
        <w:rPr>
          <w:rFonts w:ascii="Calibri Light" w:hAnsi="Calibri Light" w:cs="Calibri Light"/>
          <w:b/>
          <w:u w:val="single"/>
        </w:rPr>
        <w:t>w terminie do dnia</w:t>
      </w:r>
      <w:r w:rsidR="005826C2" w:rsidRPr="008A2073">
        <w:rPr>
          <w:rFonts w:ascii="Calibri Light" w:hAnsi="Calibri Light" w:cs="Calibri Light"/>
          <w:b/>
          <w:u w:val="single"/>
        </w:rPr>
        <w:t xml:space="preserve"> 24.09</w:t>
      </w:r>
      <w:r w:rsidRPr="008A2073">
        <w:rPr>
          <w:rFonts w:ascii="Calibri Light" w:hAnsi="Calibri Light" w:cs="Calibri Light"/>
          <w:b/>
          <w:u w:val="single"/>
        </w:rPr>
        <w:t xml:space="preserve">.2024 r. do godz. 09.00.  </w:t>
      </w:r>
      <w:r w:rsidRPr="008A2073">
        <w:rPr>
          <w:rFonts w:ascii="Calibri Light" w:hAnsi="Calibri Light" w:cs="Calibri Light"/>
          <w:bCs/>
        </w:rPr>
        <w:t xml:space="preserve">                     </w:t>
      </w:r>
    </w:p>
    <w:p w14:paraId="1D992298" w14:textId="74347A8A" w:rsidR="0088258A" w:rsidRPr="008A2073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8A2073">
        <w:rPr>
          <w:rFonts w:ascii="Calibri Light" w:hAnsi="Calibri Light" w:cs="Calibri Light"/>
          <w:bCs/>
        </w:rPr>
        <w:t>3. Otwarcie ofert nastąpi</w:t>
      </w:r>
      <w:r w:rsidR="00945AB6" w:rsidRPr="008A2073">
        <w:rPr>
          <w:rFonts w:ascii="Calibri Light" w:hAnsi="Calibri Light" w:cs="Calibri Light"/>
          <w:bCs/>
        </w:rPr>
        <w:t xml:space="preserve"> </w:t>
      </w:r>
      <w:r w:rsidR="00945AB6" w:rsidRPr="008A2073">
        <w:rPr>
          <w:rFonts w:ascii="Calibri Light" w:hAnsi="Calibri Light" w:cs="Calibri Light"/>
          <w:b/>
          <w:u w:val="single"/>
        </w:rPr>
        <w:t xml:space="preserve">w dniu </w:t>
      </w:r>
      <w:r w:rsidR="003870F6" w:rsidRPr="008A2073">
        <w:rPr>
          <w:rFonts w:ascii="Calibri Light" w:hAnsi="Calibri Light" w:cs="Calibri Light"/>
          <w:b/>
          <w:u w:val="single"/>
        </w:rPr>
        <w:t>2</w:t>
      </w:r>
      <w:r w:rsidR="005826C2" w:rsidRPr="008A2073">
        <w:rPr>
          <w:rFonts w:ascii="Calibri Light" w:hAnsi="Calibri Light" w:cs="Calibri Light"/>
          <w:b/>
          <w:u w:val="single"/>
        </w:rPr>
        <w:t>4.09</w:t>
      </w:r>
      <w:r w:rsidR="00A83B25" w:rsidRPr="008A2073">
        <w:rPr>
          <w:rFonts w:ascii="Calibri Light" w:hAnsi="Calibri Light" w:cs="Calibri Light"/>
          <w:b/>
          <w:u w:val="single"/>
        </w:rPr>
        <w:t>.2024</w:t>
      </w:r>
      <w:r w:rsidR="00945AB6" w:rsidRPr="008A2073">
        <w:rPr>
          <w:rFonts w:ascii="Calibri Light" w:hAnsi="Calibri Light" w:cs="Calibri Light"/>
          <w:b/>
          <w:u w:val="single"/>
        </w:rPr>
        <w:t xml:space="preserve"> r. o godz. </w:t>
      </w:r>
      <w:r w:rsidR="001C7EB3" w:rsidRPr="008A2073">
        <w:rPr>
          <w:rFonts w:ascii="Calibri Light" w:hAnsi="Calibri Light" w:cs="Calibri Light"/>
          <w:b/>
          <w:u w:val="single"/>
        </w:rPr>
        <w:t>0</w:t>
      </w:r>
      <w:r w:rsidR="00CC0E80" w:rsidRPr="008A2073">
        <w:rPr>
          <w:rFonts w:ascii="Calibri Light" w:hAnsi="Calibri Light" w:cs="Calibri Light"/>
          <w:b/>
          <w:u w:val="single"/>
        </w:rPr>
        <w:t>9</w:t>
      </w:r>
      <w:r w:rsidR="00A6068D" w:rsidRPr="008A2073">
        <w:rPr>
          <w:rFonts w:ascii="Calibri Light" w:hAnsi="Calibri Light" w:cs="Calibri Light"/>
          <w:b/>
          <w:u w:val="single"/>
        </w:rPr>
        <w:t>.</w:t>
      </w:r>
      <w:r w:rsidR="009C4740" w:rsidRPr="008A2073">
        <w:rPr>
          <w:rFonts w:ascii="Calibri Light" w:hAnsi="Calibri Light" w:cs="Calibri Light"/>
          <w:b/>
          <w:u w:val="single"/>
        </w:rPr>
        <w:t>30</w:t>
      </w:r>
      <w:r w:rsidR="00945AB6" w:rsidRPr="008A2073">
        <w:rPr>
          <w:rFonts w:ascii="Calibri Light" w:hAnsi="Calibri Light" w:cs="Calibri Light"/>
          <w:b/>
          <w:u w:val="single"/>
        </w:rPr>
        <w:t>.</w:t>
      </w:r>
    </w:p>
    <w:p w14:paraId="16D0D047" w14:textId="77777777" w:rsidR="0088258A" w:rsidRPr="00500C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  <w:b/>
          <w:bCs/>
        </w:rPr>
      </w:pPr>
      <w:r w:rsidRPr="00500CD6">
        <w:rPr>
          <w:rFonts w:ascii="Calibri Light" w:hAnsi="Calibri Light" w:cs="Calibri Light"/>
          <w:b/>
          <w:bCs/>
        </w:rPr>
        <w:lastRenderedPageBreak/>
        <w:t>4. Otwarcie ofert jest jawne.</w:t>
      </w:r>
    </w:p>
    <w:p w14:paraId="63D2E9F7" w14:textId="77777777" w:rsidR="0088258A" w:rsidRPr="00500C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4.1 Zamawiający nie przewiduje przeprowadzenia publicznego otwarcia ofert. Otwarcie ofert nastąpi w formie elektronicznej, za pośrednictwem platformy zakupowej Zamawiającego.</w:t>
      </w:r>
    </w:p>
    <w:p w14:paraId="2D668F15" w14:textId="77777777" w:rsidR="0088258A" w:rsidRPr="00500C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5. Złożone oferty mogą zostać wycofane lub zmienione przed upływem ostatecznego terminu składania ofert.</w:t>
      </w:r>
    </w:p>
    <w:p w14:paraId="528BF71D" w14:textId="77777777" w:rsidR="0088258A" w:rsidRPr="00500C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5.1 Przez zmianę oferty, o której mowa powyżej rozumie się wycofanie złożonej już przez Wykonawcę oferty i po jej wycofaniu - złożenie nowej oferty.</w:t>
      </w:r>
    </w:p>
    <w:p w14:paraId="5E93EF3F" w14:textId="77777777" w:rsidR="0088258A" w:rsidRPr="00500C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5.2 Wniosek o wycofanie oferty musi zostać złożony drogą elektroniczną za pośrednictwem platformy zakupowej przed upływem terminu składania ofert.</w:t>
      </w:r>
    </w:p>
    <w:p w14:paraId="6C4E2A50" w14:textId="77777777" w:rsidR="0088258A" w:rsidRPr="00500C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6. Oferty złożone po terminie nie będą podlegały ocenie i zostaną odrzucone.</w:t>
      </w:r>
    </w:p>
    <w:p w14:paraId="55209FBA" w14:textId="00007DB4" w:rsidR="00F45BBF" w:rsidRPr="00500CD6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7. Konsekwencje złożenia oferty niezgodne z opisem zawartym w treści Zaproszenia do złożenia oferty cenowej ponosi Wykonawca.</w:t>
      </w:r>
    </w:p>
    <w:p w14:paraId="12B11E95" w14:textId="77777777" w:rsidR="00551EBB" w:rsidRPr="00DC3F4B" w:rsidRDefault="00551EBB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  <w:color w:val="FF0000"/>
        </w:rPr>
      </w:pPr>
    </w:p>
    <w:p w14:paraId="3917B3B2" w14:textId="4CD0ED1F" w:rsidR="0088258A" w:rsidRPr="00500CD6" w:rsidRDefault="00000000" w:rsidP="00CD65BA">
      <w:pPr>
        <w:pStyle w:val="Standarduser"/>
        <w:tabs>
          <w:tab w:val="left" w:pos="0"/>
        </w:tabs>
        <w:contextualSpacing/>
        <w:jc w:val="both"/>
        <w:rPr>
          <w:rFonts w:ascii="Calibri Light" w:hAnsi="Calibri Light" w:cs="Calibri Light"/>
          <w:b/>
          <w:u w:val="single"/>
        </w:rPr>
      </w:pPr>
      <w:r w:rsidRPr="00500CD6">
        <w:rPr>
          <w:rFonts w:ascii="Calibri Light" w:hAnsi="Calibri Light" w:cs="Calibri Light"/>
          <w:b/>
          <w:u w:val="single"/>
        </w:rPr>
        <w:t>VI</w:t>
      </w:r>
      <w:r w:rsidR="003303EB" w:rsidRPr="00500CD6">
        <w:rPr>
          <w:rFonts w:ascii="Calibri Light" w:hAnsi="Calibri Light" w:cs="Calibri Light"/>
          <w:b/>
          <w:u w:val="single"/>
        </w:rPr>
        <w:t>I</w:t>
      </w:r>
      <w:r w:rsidRPr="00500CD6">
        <w:rPr>
          <w:rFonts w:ascii="Calibri Light" w:hAnsi="Calibri Light" w:cs="Calibri Light"/>
          <w:b/>
          <w:u w:val="single"/>
        </w:rPr>
        <w:t>. Sposób obliczenia ceny, rozliczenia i płatności</w:t>
      </w:r>
    </w:p>
    <w:p w14:paraId="5D55820A" w14:textId="77777777" w:rsidR="0088258A" w:rsidRPr="00500CD6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 xml:space="preserve">1.  Cena oferty musi obejmować wszelkie koszty związane z realizacją przedmiotu zamówienia.               </w:t>
      </w:r>
    </w:p>
    <w:p w14:paraId="346A9353" w14:textId="77777777" w:rsidR="0088258A" w:rsidRPr="00500CD6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2. Cena oferty musi być wyrażona w złotych polskich i podana z dokładnością do dwóch miejsc                po przecinku.</w:t>
      </w:r>
    </w:p>
    <w:p w14:paraId="77A29AE2" w14:textId="3594E5BB" w:rsidR="0088258A" w:rsidRPr="00500CD6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 xml:space="preserve">3.  Płatność nastąpi w formie przelewu na numer rachunku wskazany na fakturze w terminie                                      do </w:t>
      </w:r>
      <w:r w:rsidR="00B6017B" w:rsidRPr="00500CD6">
        <w:rPr>
          <w:rFonts w:ascii="Calibri Light" w:hAnsi="Calibri Light" w:cs="Calibri Light"/>
        </w:rPr>
        <w:t>30</w:t>
      </w:r>
      <w:r w:rsidRPr="00500CD6">
        <w:rPr>
          <w:rFonts w:ascii="Calibri Light" w:hAnsi="Calibri Light" w:cs="Calibri Light"/>
        </w:rPr>
        <w:t xml:space="preserve"> dni od daty dostarczenia Zamawiającemu prawidłowo wystawionej faktury VAT.  </w:t>
      </w:r>
    </w:p>
    <w:p w14:paraId="341CD819" w14:textId="77777777" w:rsidR="0088258A" w:rsidRPr="00500CD6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500CD6">
        <w:rPr>
          <w:rFonts w:ascii="Calibri Light" w:hAnsi="Calibri Light" w:cs="Calibri Light"/>
        </w:rPr>
        <w:t>4. Ceną oferty jest wartość brutto (z podatkiem VAT) tzn. suma wartości wynikających</w:t>
      </w:r>
      <w:r w:rsidRPr="00500CD6">
        <w:rPr>
          <w:rFonts w:ascii="Calibri Light" w:hAnsi="Calibri Light" w:cs="Calibri Light"/>
        </w:rPr>
        <w:br/>
        <w:t>z pomnożenia cen jednostkowych neto przez ilości oraz powiększonych o wielkość podatku VAT, tj.:</w:t>
      </w:r>
    </w:p>
    <w:p w14:paraId="519B04A2" w14:textId="77777777" w:rsidR="0088258A" w:rsidRPr="00500CD6" w:rsidRDefault="00000000" w:rsidP="00CD65BA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rFonts w:ascii="Calibri Light" w:hAnsi="Calibri Light" w:cs="Calibri Light"/>
          <w:i/>
          <w:iCs/>
          <w:u w:val="single"/>
        </w:rPr>
      </w:pPr>
      <w:r w:rsidRPr="00500CD6">
        <w:rPr>
          <w:rFonts w:ascii="Calibri Light" w:hAnsi="Calibri Light" w:cs="Calibri Light"/>
          <w:i/>
          <w:iCs/>
          <w:u w:val="single"/>
        </w:rPr>
        <w:t>ilość x cena jednostkowa netto = wartość netto</w:t>
      </w:r>
    </w:p>
    <w:p w14:paraId="430D949E" w14:textId="77777777" w:rsidR="0088258A" w:rsidRPr="00500CD6" w:rsidRDefault="00000000" w:rsidP="00CD65BA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rFonts w:ascii="Calibri Light" w:hAnsi="Calibri Light" w:cs="Calibri Light"/>
          <w:i/>
          <w:iCs/>
          <w:u w:val="single"/>
        </w:rPr>
      </w:pPr>
      <w:r w:rsidRPr="00500CD6">
        <w:rPr>
          <w:rFonts w:ascii="Calibri Light" w:hAnsi="Calibri Light" w:cs="Calibri Light"/>
          <w:i/>
          <w:iCs/>
          <w:u w:val="single"/>
        </w:rPr>
        <w:t>wartość netto + wartość podatku VAT = wartość brutto</w:t>
      </w:r>
    </w:p>
    <w:p w14:paraId="7B0B3C19" w14:textId="31FC0381" w:rsidR="0088258A" w:rsidRPr="00F243CC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243CC">
        <w:rPr>
          <w:rFonts w:ascii="Calibri Light" w:hAnsi="Calibri Light" w:cs="Calibri Light"/>
        </w:rPr>
        <w:t xml:space="preserve">5. Wykonawca zobowiązany jest do zastosowania stawki podatku VAT zgodnie                                                 z obowiązującymi przepisami </w:t>
      </w:r>
      <w:r w:rsidR="009C4740" w:rsidRPr="00F243CC">
        <w:rPr>
          <w:rFonts w:ascii="Calibri Light" w:hAnsi="Calibri Light" w:cs="Calibri Light"/>
        </w:rPr>
        <w:t xml:space="preserve">podatkowymi aktualnymi na dzień składania ofert. </w:t>
      </w:r>
    </w:p>
    <w:p w14:paraId="790D8EF4" w14:textId="77777777" w:rsidR="0088258A" w:rsidRPr="00F243CC" w:rsidRDefault="00000000" w:rsidP="00CD65BA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</w:rPr>
      </w:pPr>
      <w:r w:rsidRPr="00F243CC">
        <w:rPr>
          <w:rFonts w:ascii="Calibri Light" w:eastAsia="Arial" w:hAnsi="Calibri Light" w:cs="Calibri Light"/>
          <w:bCs/>
        </w:rPr>
        <w:t>6. Rozliczenia między Zamawiającym a Wykonawcą prowadzone będą w PLN.</w:t>
      </w:r>
    </w:p>
    <w:p w14:paraId="08C594E5" w14:textId="02D6B8FA" w:rsidR="000F5453" w:rsidRPr="00F243CC" w:rsidRDefault="00000000" w:rsidP="00CD65BA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  <w:i/>
          <w:iCs/>
        </w:rPr>
      </w:pPr>
      <w:r w:rsidRPr="00F243CC">
        <w:rPr>
          <w:rFonts w:ascii="Calibri Light" w:eastAsia="Arial" w:hAnsi="Calibri Light" w:cs="Calibri Light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F243CC">
        <w:rPr>
          <w:rFonts w:ascii="Calibri Light" w:eastAsia="Arial" w:hAnsi="Calibri Light" w:cs="Calibri Light"/>
          <w:bCs/>
          <w:i/>
          <w:iCs/>
        </w:rPr>
        <w:t xml:space="preserve">Załącznik nr </w:t>
      </w:r>
      <w:r w:rsidR="001D5B40" w:rsidRPr="00F243CC">
        <w:rPr>
          <w:rFonts w:ascii="Calibri Light" w:eastAsia="Arial" w:hAnsi="Calibri Light" w:cs="Calibri Light"/>
          <w:bCs/>
          <w:i/>
          <w:iCs/>
        </w:rPr>
        <w:t>3</w:t>
      </w:r>
      <w:r w:rsidRPr="00F243CC">
        <w:rPr>
          <w:rFonts w:ascii="Calibri Light" w:eastAsia="Arial" w:hAnsi="Calibri Light" w:cs="Calibri Light"/>
          <w:bCs/>
          <w:i/>
          <w:iCs/>
        </w:rPr>
        <w:t xml:space="preserve"> do Zaproszenia.</w:t>
      </w:r>
    </w:p>
    <w:p w14:paraId="5A2C68BB" w14:textId="77777777" w:rsidR="0065698D" w:rsidRPr="00DC3F4B" w:rsidRDefault="0065698D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230B35D6" w14:textId="0625A8BD" w:rsidR="0088258A" w:rsidRPr="00500CD6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500CD6">
        <w:rPr>
          <w:rFonts w:ascii="Calibri Light" w:hAnsi="Calibri Light" w:cs="Calibri Light"/>
          <w:b/>
          <w:u w:val="single"/>
        </w:rPr>
        <w:t>VI</w:t>
      </w:r>
      <w:r w:rsidR="003303EB" w:rsidRPr="00500CD6">
        <w:rPr>
          <w:rFonts w:ascii="Calibri Light" w:hAnsi="Calibri Light" w:cs="Calibri Light"/>
          <w:b/>
          <w:u w:val="single"/>
        </w:rPr>
        <w:t>I</w:t>
      </w:r>
      <w:r w:rsidRPr="00500CD6">
        <w:rPr>
          <w:rFonts w:ascii="Calibri Light" w:hAnsi="Calibri Light" w:cs="Calibri Light"/>
          <w:b/>
          <w:u w:val="single"/>
        </w:rPr>
        <w:t>I. Kryterium oceny ofert, jakimi Zamawiający będzie się kierował przy wyborze                         najkorzystniejszej oferty:</w:t>
      </w:r>
    </w:p>
    <w:p w14:paraId="001D0745" w14:textId="77777777" w:rsidR="0088258A" w:rsidRPr="00500CD6" w:rsidRDefault="0088258A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6B96FDC2" w14:textId="775920F4" w:rsidR="00523358" w:rsidRPr="00500CD6" w:rsidRDefault="00523358" w:rsidP="00523358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</w:rPr>
      </w:pPr>
      <w:r w:rsidRPr="00500CD6">
        <w:rPr>
          <w:rFonts w:asciiTheme="majorHAnsi" w:eastAsia="Arial" w:hAnsiTheme="majorHAnsi" w:cstheme="majorHAnsi"/>
          <w:bCs/>
        </w:rPr>
        <w:t>Zamawiający, podczas oceny ofert</w:t>
      </w:r>
      <w:r w:rsidR="00500CD6" w:rsidRPr="00500CD6">
        <w:rPr>
          <w:rFonts w:asciiTheme="majorHAnsi" w:eastAsia="Arial" w:hAnsiTheme="majorHAnsi" w:cstheme="majorHAnsi"/>
          <w:bCs/>
        </w:rPr>
        <w:t xml:space="preserve"> każdej części</w:t>
      </w:r>
      <w:r w:rsidR="007907BC" w:rsidRPr="00500CD6">
        <w:rPr>
          <w:rFonts w:asciiTheme="majorHAnsi" w:eastAsia="Arial" w:hAnsiTheme="majorHAnsi" w:cstheme="majorHAnsi"/>
          <w:bCs/>
        </w:rPr>
        <w:t xml:space="preserve"> </w:t>
      </w:r>
      <w:r w:rsidRPr="00500CD6">
        <w:rPr>
          <w:rFonts w:asciiTheme="majorHAnsi" w:eastAsia="Arial" w:hAnsiTheme="majorHAnsi" w:cstheme="majorHAnsi"/>
          <w:bCs/>
        </w:rPr>
        <w:t>kierować się będzie</w:t>
      </w:r>
      <w:r w:rsidR="00500CD6" w:rsidRPr="00500CD6">
        <w:rPr>
          <w:rFonts w:asciiTheme="majorHAnsi" w:eastAsia="Arial" w:hAnsiTheme="majorHAnsi" w:cstheme="majorHAnsi"/>
          <w:bCs/>
        </w:rPr>
        <w:t xml:space="preserve"> </w:t>
      </w:r>
      <w:r w:rsidRPr="00500CD6">
        <w:rPr>
          <w:rFonts w:asciiTheme="majorHAnsi" w:eastAsia="Arial" w:hAnsiTheme="majorHAnsi" w:cstheme="majorHAnsi"/>
          <w:bCs/>
        </w:rPr>
        <w:t>następującymi</w:t>
      </w:r>
      <w:r w:rsidR="007907BC" w:rsidRPr="00500CD6">
        <w:rPr>
          <w:rFonts w:asciiTheme="majorHAnsi" w:eastAsia="Arial" w:hAnsiTheme="majorHAnsi" w:cstheme="majorHAnsi"/>
          <w:bCs/>
        </w:rPr>
        <w:t xml:space="preserve"> </w:t>
      </w:r>
      <w:r w:rsidRPr="00500CD6">
        <w:rPr>
          <w:rFonts w:asciiTheme="majorHAnsi" w:eastAsia="Arial" w:hAnsiTheme="majorHAnsi" w:cstheme="majorHAnsi"/>
          <w:bCs/>
        </w:rPr>
        <w:t>kryteriami oceny ofert:</w:t>
      </w:r>
    </w:p>
    <w:p w14:paraId="2058A3A2" w14:textId="77777777" w:rsidR="007907BC" w:rsidRPr="00DC3F4B" w:rsidRDefault="007907BC" w:rsidP="00523358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  <w:color w:val="FF0000"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500CD6" w:rsidRPr="00500CD6" w14:paraId="4DB2CF30" w14:textId="77777777" w:rsidTr="0033371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9076D" w14:textId="77777777" w:rsidR="00523358" w:rsidRPr="00500CD6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0CD6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EDDE1" w14:textId="77777777" w:rsidR="00523358" w:rsidRPr="00500CD6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0CD6">
              <w:rPr>
                <w:rFonts w:asciiTheme="majorHAnsi" w:hAnsiTheme="majorHAnsi" w:cstheme="majorHAnsi"/>
                <w:b/>
                <w:bCs/>
              </w:rPr>
              <w:t>Waga</w:t>
            </w:r>
          </w:p>
        </w:tc>
      </w:tr>
      <w:tr w:rsidR="001D5B40" w:rsidRPr="00500CD6" w14:paraId="381B81AC" w14:textId="77777777" w:rsidTr="0033371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4518" w14:textId="77777777" w:rsidR="00523358" w:rsidRPr="00500CD6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0CD6">
              <w:rPr>
                <w:rFonts w:asciiTheme="majorHAnsi" w:hAnsiTheme="majorHAnsi" w:cstheme="majorHAnsi"/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E8FB2" w14:textId="39F14E94" w:rsidR="00523358" w:rsidRPr="00500CD6" w:rsidRDefault="007D114F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0CD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523358" w:rsidRPr="00500CD6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</w:tbl>
    <w:p w14:paraId="4D1586AE" w14:textId="77777777" w:rsidR="00523358" w:rsidRPr="00500CD6" w:rsidRDefault="00523358" w:rsidP="00523358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71631CAD" w14:textId="77777777" w:rsidR="00E23FA8" w:rsidRPr="00500CD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500CD6">
        <w:rPr>
          <w:rFonts w:asciiTheme="majorHAnsi" w:hAnsiTheme="majorHAnsi" w:cstheme="majorHAnsi"/>
        </w:rPr>
        <w:t xml:space="preserve">1. Najkorzystniejsza oferta może zdobyć max. 100,00 pkt. </w:t>
      </w:r>
    </w:p>
    <w:p w14:paraId="0250123C" w14:textId="77777777" w:rsidR="00E23FA8" w:rsidRPr="00500CD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  <w:bCs/>
        </w:rPr>
      </w:pPr>
      <w:r w:rsidRPr="00500CD6">
        <w:rPr>
          <w:rFonts w:asciiTheme="majorHAnsi" w:hAnsiTheme="majorHAnsi" w:cstheme="majorHAnsi"/>
          <w:bCs/>
        </w:rPr>
        <w:t xml:space="preserve">2. Obliczenia dokonane będą z dokładnością do dwóch miejsc po przecinku. </w:t>
      </w:r>
    </w:p>
    <w:p w14:paraId="54D8452A" w14:textId="77777777" w:rsidR="00E23FA8" w:rsidRPr="00500CD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500CD6">
        <w:rPr>
          <w:rFonts w:asciiTheme="majorHAnsi" w:hAnsiTheme="majorHAnsi" w:cstheme="majorHAnsi"/>
          <w:bCs/>
        </w:rPr>
        <w:t xml:space="preserve">3. </w:t>
      </w:r>
      <w:r w:rsidRPr="00500CD6">
        <w:rPr>
          <w:rFonts w:asciiTheme="majorHAnsi" w:hAnsiTheme="majorHAnsi" w:cstheme="majorHAnsi"/>
        </w:rPr>
        <w:t xml:space="preserve"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 odpowiednio mniejsza (proporcjonalnie mniejsza) ilość punktów. </w:t>
      </w:r>
    </w:p>
    <w:p w14:paraId="07E22D09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 xml:space="preserve">4. </w:t>
      </w:r>
      <w:r w:rsidRPr="00300A36">
        <w:rPr>
          <w:rFonts w:asciiTheme="majorHAnsi" w:eastAsia="TimesNewRoman" w:hAnsiTheme="majorHAnsi" w:cstheme="majorHAnsi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300A36">
        <w:rPr>
          <w:rFonts w:asciiTheme="majorHAnsi" w:hAnsiTheme="majorHAnsi" w:cstheme="majorHAnsi"/>
        </w:rPr>
        <w:t xml:space="preserve">która uzyskała </w:t>
      </w:r>
      <w:r w:rsidRPr="00300A36">
        <w:rPr>
          <w:rFonts w:asciiTheme="majorHAnsi" w:hAnsiTheme="majorHAnsi" w:cstheme="majorHAnsi"/>
        </w:rPr>
        <w:lastRenderedPageBreak/>
        <w:t>największą ilość punktów obliczonych według powyższego algorytmu.</w:t>
      </w:r>
    </w:p>
    <w:p w14:paraId="0AE67569" w14:textId="77777777" w:rsidR="00E23FA8" w:rsidRPr="00300A36" w:rsidRDefault="00E23FA8" w:rsidP="00E23FA8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 xml:space="preserve">5. </w:t>
      </w:r>
      <w:r w:rsidRPr="00300A36">
        <w:rPr>
          <w:rFonts w:ascii="Calibri Light" w:hAnsi="Calibri Light" w:cs="Calibri Light"/>
        </w:rPr>
        <w:t xml:space="preserve">W przypadku, gdy nie można dokonać wyboru najkorzystniejszej oferty, ze względu na to,                       że zostały złożone oferty z taką samą ceną, Zamawiający wezwie Wykonawców, którzy złożyli                       te oferty, do złożenia w terminie określonym przez Zamawiającego, ofert dodatkowych zawierających nową cenę. </w:t>
      </w:r>
    </w:p>
    <w:p w14:paraId="4632E708" w14:textId="77777777" w:rsidR="00E23FA8" w:rsidRPr="00300A36" w:rsidRDefault="00E23FA8" w:rsidP="00E23FA8">
      <w:pPr>
        <w:pStyle w:val="Akapitzlist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6. Cena zaproponowana w ofercie dodatkowej nie może być wyższa od ceny zaproponowanej                         w pierwotnej ofercie.</w:t>
      </w:r>
    </w:p>
    <w:p w14:paraId="29D5E5FD" w14:textId="77777777" w:rsidR="00E23FA8" w:rsidRPr="00300A36" w:rsidRDefault="00E23FA8" w:rsidP="00E23FA8">
      <w:pPr>
        <w:pStyle w:val="Akapitzlist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 xml:space="preserve">6.1 W przypadku zaoferowania przez Wykonawcę (w sytuacji wezwania do złożenia oferty dodatkowej) ceny wyższej niż w pierwotnej ofercie, oferta Wykonawcy zostanie odrzucona. </w:t>
      </w:r>
    </w:p>
    <w:p w14:paraId="0DE4EAB6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>7. Zamawiający poprawia w ofercie:</w:t>
      </w:r>
    </w:p>
    <w:p w14:paraId="220D0CC1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>7.1 oczywiste omyłki pisarskie;</w:t>
      </w:r>
    </w:p>
    <w:p w14:paraId="69AF0A46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>7.2 oczywiste omyłki rachunkowe, z uwzględnieniem konsekwencji rachunkowych dokonanych poprawek;</w:t>
      </w:r>
    </w:p>
    <w:p w14:paraId="7B2A082D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 xml:space="preserve">7.3 inne omyłki polegające na niezgodności oferty z treścią Zaproszenia do złożenia oferty cenowej, niepowodujące istotnych zmian w treści oferty; </w:t>
      </w:r>
    </w:p>
    <w:p w14:paraId="1688A401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>7.4 W przypadkach, o których mowa w pkt. 7.1 – 7.3, Zamawiający niezwłocznie zawiadamia                       o tym fakcie Wykonawcę, którego oferta została poprawiona;</w:t>
      </w:r>
    </w:p>
    <w:p w14:paraId="1308855F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>7.5 W przypadku, o którym mowa w pkt. 7.3, Zamawiający wyznacza Wykonawcy odpowiedni termin na wyrażenie zgody na poprawienie w ofercie omyłki lub zakwestionowanie jej poprawienia;</w:t>
      </w:r>
    </w:p>
    <w:p w14:paraId="48F13A2B" w14:textId="77777777" w:rsidR="00E23FA8" w:rsidRPr="00300A36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>7.5.1 Brak odpowiedzi Wykonawcy w terminie wyznaczonym przez Zamawiającego uznaje się za wyrażenie zgody na poprawienie omyłki;</w:t>
      </w:r>
    </w:p>
    <w:p w14:paraId="7C6F6784" w14:textId="600803DF" w:rsidR="00CE6AD7" w:rsidRPr="00300A36" w:rsidRDefault="00E23FA8" w:rsidP="004E336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00A36">
        <w:rPr>
          <w:rFonts w:asciiTheme="majorHAnsi" w:hAnsiTheme="majorHAnsi" w:cstheme="majorHAnsi"/>
        </w:rPr>
        <w:t xml:space="preserve">7.5.2 Brak zgody Wykonawcy na poprawienie omyłki, o której mowa w pkt. 7.3 skutkuje odrzuceniem oferty.  </w:t>
      </w:r>
    </w:p>
    <w:p w14:paraId="3B035DF8" w14:textId="77777777" w:rsidR="00300A36" w:rsidRPr="00DC3F4B" w:rsidRDefault="00300A36" w:rsidP="004E3365">
      <w:pPr>
        <w:pStyle w:val="Standard"/>
        <w:contextualSpacing/>
        <w:jc w:val="both"/>
        <w:rPr>
          <w:rFonts w:asciiTheme="majorHAnsi" w:hAnsiTheme="majorHAnsi" w:cstheme="majorHAnsi"/>
          <w:color w:val="FF0000"/>
        </w:rPr>
      </w:pPr>
    </w:p>
    <w:p w14:paraId="4650C3D7" w14:textId="77777777" w:rsidR="00CE6AD7" w:rsidRPr="00300A36" w:rsidRDefault="00CE6AD7" w:rsidP="00CE6AD7">
      <w:pPr>
        <w:pStyle w:val="Standarduser"/>
        <w:contextualSpacing/>
        <w:jc w:val="both"/>
      </w:pPr>
      <w:r w:rsidRPr="00300A36">
        <w:rPr>
          <w:rFonts w:ascii="Calibri Light" w:hAnsi="Calibri Light" w:cs="Calibri Light"/>
          <w:b/>
          <w:bCs/>
          <w:u w:val="single"/>
        </w:rPr>
        <w:t xml:space="preserve">IX. </w:t>
      </w:r>
      <w:r w:rsidRPr="00300A36">
        <w:rPr>
          <w:rFonts w:ascii="Calibri Light" w:hAnsi="Calibri Light" w:cs="Calibri Light"/>
          <w:b/>
          <w:u w:val="single"/>
        </w:rPr>
        <w:t>Termin związania ofertą:</w:t>
      </w:r>
    </w:p>
    <w:p w14:paraId="2375F10A" w14:textId="77777777" w:rsidR="00CE6AD7" w:rsidRPr="00300A36" w:rsidRDefault="00CE6AD7" w:rsidP="00CE6AD7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1. Wykonawca pozostaje związany ofertą przez okres 30 dni, przy czym pierwszym dniem terminu związania ofertą jest dzień, w którym upłynął termin składania ofert.</w:t>
      </w:r>
    </w:p>
    <w:p w14:paraId="7EACDB14" w14:textId="77777777" w:rsidR="00CE6AD7" w:rsidRPr="00300A36" w:rsidRDefault="00CE6AD7" w:rsidP="00CE6AD7">
      <w:pPr>
        <w:pStyle w:val="Standarduser"/>
        <w:widowControl w:val="0"/>
        <w:contextualSpacing/>
        <w:jc w:val="both"/>
        <w:rPr>
          <w:rFonts w:asciiTheme="majorHAnsi" w:eastAsia="Calibri" w:hAnsiTheme="majorHAnsi" w:cstheme="majorHAnsi"/>
        </w:rPr>
      </w:pPr>
      <w:r w:rsidRPr="00300A36">
        <w:rPr>
          <w:rFonts w:ascii="Calibri Light" w:hAnsi="Calibri Light" w:cs="Calibri Light"/>
        </w:rPr>
        <w:t xml:space="preserve">2. </w:t>
      </w:r>
      <w:r w:rsidRPr="00300A36">
        <w:rPr>
          <w:rFonts w:asciiTheme="majorHAnsi" w:eastAsia="Calibri" w:hAnsiTheme="majorHAnsi" w:cstheme="majorHAnsi"/>
        </w:rPr>
        <w:t>W przypadku, gdy wybór najkorzystniejszej oferty nie nastąpi przed upływem terminu związania ofertą, Zamawiający, przed upływem terminu związania ofertą, zwraca się jednokrotnie                                 do Wykonawców o wyrażenie zgody na przedłużenie tego terminu o wskazany przez Zamawiającego okres, jednak nie dłuższy niż 30 dni.</w:t>
      </w:r>
    </w:p>
    <w:p w14:paraId="485D9549" w14:textId="77777777" w:rsidR="00CE6AD7" w:rsidRPr="00300A36" w:rsidRDefault="00CE6AD7" w:rsidP="00CE6AD7">
      <w:pPr>
        <w:pStyle w:val="Standarduser"/>
        <w:widowControl w:val="0"/>
        <w:contextualSpacing/>
        <w:jc w:val="both"/>
        <w:rPr>
          <w:rFonts w:asciiTheme="majorHAnsi" w:eastAsia="Calibri" w:hAnsiTheme="majorHAnsi" w:cstheme="majorHAnsi"/>
        </w:rPr>
      </w:pPr>
      <w:r w:rsidRPr="00300A36">
        <w:rPr>
          <w:rFonts w:asciiTheme="majorHAnsi" w:eastAsia="Calibri" w:hAnsiTheme="majorHAnsi" w:cstheme="majorHAnsi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16D4AAF8" w14:textId="77777777" w:rsidR="0088258A" w:rsidRPr="00DC3F4B" w:rsidRDefault="0088258A" w:rsidP="00CD65BA">
      <w:pPr>
        <w:pStyle w:val="Standarduser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6D4A0D45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300A36">
        <w:rPr>
          <w:rFonts w:ascii="Calibri Light" w:hAnsi="Calibri Light" w:cs="Calibri Light"/>
          <w:b/>
          <w:u w:val="single"/>
        </w:rPr>
        <w:t>X. Pozostałe informacje:</w:t>
      </w:r>
    </w:p>
    <w:p w14:paraId="4CEC00AF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  <w:bCs/>
        </w:rPr>
        <w:t xml:space="preserve">1. Zamawiający zastrzega sobie prawo do unieważnienia (bez podania przyczyny)  Zaproszenia                do złożenia oferty cenowej na każdym etapie prowadzonego postępowania. </w:t>
      </w:r>
    </w:p>
    <w:p w14:paraId="14E313B7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2. Zamawiający zastrzega sobie prawo do kontaktowania się z Wykonawcami w celu uzupełnienia i/lub doprecyzowania oferty.</w:t>
      </w:r>
    </w:p>
    <w:p w14:paraId="66781AA9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3. Zamawiający zastrzega sobie prawo do wezwania Wykonawców do wyjaśnień treści złożonej oferty, jak również do uzupełnienia dokumentów wymaganych treścią Zaproszenia do złożenia oferty cenowej (na każdym etapie prowadzonego postępowania).</w:t>
      </w:r>
    </w:p>
    <w:p w14:paraId="2B56AD7C" w14:textId="0B38BA0E" w:rsidR="00CE6AD7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6DB9D494" w14:textId="77777777" w:rsidR="001D6821" w:rsidRPr="00300A36" w:rsidRDefault="001D6821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</w:p>
    <w:p w14:paraId="374A2BB7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300A36">
        <w:rPr>
          <w:rFonts w:ascii="Calibri Light" w:hAnsi="Calibri Light" w:cs="Calibri Light"/>
          <w:b/>
          <w:bCs/>
          <w:u w:val="single"/>
        </w:rPr>
        <w:lastRenderedPageBreak/>
        <w:t>XI. Informacja dotycząca ochrony danych osobowych – Klauzula RODO:</w:t>
      </w:r>
    </w:p>
    <w:p w14:paraId="337BD1C4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  <w:r w:rsidRPr="00300A36">
        <w:rPr>
          <w:rFonts w:ascii="Calibri Light" w:eastAsia="Calibri" w:hAnsi="Calibri Light" w:cs="Calibri Light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302B0E37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 xml:space="preserve">1. Administratorem Pani/Pana danych osobowych jest Wojewódzki Szpital Psychiatryczny </w:t>
      </w:r>
      <w:r w:rsidRPr="00300A36">
        <w:rPr>
          <w:rFonts w:ascii="Calibri Light" w:hAnsi="Calibri Light" w:cs="Calibri Light"/>
        </w:rPr>
        <w:br/>
        <w:t>z siedzibą ul. J. Dąbrowskiego 19, 34-120 Andrychów;</w:t>
      </w:r>
    </w:p>
    <w:p w14:paraId="7ECD2ECA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2. Kontakt z Inspektorem Ochrony Danych osobowych w Wojewódzkim Szpitalu Psychiatrycznym w Andrychowie jest możliwy pod nr telefonu 33 875 24 46 wew. 218 oraz pod adresem e-mail: mguzdek@szpital.info.pl;*</w:t>
      </w:r>
    </w:p>
    <w:p w14:paraId="20890148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4302F169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4. Odbiorcami Pani/Pana danych osobowych będą osoby lub podmioty, którym udostępniona zostanie dokumentacja postępowania, na ich wniosek złożony w formie pisemnej;</w:t>
      </w:r>
    </w:p>
    <w:p w14:paraId="62F42335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5. Pani/Pana dane osobowe będą przechowywane przez okres 4 lat od dnia zakończenia postępowania o udzielenie zamówienia;</w:t>
      </w:r>
    </w:p>
    <w:p w14:paraId="4AF78ED5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6. Obowiązek podania przez Panią/Pana danych osobowych bezpośrednio Pani/Pana dotyczących jest wymogiem związanym z udziałem w postępowaniu o udzielenie zamówienia;</w:t>
      </w:r>
    </w:p>
    <w:p w14:paraId="162F4E68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7. W odniesieniu do Pani/Pana danych osobowych decyzje nie będą podejmowane                                              w sposób zautomatyzowany, stosownie do art. 22 RODO;</w:t>
      </w:r>
    </w:p>
    <w:p w14:paraId="2FDFBB22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8. Posiada Pani/Pan:</w:t>
      </w:r>
    </w:p>
    <w:p w14:paraId="351AC88A" w14:textId="77777777" w:rsidR="00CE6AD7" w:rsidRPr="00300A36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300A36">
        <w:rPr>
          <w:rFonts w:ascii="Calibri Light" w:eastAsia="Calibri" w:hAnsi="Calibri Light" w:cs="Calibri Light"/>
        </w:rPr>
        <w:t>- na podstawie art. 15 RODO prawo dostępu do danych osobowych Pani/Pana dotyczących;</w:t>
      </w:r>
    </w:p>
    <w:p w14:paraId="5F8C3105" w14:textId="77777777" w:rsidR="00CE6AD7" w:rsidRPr="00300A36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300A36">
        <w:rPr>
          <w:rFonts w:ascii="Calibri Light" w:eastAsia="Calibri" w:hAnsi="Calibri Light" w:cs="Calibri Light"/>
        </w:rPr>
        <w:t>- na podstawie art. 16* RODO prawo do sprostowania Pani/Pana danych osobowych*;</w:t>
      </w:r>
    </w:p>
    <w:p w14:paraId="20417352" w14:textId="77777777" w:rsidR="00CE6AD7" w:rsidRPr="00300A36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300A36">
        <w:rPr>
          <w:rFonts w:ascii="Calibri Light" w:eastAsia="Calibri" w:hAnsi="Calibri Light" w:cs="Calibri Light"/>
        </w:rPr>
        <w:t>- na podstawie art. 18** RODO prawo żądania od administratora ograniczenia przetwarzania danych osobowych z zastrzeżeniem przypadków, o których mowa w art. 18 ust. 2**;</w:t>
      </w:r>
    </w:p>
    <w:p w14:paraId="09F1D6DA" w14:textId="77777777" w:rsidR="00CE6AD7" w:rsidRPr="00300A36" w:rsidRDefault="00CE6AD7" w:rsidP="00CE6AD7">
      <w:pPr>
        <w:pStyle w:val="Standarduser"/>
        <w:ind w:left="356" w:hanging="426"/>
        <w:contextualSpacing/>
        <w:jc w:val="both"/>
      </w:pPr>
      <w:r w:rsidRPr="00300A36">
        <w:rPr>
          <w:rFonts w:ascii="Calibri Light" w:hAnsi="Calibri Light" w:cs="Calibri Light"/>
        </w:rPr>
        <w:t xml:space="preserve">    </w:t>
      </w:r>
      <w:r w:rsidRPr="00300A36">
        <w:rPr>
          <w:rFonts w:ascii="Calibri Light" w:eastAsia="Calibri" w:hAnsi="Calibri Light" w:cs="Calibri Light"/>
        </w:rPr>
        <w:t>- prawo wniesienia skargi do</w:t>
      </w:r>
      <w:r w:rsidRPr="00300A36">
        <w:rPr>
          <w:rFonts w:ascii="Calibri Light" w:hAnsi="Calibri Light" w:cs="Calibri Light"/>
        </w:rPr>
        <w:t xml:space="preserve"> organu nadzorczego,</w:t>
      </w:r>
      <w:r w:rsidRPr="00300A36">
        <w:rPr>
          <w:rFonts w:ascii="Calibri Light" w:eastAsia="Calibri" w:hAnsi="Calibri Light" w:cs="Calibri Light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1DCC164E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00A36">
        <w:rPr>
          <w:rFonts w:ascii="Calibri Light" w:hAnsi="Calibri Light" w:cs="Calibri Light"/>
        </w:rPr>
        <w:t>9. Nie przysługuje Pani/Panu:</w:t>
      </w:r>
    </w:p>
    <w:p w14:paraId="39806F26" w14:textId="77777777" w:rsidR="00CE6AD7" w:rsidRPr="00300A36" w:rsidRDefault="00CE6AD7" w:rsidP="00CE6AD7">
      <w:pPr>
        <w:pStyle w:val="Standarduser"/>
        <w:ind w:left="-70"/>
        <w:contextualSpacing/>
        <w:jc w:val="both"/>
      </w:pPr>
      <w:r w:rsidRPr="00300A36">
        <w:rPr>
          <w:rFonts w:ascii="Calibri Light" w:hAnsi="Calibri Light" w:cs="Calibri Light"/>
        </w:rPr>
        <w:t xml:space="preserve">   </w:t>
      </w:r>
      <w:r w:rsidRPr="00300A36">
        <w:rPr>
          <w:rFonts w:ascii="Calibri Light" w:eastAsia="Calibri" w:hAnsi="Calibri Light" w:cs="Calibri Light"/>
        </w:rPr>
        <w:t>- w związku z art. 17 ust. 3 lit b, d, lub e RODO prawo do usunięcia danych osobowych;</w:t>
      </w:r>
    </w:p>
    <w:p w14:paraId="0F34E338" w14:textId="77777777" w:rsidR="00CE6AD7" w:rsidRPr="00300A36" w:rsidRDefault="00CE6AD7" w:rsidP="00CE6AD7">
      <w:pPr>
        <w:pStyle w:val="Standarduser"/>
        <w:ind w:left="-70"/>
        <w:contextualSpacing/>
        <w:jc w:val="both"/>
      </w:pPr>
      <w:r w:rsidRPr="00300A36">
        <w:rPr>
          <w:rFonts w:ascii="Calibri Light" w:hAnsi="Calibri Light" w:cs="Calibri Light"/>
        </w:rPr>
        <w:t xml:space="preserve">   </w:t>
      </w:r>
      <w:r w:rsidRPr="00300A36">
        <w:rPr>
          <w:rFonts w:ascii="Calibri Light" w:eastAsia="Calibri" w:hAnsi="Calibri Light" w:cs="Calibri Light"/>
        </w:rPr>
        <w:t>- prawo do przenoszenia danych osobowych, o którym mowa w art. 20 RODO;</w:t>
      </w:r>
    </w:p>
    <w:p w14:paraId="7AFD89B9" w14:textId="77777777" w:rsidR="00CE6AD7" w:rsidRPr="00300A36" w:rsidRDefault="00CE6AD7" w:rsidP="00CE6AD7">
      <w:pPr>
        <w:pStyle w:val="Standarduser"/>
        <w:ind w:left="-70"/>
        <w:contextualSpacing/>
        <w:jc w:val="both"/>
      </w:pPr>
      <w:r w:rsidRPr="00300A36">
        <w:rPr>
          <w:rFonts w:ascii="Calibri Light" w:hAnsi="Calibri Light" w:cs="Calibri Light"/>
        </w:rPr>
        <w:t xml:space="preserve">   </w:t>
      </w:r>
      <w:r w:rsidRPr="00300A36">
        <w:rPr>
          <w:rFonts w:ascii="Calibri Light" w:eastAsia="Calibri" w:hAnsi="Calibri Light" w:cs="Calibri Light"/>
        </w:rPr>
        <w:t xml:space="preserve">- na podstawie art. 21 RODO prawo sprzeciwu wobec przetwarzania danych osobowych, gdyż </w:t>
      </w:r>
      <w:r w:rsidRPr="00300A36">
        <w:rPr>
          <w:rFonts w:ascii="Calibri Light" w:eastAsia="Calibri" w:hAnsi="Calibri Light" w:cs="Calibri Light"/>
        </w:rPr>
        <w:br/>
        <w:t xml:space="preserve">      podstawą prawną przetwarzania Pani/Pana danych osobowych jest art. 6 ust. 1 lit. c RODO.</w:t>
      </w:r>
    </w:p>
    <w:p w14:paraId="6B9968C1" w14:textId="77777777" w:rsidR="00CE6AD7" w:rsidRPr="00300A36" w:rsidRDefault="00CE6AD7" w:rsidP="00CE6AD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</w:p>
    <w:p w14:paraId="77549957" w14:textId="77777777" w:rsidR="00CE6AD7" w:rsidRPr="00300A36" w:rsidRDefault="00CE6AD7" w:rsidP="00CE6AD7">
      <w:pPr>
        <w:pStyle w:val="Standarduser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300A36">
        <w:rPr>
          <w:rFonts w:ascii="Calibri Light" w:eastAsia="Calibri" w:hAnsi="Calibri Light" w:cs="Calibri Light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038B87BC" w14:textId="77777777" w:rsidR="00CE6AD7" w:rsidRPr="00300A36" w:rsidRDefault="00CE6AD7" w:rsidP="00CE6AD7">
      <w:pPr>
        <w:pStyle w:val="Standarduser"/>
        <w:ind w:left="-70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300A36">
        <w:rPr>
          <w:rFonts w:ascii="Calibri Light" w:eastAsia="Calibri" w:hAnsi="Calibri Light" w:cs="Calibri Light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300A36">
        <w:rPr>
          <w:rFonts w:ascii="Calibri Light" w:eastAsia="Calibri" w:hAnsi="Calibri Light" w:cs="Calibri Light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05DF740" w14:textId="77777777" w:rsidR="00337B02" w:rsidRPr="00DC3F4B" w:rsidRDefault="00337B02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color w:val="FF0000"/>
          <w:u w:val="single"/>
        </w:rPr>
      </w:pPr>
    </w:p>
    <w:p w14:paraId="56DCE466" w14:textId="77777777" w:rsidR="0088258A" w:rsidRPr="00300A36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300A36">
        <w:rPr>
          <w:rFonts w:ascii="Calibri Light" w:hAnsi="Calibri Light" w:cs="Calibri Light"/>
          <w:b/>
          <w:bCs/>
          <w:i/>
          <w:iCs/>
          <w:u w:val="single"/>
        </w:rPr>
        <w:t>Załączniki:</w:t>
      </w:r>
    </w:p>
    <w:p w14:paraId="0547C017" w14:textId="32BEE20E" w:rsidR="0088258A" w:rsidRPr="00300A36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00A36">
        <w:rPr>
          <w:rFonts w:ascii="Calibri Light" w:hAnsi="Calibri Light" w:cs="Calibri Light"/>
          <w:i/>
          <w:iCs/>
        </w:rPr>
        <w:t>Załącznik nr 1 –</w:t>
      </w:r>
      <w:r w:rsidR="006F075F" w:rsidRPr="00300A36">
        <w:rPr>
          <w:rFonts w:ascii="Calibri Light" w:hAnsi="Calibri Light" w:cs="Calibri Light"/>
          <w:i/>
          <w:iCs/>
        </w:rPr>
        <w:t xml:space="preserve"> </w:t>
      </w:r>
      <w:r w:rsidRPr="00300A36">
        <w:rPr>
          <w:rFonts w:ascii="Calibri Light" w:hAnsi="Calibri Light" w:cs="Calibri Light"/>
          <w:i/>
          <w:iCs/>
        </w:rPr>
        <w:t>Formularz oferty</w:t>
      </w:r>
    </w:p>
    <w:p w14:paraId="2CA0F305" w14:textId="62675CB0" w:rsidR="0088258A" w:rsidRPr="00300A36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00A36">
        <w:rPr>
          <w:rFonts w:ascii="Calibri Light" w:hAnsi="Calibri Light" w:cs="Calibri Light"/>
          <w:i/>
          <w:iCs/>
        </w:rPr>
        <w:t xml:space="preserve">Załącznik nr </w:t>
      </w:r>
      <w:r w:rsidR="006F075F" w:rsidRPr="00300A36">
        <w:rPr>
          <w:rFonts w:ascii="Calibri Light" w:hAnsi="Calibri Light" w:cs="Calibri Light"/>
          <w:i/>
          <w:iCs/>
        </w:rPr>
        <w:t>1</w:t>
      </w:r>
      <w:r w:rsidR="005253A4" w:rsidRPr="00300A36">
        <w:rPr>
          <w:rFonts w:ascii="Calibri Light" w:hAnsi="Calibri Light" w:cs="Calibri Light"/>
          <w:i/>
          <w:iCs/>
        </w:rPr>
        <w:t>a</w:t>
      </w:r>
      <w:r w:rsidR="00DC214F" w:rsidRPr="00300A36">
        <w:rPr>
          <w:rFonts w:ascii="Calibri Light" w:hAnsi="Calibri Light" w:cs="Calibri Light"/>
          <w:i/>
          <w:iCs/>
        </w:rPr>
        <w:t>,</w:t>
      </w:r>
      <w:r w:rsidR="00300A36" w:rsidRPr="00300A36">
        <w:rPr>
          <w:rFonts w:ascii="Calibri Light" w:hAnsi="Calibri Light" w:cs="Calibri Light"/>
          <w:i/>
          <w:iCs/>
        </w:rPr>
        <w:t xml:space="preserve"> 1b, 1c, 1d, 1e, 1f</w:t>
      </w:r>
      <w:r w:rsidR="005253A4" w:rsidRPr="00300A36">
        <w:rPr>
          <w:rFonts w:ascii="Calibri Light" w:hAnsi="Calibri Light" w:cs="Calibri Light"/>
          <w:i/>
          <w:iCs/>
        </w:rPr>
        <w:t xml:space="preserve"> – Formularz</w:t>
      </w:r>
      <w:r w:rsidR="00DC214F" w:rsidRPr="00300A36">
        <w:rPr>
          <w:rFonts w:ascii="Calibri Light" w:hAnsi="Calibri Light" w:cs="Calibri Light"/>
          <w:i/>
          <w:iCs/>
        </w:rPr>
        <w:t>e</w:t>
      </w:r>
      <w:r w:rsidR="005253A4" w:rsidRPr="00300A36">
        <w:rPr>
          <w:rFonts w:ascii="Calibri Light" w:hAnsi="Calibri Light" w:cs="Calibri Light"/>
          <w:i/>
          <w:iCs/>
        </w:rPr>
        <w:t xml:space="preserve"> asortymentowo </w:t>
      </w:r>
      <w:r w:rsidR="000B7913" w:rsidRPr="00300A36">
        <w:rPr>
          <w:rFonts w:ascii="Calibri Light" w:hAnsi="Calibri Light" w:cs="Calibri Light"/>
          <w:i/>
          <w:iCs/>
        </w:rPr>
        <w:t>–</w:t>
      </w:r>
      <w:r w:rsidR="005253A4" w:rsidRPr="00300A36">
        <w:rPr>
          <w:rFonts w:ascii="Calibri Light" w:hAnsi="Calibri Light" w:cs="Calibri Light"/>
          <w:i/>
          <w:iCs/>
        </w:rPr>
        <w:t xml:space="preserve"> cenow</w:t>
      </w:r>
      <w:r w:rsidR="00DC214F" w:rsidRPr="00300A36">
        <w:rPr>
          <w:rFonts w:ascii="Calibri Light" w:hAnsi="Calibri Light" w:cs="Calibri Light"/>
          <w:i/>
          <w:iCs/>
        </w:rPr>
        <w:t>e</w:t>
      </w:r>
    </w:p>
    <w:p w14:paraId="3597D74A" w14:textId="28FDBC82" w:rsidR="0088258A" w:rsidRPr="00300A36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00A36">
        <w:rPr>
          <w:rFonts w:ascii="Calibri Light" w:hAnsi="Calibri Light" w:cs="Calibri Light"/>
          <w:i/>
          <w:iCs/>
        </w:rPr>
        <w:t xml:space="preserve">Załącznik nr </w:t>
      </w:r>
      <w:r w:rsidR="006F075F" w:rsidRPr="00300A36">
        <w:rPr>
          <w:rFonts w:ascii="Calibri Light" w:hAnsi="Calibri Light" w:cs="Calibri Light"/>
          <w:i/>
          <w:iCs/>
        </w:rPr>
        <w:t>2</w:t>
      </w:r>
      <w:r w:rsidRPr="00300A36">
        <w:rPr>
          <w:rFonts w:ascii="Calibri Light" w:hAnsi="Calibri Light" w:cs="Calibri Light"/>
          <w:i/>
          <w:iCs/>
        </w:rPr>
        <w:t xml:space="preserve"> – Oświadczenie</w:t>
      </w:r>
      <w:r w:rsidR="00337B02" w:rsidRPr="00300A36">
        <w:rPr>
          <w:rFonts w:ascii="Calibri Light" w:hAnsi="Calibri Light" w:cs="Calibri Light"/>
          <w:i/>
          <w:iCs/>
        </w:rPr>
        <w:t xml:space="preserve"> </w:t>
      </w:r>
      <w:r w:rsidR="00FD296E" w:rsidRPr="00300A36">
        <w:rPr>
          <w:rFonts w:ascii="Calibri Light" w:hAnsi="Calibri Light" w:cs="Calibri Light"/>
          <w:i/>
          <w:iCs/>
        </w:rPr>
        <w:t>dot. braku podstaw do wykluczenia z postępowania</w:t>
      </w:r>
    </w:p>
    <w:p w14:paraId="076797DB" w14:textId="0F0625AC" w:rsidR="002E3948" w:rsidRPr="00300A36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00A36">
        <w:rPr>
          <w:rFonts w:ascii="Calibri Light" w:hAnsi="Calibri Light" w:cs="Calibri Light"/>
          <w:i/>
          <w:iCs/>
        </w:rPr>
        <w:t xml:space="preserve">Załącznik nr </w:t>
      </w:r>
      <w:r w:rsidR="00576EF9" w:rsidRPr="00300A36">
        <w:rPr>
          <w:rFonts w:ascii="Calibri Light" w:hAnsi="Calibri Light" w:cs="Calibri Light"/>
          <w:i/>
          <w:iCs/>
        </w:rPr>
        <w:t>3</w:t>
      </w:r>
      <w:r w:rsidRPr="00300A36">
        <w:rPr>
          <w:rFonts w:ascii="Calibri Light" w:hAnsi="Calibri Light" w:cs="Calibri Light"/>
          <w:i/>
          <w:iCs/>
        </w:rPr>
        <w:t xml:space="preserve"> – </w:t>
      </w:r>
      <w:r w:rsidR="0006430D" w:rsidRPr="00300A36">
        <w:rPr>
          <w:rFonts w:ascii="Calibri Light" w:hAnsi="Calibri Light" w:cs="Calibri Light"/>
          <w:i/>
          <w:iCs/>
        </w:rPr>
        <w:t>Projekt umow</w:t>
      </w:r>
      <w:r w:rsidR="00300A36">
        <w:rPr>
          <w:rFonts w:ascii="Calibri Light" w:hAnsi="Calibri Light" w:cs="Calibri Light"/>
          <w:i/>
          <w:iCs/>
        </w:rPr>
        <w:t>y</w:t>
      </w:r>
    </w:p>
    <w:p w14:paraId="0116F90D" w14:textId="6759DF82" w:rsidR="0088258A" w:rsidRPr="00BC6E48" w:rsidRDefault="00000000" w:rsidP="00CD65BA">
      <w:pPr>
        <w:pStyle w:val="Standarduser"/>
        <w:ind w:left="7079" w:firstLine="709"/>
        <w:contextualSpacing/>
        <w:rPr>
          <w:rFonts w:ascii="Calibri Light" w:hAnsi="Calibri Light" w:cs="Calibri Light"/>
          <w:b/>
          <w:bCs/>
          <w:i/>
          <w:iCs/>
        </w:rPr>
      </w:pPr>
      <w:r w:rsidRPr="00BC6E48">
        <w:rPr>
          <w:rFonts w:ascii="Calibri Light" w:hAnsi="Calibri Light" w:cs="Calibri Light"/>
          <w:b/>
          <w:bCs/>
          <w:i/>
          <w:iCs/>
        </w:rPr>
        <w:lastRenderedPageBreak/>
        <w:t xml:space="preserve">Załącznik nr </w:t>
      </w:r>
      <w:r w:rsidR="008751D2" w:rsidRPr="00BC6E48">
        <w:rPr>
          <w:rFonts w:ascii="Calibri Light" w:hAnsi="Calibri Light" w:cs="Calibri Light"/>
          <w:b/>
          <w:bCs/>
          <w:i/>
          <w:iCs/>
        </w:rPr>
        <w:t>1</w:t>
      </w:r>
    </w:p>
    <w:p w14:paraId="1252AC4D" w14:textId="77777777" w:rsidR="00775E60" w:rsidRDefault="00775E60" w:rsidP="00775E60">
      <w:pPr>
        <w:pStyle w:val="Standarduser"/>
        <w:contextualSpacing/>
        <w:rPr>
          <w:rFonts w:ascii="Calibri Light" w:hAnsi="Calibri Light" w:cs="Calibri Light"/>
          <w:b/>
          <w:bCs/>
          <w:lang w:eastAsia="ar-SA"/>
        </w:rPr>
      </w:pPr>
    </w:p>
    <w:p w14:paraId="0AF26421" w14:textId="52CCB543" w:rsidR="00345C2E" w:rsidRDefault="00000000" w:rsidP="00AD042E">
      <w:pPr>
        <w:pStyle w:val="Standarduser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  <w:r w:rsidRPr="00997D3E">
        <w:rPr>
          <w:rFonts w:ascii="Calibri Light" w:hAnsi="Calibri Light" w:cs="Calibri Light"/>
          <w:b/>
          <w:bCs/>
          <w:lang w:eastAsia="ar-SA"/>
        </w:rPr>
        <w:t>FORMULARZ OFERTY</w:t>
      </w:r>
    </w:p>
    <w:p w14:paraId="4C1E7F9B" w14:textId="77777777" w:rsidR="00775E60" w:rsidRPr="00997D3E" w:rsidRDefault="00775E60" w:rsidP="00AD042E">
      <w:pPr>
        <w:pStyle w:val="Standarduser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</w:p>
    <w:p w14:paraId="58B2974E" w14:textId="56637CB4" w:rsidR="00775E60" w:rsidRPr="00775E60" w:rsidRDefault="00AD7F3F" w:rsidP="00775E60">
      <w:pPr>
        <w:pStyle w:val="Textbodyuser"/>
        <w:contextualSpacing/>
        <w:jc w:val="center"/>
        <w:rPr>
          <w:rFonts w:ascii="Calibri Light" w:hAnsi="Calibri Light" w:cs="Calibri Light"/>
          <w:b/>
          <w:bCs/>
        </w:rPr>
      </w:pPr>
      <w:r w:rsidRPr="00997D3E">
        <w:rPr>
          <w:rFonts w:ascii="Calibri Light" w:hAnsi="Calibri Light" w:cs="Calibri Light"/>
          <w:b/>
          <w:bCs/>
        </w:rPr>
        <w:t>Dostawa</w:t>
      </w:r>
      <w:r w:rsidR="008D4C15" w:rsidRPr="00997D3E">
        <w:rPr>
          <w:rFonts w:ascii="Calibri Light" w:hAnsi="Calibri Light" w:cs="Calibri Light"/>
          <w:b/>
          <w:bCs/>
        </w:rPr>
        <w:t xml:space="preserve"> </w:t>
      </w:r>
      <w:r w:rsidR="00997D3E" w:rsidRPr="00997D3E">
        <w:rPr>
          <w:rFonts w:ascii="Calibri Light" w:hAnsi="Calibri Light" w:cs="Calibri Light"/>
          <w:b/>
          <w:bCs/>
        </w:rPr>
        <w:t xml:space="preserve">środków czystości </w:t>
      </w:r>
      <w:r w:rsidRPr="00997D3E">
        <w:rPr>
          <w:rFonts w:ascii="Calibri Light" w:hAnsi="Calibri Light" w:cs="Calibri Light"/>
          <w:b/>
          <w:bCs/>
        </w:rPr>
        <w:t>dla Wojewódzkiego Szpitala Psychiatrycznego w Andrychowie</w:t>
      </w:r>
    </w:p>
    <w:p w14:paraId="6747B85F" w14:textId="77777777" w:rsidR="00076CE9" w:rsidRPr="00997D3E" w:rsidRDefault="00076CE9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</w:p>
    <w:p w14:paraId="35BC92FD" w14:textId="23574D93" w:rsidR="0088258A" w:rsidRPr="00997D3E" w:rsidRDefault="00000000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  <w:r w:rsidRPr="00997D3E">
        <w:rPr>
          <w:rFonts w:ascii="Calibri Light" w:hAnsi="Calibri Light" w:cs="Calibri Light"/>
          <w:u w:val="single"/>
          <w:lang w:eastAsia="ar-SA"/>
        </w:rPr>
        <w:t>Dane Wykonawcy:</w:t>
      </w:r>
    </w:p>
    <w:p w14:paraId="1E5FBD31" w14:textId="77777777" w:rsidR="0088258A" w:rsidRPr="00997D3E" w:rsidRDefault="00000000" w:rsidP="00CD65BA">
      <w:pPr>
        <w:pStyle w:val="Standarduser"/>
        <w:keepNext/>
        <w:contextualSpacing/>
        <w:rPr>
          <w:rFonts w:ascii="Calibri Light" w:hAnsi="Calibri Light" w:cs="Calibri Light"/>
          <w:lang w:eastAsia="ar-SA"/>
        </w:rPr>
      </w:pPr>
      <w:r w:rsidRPr="00997D3E">
        <w:rPr>
          <w:rFonts w:ascii="Calibri Light" w:hAnsi="Calibri Light" w:cs="Calibri Light"/>
          <w:lang w:eastAsia="ar-SA"/>
        </w:rPr>
        <w:t>Nazwa oraz dane adresowe Wykonawcy (Wykonawców – w przypadku oferty wspólnej):</w:t>
      </w:r>
    </w:p>
    <w:p w14:paraId="59E9CD00" w14:textId="77777777" w:rsidR="0088258A" w:rsidRPr="00997D3E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997D3E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796A6EC9" w14:textId="77777777" w:rsidR="0088258A" w:rsidRPr="00997D3E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997D3E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0329038B" w14:textId="77777777" w:rsidR="0088258A" w:rsidRPr="00997D3E" w:rsidRDefault="00000000" w:rsidP="00CD65BA">
      <w:pPr>
        <w:pStyle w:val="Standarduser"/>
        <w:contextualSpacing/>
        <w:rPr>
          <w:rFonts w:ascii="Calibri Light" w:hAnsi="Calibri Light" w:cs="Calibri Light"/>
          <w:lang w:val="de-DE" w:eastAsia="ar-SA"/>
        </w:rPr>
      </w:pPr>
      <w:r w:rsidRPr="00997D3E">
        <w:rPr>
          <w:rFonts w:ascii="Calibri Light" w:hAnsi="Calibri Light" w:cs="Calibri Light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57799BF9" w14:textId="77777777" w:rsidR="0088258A" w:rsidRPr="00997D3E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tel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/fax: ………………………………………….……..email:…………………………………………………………………………</w:t>
      </w:r>
    </w:p>
    <w:p w14:paraId="6F618D4D" w14:textId="77777777" w:rsidR="0088258A" w:rsidRPr="00997D3E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eastAsia="ar-SA"/>
        </w:rPr>
      </w:pPr>
      <w:r w:rsidRPr="00997D3E">
        <w:rPr>
          <w:rFonts w:ascii="Calibri Light" w:hAnsi="Calibri Light" w:cs="Calibri Light"/>
          <w:bCs/>
          <w:lang w:eastAsia="ar-SA"/>
        </w:rPr>
        <w:t>wpisany do Krajowego Rejestru Sądowego pod nr ……………………………………………………………………</w:t>
      </w:r>
    </w:p>
    <w:p w14:paraId="0C76BEC2" w14:textId="77777777" w:rsidR="0088258A" w:rsidRPr="00997D3E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Cs/>
          <w:lang w:eastAsia="ar-SA"/>
        </w:rPr>
      </w:pPr>
      <w:r w:rsidRPr="00997D3E">
        <w:rPr>
          <w:rFonts w:ascii="Calibri Light" w:hAnsi="Calibri Light" w:cs="Calibri Light"/>
          <w:bCs/>
          <w:lang w:eastAsia="ar-SA"/>
        </w:rPr>
        <w:t>lub</w:t>
      </w:r>
    </w:p>
    <w:p w14:paraId="4280CEA6" w14:textId="77777777" w:rsidR="0088258A" w:rsidRPr="00997D3E" w:rsidRDefault="00000000" w:rsidP="00CD65BA">
      <w:pPr>
        <w:pStyle w:val="Standarduser"/>
        <w:contextualSpacing/>
      </w:pPr>
      <w:r w:rsidRPr="00997D3E">
        <w:rPr>
          <w:rFonts w:ascii="Calibri Light" w:hAnsi="Calibri Light" w:cs="Calibri Light"/>
          <w:bCs/>
          <w:lang w:eastAsia="ar-SA"/>
        </w:rPr>
        <w:t xml:space="preserve">wpisany do </w:t>
      </w:r>
      <w:r w:rsidRPr="00997D3E">
        <w:rPr>
          <w:rFonts w:ascii="Calibri Light" w:hAnsi="Calibri Light" w:cs="Calibri Light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62849CA8" w14:textId="77777777" w:rsidR="0088258A" w:rsidRPr="00997D3E" w:rsidRDefault="0088258A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147AB785" w14:textId="77777777" w:rsidR="0088258A" w:rsidRPr="00997D3E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kontaktów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z Zamawiającym:..........................................................…….………………………..</w:t>
      </w:r>
    </w:p>
    <w:p w14:paraId="42DF1EAA" w14:textId="3D6E4543" w:rsidR="0088258A" w:rsidRPr="00997D3E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997D3E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4A63E824" w14:textId="75CD9959" w:rsidR="003125B2" w:rsidRPr="00997D3E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8CDBB7D" w14:textId="3439A0AB" w:rsidR="003125B2" w:rsidRPr="00997D3E" w:rsidRDefault="003125B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Adres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, na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który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należy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składać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zamówienia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..................................................…….………………………..</w:t>
      </w:r>
    </w:p>
    <w:p w14:paraId="179E8826" w14:textId="77777777" w:rsidR="003125B2" w:rsidRPr="00997D3E" w:rsidRDefault="003125B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997D3E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5D4FF9C3" w14:textId="77777777" w:rsidR="00337B02" w:rsidRPr="00997D3E" w:rsidRDefault="00337B0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7D245E29" w14:textId="75E244C0" w:rsidR="00337B02" w:rsidRPr="00997D3E" w:rsidRDefault="00337B02" w:rsidP="00337B0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odpowiedzialna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za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realizację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umowy:..........................................................…….……………….</w:t>
      </w:r>
    </w:p>
    <w:p w14:paraId="773D4B9E" w14:textId="77777777" w:rsidR="00337B02" w:rsidRPr="00997D3E" w:rsidRDefault="00337B02" w:rsidP="00337B0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997D3E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6B80D73A" w14:textId="77777777" w:rsidR="003125B2" w:rsidRPr="00997D3E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6995E87" w14:textId="77777777" w:rsidR="0088258A" w:rsidRPr="00997D3E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upoważniona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zawarcia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umowy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>: ………………………………………………………………………………..</w:t>
      </w:r>
    </w:p>
    <w:p w14:paraId="04CC38A3" w14:textId="77777777" w:rsidR="0088258A" w:rsidRPr="00997D3E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r w:rsidRPr="00997D3E">
        <w:rPr>
          <w:rFonts w:ascii="Calibri Light" w:hAnsi="Calibri Light" w:cs="Calibri Light"/>
          <w:bCs/>
          <w:lang w:val="de-DE" w:eastAsia="ar-SA"/>
        </w:rPr>
        <w:tab/>
      </w:r>
      <w:r w:rsidRPr="00997D3E">
        <w:rPr>
          <w:rFonts w:ascii="Calibri Light" w:hAnsi="Calibri Light" w:cs="Calibri Light"/>
          <w:bCs/>
          <w:lang w:val="de-DE" w:eastAsia="ar-SA"/>
        </w:rPr>
        <w:tab/>
      </w:r>
      <w:r w:rsidRPr="00997D3E">
        <w:rPr>
          <w:rFonts w:ascii="Calibri Light" w:hAnsi="Calibri Light" w:cs="Calibri Light"/>
          <w:bCs/>
          <w:lang w:val="de-DE" w:eastAsia="ar-SA"/>
        </w:rPr>
        <w:tab/>
      </w:r>
      <w:r w:rsidRPr="00997D3E">
        <w:rPr>
          <w:rFonts w:ascii="Calibri Light" w:hAnsi="Calibri Light" w:cs="Calibri Light"/>
          <w:bCs/>
          <w:lang w:val="de-DE" w:eastAsia="ar-SA"/>
        </w:rPr>
        <w:tab/>
      </w:r>
      <w:r w:rsidRPr="00997D3E">
        <w:rPr>
          <w:rFonts w:ascii="Calibri Light" w:hAnsi="Calibri Light" w:cs="Calibri Light"/>
          <w:bCs/>
          <w:lang w:val="de-DE" w:eastAsia="ar-SA"/>
        </w:rPr>
        <w:tab/>
      </w:r>
      <w:r w:rsidRPr="00997D3E">
        <w:rPr>
          <w:rFonts w:ascii="Calibri Light" w:hAnsi="Calibri Light" w:cs="Calibri Light"/>
          <w:bCs/>
          <w:lang w:val="de-DE" w:eastAsia="ar-SA"/>
        </w:rPr>
        <w:tab/>
        <w:t>(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imię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nazwisko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997D3E">
        <w:rPr>
          <w:rFonts w:ascii="Calibri Light" w:hAnsi="Calibri Light" w:cs="Calibri Light"/>
          <w:bCs/>
          <w:lang w:val="de-DE" w:eastAsia="ar-SA"/>
        </w:rPr>
        <w:t>stanowisko</w:t>
      </w:r>
      <w:proofErr w:type="spellEnd"/>
      <w:r w:rsidRPr="00997D3E">
        <w:rPr>
          <w:rFonts w:ascii="Calibri Light" w:hAnsi="Calibri Light" w:cs="Calibri Light"/>
          <w:bCs/>
          <w:lang w:val="de-DE" w:eastAsia="ar-SA"/>
        </w:rPr>
        <w:t>)</w:t>
      </w:r>
    </w:p>
    <w:p w14:paraId="042292DE" w14:textId="77777777" w:rsidR="00B15B88" w:rsidRPr="00792A80" w:rsidRDefault="00B15B8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5D902A87" w14:textId="3E169A19" w:rsidR="00076CE9" w:rsidRPr="00792A80" w:rsidRDefault="00000000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  <w:r w:rsidRPr="00792A80">
        <w:rPr>
          <w:rFonts w:ascii="Calibri Light" w:hAnsi="Calibri Light" w:cs="Calibri Light"/>
          <w:b/>
          <w:bCs/>
          <w:u w:val="single"/>
          <w:lang w:eastAsia="ar-SA"/>
        </w:rPr>
        <w:t>Oferuję wykonanie przedmiotu zamówienia w zakresie objętym w treści Zaproszenia za całkowitą wartość:</w:t>
      </w:r>
    </w:p>
    <w:p w14:paraId="6B06B43D" w14:textId="77777777" w:rsidR="00F80228" w:rsidRPr="00792A80" w:rsidRDefault="00F8022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57356153" w14:textId="78D0D622" w:rsidR="00C82121" w:rsidRPr="00792A80" w:rsidRDefault="00C82121" w:rsidP="00C82121">
      <w:pPr>
        <w:pStyle w:val="Standard"/>
        <w:contextualSpacing/>
        <w:rPr>
          <w:rFonts w:hint="eastAsia"/>
        </w:rPr>
      </w:pPr>
      <w:r w:rsidRPr="00792A80">
        <w:rPr>
          <w:rFonts w:ascii="Calibri Light" w:hAnsi="Calibri Light" w:cs="Calibri Light"/>
          <w:b/>
        </w:rPr>
        <w:t xml:space="preserve">Część 1 – </w:t>
      </w:r>
      <w:r w:rsidR="00792A80" w:rsidRPr="00792A80">
        <w:rPr>
          <w:rFonts w:ascii="Calibri Light" w:hAnsi="Calibri Light" w:cs="Calibri Light"/>
          <w:b/>
        </w:rPr>
        <w:t>Materiały do utrzymania czystości</w:t>
      </w:r>
    </w:p>
    <w:p w14:paraId="35E39035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76202009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4979F0DB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6619D780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</w:p>
    <w:p w14:paraId="086D3075" w14:textId="7825F000" w:rsidR="00C82121" w:rsidRPr="00792A80" w:rsidRDefault="00C82121" w:rsidP="00C82121">
      <w:pPr>
        <w:pStyle w:val="Standard"/>
        <w:contextualSpacing/>
        <w:rPr>
          <w:rFonts w:hint="eastAsia"/>
        </w:rPr>
      </w:pPr>
      <w:r w:rsidRPr="00792A80">
        <w:rPr>
          <w:rFonts w:ascii="Calibri Light" w:hAnsi="Calibri Light" w:cs="Calibri Light"/>
          <w:b/>
        </w:rPr>
        <w:t xml:space="preserve">Część 2 – </w:t>
      </w:r>
      <w:r w:rsidR="00792A80" w:rsidRPr="00792A80">
        <w:rPr>
          <w:rFonts w:ascii="Calibri Light" w:hAnsi="Calibri Light" w:cs="Calibri Light"/>
          <w:b/>
        </w:rPr>
        <w:t>Ręczniki papierowe i papier toaletowy</w:t>
      </w:r>
    </w:p>
    <w:p w14:paraId="5FE89BA5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79A7EA0C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39CAB7C9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30F96360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</w:p>
    <w:p w14:paraId="6A662D0B" w14:textId="16A5B57C" w:rsidR="00C82121" w:rsidRPr="00792A80" w:rsidRDefault="00C82121" w:rsidP="00C82121">
      <w:pPr>
        <w:pStyle w:val="Standard"/>
        <w:contextualSpacing/>
        <w:rPr>
          <w:rFonts w:hint="eastAsia"/>
        </w:rPr>
      </w:pPr>
      <w:r w:rsidRPr="00792A80">
        <w:rPr>
          <w:rFonts w:ascii="Calibri Light" w:hAnsi="Calibri Light" w:cs="Calibri Light"/>
          <w:b/>
        </w:rPr>
        <w:t xml:space="preserve">Część 3 – </w:t>
      </w:r>
      <w:r w:rsidR="00792A80" w:rsidRPr="00792A80">
        <w:rPr>
          <w:rFonts w:ascii="Calibri Light" w:hAnsi="Calibri Light" w:cs="Calibri Light"/>
          <w:b/>
        </w:rPr>
        <w:t>Artykuły gospodarcze</w:t>
      </w:r>
    </w:p>
    <w:p w14:paraId="6CDAF0A9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264F724A" w14:textId="77777777" w:rsidR="00C82121" w:rsidRPr="00792A80" w:rsidRDefault="00C82121" w:rsidP="00C82121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085256A3" w14:textId="1AF1BB8D" w:rsidR="00181458" w:rsidRPr="00792A80" w:rsidRDefault="00C82121" w:rsidP="00823BB4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  <w:r w:rsidRPr="00792A80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7641D375" w14:textId="77777777" w:rsidR="00823BB4" w:rsidRPr="00792A80" w:rsidRDefault="00823BB4" w:rsidP="00823BB4">
      <w:pPr>
        <w:pStyle w:val="Standard"/>
        <w:shd w:val="clear" w:color="auto" w:fill="FFFFFF"/>
        <w:contextualSpacing/>
        <w:jc w:val="both"/>
        <w:rPr>
          <w:rFonts w:hint="eastAsia"/>
        </w:rPr>
      </w:pPr>
    </w:p>
    <w:p w14:paraId="20161AA6" w14:textId="77777777" w:rsidR="00792A80" w:rsidRPr="00792A80" w:rsidRDefault="00792A80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</w:p>
    <w:p w14:paraId="60AC1043" w14:textId="0BC1CE35" w:rsidR="00792A80" w:rsidRPr="00792A80" w:rsidRDefault="00792A80" w:rsidP="00792A80">
      <w:pPr>
        <w:pStyle w:val="Standard"/>
        <w:contextualSpacing/>
        <w:rPr>
          <w:rFonts w:hint="eastAsia"/>
        </w:rPr>
      </w:pPr>
      <w:r w:rsidRPr="00792A80">
        <w:rPr>
          <w:rFonts w:ascii="Calibri Light" w:hAnsi="Calibri Light" w:cs="Calibri Light"/>
          <w:b/>
        </w:rPr>
        <w:t>Część 4 – Środki czystości</w:t>
      </w:r>
    </w:p>
    <w:p w14:paraId="43F8C7A9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3A1078C2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24F58691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  <w:r w:rsidRPr="00792A80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05B6D8CC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</w:p>
    <w:p w14:paraId="1EB71C56" w14:textId="4D7F957B" w:rsidR="00792A80" w:rsidRPr="00792A80" w:rsidRDefault="00792A80" w:rsidP="00792A80">
      <w:pPr>
        <w:pStyle w:val="Standard"/>
        <w:contextualSpacing/>
        <w:rPr>
          <w:rFonts w:hint="eastAsia"/>
        </w:rPr>
      </w:pPr>
      <w:r w:rsidRPr="00792A80">
        <w:rPr>
          <w:rFonts w:ascii="Calibri Light" w:hAnsi="Calibri Light" w:cs="Calibri Light"/>
          <w:b/>
        </w:rPr>
        <w:t>Część 5 – Specjalistyczne środki czystości</w:t>
      </w:r>
    </w:p>
    <w:p w14:paraId="71C6E1F6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75D78895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689FC3D2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  <w:r w:rsidRPr="00792A80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4DC89D75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</w:p>
    <w:p w14:paraId="555F9770" w14:textId="131578D0" w:rsidR="00792A80" w:rsidRPr="00792A80" w:rsidRDefault="00792A80" w:rsidP="00792A80">
      <w:pPr>
        <w:pStyle w:val="Standard"/>
        <w:contextualSpacing/>
        <w:rPr>
          <w:rFonts w:hint="eastAsia"/>
        </w:rPr>
      </w:pPr>
      <w:r w:rsidRPr="00792A80">
        <w:rPr>
          <w:rFonts w:ascii="Calibri Light" w:hAnsi="Calibri Light" w:cs="Calibri Light"/>
          <w:b/>
        </w:rPr>
        <w:t>Część 6 – Ręczniki do mycia ciała</w:t>
      </w:r>
    </w:p>
    <w:p w14:paraId="4F417728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…………………………………………………………………………………………………………………………….</w:t>
      </w:r>
    </w:p>
    <w:p w14:paraId="1D8520B6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hint="eastAsia"/>
        </w:rPr>
      </w:pPr>
      <w:r w:rsidRPr="00792A80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………………………………………………………………………………………………………………….</w:t>
      </w:r>
    </w:p>
    <w:p w14:paraId="17449E2B" w14:textId="77777777" w:rsidR="00792A80" w:rsidRPr="00792A80" w:rsidRDefault="00792A80" w:rsidP="00792A8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spacing w:val="-1"/>
        </w:rPr>
      </w:pPr>
      <w:r w:rsidRPr="00792A80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…………………………………………………………………………………………………………………………..</w:t>
      </w:r>
    </w:p>
    <w:p w14:paraId="56F8A631" w14:textId="77777777" w:rsidR="00792A80" w:rsidRDefault="00792A80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</w:p>
    <w:p w14:paraId="270E72CC" w14:textId="77777777" w:rsidR="00231759" w:rsidRPr="00CE5C6B" w:rsidRDefault="00231759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</w:p>
    <w:p w14:paraId="116B0431" w14:textId="0B092302" w:rsidR="0088258A" w:rsidRPr="00CE5C6B" w:rsidRDefault="00000000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  <w:r w:rsidRPr="00CE5C6B"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  <w:t>Powyższa cena brutto zawiera wszystkie koszty, jakie ponosi Zamawiający w przypadku wyboru niniejszej oferty. Cena ta będzie podstawiana do obliczenia kryterium ceny, opisanego w treści Zaproszenia do złożenia oferty cenowej.</w:t>
      </w:r>
    </w:p>
    <w:p w14:paraId="0578E805" w14:textId="77777777" w:rsidR="00D64940" w:rsidRDefault="00D64940" w:rsidP="00CD65BA">
      <w:pPr>
        <w:pStyle w:val="Standarduser"/>
        <w:contextualSpacing/>
        <w:rPr>
          <w:rFonts w:ascii="Calibri Light" w:hAnsi="Calibri Light" w:cs="Calibri Light"/>
          <w:u w:val="single"/>
        </w:rPr>
      </w:pPr>
    </w:p>
    <w:p w14:paraId="4B2A41AD" w14:textId="77777777" w:rsidR="00231759" w:rsidRPr="00CE5C6B" w:rsidRDefault="00231759" w:rsidP="00CD65BA">
      <w:pPr>
        <w:pStyle w:val="Standarduser"/>
        <w:contextualSpacing/>
        <w:rPr>
          <w:rFonts w:ascii="Calibri Light" w:hAnsi="Calibri Light" w:cs="Calibri Light"/>
          <w:u w:val="single"/>
        </w:rPr>
      </w:pPr>
    </w:p>
    <w:p w14:paraId="14522B9C" w14:textId="3557D451" w:rsidR="0088258A" w:rsidRPr="00CE5C6B" w:rsidRDefault="00000000" w:rsidP="00CD65BA">
      <w:pPr>
        <w:pStyle w:val="Standarduser"/>
        <w:contextualSpacing/>
        <w:rPr>
          <w:rFonts w:ascii="Calibri Light" w:hAnsi="Calibri Light" w:cs="Calibri Light"/>
          <w:b/>
          <w:bCs/>
          <w:u w:val="single"/>
        </w:rPr>
      </w:pPr>
      <w:r w:rsidRPr="00CE5C6B">
        <w:rPr>
          <w:rFonts w:ascii="Calibri Light" w:hAnsi="Calibri Light" w:cs="Calibri Light"/>
          <w:b/>
          <w:bCs/>
          <w:u w:val="single"/>
        </w:rPr>
        <w:t>Oświadczam/y, że:</w:t>
      </w:r>
    </w:p>
    <w:p w14:paraId="0544A412" w14:textId="77777777" w:rsidR="00562243" w:rsidRPr="00CE5C6B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CE5C6B">
        <w:rPr>
          <w:rFonts w:ascii="Calibri Light" w:hAnsi="Calibri Light" w:cs="Calibri Light"/>
        </w:rPr>
        <w:t xml:space="preserve">1. </w:t>
      </w:r>
      <w:r w:rsidR="00DD1BC0" w:rsidRPr="00CE5C6B">
        <w:rPr>
          <w:rFonts w:ascii="Calibri Light" w:hAnsi="Calibri Light" w:cs="Calibri Light"/>
        </w:rPr>
        <w:t>Z</w:t>
      </w:r>
      <w:r w:rsidRPr="00CE5C6B">
        <w:rPr>
          <w:rFonts w:ascii="Calibri Light" w:hAnsi="Calibri Light" w:cs="Calibri Light"/>
        </w:rPr>
        <w:t xml:space="preserve">apoznałem/liśmy się z warunkami określonymi w Zaproszeniu do złożenia oferty cenowej </w:t>
      </w:r>
      <w:r w:rsidR="00DD1BC0" w:rsidRPr="00CE5C6B">
        <w:rPr>
          <w:rFonts w:ascii="Calibri Light" w:hAnsi="Calibri Light" w:cs="Calibri Light"/>
        </w:rPr>
        <w:t xml:space="preserve">                   </w:t>
      </w:r>
      <w:r w:rsidRPr="00CE5C6B">
        <w:rPr>
          <w:rFonts w:ascii="Calibri Light" w:hAnsi="Calibri Light" w:cs="Calibri Light"/>
        </w:rPr>
        <w:t>i załącznikach będących jego integralną częścią i przyjmuj</w:t>
      </w:r>
      <w:r w:rsidR="00DD1BC0" w:rsidRPr="00CE5C6B">
        <w:rPr>
          <w:rFonts w:ascii="Calibri Light" w:hAnsi="Calibri Light" w:cs="Calibri Light"/>
        </w:rPr>
        <w:t>ę/</w:t>
      </w:r>
      <w:r w:rsidRPr="00CE5C6B">
        <w:rPr>
          <w:rFonts w:ascii="Calibri Light" w:hAnsi="Calibri Light" w:cs="Calibri Light"/>
        </w:rPr>
        <w:t xml:space="preserve">my je bez zastrzeżeń                    </w:t>
      </w:r>
      <w:r w:rsidR="00DD1BC0" w:rsidRPr="00CE5C6B">
        <w:rPr>
          <w:rFonts w:ascii="Calibri Light" w:hAnsi="Calibri Light" w:cs="Calibri Light"/>
        </w:rPr>
        <w:t xml:space="preserve">                              </w:t>
      </w:r>
      <w:r w:rsidRPr="00CE5C6B">
        <w:rPr>
          <w:rFonts w:ascii="Calibri Light" w:hAnsi="Calibri Light" w:cs="Calibri Light"/>
        </w:rPr>
        <w:t>a złożona przez</w:t>
      </w:r>
      <w:r w:rsidR="00B23108" w:rsidRPr="00CE5C6B">
        <w:rPr>
          <w:rFonts w:ascii="Calibri Light" w:hAnsi="Calibri Light" w:cs="Calibri Light"/>
        </w:rPr>
        <w:t>e mnie/przez</w:t>
      </w:r>
      <w:r w:rsidRPr="00CE5C6B">
        <w:rPr>
          <w:rFonts w:ascii="Calibri Light" w:hAnsi="Calibri Light" w:cs="Calibri Light"/>
        </w:rPr>
        <w:t xml:space="preserve"> nas oferta spełnia wszystkie wymagania Zamawiającego. </w:t>
      </w:r>
    </w:p>
    <w:p w14:paraId="574F707B" w14:textId="2FD194F3" w:rsidR="00562243" w:rsidRPr="00CE5C6B" w:rsidRDefault="00A02172" w:rsidP="00A02172">
      <w:pPr>
        <w:tabs>
          <w:tab w:val="left" w:pos="360"/>
        </w:tabs>
        <w:autoSpaceDE w:val="0"/>
        <w:autoSpaceDN/>
        <w:contextualSpacing/>
        <w:jc w:val="both"/>
        <w:textAlignment w:val="auto"/>
        <w:rPr>
          <w:rFonts w:asciiTheme="majorHAnsi" w:hAnsiTheme="majorHAnsi" w:cstheme="majorHAnsi"/>
          <w:lang w:eastAsia="ar-SA"/>
        </w:rPr>
      </w:pPr>
      <w:r w:rsidRPr="00CE5C6B">
        <w:rPr>
          <w:rFonts w:ascii="Calibri Light" w:hAnsi="Calibri Light" w:cs="Calibri Light"/>
        </w:rPr>
        <w:t>2.</w:t>
      </w:r>
      <w:r w:rsidR="003150F1" w:rsidRPr="00CE5C6B">
        <w:rPr>
          <w:rFonts w:ascii="Calibri Light" w:hAnsi="Calibri Light" w:cs="Calibri Light"/>
        </w:rPr>
        <w:t xml:space="preserve"> </w:t>
      </w:r>
      <w:r w:rsidR="00562243" w:rsidRPr="00CE5C6B">
        <w:rPr>
          <w:rFonts w:asciiTheme="majorHAnsi" w:hAnsiTheme="majorHAnsi" w:cstheme="majorHAnsi"/>
          <w:lang w:eastAsia="ar-SA"/>
        </w:rPr>
        <w:t xml:space="preserve">Części zamówienia powierzę/my podwykonawcom </w:t>
      </w:r>
      <w:r w:rsidR="00562243" w:rsidRPr="00CE5C6B">
        <w:rPr>
          <w:rFonts w:asciiTheme="majorHAnsi" w:hAnsiTheme="majorHAnsi" w:cstheme="majorHAnsi"/>
          <w:i/>
          <w:iCs/>
          <w:sz w:val="16"/>
          <w:szCs w:val="16"/>
          <w:lang w:eastAsia="ar-SA"/>
        </w:rPr>
        <w:t>/wskazać, o ile dotyczy/</w:t>
      </w:r>
    </w:p>
    <w:p w14:paraId="2F5FAECE" w14:textId="2EDB9C16" w:rsidR="0088258A" w:rsidRPr="00CE5C6B" w:rsidRDefault="00562243" w:rsidP="00562243">
      <w:pPr>
        <w:spacing w:line="264" w:lineRule="auto"/>
        <w:jc w:val="both"/>
        <w:rPr>
          <w:rFonts w:asciiTheme="majorHAnsi" w:hAnsiTheme="majorHAnsi" w:cstheme="majorHAnsi"/>
          <w:lang w:eastAsia="ar-SA"/>
        </w:rPr>
      </w:pPr>
      <w:r w:rsidRPr="00CE5C6B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…………………………………………………………………………………………….</w:t>
      </w:r>
    </w:p>
    <w:p w14:paraId="05C4DE00" w14:textId="6CB81BD7" w:rsidR="0088258A" w:rsidRPr="00CE5C6B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CE5C6B">
        <w:rPr>
          <w:rFonts w:ascii="Calibri Light" w:hAnsi="Calibri Light" w:cs="Calibri Light"/>
        </w:rPr>
        <w:t>3</w:t>
      </w:r>
      <w:r w:rsidR="00562243" w:rsidRPr="00CE5C6B">
        <w:rPr>
          <w:rFonts w:ascii="Calibri Light" w:hAnsi="Calibri Light" w:cs="Calibri Light"/>
        </w:rPr>
        <w:t xml:space="preserve">. </w:t>
      </w:r>
      <w:r w:rsidR="00180E79" w:rsidRPr="00CE5C6B">
        <w:rPr>
          <w:rFonts w:ascii="Calibri Light" w:hAnsi="Calibri Light" w:cs="Calibri Light"/>
        </w:rPr>
        <w:t>W</w:t>
      </w:r>
      <w:r w:rsidR="00562243" w:rsidRPr="00CE5C6B">
        <w:rPr>
          <w:rFonts w:ascii="Calibri Light" w:hAnsi="Calibri Light" w:cs="Calibri Light"/>
        </w:rPr>
        <w:t xml:space="preserve"> przypadku wyboru mojej/naszej oferty za najkorzystniejszą zobowiązuję/</w:t>
      </w:r>
      <w:proofErr w:type="spellStart"/>
      <w:r w:rsidR="00562243" w:rsidRPr="00CE5C6B">
        <w:rPr>
          <w:rFonts w:ascii="Calibri Light" w:hAnsi="Calibri Light" w:cs="Calibri Light"/>
        </w:rPr>
        <w:t>emy</w:t>
      </w:r>
      <w:proofErr w:type="spellEnd"/>
      <w:r w:rsidR="00562243" w:rsidRPr="00CE5C6B">
        <w:rPr>
          <w:rFonts w:ascii="Calibri Light" w:hAnsi="Calibri Light" w:cs="Calibri Light"/>
        </w:rPr>
        <w:t xml:space="preserve"> się do zawarcia umowy w miejscu i terminie określonym przez Zamawiającego na warunkach określonych </w:t>
      </w:r>
      <w:r w:rsidR="00180E79" w:rsidRPr="00CE5C6B">
        <w:rPr>
          <w:rFonts w:ascii="Calibri Light" w:hAnsi="Calibri Light" w:cs="Calibri Light"/>
        </w:rPr>
        <w:t xml:space="preserve">                          </w:t>
      </w:r>
      <w:r w:rsidR="00562243" w:rsidRPr="00CE5C6B">
        <w:rPr>
          <w:rFonts w:ascii="Calibri Light" w:hAnsi="Calibri Light" w:cs="Calibri Light"/>
        </w:rPr>
        <w:t>w projekcie umowy</w:t>
      </w:r>
      <w:r w:rsidR="00082A4C" w:rsidRPr="00CE5C6B">
        <w:rPr>
          <w:rFonts w:ascii="Calibri Light" w:hAnsi="Calibri Light" w:cs="Calibri Light"/>
        </w:rPr>
        <w:t xml:space="preserve"> będącym załącznikiem do Zaproszenia.  </w:t>
      </w:r>
    </w:p>
    <w:p w14:paraId="6C856BFC" w14:textId="1E723B8D" w:rsidR="0088258A" w:rsidRPr="00DC4193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CE5C6B">
        <w:rPr>
          <w:rFonts w:ascii="Calibri Light" w:hAnsi="Calibri Light" w:cs="Calibri Light"/>
        </w:rPr>
        <w:t>4</w:t>
      </w:r>
      <w:r w:rsidR="00180E79" w:rsidRPr="00CE5C6B">
        <w:rPr>
          <w:rFonts w:ascii="Calibri Light" w:hAnsi="Calibri Light" w:cs="Calibri Light"/>
        </w:rPr>
        <w:t xml:space="preserve">. Akceptuję/my termin płatności do 30 dni od daty dostarczenia Zamawiającemu prawidłowo </w:t>
      </w:r>
      <w:r w:rsidR="00180E79" w:rsidRPr="00DC4193">
        <w:rPr>
          <w:rFonts w:ascii="Calibri Light" w:hAnsi="Calibri Light" w:cs="Calibri Light"/>
        </w:rPr>
        <w:t>wystawionej faktury VAT.</w:t>
      </w:r>
    </w:p>
    <w:p w14:paraId="558C860B" w14:textId="5E44AA76" w:rsidR="0088258A" w:rsidRPr="00DC4193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DC4193">
        <w:rPr>
          <w:rFonts w:ascii="Calibri Light" w:hAnsi="Calibri Light" w:cs="Calibri Light"/>
        </w:rPr>
        <w:t>5</w:t>
      </w:r>
      <w:r w:rsidR="00180E79" w:rsidRPr="00DC4193">
        <w:rPr>
          <w:rFonts w:ascii="Calibri Light" w:hAnsi="Calibri Light" w:cs="Calibri Light"/>
        </w:rPr>
        <w:t>. Pozostajemy związani ofertą przez 30 dni.</w:t>
      </w:r>
    </w:p>
    <w:p w14:paraId="0AFF2718" w14:textId="5FA76C18" w:rsidR="0088258A" w:rsidRPr="00DC4193" w:rsidRDefault="003150F1" w:rsidP="00CD65BA">
      <w:pPr>
        <w:pStyle w:val="Standarduser"/>
        <w:contextualSpacing/>
        <w:jc w:val="both"/>
      </w:pPr>
      <w:r w:rsidRPr="00DC4193">
        <w:rPr>
          <w:rFonts w:ascii="Calibri Light" w:hAnsi="Calibri Light" w:cs="Calibri Light"/>
        </w:rPr>
        <w:t>6</w:t>
      </w:r>
      <w:r w:rsidR="00180E79" w:rsidRPr="00DC4193">
        <w:rPr>
          <w:rFonts w:ascii="Calibri Light" w:hAnsi="Calibri Light" w:cs="Calibri Light"/>
        </w:rPr>
        <w:t xml:space="preserve">. W przypadku wyboru naszej oferty, zobowiązuję/my się, przed podpisaniem umowy, przedłożyć umowę regulującą naszą współpracę </w:t>
      </w:r>
      <w:r w:rsidR="00180E79" w:rsidRPr="00DC4193">
        <w:rPr>
          <w:rFonts w:ascii="Calibri Light" w:hAnsi="Calibri Light" w:cs="Calibri Light"/>
          <w:i/>
          <w:iCs/>
          <w:sz w:val="18"/>
          <w:szCs w:val="18"/>
        </w:rPr>
        <w:t>(dot. Wykonawców wspólnie składających ofertę).</w:t>
      </w:r>
    </w:p>
    <w:p w14:paraId="798B880D" w14:textId="4D79C7AA" w:rsidR="0088258A" w:rsidRPr="00DC4193" w:rsidRDefault="003150F1" w:rsidP="00CD65BA">
      <w:pPr>
        <w:pStyle w:val="Standarduser"/>
        <w:contextualSpacing/>
        <w:jc w:val="both"/>
      </w:pPr>
      <w:r w:rsidRPr="00DC4193">
        <w:rPr>
          <w:rFonts w:ascii="Calibri Light" w:hAnsi="Calibri Light" w:cs="Calibri Light"/>
        </w:rPr>
        <w:t>7</w:t>
      </w:r>
      <w:r w:rsidR="00180E79" w:rsidRPr="00DC4193">
        <w:rPr>
          <w:rFonts w:ascii="Calibri Light" w:hAnsi="Calibri Light" w:cs="Calibri Light"/>
        </w:rPr>
        <w:t>. Zostałem poinformowany zgodnie z art. 13 ust. 1 i 2 RODO</w:t>
      </w:r>
      <w:r w:rsidR="00180E79" w:rsidRPr="00DC4193">
        <w:rPr>
          <w:rStyle w:val="Odwoanieprzypisudolnego"/>
          <w:rFonts w:ascii="Calibri Light" w:hAnsi="Calibri Light" w:cs="Calibri Light"/>
        </w:rPr>
        <w:footnoteReference w:id="1"/>
      </w:r>
      <w:r w:rsidR="00180E79" w:rsidRPr="00DC4193">
        <w:rPr>
          <w:rFonts w:ascii="Calibri Light" w:hAnsi="Calibri Light" w:cs="Calibri Light"/>
        </w:rPr>
        <w:t xml:space="preserve"> o przetwarzaniu moich danych osobowych na potrzeby niniejszego postępowania o udzielenie zamówienia publicznego oraz zawarcia i realizacji umowy</w:t>
      </w:r>
      <w:r w:rsidR="00180E79" w:rsidRPr="00DC4193">
        <w:rPr>
          <w:rStyle w:val="Odwoanieprzypisudolnego"/>
          <w:rFonts w:ascii="Calibri Light" w:hAnsi="Calibri Light" w:cs="Calibri Light"/>
        </w:rPr>
        <w:footnoteReference w:id="2"/>
      </w:r>
    </w:p>
    <w:p w14:paraId="78EF4DBC" w14:textId="339E9276" w:rsidR="0088258A" w:rsidRPr="00DC4193" w:rsidRDefault="003150F1" w:rsidP="00CD65BA">
      <w:pPr>
        <w:pStyle w:val="Standarduser"/>
        <w:contextualSpacing/>
        <w:jc w:val="both"/>
      </w:pPr>
      <w:r w:rsidRPr="00DC4193">
        <w:rPr>
          <w:rFonts w:ascii="Calibri Light" w:hAnsi="Calibri Light" w:cs="Calibri Light"/>
        </w:rPr>
        <w:t>8</w:t>
      </w:r>
      <w:r w:rsidR="00180E79" w:rsidRPr="00DC4193">
        <w:rPr>
          <w:rFonts w:ascii="Calibri Light" w:hAnsi="Calibri Light" w:cs="Calibri Light"/>
        </w:rPr>
        <w:t xml:space="preserve">. Wypełniłem obowiązki informacyjne przewidziane w art. 13 lub art. 14 RODO wobec osób fizycznych, od których dane osobowe bezpośrednio lub pośrednio pozyskałem  celu ubiegania się </w:t>
      </w:r>
      <w:r w:rsidR="00180E79" w:rsidRPr="00DC4193">
        <w:rPr>
          <w:rFonts w:ascii="Calibri Light" w:hAnsi="Calibri Light" w:cs="Calibri Light"/>
        </w:rPr>
        <w:lastRenderedPageBreak/>
        <w:t>o zamówienie publiczne i zobowiązuję się wypełnić je wobec osób fizycznych, od których dane osobowe bezpośrednio lub pośrednio pozyskam w celu zawarcia i realizacji umowy</w:t>
      </w:r>
      <w:r w:rsidR="00180E79" w:rsidRPr="00DC4193">
        <w:rPr>
          <w:rStyle w:val="Odwoanieprzypisudolnego"/>
          <w:rFonts w:ascii="Calibri Light" w:hAnsi="Calibri Light" w:cs="Calibri Light"/>
        </w:rPr>
        <w:footnoteReference w:id="3"/>
      </w:r>
    </w:p>
    <w:p w14:paraId="0F861E9C" w14:textId="77777777" w:rsidR="0088258A" w:rsidRPr="00DC3F4B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690C504D" w14:textId="77777777" w:rsidR="0088258A" w:rsidRPr="00DC3F4B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3EF7787B" w14:textId="77777777" w:rsidR="0088258A" w:rsidRPr="00DC3F4B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14:paraId="36D5E671" w14:textId="77777777" w:rsidR="0088258A" w:rsidRPr="00503A2F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6F65C22" w14:textId="77777777" w:rsidR="0088258A" w:rsidRPr="00503A2F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503A2F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74397172" w14:textId="77777777" w:rsidR="0088258A" w:rsidRPr="00503A2F" w:rsidRDefault="00000000" w:rsidP="00CD65BA">
      <w:pPr>
        <w:pStyle w:val="Standard"/>
        <w:contextualSpacing/>
        <w:rPr>
          <w:rFonts w:hint="eastAsia"/>
        </w:rPr>
      </w:pPr>
      <w:r w:rsidRPr="00503A2F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503A2F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503A2F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503A2F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246E8B6D" w14:textId="16A3D61B" w:rsidR="0088258A" w:rsidRPr="00503A2F" w:rsidRDefault="00000000" w:rsidP="00886FC8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503A2F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503A2F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503A2F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503A2F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0BF8CB71" w14:textId="77777777" w:rsidR="0088258A" w:rsidRPr="00503A2F" w:rsidRDefault="0088258A" w:rsidP="00CD65BA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</w:p>
    <w:p w14:paraId="4D32783B" w14:textId="4E483A9A" w:rsidR="00076CE9" w:rsidRPr="00503A2F" w:rsidRDefault="00000000" w:rsidP="00026E2D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  <w:r w:rsidRPr="00503A2F">
        <w:rPr>
          <w:rFonts w:ascii="Calibri Light" w:hAnsi="Calibri Light" w:cs="Calibri Light"/>
          <w:bCs/>
          <w:i/>
          <w:iCs/>
          <w:sz w:val="14"/>
          <w:szCs w:val="14"/>
        </w:rPr>
        <w:t>* niepotrzebne skreślić</w:t>
      </w:r>
    </w:p>
    <w:p w14:paraId="2F45D508" w14:textId="77777777" w:rsidR="002E3948" w:rsidRPr="00DC3F4B" w:rsidRDefault="002E3948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11C6513" w14:textId="77777777" w:rsidR="003150F1" w:rsidRPr="00DC3F4B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6CF89FD8" w14:textId="77777777" w:rsidR="003150F1" w:rsidRPr="00DC3F4B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13F570F" w14:textId="77777777" w:rsidR="003150F1" w:rsidRPr="00DC3F4B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67C52F8" w14:textId="77777777" w:rsidR="003150F1" w:rsidRPr="00DC3F4B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6CEBD2E" w14:textId="77777777" w:rsidR="003150F1" w:rsidRPr="00DC3F4B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8D3E6A3" w14:textId="77777777" w:rsidR="003150F1" w:rsidRPr="007A090E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2068951D" w14:textId="77777777" w:rsidR="00C90997" w:rsidRPr="007A090E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4D18C742" w14:textId="77777777" w:rsidR="00C90997" w:rsidRPr="007A090E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2090F7F1" w14:textId="77777777" w:rsidR="00C90997" w:rsidRPr="007A090E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1FC84E81" w14:textId="77777777" w:rsidR="00C90997" w:rsidRDefault="00C90997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1AB0780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62EE205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B44D0E1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2F2A4E79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04117592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8879D14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3456D37A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31E2ACC5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17659D70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5F5D85D6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4FE8C447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42B419E2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69077603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6D68E58F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43E888D9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2EB86D54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6095A3E4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61B26046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29F3EC0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A30D203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14E4F52B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0727DC3A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503A283A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6A655E2B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51845EED" w14:textId="77777777" w:rsidR="00231759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050709D2" w14:textId="77777777" w:rsidR="00231759" w:rsidRPr="007A090E" w:rsidRDefault="00231759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0F616A2" w14:textId="77777777" w:rsidR="002E3948" w:rsidRPr="007A090E" w:rsidRDefault="002E3948" w:rsidP="00140DCE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4A27A28E" w14:textId="296DB644" w:rsidR="0088258A" w:rsidRPr="007A090E" w:rsidRDefault="00000000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7A090E">
        <w:rPr>
          <w:rFonts w:ascii="Calibri Light" w:eastAsia="Cambria" w:hAnsi="Calibri Light" w:cs="Calibri Light"/>
          <w:b/>
          <w:i/>
          <w:iCs/>
          <w:lang w:eastAsia="ar-SA"/>
        </w:rPr>
        <w:t xml:space="preserve">Załącznik nr </w:t>
      </w:r>
      <w:r w:rsidR="00E334F6" w:rsidRPr="007A090E">
        <w:rPr>
          <w:rFonts w:ascii="Calibri Light" w:eastAsia="Cambria" w:hAnsi="Calibri Light" w:cs="Calibri Light"/>
          <w:b/>
          <w:i/>
          <w:iCs/>
          <w:lang w:eastAsia="ar-SA"/>
        </w:rPr>
        <w:t>2</w:t>
      </w:r>
    </w:p>
    <w:p w14:paraId="6D940F6E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7A090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420D3BD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7A090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5A67DF56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7A090E">
        <w:rPr>
          <w:rFonts w:ascii="Calibri Light" w:hAnsi="Calibri Light" w:cs="Calibri Light"/>
          <w:i/>
          <w:iCs/>
          <w:sz w:val="14"/>
          <w:szCs w:val="14"/>
        </w:rPr>
        <w:t>(pełna nazwa/firma, adres</w:t>
      </w:r>
    </w:p>
    <w:p w14:paraId="5DEFD2BD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7A090E">
        <w:rPr>
          <w:rFonts w:ascii="Calibri Light" w:hAnsi="Calibri Light" w:cs="Calibri Light"/>
          <w:i/>
          <w:iCs/>
          <w:sz w:val="14"/>
          <w:szCs w:val="14"/>
        </w:rPr>
        <w:t>w zależności od podmiotu:</w:t>
      </w:r>
    </w:p>
    <w:p w14:paraId="54747719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7A090E">
        <w:rPr>
          <w:rFonts w:ascii="Calibri Light" w:hAnsi="Calibri Light" w:cs="Calibri Light"/>
          <w:i/>
          <w:iCs/>
          <w:sz w:val="14"/>
          <w:szCs w:val="14"/>
        </w:rPr>
        <w:t>NIP/PESEL, KRS/</w:t>
      </w:r>
      <w:proofErr w:type="spellStart"/>
      <w:r w:rsidRPr="007A090E">
        <w:rPr>
          <w:rFonts w:ascii="Calibri Light" w:hAnsi="Calibri Light" w:cs="Calibri Light"/>
          <w:i/>
          <w:iCs/>
          <w:sz w:val="14"/>
          <w:szCs w:val="14"/>
        </w:rPr>
        <w:t>CEiDG</w:t>
      </w:r>
      <w:proofErr w:type="spellEnd"/>
      <w:r w:rsidRPr="007A090E">
        <w:rPr>
          <w:rFonts w:ascii="Calibri Light" w:hAnsi="Calibri Light" w:cs="Calibri Light"/>
          <w:i/>
          <w:iCs/>
          <w:sz w:val="14"/>
          <w:szCs w:val="14"/>
        </w:rPr>
        <w:t>)</w:t>
      </w:r>
    </w:p>
    <w:p w14:paraId="1309DD24" w14:textId="77777777" w:rsidR="0088258A" w:rsidRPr="007A090E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7C75667F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20"/>
          <w:szCs w:val="20"/>
        </w:rPr>
      </w:pPr>
      <w:r w:rsidRPr="007A090E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3EEA0DB9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7A090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341D4827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7A090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265C0C1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7A090E">
        <w:rPr>
          <w:rFonts w:ascii="Calibri Light" w:hAnsi="Calibri Light" w:cs="Calibri Light"/>
          <w:i/>
          <w:iCs/>
          <w:sz w:val="14"/>
          <w:szCs w:val="14"/>
        </w:rPr>
        <w:t>(imię i nazwisko, stanowisko/podstawa</w:t>
      </w:r>
    </w:p>
    <w:p w14:paraId="74A09BFA" w14:textId="77777777" w:rsidR="0088258A" w:rsidRPr="007A090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7A090E">
        <w:rPr>
          <w:rFonts w:ascii="Calibri Light" w:hAnsi="Calibri Light" w:cs="Calibri Light"/>
          <w:i/>
          <w:iCs/>
          <w:sz w:val="14"/>
          <w:szCs w:val="14"/>
        </w:rPr>
        <w:t>do reprezentacji)</w:t>
      </w:r>
    </w:p>
    <w:p w14:paraId="508CCD4A" w14:textId="77777777" w:rsidR="0088258A" w:rsidRPr="007A090E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4AC794F" w14:textId="77777777" w:rsidR="0088258A" w:rsidRPr="007A090E" w:rsidRDefault="00000000" w:rsidP="00CD65BA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  <w:b/>
          <w:bCs/>
        </w:rPr>
      </w:pPr>
      <w:r w:rsidRPr="007A090E">
        <w:rPr>
          <w:rFonts w:ascii="Calibri Light" w:hAnsi="Calibri Light" w:cs="Calibri Light"/>
          <w:b/>
          <w:bCs/>
        </w:rPr>
        <w:t>OŚWIADCZENIE WYKONAWCY</w:t>
      </w:r>
    </w:p>
    <w:p w14:paraId="27B694FB" w14:textId="77777777" w:rsidR="0088258A" w:rsidRPr="007A090E" w:rsidRDefault="00000000" w:rsidP="00CD65BA">
      <w:pPr>
        <w:pStyle w:val="Standarduser"/>
        <w:suppressAutoHyphens w:val="0"/>
        <w:contextualSpacing/>
        <w:jc w:val="center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7A090E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BRAKU PODSTAW DO WYKLUCZENIA Z POSTĘPOWANIA</w:t>
      </w:r>
    </w:p>
    <w:p w14:paraId="227E2D63" w14:textId="77777777" w:rsidR="0088258A" w:rsidRPr="007A090E" w:rsidRDefault="00000000" w:rsidP="00F15BD0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7A090E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 xml:space="preserve"> </w:t>
      </w:r>
    </w:p>
    <w:p w14:paraId="5D9FFE63" w14:textId="324752BF" w:rsidR="0088258A" w:rsidRPr="007A090E" w:rsidRDefault="00000000" w:rsidP="00503A2F">
      <w:pPr>
        <w:pStyle w:val="Textbodyuser"/>
        <w:contextualSpacing/>
        <w:jc w:val="center"/>
        <w:rPr>
          <w:sz w:val="22"/>
          <w:szCs w:val="22"/>
        </w:rPr>
      </w:pPr>
      <w:r w:rsidRPr="007A090E">
        <w:rPr>
          <w:rFonts w:ascii="Calibri Light" w:hAnsi="Calibri Light" w:cs="Calibri Light"/>
        </w:rPr>
        <w:t xml:space="preserve">Składając ofertę w postępowaniu o udzielenie zamówienia publicznego prowadzonego zgodnie                  z zasadami Regulaminu Zamawiającego na zadanie pn.: </w:t>
      </w:r>
      <w:r w:rsidRPr="007A090E">
        <w:rPr>
          <w:rFonts w:ascii="Calibri Light" w:hAnsi="Calibri Light" w:cs="Calibri Light"/>
          <w:i/>
          <w:iCs/>
        </w:rPr>
        <w:t>„</w:t>
      </w:r>
      <w:r w:rsidR="00F15BD0" w:rsidRPr="007A090E">
        <w:rPr>
          <w:rFonts w:ascii="Calibri Light" w:hAnsi="Calibri Light" w:cs="Calibri Light"/>
          <w:i/>
          <w:iCs/>
        </w:rPr>
        <w:t>Dostaw</w:t>
      </w:r>
      <w:r w:rsidR="005F2686" w:rsidRPr="007A090E">
        <w:rPr>
          <w:rFonts w:ascii="Calibri Light" w:hAnsi="Calibri Light" w:cs="Calibri Light"/>
          <w:i/>
          <w:iCs/>
        </w:rPr>
        <w:t>a</w:t>
      </w:r>
      <w:r w:rsidR="00F270F7" w:rsidRPr="007A090E">
        <w:rPr>
          <w:rFonts w:ascii="Calibri Light" w:hAnsi="Calibri Light" w:cs="Calibri Light"/>
          <w:i/>
          <w:iCs/>
        </w:rPr>
        <w:t xml:space="preserve"> </w:t>
      </w:r>
      <w:r w:rsidR="00503A2F" w:rsidRPr="007A090E">
        <w:rPr>
          <w:rFonts w:ascii="Calibri Light" w:hAnsi="Calibri Light" w:cs="Calibri Light"/>
          <w:i/>
          <w:iCs/>
        </w:rPr>
        <w:t xml:space="preserve">środków czystości </w:t>
      </w:r>
      <w:r w:rsidR="003150F1" w:rsidRPr="007A090E">
        <w:rPr>
          <w:rFonts w:ascii="Calibri Light" w:hAnsi="Calibri Light" w:cs="Calibri Light"/>
          <w:i/>
          <w:iCs/>
        </w:rPr>
        <w:t xml:space="preserve">dla </w:t>
      </w:r>
      <w:r w:rsidR="00F15BD0" w:rsidRPr="007A090E">
        <w:rPr>
          <w:rFonts w:ascii="Calibri Light" w:hAnsi="Calibri Light" w:cs="Calibri Light"/>
          <w:i/>
          <w:iCs/>
        </w:rPr>
        <w:t>Wojewódzkiego Szpitala Psychiatryczneg</w:t>
      </w:r>
      <w:r w:rsidR="00026E2D" w:rsidRPr="007A090E">
        <w:rPr>
          <w:rFonts w:ascii="Calibri Light" w:hAnsi="Calibri Light" w:cs="Calibri Light"/>
          <w:i/>
          <w:iCs/>
        </w:rPr>
        <w:t xml:space="preserve">o </w:t>
      </w:r>
      <w:r w:rsidR="00F15BD0" w:rsidRPr="007A090E">
        <w:rPr>
          <w:rFonts w:ascii="Calibri Light" w:hAnsi="Calibri Light" w:cs="Calibri Light"/>
          <w:i/>
          <w:iCs/>
        </w:rPr>
        <w:t>w Andrychowie”</w:t>
      </w:r>
    </w:p>
    <w:p w14:paraId="5DEF0A7C" w14:textId="77777777" w:rsidR="0088258A" w:rsidRPr="007A090E" w:rsidRDefault="0088258A" w:rsidP="00CD65BA">
      <w:pPr>
        <w:pStyle w:val="Standarduser"/>
        <w:contextualSpacing/>
        <w:rPr>
          <w:rFonts w:ascii="Calibri Light" w:hAnsi="Calibri Light" w:cs="Calibri Light"/>
          <w:b/>
          <w:bCs/>
        </w:rPr>
      </w:pPr>
    </w:p>
    <w:p w14:paraId="36720DD1" w14:textId="77777777" w:rsidR="0088258A" w:rsidRPr="007A090E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7A090E">
        <w:rPr>
          <w:rFonts w:ascii="Calibri Light" w:hAnsi="Calibri Light" w:cs="Calibri Light"/>
          <w:b/>
          <w:bCs/>
          <w:shd w:val="clear" w:color="auto" w:fill="B3B3B3"/>
        </w:rPr>
        <w:t>OŚWIADCZENIA DOTYCZĄCE WYKONAWCY:</w:t>
      </w:r>
    </w:p>
    <w:p w14:paraId="5088CB70" w14:textId="4FAAB31C" w:rsidR="0088258A" w:rsidRPr="007A090E" w:rsidRDefault="007A090E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7A090E">
        <w:rPr>
          <w:rFonts w:ascii="Calibri Light" w:eastAsia="Calibri" w:hAnsi="Calibri Light" w:cs="Calibri Light"/>
          <w:kern w:val="0"/>
          <w:lang w:eastAsia="en-US"/>
        </w:rPr>
        <w:t>**1.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2AF17097" w14:textId="77777777" w:rsidR="0088258A" w:rsidRPr="007A090E" w:rsidRDefault="0088258A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0B790FB9" w14:textId="1895E75E" w:rsidR="0088258A" w:rsidRPr="007A090E" w:rsidRDefault="007A090E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7A090E">
        <w:rPr>
          <w:rFonts w:ascii="Calibri Light" w:eastAsia="Calibri" w:hAnsi="Calibri Light" w:cs="Calibri Light"/>
          <w:kern w:val="0"/>
          <w:lang w:eastAsia="en-US"/>
        </w:rPr>
        <w:t>**2.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4E67B" w14:textId="77777777" w:rsidR="005F2686" w:rsidRPr="007A090E" w:rsidRDefault="005F2686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1B34541F" w14:textId="77777777" w:rsidR="005F2686" w:rsidRPr="007A090E" w:rsidRDefault="005F2686" w:rsidP="005F2686">
      <w:pPr>
        <w:pStyle w:val="Textbodyuser"/>
        <w:contextualSpacing/>
        <w:rPr>
          <w:b/>
          <w:bCs/>
        </w:rPr>
      </w:pPr>
      <w:r w:rsidRPr="007A090E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0E4593FF" w14:textId="77777777" w:rsidR="0088258A" w:rsidRPr="007A090E" w:rsidRDefault="0088258A" w:rsidP="00CD65BA">
      <w:pPr>
        <w:pStyle w:val="Textbodyuser"/>
        <w:contextualSpacing/>
        <w:rPr>
          <w:rFonts w:ascii="Calibri Light" w:hAnsi="Calibri Light" w:cs="Calibri Light"/>
        </w:rPr>
      </w:pPr>
    </w:p>
    <w:p w14:paraId="1E4B5815" w14:textId="77777777" w:rsidR="0088258A" w:rsidRPr="007A090E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7A090E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4B7EEB2E" w14:textId="77777777" w:rsidR="0088258A" w:rsidRPr="007A090E" w:rsidRDefault="00000000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  <w:r w:rsidRPr="007A090E">
        <w:rPr>
          <w:rFonts w:ascii="Calibri Light" w:eastAsia="Calibri" w:hAnsi="Calibri Light" w:cs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5F111D79" w14:textId="77777777" w:rsidR="0088258A" w:rsidRPr="007A090E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2EA49C06" w14:textId="77777777" w:rsidR="0088258A" w:rsidRPr="007A090E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7C026FB0" w14:textId="77777777" w:rsidR="0088258A" w:rsidRPr="007A090E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0483A728" w14:textId="77777777" w:rsidR="0088258A" w:rsidRPr="007A090E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7A090E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49B05284" w14:textId="77777777" w:rsidR="0088258A" w:rsidRPr="007A090E" w:rsidRDefault="00000000" w:rsidP="00CD65BA">
      <w:pPr>
        <w:pStyle w:val="Standard"/>
        <w:contextualSpacing/>
        <w:rPr>
          <w:rFonts w:hint="eastAsia"/>
        </w:rPr>
      </w:pPr>
      <w:r w:rsidRPr="007A090E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7A090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7A090E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7A090E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0C5A7982" w14:textId="6F99C3DE" w:rsidR="0088258A" w:rsidRPr="007A090E" w:rsidRDefault="00000000" w:rsidP="00CD65BA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7A090E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7A090E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7A090E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7A090E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2A4C6615" w14:textId="77777777" w:rsidR="00986B41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3417AE0" w14:textId="77777777" w:rsidR="00333493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44E536FD" w14:textId="77777777" w:rsidR="00333493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27B2E3C" w14:textId="77777777" w:rsidR="00333493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210C168" w14:textId="77777777" w:rsidR="00333493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65412FAC" w14:textId="77777777" w:rsidR="00231759" w:rsidRDefault="00231759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0CCC6B3" w14:textId="77777777" w:rsidR="00333493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35A5C3E" w14:textId="77777777" w:rsidR="00333493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33F811D" w14:textId="1DE7F024" w:rsidR="00333493" w:rsidRPr="00946D60" w:rsidRDefault="00333493" w:rsidP="00333493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946D60">
        <w:rPr>
          <w:rFonts w:ascii="Calibri Light" w:eastAsia="Cambria" w:hAnsi="Calibri Light" w:cs="Calibri Light"/>
          <w:b/>
          <w:i/>
          <w:iCs/>
          <w:lang w:eastAsia="ar-SA"/>
        </w:rPr>
        <w:lastRenderedPageBreak/>
        <w:t>Załącznik nr 3</w:t>
      </w:r>
    </w:p>
    <w:p w14:paraId="6AB23D2C" w14:textId="77777777" w:rsidR="00333493" w:rsidRPr="00946D60" w:rsidRDefault="00333493" w:rsidP="00333493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250E2251" w14:textId="77777777" w:rsidR="00554B95" w:rsidRPr="00946D60" w:rsidRDefault="00554B95" w:rsidP="00554B95">
      <w:pPr>
        <w:pStyle w:val="Standard"/>
        <w:contextualSpacing/>
        <w:jc w:val="center"/>
        <w:rPr>
          <w:rFonts w:hint="eastAsia"/>
        </w:rPr>
      </w:pPr>
      <w:r w:rsidRPr="00946D60">
        <w:rPr>
          <w:rFonts w:ascii="Calibri Light" w:hAnsi="Calibri Light" w:cs="Calibri Light"/>
          <w:b/>
          <w:i/>
          <w:iCs/>
        </w:rPr>
        <w:t>Projekt umowy</w:t>
      </w:r>
    </w:p>
    <w:p w14:paraId="2A4745F5" w14:textId="77777777" w:rsidR="00554B95" w:rsidRPr="00EF5B71" w:rsidRDefault="00554B95" w:rsidP="00554B95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0B539B41" w14:textId="77777777" w:rsidR="00554B95" w:rsidRPr="00EF5B71" w:rsidRDefault="00554B95" w:rsidP="00554B95">
      <w:pPr>
        <w:pStyle w:val="Standard"/>
        <w:jc w:val="both"/>
        <w:rPr>
          <w:rFonts w:hint="eastAsia"/>
        </w:rPr>
      </w:pPr>
      <w:r w:rsidRPr="00EF5B71">
        <w:rPr>
          <w:rFonts w:ascii="Calibri Light" w:hAnsi="Calibri Light" w:cs="Calibri Light"/>
        </w:rPr>
        <w:t>zawarta w dniu ……………………………… w Andrychowie pomiędzy:</w:t>
      </w:r>
    </w:p>
    <w:p w14:paraId="2177B886" w14:textId="6A85F72B" w:rsidR="00554B95" w:rsidRPr="00EF5B71" w:rsidRDefault="00554B95" w:rsidP="00554B95">
      <w:pPr>
        <w:pStyle w:val="Standard"/>
        <w:jc w:val="both"/>
        <w:rPr>
          <w:rFonts w:hint="eastAsia"/>
        </w:rPr>
      </w:pPr>
      <w:r w:rsidRPr="00EF5B71">
        <w:rPr>
          <w:rFonts w:ascii="Calibri Light" w:hAnsi="Calibri Light" w:cs="Calibri Light"/>
        </w:rPr>
        <w:t>Wojewódzki Szpital Psychiatryczny z siedzibą w Andrychowie 34-120, ul. J. Dąbrowskiego 19, wpisanym do Krajowego Rejestru Sądowego pod nr 0000015878, NIP: 551-21-23-091, REGON: 000805666, reprezentowanym przez:</w:t>
      </w:r>
    </w:p>
    <w:p w14:paraId="08EEB118" w14:textId="1A8D5395" w:rsidR="00554B95" w:rsidRPr="00EF5B71" w:rsidRDefault="00554B95" w:rsidP="00554B95">
      <w:pPr>
        <w:pStyle w:val="Standard"/>
        <w:jc w:val="both"/>
        <w:rPr>
          <w:rFonts w:hint="eastAsia"/>
        </w:rPr>
      </w:pPr>
      <w:r w:rsidRPr="00EF5B71">
        <w:rPr>
          <w:rFonts w:ascii="Calibri Light" w:hAnsi="Calibri Light" w:cs="Calibri Light"/>
          <w:b/>
          <w:bCs/>
        </w:rPr>
        <w:t xml:space="preserve">Piotr </w:t>
      </w:r>
      <w:proofErr w:type="spellStart"/>
      <w:r w:rsidRPr="00EF5B71">
        <w:rPr>
          <w:rFonts w:ascii="Calibri Light" w:hAnsi="Calibri Light" w:cs="Calibri Light"/>
          <w:b/>
          <w:bCs/>
        </w:rPr>
        <w:t>Kopijasz</w:t>
      </w:r>
      <w:proofErr w:type="spellEnd"/>
      <w:r w:rsidRPr="00EF5B71">
        <w:rPr>
          <w:rFonts w:ascii="Calibri Light" w:hAnsi="Calibri Light" w:cs="Calibri Light"/>
          <w:b/>
          <w:bCs/>
        </w:rPr>
        <w:t xml:space="preserve"> – Dyrektora Szpitala</w:t>
      </w:r>
      <w:r w:rsidRPr="00EF5B71">
        <w:rPr>
          <w:rFonts w:ascii="Calibri Light" w:hAnsi="Calibri Light" w:cs="Calibri Light"/>
        </w:rPr>
        <w:t>, zwanym w dalszej części umowy „Zamawiającym”,</w:t>
      </w:r>
    </w:p>
    <w:p w14:paraId="480C92FA" w14:textId="77777777" w:rsidR="00554B95" w:rsidRPr="00EF5B71" w:rsidRDefault="00554B95" w:rsidP="00554B95">
      <w:pPr>
        <w:pStyle w:val="Standard"/>
        <w:jc w:val="both"/>
        <w:rPr>
          <w:rFonts w:ascii="Calibri Light" w:hAnsi="Calibri Light" w:cs="Calibri Light"/>
        </w:rPr>
      </w:pPr>
    </w:p>
    <w:p w14:paraId="256F4F92" w14:textId="77777777" w:rsidR="00554B95" w:rsidRPr="00EF5B71" w:rsidRDefault="00554B95" w:rsidP="00554B95">
      <w:pPr>
        <w:pStyle w:val="Standard"/>
        <w:jc w:val="both"/>
        <w:rPr>
          <w:rFonts w:hint="eastAsia"/>
        </w:rPr>
      </w:pPr>
      <w:r w:rsidRPr="00EF5B71">
        <w:rPr>
          <w:rFonts w:ascii="Calibri Light" w:hAnsi="Calibri Light" w:cs="Calibri Light"/>
        </w:rPr>
        <w:t>a</w:t>
      </w:r>
    </w:p>
    <w:p w14:paraId="3A4C6A35" w14:textId="77777777" w:rsidR="00554B95" w:rsidRPr="00EF5B71" w:rsidRDefault="00554B95" w:rsidP="00554B95">
      <w:pPr>
        <w:pStyle w:val="Standard"/>
        <w:jc w:val="both"/>
        <w:rPr>
          <w:rFonts w:ascii="Calibri Light" w:hAnsi="Calibri Light" w:cs="Calibri Light"/>
        </w:rPr>
      </w:pPr>
    </w:p>
    <w:p w14:paraId="209348C0" w14:textId="5C17D4C2" w:rsidR="00554B95" w:rsidRPr="00EF5B71" w:rsidRDefault="00554B95" w:rsidP="00554B95">
      <w:pPr>
        <w:pStyle w:val="Standard"/>
        <w:jc w:val="both"/>
        <w:rPr>
          <w:rFonts w:hint="eastAsia"/>
        </w:rPr>
      </w:pPr>
      <w:r w:rsidRPr="00EF5B71">
        <w:rPr>
          <w:rFonts w:ascii="Calibri Light" w:hAnsi="Calibri Light" w:cs="Calibri Light"/>
        </w:rPr>
        <w:t>…………………………………………………………………….. reprezentowanym przez:</w:t>
      </w:r>
    </w:p>
    <w:p w14:paraId="4D5AAAE4" w14:textId="1949EB99" w:rsidR="00554B95" w:rsidRPr="00EF5B71" w:rsidRDefault="00554B95" w:rsidP="00554B95">
      <w:pPr>
        <w:pStyle w:val="Standard"/>
        <w:jc w:val="both"/>
        <w:rPr>
          <w:rFonts w:hint="eastAsia"/>
        </w:rPr>
      </w:pPr>
      <w:r w:rsidRPr="00EF5B71">
        <w:rPr>
          <w:rFonts w:ascii="Calibri Light" w:hAnsi="Calibri Light" w:cs="Calibri Light"/>
          <w:b/>
          <w:bCs/>
        </w:rPr>
        <w:t xml:space="preserve">………………………………………………………., </w:t>
      </w:r>
      <w:r w:rsidRPr="00EF5B71">
        <w:rPr>
          <w:rFonts w:ascii="Calibri Light" w:hAnsi="Calibri Light" w:cs="Calibri Light"/>
        </w:rPr>
        <w:t>zwanym w dalszej części umowy „Wykonawcą”,</w:t>
      </w:r>
    </w:p>
    <w:p w14:paraId="2A5ACF10" w14:textId="77777777" w:rsidR="00554B95" w:rsidRPr="00EF5B71" w:rsidRDefault="00554B95" w:rsidP="00554B95">
      <w:pPr>
        <w:pStyle w:val="Standard"/>
        <w:rPr>
          <w:rFonts w:ascii="Calibri Light" w:hAnsi="Calibri Light" w:cs="Calibri Light"/>
        </w:rPr>
      </w:pPr>
    </w:p>
    <w:p w14:paraId="78C6514E" w14:textId="77777777" w:rsidR="00554B95" w:rsidRPr="00EF5B71" w:rsidRDefault="00554B95" w:rsidP="00554B95">
      <w:pPr>
        <w:pStyle w:val="Standard"/>
        <w:rPr>
          <w:rFonts w:ascii="Calibri Light" w:hAnsi="Calibri Light" w:cs="Calibri Light"/>
        </w:rPr>
      </w:pPr>
    </w:p>
    <w:p w14:paraId="6B2A1BE3" w14:textId="2A03FBBC" w:rsidR="00554B95" w:rsidRPr="00EF5B71" w:rsidRDefault="00554B95" w:rsidP="00554B95">
      <w:pPr>
        <w:pStyle w:val="Standard"/>
        <w:tabs>
          <w:tab w:val="left" w:pos="360"/>
        </w:tabs>
        <w:contextualSpacing/>
        <w:jc w:val="center"/>
        <w:rPr>
          <w:rFonts w:hint="eastAsia"/>
        </w:rPr>
      </w:pPr>
      <w:r w:rsidRPr="00EF5B71">
        <w:rPr>
          <w:rFonts w:ascii="Calibri Light" w:eastAsia="SimSun, 宋体" w:hAnsi="Calibri Light" w:cs="Calibri Light"/>
          <w:i/>
          <w:iCs/>
        </w:rPr>
        <w:t>w rezultacie dokonania wyboru Wykonawcy w postępowaniu poniżej progu stosowania Ustawy Prawo Zamówień Publicznych z dnia 11 września 2019 r. (tj. Dz. U. z 2024 r., poz. 1320 ze zm.)</w:t>
      </w:r>
      <w:r w:rsidRPr="00EF5B71">
        <w:rPr>
          <w:rFonts w:ascii="Calibri Light" w:eastAsia="SimSun, 宋体" w:hAnsi="Calibri Light" w:cs="Calibri Light"/>
          <w:i/>
          <w:iCs/>
        </w:rPr>
        <w:br/>
      </w:r>
      <w:r w:rsidRPr="00EF5B71">
        <w:rPr>
          <w:rFonts w:ascii="Calibri Light" w:eastAsia="SimSun, 宋体" w:hAnsi="Calibri Light" w:cs="Calibri Light"/>
          <w:i/>
        </w:rPr>
        <w:t xml:space="preserve">znak: </w:t>
      </w:r>
      <w:r w:rsidRPr="00EF5B71">
        <w:rPr>
          <w:rFonts w:ascii="Calibri Light" w:hAnsi="Calibri Light" w:cs="Calibri Light"/>
          <w:i/>
        </w:rPr>
        <w:t>IZP/2503/19/2024</w:t>
      </w:r>
    </w:p>
    <w:p w14:paraId="497CCBB9" w14:textId="77777777" w:rsidR="00554B95" w:rsidRPr="00EF5B71" w:rsidRDefault="00554B95" w:rsidP="00554B95">
      <w:pPr>
        <w:pStyle w:val="Standard"/>
        <w:tabs>
          <w:tab w:val="left" w:pos="360"/>
        </w:tabs>
        <w:contextualSpacing/>
        <w:jc w:val="center"/>
        <w:rPr>
          <w:rFonts w:hint="eastAsia"/>
        </w:rPr>
      </w:pPr>
      <w:r w:rsidRPr="00EF5B71">
        <w:rPr>
          <w:rFonts w:ascii="Calibri Light" w:eastAsia="SimSun, 宋体" w:hAnsi="Calibri Light" w:cs="Calibri Light"/>
          <w:i/>
          <w:iCs/>
        </w:rPr>
        <w:t>Strony zawierają umowę o następującej treści:</w:t>
      </w:r>
    </w:p>
    <w:p w14:paraId="53A06693" w14:textId="77777777" w:rsidR="00554B95" w:rsidRPr="00554B95" w:rsidRDefault="00554B95" w:rsidP="00554B95">
      <w:pPr>
        <w:tabs>
          <w:tab w:val="left" w:pos="360"/>
        </w:tabs>
        <w:jc w:val="center"/>
        <w:rPr>
          <w:rFonts w:ascii="Calibri Light" w:eastAsia="SimSun" w:hAnsi="Calibri Light" w:cs="Calibri Light"/>
          <w:i/>
          <w:iCs/>
          <w:color w:val="FF0000"/>
          <w:sz w:val="22"/>
          <w:szCs w:val="22"/>
        </w:rPr>
      </w:pPr>
    </w:p>
    <w:p w14:paraId="4B8C0498" w14:textId="77777777" w:rsidR="00554B95" w:rsidRPr="00C93B08" w:rsidRDefault="00554B95" w:rsidP="00554B95">
      <w:pPr>
        <w:jc w:val="center"/>
        <w:rPr>
          <w:rFonts w:hint="eastAsia"/>
        </w:rPr>
      </w:pPr>
      <w:r w:rsidRPr="00C93B08">
        <w:rPr>
          <w:rFonts w:ascii="Calibri Light" w:hAnsi="Calibri Light" w:cs="Calibri Light"/>
          <w:b/>
          <w:bCs/>
        </w:rPr>
        <w:t>§ 1</w:t>
      </w:r>
    </w:p>
    <w:p w14:paraId="126B36B9" w14:textId="5461E2FA" w:rsidR="00C93B08" w:rsidRPr="00C93B08" w:rsidRDefault="00C93B08" w:rsidP="00C93B08">
      <w:pPr>
        <w:contextualSpacing/>
        <w:jc w:val="both"/>
        <w:rPr>
          <w:rFonts w:ascii="Calibri Light" w:hAnsi="Calibri Light" w:cs="Calibri Light"/>
        </w:rPr>
      </w:pPr>
      <w:r w:rsidRPr="00C93B08">
        <w:rPr>
          <w:rFonts w:ascii="Calibri Light" w:hAnsi="Calibri Light" w:cs="Calibri Light"/>
        </w:rPr>
        <w:t xml:space="preserve">1. Przedmiotem niniejszej umowy jest dostawa </w:t>
      </w:r>
      <w:r w:rsidRPr="00C93B08">
        <w:rPr>
          <w:rFonts w:ascii="Calibri Light" w:hAnsi="Calibri Light" w:cs="Calibri Light"/>
          <w:b/>
        </w:rPr>
        <w:t xml:space="preserve">materiałów do otrzymania czystości/ręczników papierowych i papieru toaletowego/artykułów gospodarczych/środków czystości/specjalistycznych środków czystości/ręczników do mycia ciała (Część 1/2/3/4/5/6) </w:t>
      </w:r>
      <w:r w:rsidRPr="00C93B08">
        <w:rPr>
          <w:rFonts w:ascii="Calibri Light" w:hAnsi="Calibri Light" w:cs="Calibri Light"/>
          <w:i/>
          <w:iCs/>
          <w:sz w:val="20"/>
          <w:szCs w:val="20"/>
        </w:rPr>
        <w:t>*</w:t>
      </w:r>
      <w:r w:rsidRPr="00C93B08">
        <w:rPr>
          <w:rFonts w:ascii="Calibri Light" w:hAnsi="Calibri Light" w:cs="Calibri Light"/>
          <w:b/>
        </w:rPr>
        <w:t xml:space="preserve"> </w:t>
      </w:r>
      <w:r w:rsidRPr="00C93B08">
        <w:rPr>
          <w:rFonts w:ascii="Calibri Light" w:hAnsi="Calibri Light" w:cs="Calibri Light"/>
          <w:bCs/>
          <w:i/>
          <w:iCs/>
          <w:sz w:val="20"/>
          <w:szCs w:val="20"/>
        </w:rPr>
        <w:t>zgodnie ze złożoną ofertą</w:t>
      </w:r>
      <w:r w:rsidRPr="00C93B08">
        <w:rPr>
          <w:rFonts w:ascii="Calibri Light" w:hAnsi="Calibri Light" w:cs="Calibri Light"/>
          <w:bCs/>
        </w:rPr>
        <w:t>,</w:t>
      </w:r>
      <w:r w:rsidRPr="00C93B08">
        <w:rPr>
          <w:rFonts w:ascii="Calibri Light" w:hAnsi="Calibri Light" w:cs="Calibri Light"/>
          <w:b/>
        </w:rPr>
        <w:t xml:space="preserve"> </w:t>
      </w:r>
      <w:r w:rsidRPr="00C93B08">
        <w:rPr>
          <w:rFonts w:ascii="Calibri Light" w:hAnsi="Calibri Light" w:cs="Calibri Light"/>
          <w:bCs/>
        </w:rPr>
        <w:t xml:space="preserve">dalej „asortyment, produkt”, </w:t>
      </w:r>
      <w:r w:rsidRPr="00C93B08">
        <w:rPr>
          <w:rFonts w:ascii="Calibri Light" w:hAnsi="Calibri Light" w:cs="Calibri Light"/>
        </w:rPr>
        <w:t>określony w Zaproszeniu                                                             do złożenia oferty cenowej będącym integralną częścią niniejszej umowy oraz w ofercie cenowej Wykonawcy stanowiącej Załącznik nr 1 do niniejszej umowy.</w:t>
      </w:r>
    </w:p>
    <w:p w14:paraId="361F12C7" w14:textId="77777777" w:rsidR="00C93B08" w:rsidRPr="00C93B08" w:rsidRDefault="00C93B08" w:rsidP="00C93B08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C93B08">
        <w:rPr>
          <w:rFonts w:asciiTheme="majorHAnsi" w:hAnsiTheme="majorHAnsi" w:cstheme="majorHAnsi"/>
        </w:rPr>
        <w:t xml:space="preserve">2. Osobą odpowiedzialną za realizację przedmiotu niniejszej umowy jest: </w:t>
      </w:r>
    </w:p>
    <w:p w14:paraId="61201F47" w14:textId="77777777" w:rsidR="00C93B08" w:rsidRPr="00C93B08" w:rsidRDefault="00C93B08" w:rsidP="00C93B08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C93B08">
        <w:rPr>
          <w:rFonts w:asciiTheme="majorHAnsi" w:hAnsiTheme="majorHAnsi" w:cstheme="majorHAnsi"/>
        </w:rPr>
        <w:t xml:space="preserve">2.1 ze strony Zamawiającego: Magdalena Malarz </w:t>
      </w:r>
      <w:hyperlink r:id="rId23" w:history="1">
        <w:r w:rsidRPr="00C93B08">
          <w:rPr>
            <w:rStyle w:val="Hipercze"/>
            <w:rFonts w:asciiTheme="majorHAnsi" w:hAnsiTheme="majorHAnsi" w:cstheme="majorHAnsi"/>
            <w:color w:val="auto"/>
          </w:rPr>
          <w:t>mmalarz@szpital.info.pl</w:t>
        </w:r>
      </w:hyperlink>
      <w:r w:rsidRPr="00C93B08">
        <w:rPr>
          <w:rFonts w:asciiTheme="majorHAnsi" w:hAnsiTheme="majorHAnsi" w:cstheme="majorHAnsi"/>
        </w:rPr>
        <w:t xml:space="preserve"> tel. 33/875 24 46                         wew. 205</w:t>
      </w:r>
    </w:p>
    <w:p w14:paraId="285CCF78" w14:textId="77777777" w:rsidR="00C93B08" w:rsidRPr="00C93B08" w:rsidRDefault="00C93B08" w:rsidP="00C93B08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C93B08">
        <w:rPr>
          <w:rFonts w:asciiTheme="majorHAnsi" w:hAnsiTheme="majorHAnsi" w:cstheme="majorHAnsi"/>
        </w:rPr>
        <w:t>2.2 ze strony Wykonawcy …………………………………………………………………………………………………………</w:t>
      </w:r>
    </w:p>
    <w:p w14:paraId="6FFA0D64" w14:textId="77777777" w:rsidR="00554B95" w:rsidRPr="00554B95" w:rsidRDefault="00554B95" w:rsidP="00554B95">
      <w:pPr>
        <w:jc w:val="center"/>
        <w:rPr>
          <w:rFonts w:ascii="Calibri Light" w:hAnsi="Calibri Light" w:cs="Calibri Light"/>
          <w:b/>
          <w:bCs/>
          <w:color w:val="FF0000"/>
        </w:rPr>
      </w:pPr>
    </w:p>
    <w:p w14:paraId="66E0A199" w14:textId="77777777" w:rsidR="00554B95" w:rsidRPr="00CF2DB8" w:rsidRDefault="00554B95" w:rsidP="00554B95">
      <w:pPr>
        <w:contextualSpacing/>
        <w:jc w:val="center"/>
        <w:rPr>
          <w:rFonts w:hint="eastAsia"/>
        </w:rPr>
      </w:pPr>
      <w:r w:rsidRPr="00CF2DB8">
        <w:rPr>
          <w:rFonts w:ascii="Calibri Light" w:hAnsi="Calibri Light" w:cs="Calibri Light"/>
          <w:b/>
          <w:bCs/>
        </w:rPr>
        <w:t>§ 2</w:t>
      </w:r>
    </w:p>
    <w:p w14:paraId="2D4089A5" w14:textId="77777777" w:rsidR="00D83633" w:rsidRPr="00CF2DB8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F2DB8">
        <w:rPr>
          <w:rFonts w:asciiTheme="majorHAnsi" w:hAnsiTheme="majorHAnsi" w:cstheme="majorHAnsi"/>
        </w:rPr>
        <w:t>Za wykonanie przedmiotu niniejszej umowy Zamawiający zobowiązuje się zapłacić Wykonawcy wynagrodzenie zgodnie z ofertą cenową stanowiącą Załącznik nr 1 do niniejszej umowy.</w:t>
      </w:r>
    </w:p>
    <w:p w14:paraId="1FED46F3" w14:textId="77777777" w:rsidR="00D83633" w:rsidRPr="00CF2DB8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F2DB8">
        <w:rPr>
          <w:rFonts w:asciiTheme="majorHAnsi" w:hAnsiTheme="majorHAnsi" w:cstheme="majorHAnsi"/>
        </w:rPr>
        <w:t xml:space="preserve">Całkowita wartość przedmiotu umowy nie przekroczy kwoty brutto…………………………                   (słownie:……………….zł), tj. ……..netto + należny podatek VAT, zgodnie ze złożoną ofertą                                 stanowiącą Załącznik nr 1 do niniejszej umowy. </w:t>
      </w:r>
    </w:p>
    <w:p w14:paraId="6CC7A11B" w14:textId="77777777" w:rsidR="00D83633" w:rsidRPr="00CF2DB8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F2DB8">
        <w:rPr>
          <w:rFonts w:ascii="Calibri Light" w:hAnsi="Calibri Light" w:cs="Calibri Light"/>
        </w:rPr>
        <w:t xml:space="preserve">Zamawiający zastrzega sobie prawo do zmiany ilości zamawianego asortymentu                                             w zależności od aktualnych potrzeb, tj. do przesunięć ilościowych między pozycjami                            asortymentowymi, z zastrzeżeniem, że łączna wartość dostaw nie przekroczy wartości netto,                  o której mowa w §2 ust. 2. </w:t>
      </w:r>
    </w:p>
    <w:p w14:paraId="417C77ED" w14:textId="77777777" w:rsidR="00D83633" w:rsidRPr="00CF2DB8" w:rsidRDefault="00D83633" w:rsidP="00D83633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F2DB8">
        <w:rPr>
          <w:rFonts w:ascii="Calibri Light" w:hAnsi="Calibri Light" w:cs="Calibri Light"/>
        </w:rPr>
        <w:t xml:space="preserve">Zamawiający zastrzega sobie prawo do niezrealizowania niektórych pozycji asortymentowych, co nie rodzi po stronie Wykonawcy żadnych roszczeń. </w:t>
      </w:r>
    </w:p>
    <w:p w14:paraId="5BFEC2C7" w14:textId="77777777" w:rsidR="00554B95" w:rsidRPr="00554B95" w:rsidRDefault="00554B95" w:rsidP="00554B95">
      <w:pPr>
        <w:jc w:val="center"/>
        <w:rPr>
          <w:rFonts w:ascii="Calibri Light" w:hAnsi="Calibri Light" w:cs="Calibri Light"/>
          <w:b/>
          <w:bCs/>
          <w:color w:val="FF0000"/>
        </w:rPr>
      </w:pPr>
    </w:p>
    <w:p w14:paraId="66AF3E8F" w14:textId="77777777" w:rsidR="00D83633" w:rsidRDefault="00D83633" w:rsidP="00554B95">
      <w:pPr>
        <w:jc w:val="center"/>
        <w:rPr>
          <w:rFonts w:ascii="Calibri Light" w:hAnsi="Calibri Light" w:cs="Calibri Light"/>
          <w:b/>
          <w:bCs/>
          <w:color w:val="FF0000"/>
        </w:rPr>
      </w:pPr>
    </w:p>
    <w:p w14:paraId="5783362A" w14:textId="10E61B3A" w:rsidR="00554B95" w:rsidRPr="00CF2DB8" w:rsidRDefault="00554B95" w:rsidP="00554B95">
      <w:pPr>
        <w:jc w:val="center"/>
        <w:rPr>
          <w:rFonts w:hint="eastAsia"/>
        </w:rPr>
      </w:pPr>
      <w:r w:rsidRPr="00CF2DB8">
        <w:rPr>
          <w:rFonts w:ascii="Calibri Light" w:hAnsi="Calibri Light" w:cs="Calibri Light"/>
          <w:b/>
          <w:bCs/>
        </w:rPr>
        <w:lastRenderedPageBreak/>
        <w:t>§ 3</w:t>
      </w:r>
    </w:p>
    <w:p w14:paraId="5FC1DC59" w14:textId="77777777" w:rsidR="00554B95" w:rsidRPr="00CF2DB8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CF2DB8">
        <w:rPr>
          <w:rFonts w:ascii="Calibri Light" w:hAnsi="Calibri Light" w:cs="Calibri Light"/>
        </w:rPr>
        <w:t>Wykonawca zobowiązuje się:</w:t>
      </w:r>
    </w:p>
    <w:p w14:paraId="2B2F1C2C" w14:textId="413AE2AC" w:rsidR="00554B95" w:rsidRPr="00CF2DB8" w:rsidRDefault="00554B95" w:rsidP="00554B95">
      <w:pPr>
        <w:pStyle w:val="Akapitzlist"/>
        <w:numPr>
          <w:ilvl w:val="1"/>
          <w:numId w:val="292"/>
        </w:numPr>
        <w:suppressAutoHyphens w:val="0"/>
        <w:autoSpaceDN/>
        <w:contextualSpacing/>
        <w:jc w:val="both"/>
        <w:textAlignment w:val="auto"/>
      </w:pPr>
      <w:r w:rsidRPr="00CF2DB8">
        <w:rPr>
          <w:rFonts w:ascii="Calibri Light" w:hAnsi="Calibri Light" w:cs="Calibri Light"/>
          <w:kern w:val="2"/>
          <w:lang w:eastAsia="pl-PL"/>
        </w:rPr>
        <w:t xml:space="preserve">Dostarczać asortyment w zamkniętych i nieuszkodzonych opakowaniach, które są trwale </w:t>
      </w:r>
      <w:r w:rsidR="00CF2DB8" w:rsidRPr="00CF2DB8">
        <w:rPr>
          <w:rFonts w:ascii="Calibri Light" w:hAnsi="Calibri Light" w:cs="Calibri Light"/>
          <w:kern w:val="2"/>
          <w:lang w:eastAsia="pl-PL"/>
        </w:rPr>
        <w:t xml:space="preserve">                  </w:t>
      </w:r>
      <w:r w:rsidRPr="00CF2DB8">
        <w:rPr>
          <w:rFonts w:ascii="Calibri Light" w:hAnsi="Calibri Light" w:cs="Calibri Light"/>
          <w:kern w:val="2"/>
          <w:lang w:eastAsia="pl-PL"/>
        </w:rPr>
        <w:t xml:space="preserve">i czytelnie oznakowane w języku polskim, tj. posiadają nadrukowaną nazwę produktu, </w:t>
      </w:r>
      <w:r w:rsidR="00CF2DB8" w:rsidRPr="00CF2DB8">
        <w:rPr>
          <w:rFonts w:ascii="Calibri Light" w:hAnsi="Calibri Light" w:cs="Calibri Light"/>
          <w:kern w:val="2"/>
          <w:lang w:eastAsia="pl-PL"/>
        </w:rPr>
        <w:t xml:space="preserve">                           </w:t>
      </w:r>
      <w:r w:rsidRPr="00CF2DB8">
        <w:rPr>
          <w:rFonts w:ascii="Calibri Light" w:hAnsi="Calibri Light" w:cs="Calibri Light"/>
          <w:kern w:val="2"/>
          <w:lang w:eastAsia="pl-PL"/>
        </w:rPr>
        <w:t>pojemność, zastosowanie, sposób użytkowania</w:t>
      </w:r>
      <w:r w:rsidR="00CF2DB8" w:rsidRPr="00CF2DB8">
        <w:rPr>
          <w:rFonts w:ascii="Calibri Light" w:hAnsi="Calibri Light" w:cs="Calibri Light"/>
          <w:kern w:val="2"/>
          <w:lang w:eastAsia="pl-PL"/>
        </w:rPr>
        <w:t>, datę ważności</w:t>
      </w:r>
      <w:r w:rsidRPr="00CF2DB8">
        <w:rPr>
          <w:rFonts w:ascii="Calibri Light" w:hAnsi="Calibri Light" w:cs="Calibri Light"/>
          <w:kern w:val="2"/>
          <w:lang w:eastAsia="pl-PL"/>
        </w:rPr>
        <w:t>;</w:t>
      </w:r>
    </w:p>
    <w:p w14:paraId="495895A8" w14:textId="77777777" w:rsidR="00554B95" w:rsidRPr="00CF2DB8" w:rsidRDefault="00554B95" w:rsidP="00554B95">
      <w:pPr>
        <w:pStyle w:val="Akapitzlist"/>
        <w:numPr>
          <w:ilvl w:val="1"/>
          <w:numId w:val="292"/>
        </w:numPr>
        <w:suppressAutoHyphens w:val="0"/>
        <w:autoSpaceDN/>
        <w:contextualSpacing/>
        <w:jc w:val="both"/>
        <w:textAlignment w:val="auto"/>
      </w:pPr>
      <w:r w:rsidRPr="00CF2DB8">
        <w:rPr>
          <w:rFonts w:ascii="Calibri Light" w:hAnsi="Calibri Light" w:cs="Calibri Light"/>
          <w:kern w:val="2"/>
          <w:lang w:eastAsia="pl-PL"/>
        </w:rPr>
        <w:t xml:space="preserve">Dostarczać asortyment z terminem ważności </w:t>
      </w:r>
      <w:r w:rsidRPr="00CF2DB8">
        <w:rPr>
          <w:rFonts w:ascii="Calibri Light" w:hAnsi="Calibri Light" w:cs="Calibri Light"/>
        </w:rPr>
        <w:t xml:space="preserve">minimum 2/3 pełnego okresu ważności liczonego od daty dostawy; </w:t>
      </w:r>
    </w:p>
    <w:p w14:paraId="6672276B" w14:textId="77777777" w:rsidR="00554B95" w:rsidRPr="009A675D" w:rsidRDefault="00554B95" w:rsidP="00554B95">
      <w:pPr>
        <w:pStyle w:val="Akapitzlist"/>
        <w:numPr>
          <w:ilvl w:val="1"/>
          <w:numId w:val="292"/>
        </w:numPr>
        <w:suppressAutoHyphens w:val="0"/>
        <w:autoSpaceDN/>
        <w:contextualSpacing/>
        <w:jc w:val="both"/>
        <w:textAlignment w:val="auto"/>
      </w:pPr>
      <w:r w:rsidRPr="00CF2DB8">
        <w:rPr>
          <w:rFonts w:ascii="Calibri Light" w:hAnsi="Calibri Light" w:cs="Calibri Light"/>
          <w:kern w:val="2"/>
          <w:lang w:eastAsia="pl-PL"/>
        </w:rPr>
        <w:t xml:space="preserve">Realizować zamówienia środkami transportowymi dostosowanymi do przewozu przedmiotu </w:t>
      </w:r>
      <w:r w:rsidRPr="009A675D">
        <w:rPr>
          <w:rFonts w:ascii="Calibri Light" w:hAnsi="Calibri Light" w:cs="Calibri Light"/>
          <w:kern w:val="2"/>
          <w:lang w:eastAsia="pl-PL"/>
        </w:rPr>
        <w:t>niniejszej umowy;</w:t>
      </w:r>
    </w:p>
    <w:p w14:paraId="445F2876" w14:textId="6EA8B61E" w:rsidR="00554B95" w:rsidRPr="009A675D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9A675D">
        <w:rPr>
          <w:rFonts w:ascii="Calibri Light" w:hAnsi="Calibri Light" w:cs="Calibri Light"/>
        </w:rPr>
        <w:t>Wykonawca będzie dostarczał asortyment</w:t>
      </w:r>
      <w:r w:rsidR="009A675D" w:rsidRPr="009A675D">
        <w:rPr>
          <w:rFonts w:ascii="Calibri Light" w:hAnsi="Calibri Light" w:cs="Calibri Light"/>
        </w:rPr>
        <w:t xml:space="preserve"> </w:t>
      </w:r>
      <w:r w:rsidRPr="009A675D">
        <w:rPr>
          <w:rFonts w:ascii="Calibri Light" w:hAnsi="Calibri Light" w:cs="Calibri Light"/>
        </w:rPr>
        <w:t xml:space="preserve">od poniedziałku do piątku, za wyjątkiem dni </w:t>
      </w:r>
      <w:r w:rsidR="009A675D" w:rsidRPr="009A675D">
        <w:rPr>
          <w:rFonts w:ascii="Calibri Light" w:hAnsi="Calibri Light" w:cs="Calibri Light"/>
        </w:rPr>
        <w:t xml:space="preserve">                          </w:t>
      </w:r>
      <w:r w:rsidRPr="009A675D">
        <w:rPr>
          <w:rFonts w:ascii="Calibri Light" w:hAnsi="Calibri Light" w:cs="Calibri Light"/>
        </w:rPr>
        <w:t>ustawowo wolnych od pracy, w godzinach od 08.00 – 11.00</w:t>
      </w:r>
      <w:r w:rsidR="00CF2DB8" w:rsidRPr="009A675D">
        <w:rPr>
          <w:rFonts w:ascii="Calibri Light" w:hAnsi="Calibri Light" w:cs="Calibri Light"/>
        </w:rPr>
        <w:t>, do 3 dni roboczych od złożenia zamówienia</w:t>
      </w:r>
      <w:r w:rsidR="009A675D" w:rsidRPr="009A675D">
        <w:rPr>
          <w:rFonts w:ascii="Calibri Light" w:hAnsi="Calibri Light" w:cs="Calibri Light"/>
        </w:rPr>
        <w:t xml:space="preserve"> w formie telefonicznej bądź mailowej</w:t>
      </w:r>
      <w:r w:rsidR="00CF2DB8" w:rsidRPr="009A675D">
        <w:rPr>
          <w:rFonts w:ascii="Calibri Light" w:hAnsi="Calibri Light" w:cs="Calibri Light"/>
        </w:rPr>
        <w:t>.</w:t>
      </w:r>
      <w:r w:rsidR="009A675D" w:rsidRPr="009A675D">
        <w:rPr>
          <w:rFonts w:ascii="Calibri Light" w:hAnsi="Calibri Light" w:cs="Calibri Light"/>
        </w:rPr>
        <w:t xml:space="preserve"> </w:t>
      </w:r>
      <w:r w:rsidR="00CF2DB8" w:rsidRPr="009A675D">
        <w:rPr>
          <w:rFonts w:ascii="Calibri Light" w:hAnsi="Calibri Light" w:cs="Calibri Light"/>
        </w:rPr>
        <w:t xml:space="preserve">Częstotliwość dostaw: 1-3 razy w miesiącu. </w:t>
      </w:r>
    </w:p>
    <w:p w14:paraId="75BC9C18" w14:textId="50D687CB" w:rsidR="00554B95" w:rsidRPr="00E609FD" w:rsidRDefault="00554B95" w:rsidP="00CF2DB8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E609FD">
        <w:rPr>
          <w:rFonts w:ascii="Calibri Light" w:hAnsi="Calibri Light" w:cs="Calibri Light"/>
        </w:rPr>
        <w:t>Ilość i rodzaj dostarczonego towaru mają być zgodne ze złożonym zamówieniem.</w:t>
      </w:r>
      <w:r w:rsidR="00CF2DB8" w:rsidRPr="00E609FD">
        <w:rPr>
          <w:rFonts w:ascii="Calibri Light" w:hAnsi="Calibri Light" w:cs="Calibri Light"/>
        </w:rPr>
        <w:t xml:space="preserve"> </w:t>
      </w:r>
      <w:r w:rsidRPr="00E609FD">
        <w:rPr>
          <w:rFonts w:ascii="Calibri Light" w:hAnsi="Calibri Light" w:cs="Calibri Light"/>
        </w:rPr>
        <w:t>Dostawa musi być dokonana jednorazowo</w:t>
      </w:r>
      <w:r w:rsidR="0028222E">
        <w:rPr>
          <w:rFonts w:ascii="Calibri Light" w:hAnsi="Calibri Light" w:cs="Calibri Light"/>
        </w:rPr>
        <w:t xml:space="preserve">. </w:t>
      </w:r>
      <w:r w:rsidRPr="00E609FD">
        <w:rPr>
          <w:rFonts w:ascii="Calibri Light" w:hAnsi="Calibri Light" w:cs="Calibri Light"/>
        </w:rPr>
        <w:t>Dzielenie dostawy jest</w:t>
      </w:r>
      <w:r w:rsidR="0028222E">
        <w:rPr>
          <w:rFonts w:ascii="Calibri Light" w:hAnsi="Calibri Light" w:cs="Calibri Light"/>
        </w:rPr>
        <w:t xml:space="preserve"> </w:t>
      </w:r>
      <w:r w:rsidRPr="00E609FD">
        <w:rPr>
          <w:rFonts w:ascii="Calibri Light" w:hAnsi="Calibri Light" w:cs="Calibri Light"/>
        </w:rPr>
        <w:t>możliwe tylko pod warunkiem uzyskania uprzedniej zgody Zamawiającego.</w:t>
      </w:r>
    </w:p>
    <w:p w14:paraId="5FBD3629" w14:textId="0AE3964F" w:rsidR="00554B95" w:rsidRPr="006D6613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E609FD">
        <w:rPr>
          <w:rFonts w:ascii="Calibri Light" w:hAnsi="Calibri Light" w:cs="Calibri Light"/>
        </w:rPr>
        <w:t>W ramach dostawy asortymentu</w:t>
      </w:r>
      <w:r w:rsidR="009F16EF">
        <w:rPr>
          <w:rFonts w:ascii="Calibri Light" w:hAnsi="Calibri Light" w:cs="Calibri Light"/>
        </w:rPr>
        <w:t xml:space="preserve"> </w:t>
      </w:r>
      <w:r w:rsidRPr="00E609FD">
        <w:rPr>
          <w:rFonts w:ascii="Calibri Light" w:hAnsi="Calibri Light" w:cs="Calibri Light"/>
        </w:rPr>
        <w:t xml:space="preserve">Wykonawca dokona jego wniesienia do pomieszczenia </w:t>
      </w:r>
      <w:r w:rsidR="00637C2C" w:rsidRPr="00E609FD">
        <w:rPr>
          <w:rFonts w:ascii="Calibri Light" w:hAnsi="Calibri Light" w:cs="Calibri Light"/>
        </w:rPr>
        <w:t xml:space="preserve">                          </w:t>
      </w:r>
      <w:r w:rsidRPr="006D6613">
        <w:rPr>
          <w:rFonts w:ascii="Calibri Light" w:hAnsi="Calibri Light" w:cs="Calibri Light"/>
        </w:rPr>
        <w:t>wskazanego przez Zamawiającego znajdującego się w jego siedzibie</w:t>
      </w:r>
      <w:r w:rsidR="00637C2C" w:rsidRPr="006D6613">
        <w:rPr>
          <w:rFonts w:ascii="Calibri Light" w:hAnsi="Calibri Light" w:cs="Calibri Light"/>
        </w:rPr>
        <w:t xml:space="preserve">. </w:t>
      </w:r>
      <w:r w:rsidRPr="006D6613">
        <w:rPr>
          <w:rFonts w:ascii="Calibri Light" w:hAnsi="Calibri Light" w:cs="Calibri Light"/>
        </w:rPr>
        <w:t xml:space="preserve"> </w:t>
      </w:r>
    </w:p>
    <w:p w14:paraId="693C2973" w14:textId="0C9C7460" w:rsidR="00554B95" w:rsidRPr="006D6613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6D6613">
        <w:rPr>
          <w:rFonts w:ascii="Calibri Light" w:hAnsi="Calibri Light" w:cs="Calibri Light"/>
        </w:rPr>
        <w:t xml:space="preserve">Towar winien być dostarczony z oryginałem faktury VAT z wyszczególnieniem ilości oraz </w:t>
      </w:r>
      <w:r w:rsidR="00637C2C" w:rsidRPr="006D6613">
        <w:rPr>
          <w:rFonts w:ascii="Calibri Light" w:hAnsi="Calibri Light" w:cs="Calibri Light"/>
        </w:rPr>
        <w:t xml:space="preserve">                          </w:t>
      </w:r>
      <w:r w:rsidRPr="006D6613">
        <w:rPr>
          <w:rFonts w:ascii="Calibri Light" w:hAnsi="Calibri Light" w:cs="Calibri Light"/>
        </w:rPr>
        <w:t xml:space="preserve">asortymentu, a także z ulotką w języku polskim zawierającą wszelkie niezbędne dla </w:t>
      </w:r>
      <w:r w:rsidR="00637C2C" w:rsidRPr="006D6613">
        <w:rPr>
          <w:rFonts w:ascii="Calibri Light" w:hAnsi="Calibri Light" w:cs="Calibri Light"/>
        </w:rPr>
        <w:t xml:space="preserve">                                    </w:t>
      </w:r>
      <w:r w:rsidRPr="006D6613">
        <w:rPr>
          <w:rFonts w:ascii="Calibri Light" w:hAnsi="Calibri Light" w:cs="Calibri Light"/>
        </w:rPr>
        <w:t xml:space="preserve">bezpośredniego użytkownika informacje. </w:t>
      </w:r>
    </w:p>
    <w:p w14:paraId="440F1032" w14:textId="272B33BE" w:rsidR="00554B95" w:rsidRPr="006D6613" w:rsidRDefault="00554B95" w:rsidP="00637C2C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6D6613">
        <w:rPr>
          <w:rFonts w:ascii="Calibri Light" w:hAnsi="Calibri Light" w:cs="Calibri Light"/>
        </w:rPr>
        <w:t xml:space="preserve">Na Wykonawcy ciąży odpowiedzialność z tytułu uszkodzenia lub utraty towaru do chwili </w:t>
      </w:r>
      <w:r w:rsidR="006D6613" w:rsidRPr="006D6613">
        <w:rPr>
          <w:rFonts w:ascii="Calibri Light" w:hAnsi="Calibri Light" w:cs="Calibri Light"/>
        </w:rPr>
        <w:t xml:space="preserve">                        </w:t>
      </w:r>
      <w:r w:rsidRPr="006D6613">
        <w:rPr>
          <w:rFonts w:ascii="Calibri Light" w:hAnsi="Calibri Light" w:cs="Calibri Light"/>
        </w:rPr>
        <w:t xml:space="preserve">potwierdzenia odbioru towaru przez Zamawiającego. </w:t>
      </w:r>
    </w:p>
    <w:p w14:paraId="10ED2BD4" w14:textId="744F3FD0" w:rsidR="00554B95" w:rsidRPr="006D6613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6D6613">
        <w:rPr>
          <w:rFonts w:ascii="Calibri Light" w:hAnsi="Calibri Light" w:cs="Calibri Light"/>
        </w:rPr>
        <w:t xml:space="preserve">Wykonawca zobowiązuje się do zabezpieczenia terminowych dostaw przez cały okres </w:t>
      </w:r>
      <w:r w:rsidR="006D6613" w:rsidRPr="006D6613">
        <w:rPr>
          <w:rFonts w:ascii="Calibri Light" w:hAnsi="Calibri Light" w:cs="Calibri Light"/>
        </w:rPr>
        <w:t xml:space="preserve">                            </w:t>
      </w:r>
      <w:r w:rsidRPr="006D6613">
        <w:rPr>
          <w:rFonts w:ascii="Calibri Light" w:hAnsi="Calibri Light" w:cs="Calibri Light"/>
        </w:rPr>
        <w:t>obowiązywania umowy</w:t>
      </w:r>
      <w:r w:rsidR="006D6613" w:rsidRPr="006D6613">
        <w:rPr>
          <w:rFonts w:ascii="Calibri Light" w:hAnsi="Calibri Light" w:cs="Calibri Light"/>
        </w:rPr>
        <w:t xml:space="preserve"> </w:t>
      </w:r>
      <w:r w:rsidRPr="006D6613">
        <w:rPr>
          <w:rFonts w:ascii="Calibri Light" w:hAnsi="Calibri Light" w:cs="Calibri Light"/>
        </w:rPr>
        <w:t xml:space="preserve">nie obciążając przy tym Zamawiającego żadnymi dodatkowymi </w:t>
      </w:r>
      <w:r w:rsidR="006D6613" w:rsidRPr="006D6613">
        <w:rPr>
          <w:rFonts w:ascii="Calibri Light" w:hAnsi="Calibri Light" w:cs="Calibri Light"/>
        </w:rPr>
        <w:t xml:space="preserve">                       </w:t>
      </w:r>
      <w:r w:rsidRPr="006D6613">
        <w:rPr>
          <w:rFonts w:ascii="Calibri Light" w:hAnsi="Calibri Light" w:cs="Calibri Light"/>
        </w:rPr>
        <w:t xml:space="preserve">kosztami. </w:t>
      </w:r>
    </w:p>
    <w:p w14:paraId="75B71970" w14:textId="0E65480B" w:rsidR="00554B95" w:rsidRPr="006D6613" w:rsidRDefault="00554B95" w:rsidP="00554B95">
      <w:pPr>
        <w:pStyle w:val="Akapitzlist"/>
        <w:numPr>
          <w:ilvl w:val="0"/>
          <w:numId w:val="289"/>
        </w:numPr>
        <w:suppressAutoHyphens w:val="0"/>
        <w:autoSpaceDN/>
        <w:contextualSpacing/>
        <w:jc w:val="both"/>
        <w:textAlignment w:val="auto"/>
      </w:pPr>
      <w:r w:rsidRPr="006D6613">
        <w:rPr>
          <w:rFonts w:ascii="Calibri Light" w:hAnsi="Calibri Light" w:cs="Calibri Light"/>
        </w:rPr>
        <w:t xml:space="preserve">Wykonawca oświadcza, że jest uprawniony do swobodnego rozporządzania asortymentem </w:t>
      </w:r>
      <w:r w:rsidR="006D6613" w:rsidRPr="006D6613">
        <w:rPr>
          <w:rFonts w:ascii="Calibri Light" w:hAnsi="Calibri Light" w:cs="Calibri Light"/>
        </w:rPr>
        <w:t xml:space="preserve">                </w:t>
      </w:r>
      <w:r w:rsidRPr="006D6613">
        <w:rPr>
          <w:rFonts w:ascii="Calibri Light" w:hAnsi="Calibri Light" w:cs="Calibri Light"/>
        </w:rPr>
        <w:t xml:space="preserve">będącym przedmiotem niniejszej umowy a także, że dostarczony towar jest wolny </w:t>
      </w:r>
      <w:r w:rsidR="00432305">
        <w:rPr>
          <w:rFonts w:ascii="Calibri Light" w:hAnsi="Calibri Light" w:cs="Calibri Light"/>
        </w:rPr>
        <w:t xml:space="preserve">                                    </w:t>
      </w:r>
      <w:r w:rsidRPr="006D6613">
        <w:rPr>
          <w:rFonts w:ascii="Calibri Light" w:hAnsi="Calibri Light" w:cs="Calibri Light"/>
        </w:rPr>
        <w:t>od</w:t>
      </w:r>
      <w:r w:rsidR="00432305">
        <w:rPr>
          <w:rFonts w:ascii="Calibri Light" w:hAnsi="Calibri Light" w:cs="Calibri Light"/>
        </w:rPr>
        <w:t xml:space="preserve"> </w:t>
      </w:r>
      <w:r w:rsidRPr="006D6613">
        <w:rPr>
          <w:rFonts w:ascii="Calibri Light" w:hAnsi="Calibri Light" w:cs="Calibri Light"/>
        </w:rPr>
        <w:t>wad fizycznych i prawnych.</w:t>
      </w:r>
    </w:p>
    <w:p w14:paraId="0C57CB16" w14:textId="77777777" w:rsidR="00554B95" w:rsidRPr="00554B95" w:rsidRDefault="00554B95" w:rsidP="00554B95">
      <w:pPr>
        <w:suppressAutoHyphens w:val="0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</w:p>
    <w:p w14:paraId="34468BB5" w14:textId="77777777" w:rsidR="006D6613" w:rsidRDefault="006D6613" w:rsidP="00554B95">
      <w:pPr>
        <w:pStyle w:val="Standard"/>
        <w:contextualSpacing/>
        <w:jc w:val="center"/>
        <w:rPr>
          <w:rFonts w:ascii="Calibri Light" w:hAnsi="Calibri Light" w:cs="Calibri Light"/>
          <w:b/>
          <w:bCs/>
          <w:color w:val="FF0000"/>
        </w:rPr>
      </w:pPr>
    </w:p>
    <w:p w14:paraId="1F16C5F7" w14:textId="5D161C3F" w:rsidR="00554B95" w:rsidRPr="00157101" w:rsidRDefault="00554B95" w:rsidP="00554B95">
      <w:pPr>
        <w:pStyle w:val="Standard"/>
        <w:contextualSpacing/>
        <w:jc w:val="center"/>
        <w:rPr>
          <w:rFonts w:hint="eastAsia"/>
        </w:rPr>
      </w:pPr>
      <w:r w:rsidRPr="00157101">
        <w:rPr>
          <w:rFonts w:ascii="Calibri Light" w:hAnsi="Calibri Light" w:cs="Calibri Light"/>
          <w:b/>
          <w:bCs/>
        </w:rPr>
        <w:t xml:space="preserve">§ 3A * </w:t>
      </w:r>
      <w:r w:rsidRPr="00157101">
        <w:rPr>
          <w:rFonts w:ascii="Calibri Light" w:hAnsi="Calibri Light" w:cs="Calibri Light"/>
          <w:b/>
          <w:bCs/>
          <w:i/>
          <w:iCs/>
          <w:sz w:val="16"/>
          <w:szCs w:val="16"/>
        </w:rPr>
        <w:t>dotyczy Części 5</w:t>
      </w:r>
    </w:p>
    <w:p w14:paraId="47B54655" w14:textId="77777777" w:rsidR="00554B95" w:rsidRPr="00157101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157101">
        <w:rPr>
          <w:rFonts w:ascii="Calibri Light" w:hAnsi="Calibri Light" w:cs="Calibri Light"/>
        </w:rPr>
        <w:t>1. Wykonawca oświadcza, że:</w:t>
      </w:r>
    </w:p>
    <w:p w14:paraId="10580E2A" w14:textId="2C83A3A0" w:rsidR="00554B95" w:rsidRPr="00157101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157101">
        <w:rPr>
          <w:rFonts w:ascii="Calibri Light" w:hAnsi="Calibri Light" w:cs="Calibri Light"/>
        </w:rPr>
        <w:t>1.1 asortyment jest sklasyfikowany zgodnie z Rozporządzeniem WE 1272/2008;</w:t>
      </w:r>
    </w:p>
    <w:p w14:paraId="1D240839" w14:textId="6517DD2D" w:rsidR="00554B95" w:rsidRPr="00157101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157101">
        <w:rPr>
          <w:rFonts w:ascii="Calibri Light" w:hAnsi="Calibri Light" w:cs="Calibri Light"/>
        </w:rPr>
        <w:t>1.2 asortyment jest dopuszczony do stosowania w placówkach ochrony zdrowia;</w:t>
      </w:r>
    </w:p>
    <w:p w14:paraId="0A5C3792" w14:textId="3448EA28" w:rsidR="00554B95" w:rsidRPr="00157101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157101">
        <w:rPr>
          <w:rFonts w:ascii="Calibri Light" w:hAnsi="Calibri Light" w:cs="Calibri Light"/>
        </w:rPr>
        <w:t>1.3 asortyment nie posiada negatywnego wpływu na właściwości antypoślizgowe</w:t>
      </w:r>
      <w:r w:rsidR="0070208B">
        <w:rPr>
          <w:rFonts w:ascii="Calibri Light" w:hAnsi="Calibri Light" w:cs="Calibri Light"/>
        </w:rPr>
        <w:t xml:space="preserve"> </w:t>
      </w:r>
      <w:r w:rsidRPr="00157101">
        <w:rPr>
          <w:rFonts w:ascii="Calibri Light" w:hAnsi="Calibri Light" w:cs="Calibri Light"/>
        </w:rPr>
        <w:t>powierzchni;</w:t>
      </w:r>
    </w:p>
    <w:p w14:paraId="0ECC8CBF" w14:textId="30150D06" w:rsidR="00554B95" w:rsidRPr="00F14718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F14718">
        <w:rPr>
          <w:rFonts w:ascii="Calibri Light" w:hAnsi="Calibri Light" w:cs="Calibri Light"/>
        </w:rPr>
        <w:t>1.4 na każde wezwanie Zamawiającego</w:t>
      </w:r>
      <w:r w:rsidR="00F14718" w:rsidRPr="00F14718">
        <w:rPr>
          <w:rFonts w:ascii="Calibri Light" w:hAnsi="Calibri Light" w:cs="Calibri Light"/>
        </w:rPr>
        <w:t xml:space="preserve"> w terminie przez niego wyznaczonym, nie krótszym niż                      3 dni,</w:t>
      </w:r>
      <w:r w:rsidRPr="00F14718">
        <w:rPr>
          <w:rFonts w:ascii="Calibri Light" w:hAnsi="Calibri Light" w:cs="Calibri Light"/>
        </w:rPr>
        <w:t xml:space="preserve"> Wykonawca dostarczy dokumenty potwierdzające</w:t>
      </w:r>
      <w:r w:rsidR="00F14718" w:rsidRPr="00F14718">
        <w:rPr>
          <w:rFonts w:ascii="Calibri Light" w:hAnsi="Calibri Light" w:cs="Calibri Light"/>
        </w:rPr>
        <w:t xml:space="preserve"> </w:t>
      </w:r>
      <w:r w:rsidRPr="00F14718">
        <w:rPr>
          <w:rFonts w:ascii="Calibri Light" w:hAnsi="Calibri Light" w:cs="Calibri Light"/>
        </w:rPr>
        <w:t xml:space="preserve">wymagania, o których mowa </w:t>
      </w:r>
      <w:r w:rsidR="00F14718" w:rsidRPr="00F14718">
        <w:rPr>
          <w:rFonts w:ascii="Calibri Light" w:hAnsi="Calibri Light" w:cs="Calibri Light"/>
        </w:rPr>
        <w:t xml:space="preserve">                                        </w:t>
      </w:r>
      <w:r w:rsidRPr="00F14718">
        <w:rPr>
          <w:rFonts w:ascii="Calibri Light" w:hAnsi="Calibri Light" w:cs="Calibri Light"/>
        </w:rPr>
        <w:t xml:space="preserve">w pkt. 1.1 – 1.3 powyżej. </w:t>
      </w:r>
    </w:p>
    <w:p w14:paraId="58403169" w14:textId="1BD1B817" w:rsidR="00554B95" w:rsidRPr="00DB34AE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DB34AE">
        <w:rPr>
          <w:rFonts w:ascii="Calibri Light" w:hAnsi="Calibri Light" w:cs="Calibri Light"/>
        </w:rPr>
        <w:t>2. Wraz z pierwszą dostawą zamówionego asortymentu</w:t>
      </w:r>
      <w:r w:rsidR="006B3F09">
        <w:rPr>
          <w:rFonts w:ascii="Calibri Light" w:hAnsi="Calibri Light" w:cs="Calibri Light"/>
        </w:rPr>
        <w:t xml:space="preserve"> Wykonawca zobowiązuje się</w:t>
      </w:r>
      <w:r w:rsidRPr="00DB34AE">
        <w:rPr>
          <w:rFonts w:ascii="Calibri Light" w:hAnsi="Calibri Light" w:cs="Calibri Light"/>
        </w:rPr>
        <w:t xml:space="preserve"> </w:t>
      </w:r>
      <w:r w:rsidR="007D24ED" w:rsidRPr="00DB34AE">
        <w:rPr>
          <w:rFonts w:ascii="Calibri Light" w:hAnsi="Calibri Light" w:cs="Calibri Light"/>
        </w:rPr>
        <w:t xml:space="preserve">                                    </w:t>
      </w:r>
      <w:r w:rsidRPr="00DB34AE">
        <w:rPr>
          <w:rFonts w:ascii="Calibri Light" w:hAnsi="Calibri Light" w:cs="Calibri Light"/>
        </w:rPr>
        <w:t>do dostarczenia w ilości 60 sztuk</w:t>
      </w:r>
      <w:r w:rsidR="0071219A">
        <w:rPr>
          <w:rFonts w:ascii="Calibri Light" w:hAnsi="Calibri Light" w:cs="Calibri Light"/>
        </w:rPr>
        <w:t xml:space="preserve"> dla każdego koncentratu</w:t>
      </w:r>
      <w:r w:rsidRPr="00DB34AE">
        <w:rPr>
          <w:rFonts w:ascii="Calibri Light" w:hAnsi="Calibri Light" w:cs="Calibri Light"/>
        </w:rPr>
        <w:t xml:space="preserve"> zalaminowanych planów higieny </w:t>
      </w:r>
      <w:r w:rsidR="0071219A">
        <w:rPr>
          <w:rFonts w:ascii="Calibri Light" w:hAnsi="Calibri Light" w:cs="Calibri Light"/>
        </w:rPr>
        <w:t xml:space="preserve">                     </w:t>
      </w:r>
      <w:r w:rsidRPr="00DB34AE">
        <w:rPr>
          <w:rFonts w:ascii="Calibri Light" w:hAnsi="Calibri Light" w:cs="Calibri Light"/>
        </w:rPr>
        <w:t>dotyczących postępowania</w:t>
      </w:r>
      <w:r w:rsidR="0071219A">
        <w:rPr>
          <w:rFonts w:ascii="Calibri Light" w:hAnsi="Calibri Light" w:cs="Calibri Light"/>
        </w:rPr>
        <w:t xml:space="preserve"> </w:t>
      </w:r>
      <w:r w:rsidRPr="00DB34AE">
        <w:rPr>
          <w:rFonts w:ascii="Calibri Light" w:hAnsi="Calibri Light" w:cs="Calibri Light"/>
        </w:rPr>
        <w:t>z danym koncentratem.</w:t>
      </w:r>
    </w:p>
    <w:p w14:paraId="31B46190" w14:textId="5BEF1A48" w:rsidR="00554B95" w:rsidRPr="00DB34AE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DB34AE">
        <w:rPr>
          <w:rFonts w:ascii="Calibri Light" w:hAnsi="Calibri Light" w:cs="Calibri Light"/>
        </w:rPr>
        <w:t>3. Wykonawca zobowiązuje się do dostarczenia i zamontowania</w:t>
      </w:r>
      <w:r w:rsidR="00DB34AE">
        <w:rPr>
          <w:rFonts w:ascii="Calibri Light" w:hAnsi="Calibri Light" w:cs="Calibri Light"/>
        </w:rPr>
        <w:t xml:space="preserve"> </w:t>
      </w:r>
      <w:r w:rsidRPr="00DB34AE">
        <w:rPr>
          <w:rFonts w:ascii="Calibri Light" w:hAnsi="Calibri Light" w:cs="Calibri Light"/>
        </w:rPr>
        <w:t xml:space="preserve">systemów dozujących </w:t>
      </w:r>
      <w:r w:rsidR="00DB34AE">
        <w:rPr>
          <w:rFonts w:ascii="Calibri Light" w:hAnsi="Calibri Light" w:cs="Calibri Light"/>
        </w:rPr>
        <w:t xml:space="preserve">                                         </w:t>
      </w:r>
      <w:r w:rsidRPr="00DB34AE">
        <w:rPr>
          <w:rFonts w:ascii="Calibri Light" w:hAnsi="Calibri Light" w:cs="Calibri Light"/>
        </w:rPr>
        <w:t xml:space="preserve">w ilości 9 sztuk oraz </w:t>
      </w:r>
      <w:r w:rsidR="00BE1F7E">
        <w:rPr>
          <w:rFonts w:ascii="Calibri Light" w:hAnsi="Calibri Light" w:cs="Calibri Light"/>
        </w:rPr>
        <w:t xml:space="preserve">do dostarczenia </w:t>
      </w:r>
      <w:r w:rsidRPr="00DB34AE">
        <w:rPr>
          <w:rFonts w:ascii="Calibri Light" w:hAnsi="Calibri Light" w:cs="Calibri Light"/>
        </w:rPr>
        <w:t>pojemników</w:t>
      </w:r>
      <w:r w:rsidR="00DB34AE">
        <w:rPr>
          <w:rFonts w:ascii="Calibri Light" w:hAnsi="Calibri Light" w:cs="Calibri Light"/>
        </w:rPr>
        <w:t xml:space="preserve"> </w:t>
      </w:r>
      <w:r w:rsidRPr="00DB34AE">
        <w:rPr>
          <w:rFonts w:ascii="Calibri Light" w:hAnsi="Calibri Light" w:cs="Calibri Light"/>
        </w:rPr>
        <w:t xml:space="preserve">na koncentraty o pojemności 650ml </w:t>
      </w:r>
      <w:r w:rsidR="00BE1F7E">
        <w:rPr>
          <w:rFonts w:ascii="Calibri Light" w:hAnsi="Calibri Light" w:cs="Calibri Light"/>
        </w:rPr>
        <w:t xml:space="preserve">                                     </w:t>
      </w:r>
      <w:r w:rsidRPr="00DB34AE">
        <w:rPr>
          <w:rFonts w:ascii="Calibri Light" w:hAnsi="Calibri Light" w:cs="Calibri Light"/>
        </w:rPr>
        <w:t>ze spryskiwaczem</w:t>
      </w:r>
      <w:r w:rsidR="00BE1F7E">
        <w:rPr>
          <w:rFonts w:ascii="Calibri Light" w:hAnsi="Calibri Light" w:cs="Calibri Light"/>
        </w:rPr>
        <w:t xml:space="preserve"> </w:t>
      </w:r>
      <w:r w:rsidRPr="00DB34AE">
        <w:rPr>
          <w:rFonts w:ascii="Calibri Light" w:hAnsi="Calibri Light" w:cs="Calibri Light"/>
        </w:rPr>
        <w:t xml:space="preserve">w ilości 120 sztuk. </w:t>
      </w:r>
    </w:p>
    <w:p w14:paraId="631216D1" w14:textId="23945906" w:rsidR="00554B95" w:rsidRPr="000043C7" w:rsidRDefault="00554B95" w:rsidP="00554B95">
      <w:pPr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DB34AE">
        <w:rPr>
          <w:rFonts w:ascii="Calibri Light" w:hAnsi="Calibri Light" w:cs="Calibri Light"/>
        </w:rPr>
        <w:t xml:space="preserve">3.1 Systemy dozujące oraz pojemniki, o których mowa w pkt. 3 zostaną dostarczone w terminie </w:t>
      </w:r>
      <w:r w:rsidR="0095523C" w:rsidRPr="00DB34AE">
        <w:rPr>
          <w:rFonts w:ascii="Calibri Light" w:hAnsi="Calibri Light" w:cs="Calibri Light"/>
        </w:rPr>
        <w:t xml:space="preserve">              </w:t>
      </w:r>
      <w:r w:rsidRPr="00DB34AE">
        <w:rPr>
          <w:rFonts w:ascii="Calibri Light" w:hAnsi="Calibri Light" w:cs="Calibri Light"/>
        </w:rPr>
        <w:t>do 14 dni od dnia podpisania umowy</w:t>
      </w:r>
      <w:r w:rsidR="00DB34AE" w:rsidRPr="00DB34AE">
        <w:rPr>
          <w:rFonts w:ascii="Calibri Light" w:hAnsi="Calibri Light" w:cs="Calibri Light"/>
        </w:rPr>
        <w:t xml:space="preserve">. </w:t>
      </w:r>
      <w:r w:rsidRPr="00DB34AE">
        <w:rPr>
          <w:rFonts w:ascii="Calibri Light" w:hAnsi="Calibri Light" w:cs="Calibri Light"/>
        </w:rPr>
        <w:t>Wraz z systemami i pojemnikami</w:t>
      </w:r>
      <w:r w:rsidR="009D2EE7">
        <w:rPr>
          <w:rFonts w:ascii="Calibri Light" w:hAnsi="Calibri Light" w:cs="Calibri Light"/>
        </w:rPr>
        <w:t xml:space="preserve"> </w:t>
      </w:r>
      <w:r w:rsidRPr="00DB34AE">
        <w:rPr>
          <w:rFonts w:ascii="Calibri Light" w:hAnsi="Calibri Light" w:cs="Calibri Light"/>
        </w:rPr>
        <w:t xml:space="preserve">Wykonawca dostarczy </w:t>
      </w:r>
      <w:r w:rsidR="00B57326">
        <w:rPr>
          <w:rFonts w:ascii="Calibri Light" w:hAnsi="Calibri Light" w:cs="Calibri Light"/>
        </w:rPr>
        <w:t xml:space="preserve">                  </w:t>
      </w:r>
      <w:r w:rsidRPr="00DB34AE">
        <w:rPr>
          <w:rFonts w:ascii="Calibri Light" w:hAnsi="Calibri Light" w:cs="Calibri Light"/>
        </w:rPr>
        <w:t>dokumentację techniczną oraz</w:t>
      </w:r>
      <w:r w:rsidR="00DB34AE" w:rsidRPr="00DB34AE">
        <w:rPr>
          <w:rFonts w:ascii="Calibri Light" w:hAnsi="Calibri Light" w:cs="Calibri Light"/>
        </w:rPr>
        <w:t xml:space="preserve"> </w:t>
      </w:r>
      <w:r w:rsidRPr="00DB34AE">
        <w:rPr>
          <w:rFonts w:ascii="Calibri Light" w:hAnsi="Calibri Light" w:cs="Calibri Light"/>
        </w:rPr>
        <w:t>instrukcję obsługi</w:t>
      </w:r>
      <w:r w:rsidR="00DB34AE" w:rsidRPr="00DB34AE">
        <w:rPr>
          <w:rFonts w:ascii="Calibri Light" w:hAnsi="Calibri Light" w:cs="Calibri Light"/>
        </w:rPr>
        <w:t>. Szczegółowy t</w:t>
      </w:r>
      <w:r w:rsidRPr="00DB34AE">
        <w:rPr>
          <w:rFonts w:ascii="Calibri Light" w:hAnsi="Calibri Light" w:cs="Calibri Light"/>
        </w:rPr>
        <w:t xml:space="preserve">ermin dostawy i montażu </w:t>
      </w:r>
      <w:r w:rsidR="00DB34AE" w:rsidRPr="00DB34AE">
        <w:rPr>
          <w:rFonts w:ascii="Calibri Light" w:hAnsi="Calibri Light" w:cs="Calibri Light"/>
        </w:rPr>
        <w:t xml:space="preserve">                        </w:t>
      </w:r>
      <w:r w:rsidRPr="000043C7">
        <w:rPr>
          <w:rFonts w:ascii="Calibri Light" w:hAnsi="Calibri Light" w:cs="Calibri Light"/>
        </w:rPr>
        <w:lastRenderedPageBreak/>
        <w:t>systemów dozujących i pojemników zostanie ustalony</w:t>
      </w:r>
      <w:r w:rsidR="00DB34AE" w:rsidRPr="000043C7">
        <w:rPr>
          <w:rFonts w:ascii="Calibri Light" w:hAnsi="Calibri Light" w:cs="Calibri Light"/>
        </w:rPr>
        <w:t xml:space="preserve"> </w:t>
      </w:r>
      <w:r w:rsidRPr="000043C7">
        <w:rPr>
          <w:rFonts w:ascii="Calibri Light" w:hAnsi="Calibri Light" w:cs="Calibri Light"/>
        </w:rPr>
        <w:t xml:space="preserve">z Zamawiającym. </w:t>
      </w:r>
    </w:p>
    <w:p w14:paraId="1A4A84DD" w14:textId="405903DE" w:rsidR="00554B95" w:rsidRPr="001C4B62" w:rsidRDefault="00554B95" w:rsidP="00554B95">
      <w:pPr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0043C7">
        <w:rPr>
          <w:rFonts w:ascii="Calibri Light" w:hAnsi="Calibri Light" w:cs="Calibri Light"/>
        </w:rPr>
        <w:t>4. Wykonawca zobowiązuje się do przeprowadzenia szkolenia personelu Zamawiającego z zakresu bezpiecznego i skutecznego używania preparatów i systemów dozujących</w:t>
      </w:r>
      <w:r w:rsidR="00B57326">
        <w:rPr>
          <w:rFonts w:ascii="Calibri Light" w:hAnsi="Calibri Light" w:cs="Calibri Light"/>
        </w:rPr>
        <w:t xml:space="preserve"> w terminie </w:t>
      </w:r>
      <w:r w:rsidR="007F187F">
        <w:rPr>
          <w:rFonts w:ascii="Calibri Light" w:hAnsi="Calibri Light" w:cs="Calibri Light"/>
        </w:rPr>
        <w:t xml:space="preserve">                                  </w:t>
      </w:r>
      <w:r w:rsidR="00B57326">
        <w:rPr>
          <w:rFonts w:ascii="Calibri Light" w:hAnsi="Calibri Light" w:cs="Calibri Light"/>
        </w:rPr>
        <w:t>nie</w:t>
      </w:r>
      <w:r w:rsidR="007F187F">
        <w:rPr>
          <w:rFonts w:ascii="Calibri Light" w:hAnsi="Calibri Light" w:cs="Calibri Light"/>
        </w:rPr>
        <w:t xml:space="preserve"> </w:t>
      </w:r>
      <w:r w:rsidR="00B57326">
        <w:rPr>
          <w:rFonts w:ascii="Calibri Light" w:hAnsi="Calibri Light" w:cs="Calibri Light"/>
        </w:rPr>
        <w:t>później</w:t>
      </w:r>
      <w:r w:rsidR="007F187F">
        <w:rPr>
          <w:rFonts w:ascii="Calibri Light" w:hAnsi="Calibri Light" w:cs="Calibri Light"/>
        </w:rPr>
        <w:t xml:space="preserve"> </w:t>
      </w:r>
      <w:r w:rsidR="00B57326">
        <w:rPr>
          <w:rFonts w:ascii="Calibri Light" w:hAnsi="Calibri Light" w:cs="Calibri Light"/>
        </w:rPr>
        <w:t xml:space="preserve"> niż do 7 dni od dostarczenia systemów dozujących</w:t>
      </w:r>
      <w:r w:rsidRPr="000043C7">
        <w:rPr>
          <w:rFonts w:ascii="Calibri Light" w:hAnsi="Calibri Light" w:cs="Calibri Light"/>
        </w:rPr>
        <w:t>.</w:t>
      </w:r>
      <w:r w:rsidR="000043C7" w:rsidRPr="000043C7">
        <w:rPr>
          <w:rFonts w:ascii="Calibri Light" w:hAnsi="Calibri Light" w:cs="Calibri Light"/>
        </w:rPr>
        <w:t xml:space="preserve"> </w:t>
      </w:r>
      <w:r w:rsidR="00B57326">
        <w:rPr>
          <w:rFonts w:ascii="Calibri Light" w:hAnsi="Calibri Light" w:cs="Calibri Light"/>
        </w:rPr>
        <w:t>Szczegółowy t</w:t>
      </w:r>
      <w:r w:rsidRPr="000043C7">
        <w:rPr>
          <w:rFonts w:ascii="Calibri Light" w:hAnsi="Calibri Light" w:cs="Calibri Light"/>
        </w:rPr>
        <w:t xml:space="preserve">ermin szkolenia </w:t>
      </w:r>
      <w:r w:rsidR="000043C7" w:rsidRPr="000043C7">
        <w:rPr>
          <w:rFonts w:ascii="Calibri Light" w:hAnsi="Calibri Light" w:cs="Calibri Light"/>
        </w:rPr>
        <w:t xml:space="preserve">                                       </w:t>
      </w:r>
      <w:r w:rsidRPr="001C4B62">
        <w:rPr>
          <w:rFonts w:ascii="Calibri Light" w:hAnsi="Calibri Light" w:cs="Calibri Light"/>
        </w:rPr>
        <w:t xml:space="preserve">zostanie ustalony z Zamawiającym. </w:t>
      </w:r>
    </w:p>
    <w:p w14:paraId="37D7D054" w14:textId="5B7E3F16" w:rsidR="00554B95" w:rsidRPr="001C4B62" w:rsidRDefault="001C4B62" w:rsidP="00554B95">
      <w:pPr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1C4B62">
        <w:rPr>
          <w:rFonts w:ascii="Calibri Light" w:hAnsi="Calibri Light" w:cs="Calibri Light"/>
        </w:rPr>
        <w:t xml:space="preserve">5. </w:t>
      </w:r>
      <w:r w:rsidR="007B1C00">
        <w:rPr>
          <w:rFonts w:ascii="Calibri Light" w:hAnsi="Calibri Light" w:cs="Calibri Light"/>
        </w:rPr>
        <w:t>W</w:t>
      </w:r>
      <w:r w:rsidR="007B1C00" w:rsidRPr="001C4B62">
        <w:rPr>
          <w:rFonts w:ascii="Calibri Light" w:hAnsi="Calibri Light" w:cs="Calibri Light"/>
        </w:rPr>
        <w:t xml:space="preserve"> trakcie obowiązywania niniejszej umowy</w:t>
      </w:r>
      <w:r w:rsidR="007B1C00">
        <w:rPr>
          <w:rFonts w:ascii="Calibri Light" w:hAnsi="Calibri Light" w:cs="Calibri Light"/>
        </w:rPr>
        <w:t>, n</w:t>
      </w:r>
      <w:r w:rsidR="00554B95" w:rsidRPr="001C4B62">
        <w:rPr>
          <w:rFonts w:ascii="Calibri Light" w:hAnsi="Calibri Light" w:cs="Calibri Light"/>
        </w:rPr>
        <w:t>a żądanie Zamawiającego</w:t>
      </w:r>
      <w:r w:rsidR="007B1C00">
        <w:rPr>
          <w:rFonts w:ascii="Calibri Light" w:hAnsi="Calibri Light" w:cs="Calibri Light"/>
        </w:rPr>
        <w:t xml:space="preserve"> w terminie przez niego wskazanym – nie krótszym niż 7 dni</w:t>
      </w:r>
      <w:r w:rsidR="00554B95" w:rsidRPr="001C4B62">
        <w:rPr>
          <w:rFonts w:ascii="Calibri Light" w:hAnsi="Calibri Light" w:cs="Calibri Light"/>
        </w:rPr>
        <w:t>, Wykonawca</w:t>
      </w:r>
      <w:r w:rsidR="007B1C00">
        <w:rPr>
          <w:rFonts w:ascii="Calibri Light" w:hAnsi="Calibri Light" w:cs="Calibri Light"/>
        </w:rPr>
        <w:t xml:space="preserve"> </w:t>
      </w:r>
      <w:r w:rsidR="00554B95" w:rsidRPr="001C4B62">
        <w:rPr>
          <w:rFonts w:ascii="Calibri Light" w:hAnsi="Calibri Light" w:cs="Calibri Light"/>
        </w:rPr>
        <w:t>zobowiązuje się przeprowadz</w:t>
      </w:r>
      <w:r w:rsidR="007B1C00">
        <w:rPr>
          <w:rFonts w:ascii="Calibri Light" w:hAnsi="Calibri Light" w:cs="Calibri Light"/>
        </w:rPr>
        <w:t>a</w:t>
      </w:r>
      <w:r w:rsidR="00554B95" w:rsidRPr="001C4B62">
        <w:rPr>
          <w:rFonts w:ascii="Calibri Light" w:hAnsi="Calibri Light" w:cs="Calibri Light"/>
        </w:rPr>
        <w:t xml:space="preserve">ć szkolenia </w:t>
      </w:r>
      <w:r w:rsidR="007B1C00">
        <w:rPr>
          <w:rFonts w:ascii="Calibri Light" w:hAnsi="Calibri Light" w:cs="Calibri Light"/>
        </w:rPr>
        <w:t xml:space="preserve">                        </w:t>
      </w:r>
      <w:r w:rsidR="00554B95" w:rsidRPr="001C4B62">
        <w:rPr>
          <w:rFonts w:ascii="Calibri Light" w:hAnsi="Calibri Light" w:cs="Calibri Light"/>
        </w:rPr>
        <w:t xml:space="preserve">przypominające z zakresu bezpiecznego i skutecznego używania preparatów i systemów </w:t>
      </w:r>
      <w:r w:rsidR="007B1C00">
        <w:rPr>
          <w:rFonts w:ascii="Calibri Light" w:hAnsi="Calibri Light" w:cs="Calibri Light"/>
        </w:rPr>
        <w:t xml:space="preserve">                           </w:t>
      </w:r>
      <w:r w:rsidR="00554B95" w:rsidRPr="001C4B62">
        <w:rPr>
          <w:rFonts w:ascii="Calibri Light" w:hAnsi="Calibri Light" w:cs="Calibri Light"/>
        </w:rPr>
        <w:t xml:space="preserve">dozujących.  </w:t>
      </w:r>
    </w:p>
    <w:p w14:paraId="6D5FE946" w14:textId="5ACFDCBE" w:rsidR="00554B95" w:rsidRPr="001C4B62" w:rsidRDefault="001C4B62" w:rsidP="00554B95">
      <w:pPr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1C4B62">
        <w:rPr>
          <w:rFonts w:ascii="Calibri Light" w:hAnsi="Calibri Light" w:cs="Calibri Light"/>
        </w:rPr>
        <w:t xml:space="preserve">6. </w:t>
      </w:r>
      <w:r w:rsidR="00554B95" w:rsidRPr="001C4B62">
        <w:rPr>
          <w:rFonts w:ascii="Calibri Light" w:hAnsi="Calibri Light" w:cs="Calibri Light"/>
        </w:rPr>
        <w:t xml:space="preserve">Wykonawca zapewnia opiekę serwisową, w tym przeglądy 1 raz na 6 miesięcy, dla wszystkich zamontowanych systemów dozujących przez cały okres obowiązywania niniejszej umowy. </w:t>
      </w:r>
    </w:p>
    <w:p w14:paraId="74A59D25" w14:textId="50347ED2" w:rsidR="00554B95" w:rsidRPr="001C4B62" w:rsidRDefault="001C4B62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1C4B62">
        <w:rPr>
          <w:rFonts w:ascii="Calibri Light" w:hAnsi="Calibri Light" w:cs="Calibri Light"/>
        </w:rPr>
        <w:t xml:space="preserve">7. </w:t>
      </w:r>
      <w:r w:rsidR="00554B95" w:rsidRPr="001C4B62">
        <w:rPr>
          <w:rFonts w:ascii="Calibri Light" w:hAnsi="Calibri Light" w:cs="Calibri Light"/>
        </w:rPr>
        <w:t xml:space="preserve">Wykonawca zobowiązuje się do naprawy uszkodzonych systemów dozowania w terminie </w:t>
      </w:r>
      <w:r w:rsidRPr="001C4B62">
        <w:rPr>
          <w:rFonts w:ascii="Calibri Light" w:hAnsi="Calibri Light" w:cs="Calibri Light"/>
        </w:rPr>
        <w:t xml:space="preserve">                          </w:t>
      </w:r>
      <w:r w:rsidR="00554B95" w:rsidRPr="001C4B62">
        <w:rPr>
          <w:rFonts w:ascii="Calibri Light" w:hAnsi="Calibri Light" w:cs="Calibri Light"/>
        </w:rPr>
        <w:t xml:space="preserve">do 24 godzin od zgłoszenia przez Zamawiającego awarii. Ewentualna wymiana systemu dozowania bądź jego demontaż odbywa się na koszt Wykonawcy. </w:t>
      </w:r>
    </w:p>
    <w:p w14:paraId="108A96AC" w14:textId="77777777" w:rsidR="00554B95" w:rsidRPr="001C4B62" w:rsidRDefault="00554B95" w:rsidP="00554B95">
      <w:pPr>
        <w:contextualSpacing/>
        <w:jc w:val="both"/>
        <w:rPr>
          <w:rFonts w:hint="eastAsia"/>
        </w:rPr>
      </w:pPr>
      <w:r w:rsidRPr="001C4B62">
        <w:rPr>
          <w:rFonts w:ascii="Calibri Light" w:hAnsi="Calibri Light" w:cs="Calibri Light"/>
          <w:b/>
          <w:bCs/>
          <w:i/>
          <w:iCs/>
          <w:sz w:val="18"/>
          <w:szCs w:val="18"/>
        </w:rPr>
        <w:t>* § 3A</w:t>
      </w:r>
      <w:r w:rsidRPr="001C4B62">
        <w:rPr>
          <w:rFonts w:ascii="Calibri Light" w:hAnsi="Calibri Light" w:cs="Calibri Light"/>
          <w:i/>
          <w:iCs/>
          <w:sz w:val="18"/>
          <w:szCs w:val="18"/>
        </w:rPr>
        <w:t xml:space="preserve"> dotyczy Wykonawców składających ofertę na Część 5 zamówienia, w pozostałych przypadkach </w:t>
      </w:r>
      <w:r w:rsidRPr="001C4B62">
        <w:rPr>
          <w:rFonts w:ascii="Calibri Light" w:hAnsi="Calibri Light" w:cs="Calibri Light"/>
          <w:b/>
          <w:i/>
          <w:iCs/>
          <w:sz w:val="18"/>
          <w:szCs w:val="18"/>
        </w:rPr>
        <w:t xml:space="preserve">§ 3A </w:t>
      </w:r>
      <w:r w:rsidRPr="001C4B62">
        <w:rPr>
          <w:rFonts w:ascii="Calibri Light" w:hAnsi="Calibri Light" w:cs="Calibri Light"/>
          <w:bCs/>
          <w:i/>
          <w:iCs/>
          <w:sz w:val="18"/>
          <w:szCs w:val="18"/>
        </w:rPr>
        <w:t>zostanie usunięty.</w:t>
      </w:r>
    </w:p>
    <w:p w14:paraId="2FC2EC46" w14:textId="77777777" w:rsidR="00554B95" w:rsidRPr="00554B95" w:rsidRDefault="00554B95" w:rsidP="00554B95">
      <w:pPr>
        <w:rPr>
          <w:rFonts w:ascii="Calibri Light" w:hAnsi="Calibri Light" w:cs="Calibri Light"/>
          <w:b/>
          <w:color w:val="FF0000"/>
        </w:rPr>
      </w:pPr>
    </w:p>
    <w:p w14:paraId="63EEFE36" w14:textId="77777777" w:rsidR="00554B95" w:rsidRPr="0095523C" w:rsidRDefault="00554B95" w:rsidP="00554B95">
      <w:pPr>
        <w:pStyle w:val="Standard"/>
        <w:contextualSpacing/>
        <w:jc w:val="center"/>
        <w:rPr>
          <w:rFonts w:hint="eastAsia"/>
        </w:rPr>
      </w:pPr>
      <w:r w:rsidRPr="0095523C">
        <w:rPr>
          <w:rFonts w:ascii="Calibri Light" w:hAnsi="Calibri Light" w:cs="Calibri Light"/>
          <w:b/>
          <w:bCs/>
        </w:rPr>
        <w:t>§ 3B *</w:t>
      </w:r>
    </w:p>
    <w:p w14:paraId="629B5414" w14:textId="77777777" w:rsidR="00554B95" w:rsidRPr="0095523C" w:rsidRDefault="00554B95" w:rsidP="00554B95">
      <w:pPr>
        <w:tabs>
          <w:tab w:val="left" w:pos="284"/>
        </w:tabs>
        <w:contextualSpacing/>
        <w:jc w:val="both"/>
        <w:rPr>
          <w:rFonts w:hint="eastAsia"/>
        </w:rPr>
      </w:pPr>
      <w:r w:rsidRPr="0095523C">
        <w:rPr>
          <w:rFonts w:ascii="Calibri Light" w:hAnsi="Calibri Light" w:cs="Calibri Light"/>
        </w:rPr>
        <w:t>1. Wykonawca oświadcza, że powierzy Podwykonawcy wykonanie następującej części zamówienia: .......................................................</w:t>
      </w:r>
    </w:p>
    <w:p w14:paraId="7BF563C5" w14:textId="77777777" w:rsidR="00554B95" w:rsidRPr="0095523C" w:rsidRDefault="00554B95" w:rsidP="00554B95">
      <w:pPr>
        <w:tabs>
          <w:tab w:val="left" w:pos="0"/>
          <w:tab w:val="left" w:pos="284"/>
        </w:tabs>
        <w:contextualSpacing/>
        <w:jc w:val="both"/>
        <w:rPr>
          <w:rFonts w:hint="eastAsia"/>
        </w:rPr>
      </w:pPr>
      <w:r w:rsidRPr="0095523C">
        <w:rPr>
          <w:rFonts w:ascii="Calibri Light" w:hAnsi="Calibri Light" w:cs="Calibri Light"/>
        </w:rPr>
        <w:t>2. Wykonawca jest odpowiedzialny za działania, zaniechanie działań, uchybienia i zaniedbania Podwykonawcy i ich pracowników (działania zawinione i niezawinione), jak za własne na zasadzie art. 474 Kodeksu Cywilnego.</w:t>
      </w:r>
    </w:p>
    <w:p w14:paraId="10017AF9" w14:textId="77777777" w:rsidR="00554B95" w:rsidRPr="0095523C" w:rsidRDefault="00554B95" w:rsidP="00554B95">
      <w:pPr>
        <w:contextualSpacing/>
        <w:jc w:val="both"/>
        <w:rPr>
          <w:rFonts w:hint="eastAsia"/>
        </w:rPr>
      </w:pPr>
      <w:r w:rsidRPr="0095523C">
        <w:rPr>
          <w:rFonts w:ascii="Calibri Light" w:hAnsi="Calibri Light" w:cs="Calibri Light"/>
          <w:i/>
          <w:iCs/>
          <w:sz w:val="20"/>
          <w:szCs w:val="20"/>
        </w:rPr>
        <w:t xml:space="preserve">* w przypadku zadeklarowania w ofercie, że Wykonawca nie powierzy podwykonawcom żadnej części zamówienia, </w:t>
      </w:r>
      <w:r w:rsidRPr="0095523C">
        <w:rPr>
          <w:rFonts w:ascii="Calibri Light" w:hAnsi="Calibri Light" w:cs="Calibri Light"/>
          <w:b/>
          <w:i/>
          <w:iCs/>
          <w:sz w:val="20"/>
          <w:szCs w:val="20"/>
        </w:rPr>
        <w:t xml:space="preserve">§ 3B </w:t>
      </w:r>
      <w:r w:rsidRPr="0095523C">
        <w:rPr>
          <w:rFonts w:ascii="Calibri Light" w:hAnsi="Calibri Light" w:cs="Calibri Light"/>
          <w:bCs/>
          <w:i/>
          <w:iCs/>
          <w:sz w:val="20"/>
          <w:szCs w:val="20"/>
        </w:rPr>
        <w:t>zostanie usunięty.</w:t>
      </w:r>
    </w:p>
    <w:p w14:paraId="23D7666B" w14:textId="77777777" w:rsidR="00554B95" w:rsidRPr="00554B95" w:rsidRDefault="00554B95" w:rsidP="00554B95">
      <w:pPr>
        <w:rPr>
          <w:rFonts w:ascii="Calibri Light" w:hAnsi="Calibri Light" w:cs="Calibri Light"/>
          <w:b/>
          <w:color w:val="FF0000"/>
        </w:rPr>
      </w:pPr>
    </w:p>
    <w:p w14:paraId="1980E70C" w14:textId="77777777" w:rsidR="00554B95" w:rsidRPr="00B91881" w:rsidRDefault="00554B95" w:rsidP="00554B95">
      <w:pPr>
        <w:jc w:val="center"/>
        <w:rPr>
          <w:rFonts w:hint="eastAsia"/>
        </w:rPr>
      </w:pPr>
      <w:r w:rsidRPr="00B91881">
        <w:rPr>
          <w:rFonts w:ascii="Calibri Light" w:hAnsi="Calibri Light" w:cs="Calibri Light"/>
          <w:b/>
        </w:rPr>
        <w:t>§ 4</w:t>
      </w:r>
    </w:p>
    <w:p w14:paraId="012C787A" w14:textId="77777777" w:rsidR="00554B95" w:rsidRPr="00B91881" w:rsidRDefault="00554B95" w:rsidP="00554B95">
      <w:pPr>
        <w:contextualSpacing/>
        <w:jc w:val="both"/>
        <w:rPr>
          <w:rFonts w:hint="eastAsia"/>
        </w:rPr>
      </w:pPr>
      <w:r w:rsidRPr="00B91881">
        <w:rPr>
          <w:rFonts w:ascii="Calibri Light" w:hAnsi="Calibri Light" w:cs="Calibri Light"/>
        </w:rPr>
        <w:t xml:space="preserve">1. Wykonawca odpowiada za ilość i jakość dostarczonego asortymentu. </w:t>
      </w:r>
    </w:p>
    <w:p w14:paraId="0265FAAE" w14:textId="72881427" w:rsidR="00554B95" w:rsidRPr="00B91881" w:rsidRDefault="00554B95" w:rsidP="00B91881">
      <w:pPr>
        <w:contextualSpacing/>
        <w:jc w:val="both"/>
        <w:rPr>
          <w:rFonts w:hint="eastAsia"/>
        </w:rPr>
      </w:pPr>
      <w:r w:rsidRPr="00B91881">
        <w:rPr>
          <w:rFonts w:ascii="Calibri Light" w:hAnsi="Calibri Light" w:cs="Calibri Light"/>
        </w:rPr>
        <w:t>2. Zamawiający zobowiązuje się do</w:t>
      </w:r>
      <w:r w:rsidR="00B91881" w:rsidRPr="00B91881">
        <w:rPr>
          <w:rFonts w:ascii="Calibri Light" w:hAnsi="Calibri Light" w:cs="Calibri Light"/>
        </w:rPr>
        <w:t xml:space="preserve"> </w:t>
      </w:r>
      <w:r w:rsidRPr="00B91881">
        <w:rPr>
          <w:rFonts w:ascii="Calibri Light" w:hAnsi="Calibri Light" w:cs="Calibri Light"/>
        </w:rPr>
        <w:t xml:space="preserve">zbadania dostarczonego towaru pod względem jego ilości </w:t>
      </w:r>
      <w:r w:rsidR="00B91881" w:rsidRPr="00B91881">
        <w:rPr>
          <w:rFonts w:ascii="Calibri Light" w:hAnsi="Calibri Light" w:cs="Calibri Light"/>
        </w:rPr>
        <w:t xml:space="preserve">                         </w:t>
      </w:r>
      <w:r w:rsidRPr="00B91881">
        <w:rPr>
          <w:rFonts w:ascii="Calibri Light" w:hAnsi="Calibri Light" w:cs="Calibri Light"/>
        </w:rPr>
        <w:t>i jakości</w:t>
      </w:r>
      <w:r w:rsidR="00B91881" w:rsidRPr="00B91881">
        <w:rPr>
          <w:rFonts w:ascii="Calibri Light" w:hAnsi="Calibri Light" w:cs="Calibri Light"/>
        </w:rPr>
        <w:t xml:space="preserve">, </w:t>
      </w:r>
      <w:r w:rsidRPr="00B91881">
        <w:rPr>
          <w:rFonts w:ascii="Calibri Light" w:hAnsi="Calibri Light" w:cs="Calibri Light"/>
        </w:rPr>
        <w:t>pisemnego potwierdzenia odbioru dostaw</w:t>
      </w:r>
      <w:r w:rsidR="00B91881" w:rsidRPr="00B91881">
        <w:rPr>
          <w:rFonts w:ascii="Calibri Light" w:hAnsi="Calibri Light" w:cs="Calibri Light"/>
        </w:rPr>
        <w:t xml:space="preserve">y a także do </w:t>
      </w:r>
      <w:r w:rsidRPr="00B91881">
        <w:rPr>
          <w:rFonts w:ascii="Calibri Light" w:hAnsi="Calibri Light" w:cs="Calibri Light"/>
        </w:rPr>
        <w:t>zapłaty za dostarczony asortyment na podstawie</w:t>
      </w:r>
      <w:r w:rsidR="00B91881" w:rsidRPr="00B91881">
        <w:rPr>
          <w:rFonts w:ascii="Calibri Light" w:hAnsi="Calibri Light" w:cs="Calibri Light"/>
        </w:rPr>
        <w:t xml:space="preserve"> </w:t>
      </w:r>
      <w:r w:rsidRPr="00B91881">
        <w:rPr>
          <w:rFonts w:ascii="Calibri Light" w:hAnsi="Calibri Light" w:cs="Calibri Light"/>
        </w:rPr>
        <w:t>dostarczonej faktury VAT.</w:t>
      </w:r>
    </w:p>
    <w:p w14:paraId="1D4EA461" w14:textId="77777777" w:rsidR="00554B95" w:rsidRPr="00B91881" w:rsidRDefault="00554B95" w:rsidP="00554B95">
      <w:pPr>
        <w:contextualSpacing/>
        <w:jc w:val="both"/>
        <w:rPr>
          <w:rFonts w:hint="eastAsia"/>
        </w:rPr>
      </w:pPr>
      <w:r w:rsidRPr="00B91881">
        <w:rPr>
          <w:rFonts w:ascii="Calibri Light" w:hAnsi="Calibri Light" w:cs="Calibri Light"/>
        </w:rPr>
        <w:t>3. Zamawiający zastrzega sobie prawo odmowy przyjęcia od Wykonawcy zamówionego towaru bądź jego części, jeżeli towar ten nie spełnia wymogów jakościowych i/lub ilościowych.</w:t>
      </w:r>
    </w:p>
    <w:p w14:paraId="6D04D56F" w14:textId="77777777" w:rsidR="00554B95" w:rsidRPr="00B91881" w:rsidRDefault="00554B95" w:rsidP="00554B95">
      <w:pPr>
        <w:tabs>
          <w:tab w:val="left" w:pos="-1440"/>
        </w:tabs>
        <w:contextualSpacing/>
        <w:jc w:val="both"/>
        <w:rPr>
          <w:rFonts w:hint="eastAsia"/>
        </w:rPr>
      </w:pPr>
      <w:r w:rsidRPr="00B91881">
        <w:rPr>
          <w:rFonts w:ascii="Calibri Light" w:hAnsi="Calibri Light" w:cs="Calibri Light"/>
        </w:rPr>
        <w:t xml:space="preserve">4. </w:t>
      </w:r>
      <w:r w:rsidRPr="00B91881">
        <w:rPr>
          <w:rFonts w:ascii="Calibri Light" w:hAnsi="Calibri Light" w:cs="Calibri Light"/>
          <w:bCs/>
          <w:iCs/>
        </w:rPr>
        <w:t>W przypadku wad jakościowych, Zamawiający powiadomi Wykonawcę w ciągu 7 dni od daty ich ujawnienia. Reklamację dotyczącą wad jakościowych Zamawiający zgłosi Wykonawcy w formie pisemnej, jednocześnie zwracając Wykonawcy wadliwy asortyment. W przypadku uwzględnienia reklamacji, Wykonawca zwróci Zamawiającemu koszty dostarczenia Wykonawcy reklamowanego asortymentu</w:t>
      </w:r>
      <w:r w:rsidRPr="00B91881">
        <w:rPr>
          <w:rFonts w:ascii="Calibri Light" w:hAnsi="Calibri Light" w:cs="Calibri Light"/>
          <w:iCs/>
        </w:rPr>
        <w:t>.</w:t>
      </w:r>
    </w:p>
    <w:p w14:paraId="6D7CFD01" w14:textId="11A60C96" w:rsidR="00554B95" w:rsidRPr="00B91881" w:rsidRDefault="00554B95" w:rsidP="00554B95">
      <w:pPr>
        <w:tabs>
          <w:tab w:val="left" w:pos="-1440"/>
        </w:tabs>
        <w:contextualSpacing/>
        <w:jc w:val="both"/>
        <w:rPr>
          <w:rFonts w:hint="eastAsia"/>
        </w:rPr>
      </w:pPr>
      <w:r w:rsidRPr="00B91881">
        <w:rPr>
          <w:rFonts w:ascii="Calibri Light" w:hAnsi="Calibri Light" w:cs="Calibri Light"/>
          <w:iCs/>
        </w:rPr>
        <w:t xml:space="preserve">5. </w:t>
      </w:r>
      <w:r w:rsidRPr="00B91881">
        <w:rPr>
          <w:rFonts w:ascii="Calibri Light" w:hAnsi="Calibri Light" w:cs="Calibri Light"/>
          <w:bCs/>
          <w:iCs/>
        </w:rPr>
        <w:t xml:space="preserve">Wykonawca reklamację zgłoszoną w sposób określony w ust. 4 rozpatrzy niezwłocznie, nie później jednak niż w ciągu 14 dni od daty pisemnego powiadomienia. Brak odpowiedzi </w:t>
      </w:r>
      <w:r w:rsidR="00B91881" w:rsidRPr="00B91881">
        <w:rPr>
          <w:rFonts w:ascii="Calibri Light" w:hAnsi="Calibri Light" w:cs="Calibri Light"/>
          <w:bCs/>
          <w:iCs/>
        </w:rPr>
        <w:t xml:space="preserve">                                       </w:t>
      </w:r>
      <w:r w:rsidRPr="00B91881">
        <w:rPr>
          <w:rFonts w:ascii="Calibri Light" w:hAnsi="Calibri Light" w:cs="Calibri Light"/>
          <w:bCs/>
          <w:iCs/>
        </w:rPr>
        <w:t>w w/w terminie uznaje się za przyjęcie reklamacji.</w:t>
      </w:r>
    </w:p>
    <w:p w14:paraId="6F030EF7" w14:textId="5367B5B0" w:rsidR="00554B95" w:rsidRPr="00B91881" w:rsidRDefault="00554B95" w:rsidP="00554B95">
      <w:pPr>
        <w:tabs>
          <w:tab w:val="left" w:pos="-1440"/>
        </w:tabs>
        <w:contextualSpacing/>
        <w:jc w:val="both"/>
        <w:rPr>
          <w:rFonts w:ascii="Calibri Light" w:hAnsi="Calibri Light" w:cs="Calibri Light"/>
          <w:bCs/>
          <w:iCs/>
        </w:rPr>
      </w:pPr>
      <w:r w:rsidRPr="00B91881">
        <w:rPr>
          <w:rFonts w:ascii="Calibri Light" w:hAnsi="Calibri Light" w:cs="Calibri Light"/>
          <w:bCs/>
          <w:iCs/>
        </w:rPr>
        <w:t xml:space="preserve">6. W przypadku złej jakości dostarczonego towaru, Zamawiający zastrzega sobie prawo </w:t>
      </w:r>
      <w:r w:rsidR="00B91881" w:rsidRPr="00B91881">
        <w:rPr>
          <w:rFonts w:ascii="Calibri Light" w:hAnsi="Calibri Light" w:cs="Calibri Light"/>
          <w:bCs/>
          <w:iCs/>
        </w:rPr>
        <w:t xml:space="preserve">                                  </w:t>
      </w:r>
      <w:r w:rsidRPr="00B91881">
        <w:rPr>
          <w:rFonts w:ascii="Calibri Light" w:hAnsi="Calibri Light" w:cs="Calibri Light"/>
          <w:bCs/>
          <w:iCs/>
        </w:rPr>
        <w:t xml:space="preserve">do niedokonania odbioru asortymentu. W tym przypadku Wykonawca będzie zobowiązany </w:t>
      </w:r>
      <w:r w:rsidR="00B91881" w:rsidRPr="00B91881">
        <w:rPr>
          <w:rFonts w:ascii="Calibri Light" w:hAnsi="Calibri Light" w:cs="Calibri Light"/>
          <w:bCs/>
          <w:iCs/>
        </w:rPr>
        <w:t xml:space="preserve">                         </w:t>
      </w:r>
      <w:r w:rsidRPr="00B91881">
        <w:rPr>
          <w:rFonts w:ascii="Calibri Light" w:hAnsi="Calibri Light" w:cs="Calibri Light"/>
          <w:bCs/>
          <w:iCs/>
        </w:rPr>
        <w:t>do wymiany i dostarczenia asortymentu wolnego od wad</w:t>
      </w:r>
      <w:r w:rsidR="00B91881" w:rsidRPr="00B91881">
        <w:rPr>
          <w:rFonts w:ascii="Calibri Light" w:hAnsi="Calibri Light" w:cs="Calibri Light"/>
          <w:bCs/>
          <w:iCs/>
        </w:rPr>
        <w:t xml:space="preserve"> </w:t>
      </w:r>
      <w:r w:rsidRPr="00B91881">
        <w:rPr>
          <w:rFonts w:ascii="Calibri Light" w:hAnsi="Calibri Light" w:cs="Calibri Light"/>
          <w:bCs/>
          <w:iCs/>
        </w:rPr>
        <w:t>lub uzupełnienia brakującej ilości</w:t>
      </w:r>
      <w:r w:rsidR="00B91881" w:rsidRPr="00B91881">
        <w:rPr>
          <w:rFonts w:ascii="Calibri Light" w:hAnsi="Calibri Light" w:cs="Calibri Light"/>
          <w:bCs/>
          <w:iCs/>
        </w:rPr>
        <w:t xml:space="preserve"> asortymentu</w:t>
      </w:r>
      <w:r w:rsidRPr="00B91881">
        <w:rPr>
          <w:rFonts w:ascii="Calibri Light" w:hAnsi="Calibri Light" w:cs="Calibri Light"/>
          <w:bCs/>
          <w:iCs/>
        </w:rPr>
        <w:t xml:space="preserve"> w terminie do 24 godzin</w:t>
      </w:r>
      <w:r w:rsidR="00B91881" w:rsidRPr="00B91881">
        <w:rPr>
          <w:rFonts w:ascii="Calibri Light" w:hAnsi="Calibri Light" w:cs="Calibri Light"/>
          <w:bCs/>
          <w:iCs/>
        </w:rPr>
        <w:t xml:space="preserve"> od zgłoszenia przez Zamawiającego. </w:t>
      </w:r>
    </w:p>
    <w:p w14:paraId="635BB10C" w14:textId="77777777" w:rsidR="00B91881" w:rsidRPr="00554B95" w:rsidRDefault="00B91881" w:rsidP="00554B95">
      <w:pPr>
        <w:tabs>
          <w:tab w:val="left" w:pos="-1440"/>
        </w:tabs>
        <w:contextualSpacing/>
        <w:jc w:val="both"/>
        <w:rPr>
          <w:rFonts w:hint="eastAsia"/>
          <w:color w:val="FF0000"/>
        </w:rPr>
      </w:pPr>
    </w:p>
    <w:p w14:paraId="2182FCB0" w14:textId="77777777" w:rsidR="00084D6E" w:rsidRDefault="00084D6E" w:rsidP="00554B95">
      <w:pPr>
        <w:contextualSpacing/>
        <w:jc w:val="center"/>
        <w:rPr>
          <w:rFonts w:ascii="Calibri Light" w:hAnsi="Calibri Light" w:cs="Calibri Light"/>
          <w:b/>
          <w:bCs/>
        </w:rPr>
      </w:pPr>
    </w:p>
    <w:p w14:paraId="4CCDD9A3" w14:textId="77777777" w:rsidR="00084D6E" w:rsidRDefault="00084D6E" w:rsidP="00554B95">
      <w:pPr>
        <w:contextualSpacing/>
        <w:jc w:val="center"/>
        <w:rPr>
          <w:rFonts w:ascii="Calibri Light" w:hAnsi="Calibri Light" w:cs="Calibri Light"/>
          <w:b/>
          <w:bCs/>
        </w:rPr>
      </w:pPr>
    </w:p>
    <w:p w14:paraId="63620075" w14:textId="39249DFE" w:rsidR="00554B95" w:rsidRPr="008D7A19" w:rsidRDefault="00554B95" w:rsidP="00554B95">
      <w:pPr>
        <w:contextualSpacing/>
        <w:jc w:val="center"/>
        <w:rPr>
          <w:rFonts w:hint="eastAsia"/>
        </w:rPr>
      </w:pPr>
      <w:r w:rsidRPr="008D7A19">
        <w:rPr>
          <w:rFonts w:ascii="Calibri Light" w:hAnsi="Calibri Light" w:cs="Calibri Light"/>
          <w:b/>
          <w:bCs/>
        </w:rPr>
        <w:lastRenderedPageBreak/>
        <w:t>§ 5</w:t>
      </w:r>
    </w:p>
    <w:p w14:paraId="41B8638B" w14:textId="668F84C5" w:rsidR="00554B95" w:rsidRPr="008D7A19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8D7A19">
        <w:rPr>
          <w:rFonts w:ascii="Calibri Light" w:hAnsi="Calibri Light" w:cs="Calibri Light"/>
        </w:rPr>
        <w:t xml:space="preserve">Zapłata za otrzymany towar będzie realizowana przelewem bankowym na nr rachunku </w:t>
      </w:r>
      <w:r w:rsidR="008D7A19" w:rsidRPr="008D7A19">
        <w:rPr>
          <w:rFonts w:ascii="Calibri Light" w:hAnsi="Calibri Light" w:cs="Calibri Light"/>
        </w:rPr>
        <w:t xml:space="preserve">                  </w:t>
      </w:r>
      <w:r w:rsidRPr="008D7A19">
        <w:rPr>
          <w:rFonts w:ascii="Calibri Light" w:hAnsi="Calibri Light" w:cs="Calibri Light"/>
        </w:rPr>
        <w:t xml:space="preserve">wskazany na fakturze w terminie do 30 </w:t>
      </w:r>
      <w:r w:rsidRPr="008D7A19">
        <w:rPr>
          <w:rFonts w:ascii="Calibri Light" w:hAnsi="Calibri Light" w:cs="Calibri Light"/>
          <w:bCs/>
        </w:rPr>
        <w:t xml:space="preserve">dni </w:t>
      </w:r>
      <w:r w:rsidRPr="008D7A19">
        <w:rPr>
          <w:rFonts w:ascii="Calibri Light" w:hAnsi="Calibri Light" w:cs="Calibri Light"/>
        </w:rPr>
        <w:t xml:space="preserve">od daty dostarczenia Zamawiającemu prawidłowo wystawionej faktury VAT i potwierdzenia odbioru dostawy przez Zamawiającego. </w:t>
      </w:r>
    </w:p>
    <w:p w14:paraId="0C435A39" w14:textId="242A60B8" w:rsidR="00554B95" w:rsidRPr="008D7A19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8D7A19">
        <w:rPr>
          <w:rFonts w:ascii="Calibri Light" w:hAnsi="Calibri Light" w:cs="Calibri Light"/>
        </w:rPr>
        <w:t xml:space="preserve">Za termin zapłaty faktury VAT przyjmuje się datę złożenia polecenia przelewu przez </w:t>
      </w:r>
      <w:r w:rsidR="008D7A19" w:rsidRPr="008D7A19">
        <w:rPr>
          <w:rFonts w:ascii="Calibri Light" w:hAnsi="Calibri Light" w:cs="Calibri Light"/>
        </w:rPr>
        <w:t xml:space="preserve">                                     </w:t>
      </w:r>
      <w:r w:rsidRPr="008D7A19">
        <w:rPr>
          <w:rFonts w:ascii="Calibri Light" w:hAnsi="Calibri Light" w:cs="Calibri Light"/>
        </w:rPr>
        <w:t>Zamawiającego.</w:t>
      </w:r>
    </w:p>
    <w:p w14:paraId="0EE8EA91" w14:textId="77777777" w:rsidR="00554B95" w:rsidRPr="008D7A19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8D7A19">
        <w:rPr>
          <w:rFonts w:ascii="Calibri Light" w:hAnsi="Calibri Light" w:cs="Calibri Light"/>
        </w:rPr>
        <w:t>Zamawiający oświadcza, że nie jest podatnikiem podatku VAT i posiada NIP: 551-21-23-091.</w:t>
      </w:r>
    </w:p>
    <w:p w14:paraId="187B7673" w14:textId="77777777" w:rsidR="00554B95" w:rsidRPr="006C52EA" w:rsidRDefault="00554B95" w:rsidP="00554B95">
      <w:pPr>
        <w:numPr>
          <w:ilvl w:val="0"/>
          <w:numId w:val="287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8D7A19">
        <w:rPr>
          <w:rFonts w:ascii="Calibri Light" w:hAnsi="Calibri Light" w:cs="Calibri Light"/>
        </w:rPr>
        <w:t xml:space="preserve">Wykonawca oświadcza, że </w:t>
      </w:r>
      <w:r w:rsidRPr="008D7A19">
        <w:rPr>
          <w:rFonts w:ascii="Calibri Light" w:hAnsi="Calibri Light" w:cs="Calibri Light"/>
          <w:b/>
        </w:rPr>
        <w:t>jest/nie jest*</w:t>
      </w:r>
      <w:r w:rsidRPr="008D7A19">
        <w:rPr>
          <w:rFonts w:ascii="Calibri Light" w:hAnsi="Calibri Light" w:cs="Calibri Light"/>
        </w:rPr>
        <w:t xml:space="preserve"> </w:t>
      </w:r>
      <w:r w:rsidRPr="008D7A19">
        <w:rPr>
          <w:rFonts w:ascii="Calibri Light" w:hAnsi="Calibri Light" w:cs="Calibri Light"/>
          <w:sz w:val="20"/>
          <w:szCs w:val="20"/>
        </w:rPr>
        <w:t>*/wskazać właściwe/</w:t>
      </w:r>
      <w:r w:rsidRPr="008D7A19">
        <w:rPr>
          <w:rFonts w:ascii="Calibri Light" w:hAnsi="Calibri Light" w:cs="Calibri Light"/>
        </w:rPr>
        <w:t xml:space="preserve"> podatnikiem podatku VAT i posiada </w:t>
      </w:r>
      <w:r w:rsidRPr="006C52EA">
        <w:rPr>
          <w:rFonts w:ascii="Calibri Light" w:hAnsi="Calibri Light" w:cs="Calibri Light"/>
        </w:rPr>
        <w:t>NIP: ………………………………………….</w:t>
      </w:r>
    </w:p>
    <w:p w14:paraId="537BCEFA" w14:textId="77777777" w:rsidR="00554B95" w:rsidRPr="006C52EA" w:rsidRDefault="00554B95" w:rsidP="00554B95">
      <w:pPr>
        <w:jc w:val="center"/>
        <w:rPr>
          <w:rFonts w:ascii="Calibri Light" w:hAnsi="Calibri Light" w:cs="Calibri Light"/>
          <w:b/>
          <w:bCs/>
        </w:rPr>
      </w:pPr>
    </w:p>
    <w:p w14:paraId="4FC0254F" w14:textId="77777777" w:rsidR="00554B95" w:rsidRPr="006C52EA" w:rsidRDefault="00554B95" w:rsidP="00554B95">
      <w:pPr>
        <w:contextualSpacing/>
        <w:jc w:val="center"/>
        <w:rPr>
          <w:rFonts w:hint="eastAsia"/>
        </w:rPr>
      </w:pPr>
      <w:r w:rsidRPr="006C52EA">
        <w:rPr>
          <w:rFonts w:ascii="Calibri Light" w:hAnsi="Calibri Light" w:cs="Calibri Light"/>
          <w:b/>
          <w:bCs/>
        </w:rPr>
        <w:t xml:space="preserve">§ 6 </w:t>
      </w:r>
    </w:p>
    <w:p w14:paraId="19643566" w14:textId="1BF5646D" w:rsidR="00554B95" w:rsidRPr="009716DF" w:rsidRDefault="00554B95" w:rsidP="00554B95">
      <w:pPr>
        <w:pStyle w:val="Standard"/>
        <w:widowControl/>
        <w:numPr>
          <w:ilvl w:val="0"/>
          <w:numId w:val="296"/>
        </w:numPr>
        <w:suppressAutoHyphens w:val="0"/>
        <w:autoSpaceDN/>
        <w:jc w:val="both"/>
        <w:rPr>
          <w:rFonts w:hint="eastAsia"/>
        </w:rPr>
      </w:pPr>
      <w:r w:rsidRPr="006C52EA">
        <w:rPr>
          <w:rFonts w:ascii="Calibri Light" w:hAnsi="Calibri Light" w:cs="Calibri Light"/>
          <w:bCs/>
        </w:rPr>
        <w:t xml:space="preserve">Wykonawca gwarantuje stałość cen brutto przez cały okres obowiązywania umowy, </w:t>
      </w:r>
      <w:r w:rsidR="006C52EA" w:rsidRPr="006C52EA">
        <w:rPr>
          <w:rFonts w:ascii="Calibri Light" w:hAnsi="Calibri Light" w:cs="Calibri Light"/>
          <w:bCs/>
        </w:rPr>
        <w:t xml:space="preserve">                               </w:t>
      </w:r>
      <w:r w:rsidRPr="009716DF">
        <w:rPr>
          <w:rFonts w:ascii="Calibri Light" w:hAnsi="Calibri Light" w:cs="Calibri Light"/>
          <w:bCs/>
        </w:rPr>
        <w:t xml:space="preserve">z zastrzeżeniem postanowień ust. 2 poniżej. </w:t>
      </w:r>
    </w:p>
    <w:p w14:paraId="34613A89" w14:textId="77777777" w:rsidR="00554B95" w:rsidRPr="009716DF" w:rsidRDefault="00554B95" w:rsidP="00554B95">
      <w:pPr>
        <w:pStyle w:val="Standard"/>
        <w:widowControl/>
        <w:numPr>
          <w:ilvl w:val="0"/>
          <w:numId w:val="297"/>
        </w:numPr>
        <w:suppressAutoHyphens w:val="0"/>
        <w:autoSpaceDN/>
        <w:contextualSpacing/>
        <w:jc w:val="both"/>
        <w:rPr>
          <w:rFonts w:hint="eastAsia"/>
        </w:rPr>
      </w:pPr>
      <w:r w:rsidRPr="009716DF">
        <w:rPr>
          <w:rFonts w:ascii="Calibri Light" w:hAnsi="Calibri Light" w:cs="Calibri Light"/>
          <w:bCs/>
        </w:rPr>
        <w:t>Zamawiający dopuszcza możliwość zmiany ceny brutto w przypadku:</w:t>
      </w:r>
    </w:p>
    <w:p w14:paraId="0B06A527" w14:textId="115D3ED8" w:rsidR="009716DF" w:rsidRPr="009716DF" w:rsidRDefault="009716DF" w:rsidP="009716DF">
      <w:pPr>
        <w:pStyle w:val="Standard"/>
        <w:widowControl/>
        <w:suppressAutoHyphens w:val="0"/>
        <w:autoSpaceDN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 xml:space="preserve">2.1 </w:t>
      </w:r>
      <w:r w:rsidR="00554B95" w:rsidRPr="009716DF">
        <w:rPr>
          <w:rFonts w:ascii="Calibri Light" w:hAnsi="Calibri Light" w:cs="Calibri Light"/>
        </w:rPr>
        <w:t>zmiany stawki podatku VAT,</w:t>
      </w:r>
    </w:p>
    <w:p w14:paraId="1612B908" w14:textId="61CD2A70" w:rsidR="00554B95" w:rsidRPr="009716DF" w:rsidRDefault="00554B95" w:rsidP="009716DF">
      <w:pPr>
        <w:pStyle w:val="Standard"/>
        <w:numPr>
          <w:ilvl w:val="1"/>
          <w:numId w:val="286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9716DF">
        <w:rPr>
          <w:rFonts w:ascii="Calibri Light" w:hAnsi="Calibri Light" w:cs="Calibri Light"/>
        </w:rPr>
        <w:t>obniżenia cen przez Wykonawcę.</w:t>
      </w:r>
    </w:p>
    <w:p w14:paraId="2F579BF8" w14:textId="44DEE1B3" w:rsidR="00554B95" w:rsidRPr="009716DF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9716DF">
        <w:rPr>
          <w:rFonts w:ascii="Calibri Light" w:hAnsi="Calibri Light" w:cs="Calibri Light"/>
          <w:bCs/>
        </w:rPr>
        <w:t>W przypadku zmiany stawki podatku VAT na asortyment będący przedmiotem umowy, ceny jednostkowe brutto, a tym samym wartość brutto umowy ulegnie zmianie z dniem wejścia w życie aktu prawnego określającego zmianę podatku VAT. Zmianie ulegnie wówczas cena brutto, a cena netto pozostanie bez zmian.</w:t>
      </w:r>
      <w:r w:rsidR="009716DF" w:rsidRPr="009716DF">
        <w:t xml:space="preserve"> </w:t>
      </w:r>
      <w:r w:rsidRPr="009716DF">
        <w:rPr>
          <w:rFonts w:ascii="Calibri Light" w:hAnsi="Calibri Light" w:cs="Calibri Light"/>
          <w:bCs/>
        </w:rPr>
        <w:t>Zmiana</w:t>
      </w:r>
      <w:r w:rsidR="009716DF" w:rsidRPr="009716DF">
        <w:rPr>
          <w:rFonts w:ascii="Calibri Light" w:hAnsi="Calibri Light" w:cs="Calibri Light"/>
          <w:bCs/>
        </w:rPr>
        <w:t xml:space="preserve"> ta </w:t>
      </w:r>
      <w:r w:rsidRPr="009716DF">
        <w:rPr>
          <w:rFonts w:ascii="Calibri Light" w:hAnsi="Calibri Light" w:cs="Calibri Light"/>
          <w:bCs/>
        </w:rPr>
        <w:t>następuje automatycznie i nie wymaga sporządzenia aneksu do umowy.</w:t>
      </w:r>
    </w:p>
    <w:p w14:paraId="4F0757A7" w14:textId="1CC71D9A" w:rsidR="00554B95" w:rsidRPr="009716DF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9716DF">
        <w:rPr>
          <w:rFonts w:ascii="Calibri Light" w:eastAsia="Calibri" w:hAnsi="Calibri Light" w:cs="Calibri Light"/>
          <w:lang w:eastAsia="en-US"/>
        </w:rPr>
        <w:t xml:space="preserve">Zamawiający dopuszcza również możliwość zmiany zapisów umowy w przypadku zmiany </w:t>
      </w:r>
      <w:r w:rsidR="009716DF" w:rsidRPr="009716DF">
        <w:rPr>
          <w:rFonts w:ascii="Calibri Light" w:eastAsia="Calibri" w:hAnsi="Calibri Light" w:cs="Calibri Light"/>
          <w:lang w:eastAsia="en-US"/>
        </w:rPr>
        <w:t xml:space="preserve">                     </w:t>
      </w:r>
      <w:r w:rsidRPr="009716DF">
        <w:rPr>
          <w:rFonts w:ascii="Calibri Light" w:eastAsia="Calibri" w:hAnsi="Calibri Light" w:cs="Calibri Light"/>
          <w:lang w:eastAsia="en-US"/>
        </w:rPr>
        <w:t>obowiązujących przepisów prawa</w:t>
      </w:r>
      <w:r w:rsidR="009716DF" w:rsidRPr="009716DF">
        <w:rPr>
          <w:rFonts w:ascii="Calibri Light" w:eastAsia="Calibri" w:hAnsi="Calibri Light" w:cs="Calibri Light"/>
          <w:lang w:eastAsia="en-US"/>
        </w:rPr>
        <w:t xml:space="preserve"> mających wpływ na realizację niniejszej umowy. </w:t>
      </w:r>
    </w:p>
    <w:p w14:paraId="67BA8459" w14:textId="73AA6CFA" w:rsidR="00554B95" w:rsidRPr="009716DF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9716DF">
        <w:rPr>
          <w:rFonts w:ascii="Calibri Light" w:hAnsi="Calibri Light" w:cs="Calibri Light"/>
        </w:rPr>
        <w:t xml:space="preserve">Obniżenie ceny jednostkowej towaru nie wymaga formy pisemnej i jest dopuszczalne </w:t>
      </w:r>
      <w:r w:rsidR="009716DF" w:rsidRPr="009716DF">
        <w:rPr>
          <w:rFonts w:ascii="Calibri Light" w:hAnsi="Calibri Light" w:cs="Calibri Light"/>
        </w:rPr>
        <w:t xml:space="preserve">                            </w:t>
      </w:r>
      <w:r w:rsidRPr="009716DF">
        <w:rPr>
          <w:rFonts w:ascii="Calibri Light" w:hAnsi="Calibri Light" w:cs="Calibri Light"/>
        </w:rPr>
        <w:t>na każdym etapie realizacji niniejszej umowy.</w:t>
      </w:r>
    </w:p>
    <w:p w14:paraId="79742CA3" w14:textId="5422F85F" w:rsidR="00554B95" w:rsidRPr="009716DF" w:rsidRDefault="00554B95" w:rsidP="009716DF">
      <w:pPr>
        <w:pStyle w:val="Standard"/>
        <w:numPr>
          <w:ilvl w:val="0"/>
          <w:numId w:val="297"/>
        </w:numPr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9716DF">
        <w:rPr>
          <w:rFonts w:ascii="Calibri Light" w:hAnsi="Calibri Light" w:cs="Calibri Light"/>
          <w:kern w:val="0"/>
          <w:lang w:eastAsia="en-US"/>
        </w:rPr>
        <w:t xml:space="preserve">Zamawiający przewiduje możliwość dokonania zmian postanowień zawartej umowy </w:t>
      </w:r>
      <w:r w:rsidR="009716DF" w:rsidRPr="009716DF">
        <w:rPr>
          <w:rFonts w:ascii="Calibri Light" w:hAnsi="Calibri Light" w:cs="Calibri Light"/>
          <w:kern w:val="0"/>
          <w:lang w:eastAsia="en-US"/>
        </w:rPr>
        <w:t xml:space="preserve">                         </w:t>
      </w:r>
      <w:r w:rsidRPr="009716DF">
        <w:rPr>
          <w:rFonts w:ascii="Calibri Light" w:hAnsi="Calibri Light" w:cs="Calibri Light"/>
          <w:kern w:val="0"/>
          <w:lang w:eastAsia="en-US"/>
        </w:rPr>
        <w:t xml:space="preserve">w zakresie: </w:t>
      </w:r>
    </w:p>
    <w:p w14:paraId="78E14F0A" w14:textId="7C934266" w:rsidR="00554B95" w:rsidRPr="009716DF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9716DF">
        <w:rPr>
          <w:rFonts w:ascii="Calibri Light" w:hAnsi="Calibri Light" w:cs="Calibri Light"/>
          <w:kern w:val="0"/>
          <w:lang w:eastAsia="en-US"/>
        </w:rPr>
        <w:t xml:space="preserve">6.1 </w:t>
      </w:r>
      <w:r w:rsidR="00554B95" w:rsidRPr="009716DF">
        <w:rPr>
          <w:rFonts w:ascii="Calibri Light" w:hAnsi="Calibri Light" w:cs="Calibri Light"/>
          <w:kern w:val="0"/>
          <w:lang w:eastAsia="en-US"/>
        </w:rPr>
        <w:t xml:space="preserve">terminu wykonania przedmiotu umowy, w szczególności w związku z zaistnieniem </w:t>
      </w:r>
      <w:r w:rsidRPr="009716DF">
        <w:rPr>
          <w:rFonts w:ascii="Calibri Light" w:hAnsi="Calibri Light" w:cs="Calibri Light"/>
          <w:kern w:val="0"/>
          <w:lang w:eastAsia="en-US"/>
        </w:rPr>
        <w:t xml:space="preserve">                                 </w:t>
      </w:r>
      <w:r w:rsidR="00554B95" w:rsidRPr="009716DF">
        <w:rPr>
          <w:rFonts w:ascii="Calibri Light" w:hAnsi="Calibri Light" w:cs="Calibri Light"/>
          <w:kern w:val="0"/>
          <w:lang w:eastAsia="en-US"/>
        </w:rPr>
        <w:t>odpowiednio udokumentowanych przez Wykonawcę okoliczności od niego niezależnych;</w:t>
      </w:r>
    </w:p>
    <w:p w14:paraId="46AA9751" w14:textId="10FBC7E5" w:rsidR="00554B95" w:rsidRPr="009716DF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bCs/>
        </w:rPr>
      </w:pPr>
      <w:r w:rsidRPr="009716DF">
        <w:rPr>
          <w:rFonts w:ascii="Calibri Light" w:hAnsi="Calibri Light" w:cs="Calibri Light"/>
          <w:kern w:val="0"/>
          <w:lang w:eastAsia="en-US"/>
        </w:rPr>
        <w:t xml:space="preserve">6.2 </w:t>
      </w:r>
      <w:r w:rsidR="00554B95" w:rsidRPr="009716DF">
        <w:rPr>
          <w:rFonts w:ascii="Calibri Light" w:hAnsi="Calibri Light" w:cs="Calibri Light"/>
          <w:bCs/>
        </w:rPr>
        <w:t>możliwości dostarczania asortymentu zamiennego o parametrach nie gorszych niż asortyment określony w umowie, z przyczyn nieleżących po stronie Wykonawcy, pod warunkiem zachowania umownej ceny jednostkowej asortymentu i wartości umowy;</w:t>
      </w:r>
    </w:p>
    <w:p w14:paraId="197BE528" w14:textId="35F48599" w:rsidR="00554B95" w:rsidRPr="009716DF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9716DF">
        <w:rPr>
          <w:rFonts w:ascii="Calibri Light" w:hAnsi="Calibri Light" w:cs="Calibri Light"/>
          <w:bCs/>
        </w:rPr>
        <w:t xml:space="preserve">6.3 </w:t>
      </w:r>
      <w:r w:rsidR="00554B95" w:rsidRPr="009716DF">
        <w:rPr>
          <w:rFonts w:ascii="Calibri Light" w:hAnsi="Calibri Light" w:cs="Calibri Light"/>
          <w:kern w:val="0"/>
          <w:lang w:eastAsia="en-US"/>
        </w:rPr>
        <w:t>danych teleadresowych Stron zapisanych w umowie;</w:t>
      </w:r>
    </w:p>
    <w:p w14:paraId="65B9AE8F" w14:textId="1E8FCD3B" w:rsidR="009716DF" w:rsidRPr="009716DF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9716DF">
        <w:rPr>
          <w:rFonts w:ascii="Calibri Light" w:hAnsi="Calibri Light" w:cs="Calibri Light"/>
          <w:kern w:val="0"/>
          <w:lang w:eastAsia="en-US"/>
        </w:rPr>
        <w:t>6.4 osób odpowiedzialnych za realizację niniejszej umowy;</w:t>
      </w:r>
    </w:p>
    <w:p w14:paraId="4112E422" w14:textId="2D647095" w:rsidR="00554B95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ascii="Calibri Light" w:hAnsi="Calibri Light" w:cs="Calibri Light"/>
          <w:kern w:val="0"/>
          <w:lang w:eastAsia="en-US"/>
        </w:rPr>
      </w:pPr>
      <w:r w:rsidRPr="009716DF">
        <w:rPr>
          <w:rFonts w:ascii="Calibri Light" w:hAnsi="Calibri Light" w:cs="Calibri Light"/>
          <w:kern w:val="0"/>
          <w:lang w:eastAsia="en-US"/>
        </w:rPr>
        <w:t xml:space="preserve">6.5 </w:t>
      </w:r>
      <w:r w:rsidR="00554B95" w:rsidRPr="009716DF">
        <w:rPr>
          <w:rFonts w:ascii="Calibri Light" w:hAnsi="Calibri Light" w:cs="Calibri Light"/>
          <w:kern w:val="0"/>
          <w:lang w:eastAsia="en-US"/>
        </w:rPr>
        <w:t xml:space="preserve">wydłużenia terminu obowiązywania umowy do czasu wyczerpania kwoty wynagrodzenia </w:t>
      </w:r>
      <w:r w:rsidRPr="009716DF">
        <w:rPr>
          <w:rFonts w:ascii="Calibri Light" w:hAnsi="Calibri Light" w:cs="Calibri Light"/>
          <w:kern w:val="0"/>
          <w:lang w:eastAsia="en-US"/>
        </w:rPr>
        <w:t xml:space="preserve">                           </w:t>
      </w:r>
      <w:r w:rsidR="00554B95" w:rsidRPr="009716DF">
        <w:rPr>
          <w:rFonts w:ascii="Calibri Light" w:hAnsi="Calibri Light" w:cs="Calibri Light"/>
          <w:kern w:val="0"/>
          <w:lang w:eastAsia="en-US"/>
        </w:rPr>
        <w:t xml:space="preserve">Wykonawcy określonego w §2 ust. </w:t>
      </w:r>
      <w:r w:rsidRPr="009716DF">
        <w:rPr>
          <w:rFonts w:ascii="Calibri Light" w:hAnsi="Calibri Light" w:cs="Calibri Light"/>
          <w:kern w:val="0"/>
          <w:lang w:eastAsia="en-US"/>
        </w:rPr>
        <w:t>2</w:t>
      </w:r>
      <w:r w:rsidR="00554B95" w:rsidRPr="009716DF">
        <w:rPr>
          <w:rFonts w:ascii="Calibri Light" w:hAnsi="Calibri Light" w:cs="Calibri Light"/>
          <w:kern w:val="0"/>
          <w:lang w:eastAsia="en-US"/>
        </w:rPr>
        <w:t xml:space="preserve"> umowy, jednakże nie dłużej niż o </w:t>
      </w:r>
      <w:r w:rsidRPr="009716DF">
        <w:rPr>
          <w:rFonts w:ascii="Calibri Light" w:hAnsi="Calibri Light" w:cs="Calibri Light"/>
          <w:kern w:val="0"/>
          <w:lang w:eastAsia="en-US"/>
        </w:rPr>
        <w:t>3 miesiące</w:t>
      </w:r>
      <w:r w:rsidR="002658C5">
        <w:rPr>
          <w:rFonts w:ascii="Calibri Light" w:hAnsi="Calibri Light" w:cs="Calibri Light"/>
          <w:kern w:val="0"/>
          <w:lang w:eastAsia="en-US"/>
        </w:rPr>
        <w:t>;</w:t>
      </w:r>
    </w:p>
    <w:p w14:paraId="0A4763DD" w14:textId="6A286304" w:rsidR="002658C5" w:rsidRPr="00425387" w:rsidRDefault="002658C5" w:rsidP="00425387">
      <w:pPr>
        <w:pStyle w:val="Akapitzlist"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>
        <w:rPr>
          <w:rFonts w:ascii="Calibri Light" w:hAnsi="Calibri Light" w:cs="Calibri Light"/>
          <w:kern w:val="0"/>
          <w:lang w:eastAsia="en-US"/>
        </w:rPr>
        <w:t xml:space="preserve">6.6 </w:t>
      </w:r>
      <w:r w:rsidRPr="001C34AD">
        <w:rPr>
          <w:rFonts w:asciiTheme="majorHAnsi" w:hAnsiTheme="majorHAnsi" w:cstheme="majorHAnsi"/>
          <w:bCs/>
        </w:rPr>
        <w:t xml:space="preserve">zmiany nazwy asortymentu, pod warunkiem zachowania tożsamości asortymentu </w:t>
      </w:r>
      <w:r>
        <w:rPr>
          <w:rFonts w:asciiTheme="majorHAnsi" w:hAnsiTheme="majorHAnsi" w:cstheme="majorHAnsi"/>
          <w:bCs/>
        </w:rPr>
        <w:t xml:space="preserve">                                                  </w:t>
      </w:r>
      <w:r w:rsidRPr="001C34AD">
        <w:rPr>
          <w:rFonts w:asciiTheme="majorHAnsi" w:hAnsiTheme="majorHAnsi" w:cstheme="majorHAnsi"/>
          <w:bCs/>
        </w:rPr>
        <w:t>i ceny</w:t>
      </w:r>
      <w:r>
        <w:rPr>
          <w:rFonts w:asciiTheme="majorHAnsi" w:hAnsiTheme="majorHAnsi" w:cstheme="majorHAnsi"/>
          <w:bCs/>
        </w:rPr>
        <w:t xml:space="preserve"> </w:t>
      </w:r>
      <w:r w:rsidRPr="001C34AD">
        <w:rPr>
          <w:rFonts w:asciiTheme="majorHAnsi" w:hAnsiTheme="majorHAnsi" w:cstheme="majorHAnsi"/>
          <w:bCs/>
        </w:rPr>
        <w:t>jednostkowej</w:t>
      </w:r>
      <w:r w:rsidR="00222479">
        <w:rPr>
          <w:rFonts w:asciiTheme="majorHAnsi" w:hAnsiTheme="majorHAnsi" w:cstheme="majorHAnsi"/>
          <w:bCs/>
        </w:rPr>
        <w:t xml:space="preserve">. </w:t>
      </w:r>
    </w:p>
    <w:p w14:paraId="3DDF77CE" w14:textId="45A03CC3" w:rsidR="00554B95" w:rsidRPr="009716DF" w:rsidRDefault="009716DF" w:rsidP="009716DF">
      <w:pPr>
        <w:pStyle w:val="Standard"/>
        <w:tabs>
          <w:tab w:val="left" w:pos="794"/>
        </w:tabs>
        <w:suppressAutoHyphens w:val="0"/>
        <w:contextualSpacing/>
        <w:jc w:val="both"/>
        <w:rPr>
          <w:rFonts w:hint="eastAsia"/>
        </w:rPr>
      </w:pPr>
      <w:r w:rsidRPr="009716DF">
        <w:rPr>
          <w:rFonts w:ascii="Calibri Light" w:hAnsi="Calibri Light" w:cs="Calibri Light"/>
          <w:kern w:val="0"/>
          <w:lang w:eastAsia="en-US"/>
        </w:rPr>
        <w:t xml:space="preserve">7. </w:t>
      </w:r>
      <w:r w:rsidR="00554B95" w:rsidRPr="009716DF">
        <w:rPr>
          <w:rFonts w:ascii="Calibri Light" w:hAnsi="Calibri Light" w:cs="Calibri Light"/>
          <w:kern w:val="0"/>
          <w:lang w:eastAsia="en-US"/>
        </w:rPr>
        <w:t xml:space="preserve">Zmiany, o których mowa w niniejszej umowie nie mogą być niekorzystne dla Zamawiającego. </w:t>
      </w:r>
    </w:p>
    <w:p w14:paraId="4EC20FDD" w14:textId="77777777" w:rsidR="00554B95" w:rsidRPr="00554B95" w:rsidRDefault="00554B95" w:rsidP="00554B95">
      <w:pPr>
        <w:contextualSpacing/>
        <w:jc w:val="center"/>
        <w:rPr>
          <w:rFonts w:ascii="Calibri Light" w:hAnsi="Calibri Light" w:cs="Calibri Light"/>
          <w:b/>
          <w:bCs/>
          <w:color w:val="FF0000"/>
        </w:rPr>
      </w:pPr>
    </w:p>
    <w:p w14:paraId="05E78175" w14:textId="77777777" w:rsidR="00554B95" w:rsidRPr="00593F19" w:rsidRDefault="00554B95" w:rsidP="00554B95">
      <w:pPr>
        <w:contextualSpacing/>
        <w:jc w:val="center"/>
        <w:rPr>
          <w:rFonts w:hint="eastAsia"/>
        </w:rPr>
      </w:pPr>
      <w:r w:rsidRPr="00593F19">
        <w:rPr>
          <w:rFonts w:ascii="Calibri Light" w:hAnsi="Calibri Light" w:cs="Calibri Light"/>
          <w:b/>
          <w:bCs/>
        </w:rPr>
        <w:t>§ 7</w:t>
      </w:r>
    </w:p>
    <w:p w14:paraId="1D5E15C3" w14:textId="043079B3" w:rsidR="00554B95" w:rsidRPr="00593F19" w:rsidRDefault="00554B95" w:rsidP="00554B95">
      <w:pPr>
        <w:contextualSpacing/>
        <w:jc w:val="both"/>
        <w:rPr>
          <w:rFonts w:hint="eastAsia"/>
        </w:rPr>
      </w:pPr>
      <w:r w:rsidRPr="00593F19">
        <w:rPr>
          <w:rFonts w:ascii="Calibri Light" w:hAnsi="Calibri Light" w:cs="Calibri Light"/>
        </w:rPr>
        <w:t xml:space="preserve">1. Wykonawca nie może przenieść wierzytelności wynikającej z realizacji niniejszej umowy na osobę trzecią bez zgody Zamawiającego wyrażonej w formie pisemnej pod rygorem nieważności oraz zgody podmiotu tworzącego właściwego dla Zamawiającego zgodnie z art. 54 </w:t>
      </w:r>
      <w:r w:rsidR="00593F19" w:rsidRPr="00593F19">
        <w:rPr>
          <w:rFonts w:ascii="Calibri Light" w:hAnsi="Calibri Light" w:cs="Calibri Light"/>
        </w:rPr>
        <w:t xml:space="preserve">                                         </w:t>
      </w:r>
      <w:r w:rsidRPr="00593F19">
        <w:rPr>
          <w:rFonts w:ascii="Calibri Light" w:hAnsi="Calibri Light" w:cs="Calibri Light"/>
        </w:rPr>
        <w:t>ust. 5 i 6 Ustawy o Działalności Leczniczej.</w:t>
      </w:r>
    </w:p>
    <w:p w14:paraId="3D758C6B" w14:textId="5AA18F1C" w:rsidR="00554B95" w:rsidRPr="00593F19" w:rsidRDefault="00554B95" w:rsidP="00554B95">
      <w:pPr>
        <w:contextualSpacing/>
        <w:jc w:val="both"/>
        <w:rPr>
          <w:rFonts w:hint="eastAsia"/>
        </w:rPr>
      </w:pPr>
      <w:r w:rsidRPr="00593F19">
        <w:rPr>
          <w:rFonts w:ascii="Calibri Light" w:hAnsi="Calibri Light" w:cs="Calibri Light"/>
        </w:rPr>
        <w:t xml:space="preserve">2. Wyklucza się stosowanie przez strony umowy konstrukcji prawnej, o której mowa </w:t>
      </w:r>
      <w:r w:rsidR="00593F19" w:rsidRPr="00593F19">
        <w:rPr>
          <w:rFonts w:ascii="Calibri Light" w:hAnsi="Calibri Light" w:cs="Calibri Light"/>
        </w:rPr>
        <w:t xml:space="preserve">                                          </w:t>
      </w:r>
      <w:r w:rsidRPr="00593F19">
        <w:rPr>
          <w:rFonts w:ascii="Calibri Light" w:hAnsi="Calibri Light" w:cs="Calibri Light"/>
        </w:rPr>
        <w:t xml:space="preserve">w art. 518 Kodeksu Cywilnego (w szczególności Wykonawca nie może zawrzeć umowy poręczenia </w:t>
      </w:r>
      <w:r w:rsidRPr="00593F19">
        <w:rPr>
          <w:rFonts w:ascii="Calibri Light" w:hAnsi="Calibri Light" w:cs="Calibri Light"/>
        </w:rPr>
        <w:lastRenderedPageBreak/>
        <w:t>z podmiotem trzecim) oraz wszelkich innych konstrukcji prawnych skutkujących zmianą podmiotową po stronie wierzyciela.</w:t>
      </w:r>
    </w:p>
    <w:p w14:paraId="6198AFA6" w14:textId="77777777" w:rsidR="00554B95" w:rsidRPr="00593F19" w:rsidRDefault="00554B95" w:rsidP="00554B95">
      <w:pPr>
        <w:contextualSpacing/>
        <w:jc w:val="both"/>
        <w:rPr>
          <w:rFonts w:hint="eastAsia"/>
        </w:rPr>
      </w:pPr>
      <w:r w:rsidRPr="00593F19">
        <w:rPr>
          <w:rFonts w:ascii="Calibri Light" w:hAnsi="Calibri Light" w:cs="Calibri Light"/>
        </w:rPr>
        <w:t>3. Wyklucza się udzielenia przez Wykonawcę upoważnienia, które skutkowałoby uprawnieniem podmiotu trzeciego do administrowania wierzytelnością, w tym dochodzenie wierzytelności wynikających z niniejszej umowy.</w:t>
      </w:r>
    </w:p>
    <w:p w14:paraId="399757C9" w14:textId="77777777" w:rsidR="00554B95" w:rsidRPr="00554B95" w:rsidRDefault="00554B95" w:rsidP="00554B95">
      <w:pPr>
        <w:rPr>
          <w:rFonts w:ascii="Calibri Light" w:hAnsi="Calibri Light" w:cs="Calibri Light"/>
          <w:b/>
          <w:bCs/>
          <w:color w:val="FF0000"/>
        </w:rPr>
      </w:pPr>
    </w:p>
    <w:p w14:paraId="7E0F83BF" w14:textId="77777777" w:rsidR="00554B95" w:rsidRPr="00BA2D71" w:rsidRDefault="00554B95" w:rsidP="00554B95">
      <w:pPr>
        <w:jc w:val="center"/>
        <w:rPr>
          <w:rFonts w:hint="eastAsia"/>
        </w:rPr>
      </w:pPr>
      <w:r w:rsidRPr="00BA2D71">
        <w:rPr>
          <w:rFonts w:ascii="Calibri Light" w:hAnsi="Calibri Light" w:cs="Calibri Light"/>
          <w:b/>
          <w:bCs/>
        </w:rPr>
        <w:t>§ 8</w:t>
      </w:r>
    </w:p>
    <w:p w14:paraId="343E2C66" w14:textId="2FFD0DA1" w:rsidR="00554B95" w:rsidRPr="00A0465B" w:rsidRDefault="00554B95" w:rsidP="00554B95">
      <w:pPr>
        <w:numPr>
          <w:ilvl w:val="0"/>
          <w:numId w:val="298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BA2D71">
        <w:rPr>
          <w:rFonts w:ascii="Calibri Light" w:hAnsi="Calibri Light" w:cs="Calibri Light"/>
          <w:bCs/>
        </w:rPr>
        <w:t xml:space="preserve">W razie niewykonania lub nienależytego wykonania umowy oraz w przypadku zwłoki </w:t>
      </w:r>
      <w:r w:rsidR="00BA2D71" w:rsidRPr="00BA2D71">
        <w:rPr>
          <w:rFonts w:ascii="Calibri Light" w:hAnsi="Calibri Light" w:cs="Calibri Light"/>
          <w:bCs/>
        </w:rPr>
        <w:t xml:space="preserve">                                 </w:t>
      </w:r>
      <w:r w:rsidRPr="00BA2D71">
        <w:rPr>
          <w:rFonts w:ascii="Calibri Light" w:hAnsi="Calibri Light" w:cs="Calibri Light"/>
          <w:bCs/>
        </w:rPr>
        <w:t xml:space="preserve">w dostawie zamówionego asortymentu, Zamawiający wyznaczy Wykonawcy dodatkowy </w:t>
      </w:r>
      <w:r w:rsidR="00BA2D71" w:rsidRPr="00BA2D71">
        <w:rPr>
          <w:rFonts w:ascii="Calibri Light" w:hAnsi="Calibri Light" w:cs="Calibri Light"/>
          <w:bCs/>
        </w:rPr>
        <w:t xml:space="preserve">                      </w:t>
      </w:r>
      <w:r w:rsidRPr="00A0465B">
        <w:rPr>
          <w:rFonts w:ascii="Calibri Light" w:hAnsi="Calibri Light" w:cs="Calibri Light"/>
          <w:bCs/>
        </w:rPr>
        <w:t xml:space="preserve">termin do wykonania obowiązków umownych, pod rygorem odstąpienia od umowy. </w:t>
      </w:r>
    </w:p>
    <w:p w14:paraId="503A2231" w14:textId="77777777" w:rsidR="00554B95" w:rsidRPr="00A0465B" w:rsidRDefault="00554B95" w:rsidP="00554B95">
      <w:pPr>
        <w:numPr>
          <w:ilvl w:val="0"/>
          <w:numId w:val="299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A0465B">
        <w:rPr>
          <w:rFonts w:ascii="Calibri Light" w:hAnsi="Calibri Light" w:cs="Calibri Light"/>
          <w:bCs/>
        </w:rPr>
        <w:t>Wykonawca zapłaci Zamawiającemu karę umowną w przypadku:</w:t>
      </w:r>
    </w:p>
    <w:p w14:paraId="613E832C" w14:textId="5D6340C4" w:rsidR="00554B95" w:rsidRPr="00A0465B" w:rsidRDefault="00554B95" w:rsidP="006F0582">
      <w:pPr>
        <w:pStyle w:val="Akapitzlist"/>
        <w:numPr>
          <w:ilvl w:val="1"/>
          <w:numId w:val="299"/>
        </w:numPr>
        <w:contextualSpacing/>
        <w:jc w:val="both"/>
        <w:rPr>
          <w:rFonts w:ascii="Calibri Light" w:hAnsi="Calibri Light" w:cs="Calibri Light"/>
          <w:bCs/>
        </w:rPr>
      </w:pPr>
      <w:r w:rsidRPr="00A0465B">
        <w:rPr>
          <w:rFonts w:ascii="Calibri Light" w:hAnsi="Calibri Light" w:cs="Calibri Light"/>
          <w:bCs/>
        </w:rPr>
        <w:t>odstąpienia od umowy przez Zamawiającego z przyczyn leżących po stronie Wykonawcy w wysokości 20% wartości brutto umowy;</w:t>
      </w:r>
    </w:p>
    <w:p w14:paraId="134F86FF" w14:textId="25EE7A8E" w:rsidR="00554B95" w:rsidRPr="00A0465B" w:rsidRDefault="00554B95" w:rsidP="00554B95">
      <w:pPr>
        <w:pStyle w:val="Akapitzlist"/>
        <w:numPr>
          <w:ilvl w:val="1"/>
          <w:numId w:val="299"/>
        </w:numPr>
        <w:contextualSpacing/>
        <w:jc w:val="both"/>
      </w:pPr>
      <w:r w:rsidRPr="00A0465B">
        <w:rPr>
          <w:rFonts w:ascii="Calibri Light" w:hAnsi="Calibri Light" w:cs="Calibri Light"/>
          <w:bCs/>
        </w:rPr>
        <w:t xml:space="preserve">zwłoki w wykonaniu </w:t>
      </w:r>
      <w:r w:rsidR="00C74653">
        <w:rPr>
          <w:rFonts w:ascii="Calibri Light" w:hAnsi="Calibri Light" w:cs="Calibri Light"/>
          <w:bCs/>
        </w:rPr>
        <w:t xml:space="preserve">przedmiotu </w:t>
      </w:r>
      <w:r w:rsidRPr="00A0465B">
        <w:rPr>
          <w:rFonts w:ascii="Calibri Light" w:hAnsi="Calibri Light" w:cs="Calibri Light"/>
          <w:bCs/>
        </w:rPr>
        <w:t>umowy w wysokości 10% wartości brutto niezrealizowanej części zamówienia za każdy dzień zwłoki;</w:t>
      </w:r>
    </w:p>
    <w:p w14:paraId="6CFAAEE3" w14:textId="10C1BB32" w:rsidR="00554B95" w:rsidRPr="00A0465B" w:rsidRDefault="00082439" w:rsidP="00554B95">
      <w:pPr>
        <w:pStyle w:val="Akapitzlist"/>
        <w:numPr>
          <w:ilvl w:val="1"/>
          <w:numId w:val="299"/>
        </w:numPr>
        <w:contextualSpacing/>
        <w:jc w:val="both"/>
      </w:pPr>
      <w:r w:rsidRPr="00A0465B">
        <w:rPr>
          <w:rFonts w:ascii="Calibri Light" w:hAnsi="Calibri Light" w:cs="Calibri Light"/>
          <w:bCs/>
        </w:rPr>
        <w:t>**</w:t>
      </w:r>
      <w:r w:rsidR="00554B95" w:rsidRPr="00A0465B">
        <w:rPr>
          <w:rFonts w:ascii="Calibri Light" w:hAnsi="Calibri Light" w:cs="Calibri Light"/>
          <w:bCs/>
        </w:rPr>
        <w:t>zwłoki w dostarczeniu dozowników i pojemników</w:t>
      </w:r>
      <w:r w:rsidR="00A0465B" w:rsidRPr="00A0465B">
        <w:rPr>
          <w:rFonts w:ascii="Calibri Light" w:hAnsi="Calibri Light" w:cs="Calibri Light"/>
          <w:bCs/>
        </w:rPr>
        <w:t xml:space="preserve"> oraz planów higieny</w:t>
      </w:r>
      <w:r w:rsidR="00554B95" w:rsidRPr="00A0465B">
        <w:rPr>
          <w:rFonts w:ascii="Calibri Light" w:hAnsi="Calibri Light" w:cs="Calibri Light"/>
          <w:bCs/>
        </w:rPr>
        <w:t xml:space="preserve">, o których mowa </w:t>
      </w:r>
      <w:r w:rsidR="00A0465B" w:rsidRPr="00A0465B">
        <w:rPr>
          <w:rFonts w:ascii="Calibri Light" w:hAnsi="Calibri Light" w:cs="Calibri Light"/>
          <w:bCs/>
        </w:rPr>
        <w:t xml:space="preserve">                      </w:t>
      </w:r>
      <w:r w:rsidR="00554B95" w:rsidRPr="00A0465B">
        <w:rPr>
          <w:rFonts w:ascii="Calibri Light" w:hAnsi="Calibri Light" w:cs="Calibri Light"/>
          <w:bCs/>
        </w:rPr>
        <w:t>w §3A</w:t>
      </w:r>
      <w:r w:rsidR="00A0465B">
        <w:rPr>
          <w:rFonts w:ascii="Calibri Light" w:hAnsi="Calibri Light" w:cs="Calibri Light"/>
          <w:bCs/>
        </w:rPr>
        <w:t xml:space="preserve"> ust. 2 i 3</w:t>
      </w:r>
      <w:r w:rsidR="00554B95" w:rsidRPr="00A0465B">
        <w:rPr>
          <w:rFonts w:ascii="Calibri Light" w:hAnsi="Calibri Light" w:cs="Calibri Light"/>
          <w:bCs/>
        </w:rPr>
        <w:t xml:space="preserve"> niniejszej umowy w wysokości </w:t>
      </w:r>
      <w:r w:rsidR="00A0465B">
        <w:rPr>
          <w:rFonts w:ascii="Calibri Light" w:hAnsi="Calibri Light" w:cs="Calibri Light"/>
          <w:bCs/>
        </w:rPr>
        <w:t>5</w:t>
      </w:r>
      <w:r w:rsidR="00554B95" w:rsidRPr="00A0465B">
        <w:rPr>
          <w:rFonts w:ascii="Calibri Light" w:hAnsi="Calibri Light" w:cs="Calibri Light"/>
          <w:bCs/>
        </w:rPr>
        <w:t>% wartości brutto umowy za każdy dzień zwłoki</w:t>
      </w:r>
      <w:r w:rsidR="001D0D6D">
        <w:rPr>
          <w:rFonts w:ascii="Calibri Light" w:hAnsi="Calibri Light" w:cs="Calibri Light"/>
          <w:bCs/>
        </w:rPr>
        <w:t>, licząc od upływu terminu, o którym mowa w §3A ust. 2 i/lub §3A ust. 3 pkt. 3.1</w:t>
      </w:r>
      <w:r w:rsidRPr="00A0465B">
        <w:rPr>
          <w:rFonts w:ascii="Calibri Light" w:hAnsi="Calibri Light" w:cs="Calibri Light"/>
          <w:bCs/>
        </w:rPr>
        <w:t xml:space="preserve"> – </w:t>
      </w:r>
      <w:r w:rsidR="001D0D6D">
        <w:rPr>
          <w:rFonts w:ascii="Calibri Light" w:hAnsi="Calibri Light" w:cs="Calibri Light"/>
          <w:bCs/>
        </w:rPr>
        <w:t xml:space="preserve">                             </w:t>
      </w:r>
      <w:r w:rsidRPr="00A0465B">
        <w:rPr>
          <w:rFonts w:ascii="Calibri Light" w:hAnsi="Calibri Light" w:cs="Calibri Light"/>
          <w:bCs/>
          <w:i/>
          <w:iCs/>
        </w:rPr>
        <w:t>dotyczy części 5;</w:t>
      </w:r>
    </w:p>
    <w:p w14:paraId="3FE36331" w14:textId="12A82004" w:rsidR="00A0465B" w:rsidRPr="00A0465B" w:rsidRDefault="00A0465B" w:rsidP="00A0465B">
      <w:pPr>
        <w:pStyle w:val="Akapitzlist"/>
        <w:numPr>
          <w:ilvl w:val="1"/>
          <w:numId w:val="299"/>
        </w:numPr>
        <w:contextualSpacing/>
        <w:jc w:val="both"/>
      </w:pPr>
      <w:r>
        <w:t>**</w:t>
      </w:r>
      <w:r w:rsidRPr="00A0465B">
        <w:rPr>
          <w:rFonts w:ascii="Calibri Light" w:hAnsi="Calibri Light" w:cs="Calibri Light"/>
          <w:bCs/>
        </w:rPr>
        <w:t xml:space="preserve"> zwłoki w dostarczeniu</w:t>
      </w:r>
      <w:r>
        <w:rPr>
          <w:rFonts w:ascii="Calibri Light" w:hAnsi="Calibri Light" w:cs="Calibri Light"/>
          <w:bCs/>
        </w:rPr>
        <w:t xml:space="preserve"> dokumentów, o których mowa w §3A ust. 1 pkt. 1.1 – 1.3 </w:t>
      </w:r>
      <w:r w:rsidRPr="00A0465B">
        <w:rPr>
          <w:rFonts w:ascii="Calibri Light" w:hAnsi="Calibri Light" w:cs="Calibri Light"/>
          <w:bCs/>
        </w:rPr>
        <w:t xml:space="preserve">w wysokości </w:t>
      </w:r>
      <w:r>
        <w:rPr>
          <w:rFonts w:ascii="Calibri Light" w:hAnsi="Calibri Light" w:cs="Calibri Light"/>
          <w:bCs/>
        </w:rPr>
        <w:t>5</w:t>
      </w:r>
      <w:r w:rsidRPr="00A0465B">
        <w:rPr>
          <w:rFonts w:ascii="Calibri Light" w:hAnsi="Calibri Light" w:cs="Calibri Light"/>
          <w:bCs/>
        </w:rPr>
        <w:t>% wartości brutto umowy za każdy dzień zwłoki</w:t>
      </w:r>
      <w:r w:rsidR="00AD48DE">
        <w:rPr>
          <w:rFonts w:ascii="Calibri Light" w:hAnsi="Calibri Light" w:cs="Calibri Light"/>
          <w:bCs/>
        </w:rPr>
        <w:t>, licząc od upływu terminu, o którym mowa w §3A ust. 1 pkt. 1.4</w:t>
      </w:r>
      <w:r w:rsidRPr="00A0465B">
        <w:rPr>
          <w:rFonts w:ascii="Calibri Light" w:hAnsi="Calibri Light" w:cs="Calibri Light"/>
          <w:bCs/>
        </w:rPr>
        <w:t xml:space="preserve"> – </w:t>
      </w:r>
      <w:r w:rsidRPr="00A0465B">
        <w:rPr>
          <w:rFonts w:ascii="Calibri Light" w:hAnsi="Calibri Light" w:cs="Calibri Light"/>
          <w:bCs/>
          <w:i/>
          <w:iCs/>
        </w:rPr>
        <w:t>dotyczy części 5;</w:t>
      </w:r>
    </w:p>
    <w:p w14:paraId="06CAE285" w14:textId="5EE9D02D" w:rsidR="006F0582" w:rsidRPr="00746304" w:rsidRDefault="0042359D" w:rsidP="00554B95">
      <w:pPr>
        <w:pStyle w:val="Akapitzlist"/>
        <w:numPr>
          <w:ilvl w:val="1"/>
          <w:numId w:val="299"/>
        </w:numPr>
        <w:contextualSpacing/>
        <w:jc w:val="both"/>
      </w:pPr>
      <w:r>
        <w:rPr>
          <w:rFonts w:ascii="Calibri Light" w:hAnsi="Calibri Light" w:cs="Calibri Light"/>
          <w:bCs/>
        </w:rPr>
        <w:t xml:space="preserve">** </w:t>
      </w:r>
      <w:r w:rsidRPr="00A0465B">
        <w:rPr>
          <w:rFonts w:ascii="Calibri Light" w:hAnsi="Calibri Light" w:cs="Calibri Light"/>
          <w:bCs/>
        </w:rPr>
        <w:t>zwłoki w</w:t>
      </w:r>
      <w:r>
        <w:rPr>
          <w:rFonts w:ascii="Calibri Light" w:hAnsi="Calibri Light" w:cs="Calibri Light"/>
          <w:bCs/>
        </w:rPr>
        <w:t xml:space="preserve"> dokonaniu naprawy uszkodzonych systemów dozowania w wysokości 2</w:t>
      </w:r>
      <w:r w:rsidRPr="00A0465B">
        <w:rPr>
          <w:rFonts w:ascii="Calibri Light" w:hAnsi="Calibri Light" w:cs="Calibri Light"/>
          <w:bCs/>
        </w:rPr>
        <w:t>% wartości brutto</w:t>
      </w:r>
      <w:r>
        <w:rPr>
          <w:rFonts w:ascii="Calibri Light" w:hAnsi="Calibri Light" w:cs="Calibri Light"/>
          <w:bCs/>
        </w:rPr>
        <w:t xml:space="preserve"> </w:t>
      </w:r>
      <w:r w:rsidRPr="00746304">
        <w:rPr>
          <w:rFonts w:ascii="Calibri Light" w:hAnsi="Calibri Light" w:cs="Calibri Light"/>
          <w:bCs/>
        </w:rPr>
        <w:t xml:space="preserve">za każda godzinę zwłoki, licząc od upływu terminu, o którym mowa w §3A ust. 7 niniejszej umowy – </w:t>
      </w:r>
      <w:r w:rsidRPr="00746304">
        <w:rPr>
          <w:rFonts w:ascii="Calibri Light" w:hAnsi="Calibri Light" w:cs="Calibri Light"/>
          <w:bCs/>
          <w:i/>
          <w:iCs/>
        </w:rPr>
        <w:t>dotyczy Części 5.</w:t>
      </w:r>
      <w:r w:rsidRPr="00746304">
        <w:rPr>
          <w:rFonts w:ascii="Calibri Light" w:hAnsi="Calibri Light" w:cs="Calibri Light"/>
          <w:bCs/>
        </w:rPr>
        <w:t xml:space="preserve"> </w:t>
      </w:r>
    </w:p>
    <w:p w14:paraId="68143AE4" w14:textId="60822353" w:rsidR="00554B95" w:rsidRPr="00746304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746304">
        <w:rPr>
          <w:rFonts w:ascii="Calibri Light" w:hAnsi="Calibri Light" w:cs="Calibri Light"/>
          <w:bCs/>
        </w:rPr>
        <w:t xml:space="preserve">W przypadku niezrealizowania dostawy asortymentu w terminie określonym niniejszą umową, Zamawiającemu przysługuje prawo dokonania zakupu u innego podmiotu na koszt Wykonawcy, po wcześniejszym pisemnym wezwaniu Wykonawcy do należytej realizacji umowy. Zamawiający o tym fakcie niezwłocznie poinformuje Wykonawcę pisemnie lub </w:t>
      </w:r>
      <w:r w:rsidR="00746304" w:rsidRPr="00746304">
        <w:rPr>
          <w:rFonts w:ascii="Calibri Light" w:hAnsi="Calibri Light" w:cs="Calibri Light"/>
          <w:bCs/>
        </w:rPr>
        <w:t xml:space="preserve">                                            </w:t>
      </w:r>
      <w:r w:rsidRPr="00746304">
        <w:rPr>
          <w:rFonts w:ascii="Calibri Light" w:hAnsi="Calibri Light" w:cs="Calibri Light"/>
          <w:bCs/>
        </w:rPr>
        <w:t xml:space="preserve">za pośrednictwem poczty elektronicznej (email). </w:t>
      </w:r>
    </w:p>
    <w:p w14:paraId="6B24238D" w14:textId="080FA3C2" w:rsidR="00554B95" w:rsidRPr="007C677C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746304">
        <w:rPr>
          <w:rFonts w:ascii="Calibri Light" w:hAnsi="Calibri Light" w:cs="Calibri Light"/>
          <w:bCs/>
        </w:rPr>
        <w:t xml:space="preserve">W przypadku, o którym mowa w ust. 3, Wykonawca zostanie obciążony różnicą kosztów, </w:t>
      </w:r>
      <w:r w:rsidRPr="007C677C">
        <w:rPr>
          <w:rFonts w:ascii="Calibri Light" w:hAnsi="Calibri Light" w:cs="Calibri Light"/>
          <w:bCs/>
        </w:rPr>
        <w:t>a złożone wcześniej zamówienia, z chwil</w:t>
      </w:r>
      <w:r w:rsidR="00746304" w:rsidRPr="007C677C">
        <w:rPr>
          <w:rFonts w:ascii="Calibri Light" w:hAnsi="Calibri Light" w:cs="Calibri Light"/>
          <w:bCs/>
        </w:rPr>
        <w:t>ą</w:t>
      </w:r>
      <w:r w:rsidRPr="007C677C">
        <w:rPr>
          <w:rFonts w:ascii="Calibri Light" w:hAnsi="Calibri Light" w:cs="Calibri Light"/>
          <w:bCs/>
        </w:rPr>
        <w:t xml:space="preserve"> powiadomienia Wykonawcy</w:t>
      </w:r>
      <w:r w:rsidR="00E23D8B">
        <w:rPr>
          <w:rFonts w:ascii="Calibri Light" w:hAnsi="Calibri Light" w:cs="Calibri Light"/>
          <w:bCs/>
        </w:rPr>
        <w:t xml:space="preserve"> </w:t>
      </w:r>
      <w:r w:rsidRPr="007C677C">
        <w:rPr>
          <w:rFonts w:ascii="Calibri Light" w:hAnsi="Calibri Light" w:cs="Calibri Light"/>
          <w:bCs/>
        </w:rPr>
        <w:t xml:space="preserve">zostanie anulowane. </w:t>
      </w:r>
    </w:p>
    <w:p w14:paraId="6474D98C" w14:textId="58C1697B" w:rsidR="00554B95" w:rsidRPr="007C677C" w:rsidRDefault="00554B95" w:rsidP="00554B95">
      <w:pPr>
        <w:numPr>
          <w:ilvl w:val="0"/>
          <w:numId w:val="299"/>
        </w:num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7C677C">
        <w:rPr>
          <w:rFonts w:ascii="Calibri Light" w:hAnsi="Calibri Light" w:cs="Calibri Light"/>
        </w:rPr>
        <w:t xml:space="preserve">Wykonawca jest uprawniony do naliczania kar umownych w przypadku odstąpienia przez </w:t>
      </w:r>
      <w:r w:rsidR="007C677C" w:rsidRPr="007C677C">
        <w:rPr>
          <w:rFonts w:ascii="Calibri Light" w:hAnsi="Calibri Light" w:cs="Calibri Light"/>
        </w:rPr>
        <w:t xml:space="preserve">                      </w:t>
      </w:r>
      <w:r w:rsidRPr="007C677C">
        <w:rPr>
          <w:rFonts w:ascii="Calibri Light" w:hAnsi="Calibri Light" w:cs="Calibri Light"/>
        </w:rPr>
        <w:t xml:space="preserve">Wykonawcę od umowy z przyczyn leżących po stronie Zamawiającego w wysokości </w:t>
      </w:r>
      <w:r w:rsidR="007C677C" w:rsidRPr="007C677C">
        <w:rPr>
          <w:rFonts w:ascii="Calibri Light" w:hAnsi="Calibri Light" w:cs="Calibri Light"/>
        </w:rPr>
        <w:t xml:space="preserve">                                   </w:t>
      </w:r>
      <w:r w:rsidRPr="007C677C">
        <w:rPr>
          <w:rFonts w:ascii="Calibri Light" w:hAnsi="Calibri Light" w:cs="Calibri Light"/>
        </w:rPr>
        <w:t xml:space="preserve">20% wartości brutto umowy. </w:t>
      </w:r>
    </w:p>
    <w:p w14:paraId="71CABD7A" w14:textId="77777777" w:rsidR="00554B95" w:rsidRPr="00016DF9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7C677C">
        <w:rPr>
          <w:rFonts w:ascii="Calibri Light" w:hAnsi="Calibri Light" w:cs="Calibri Light"/>
          <w:bCs/>
        </w:rPr>
        <w:t xml:space="preserve">Wykonawca ma prawo do naliczania odsetek ustawowych za nieterminową zapłatę należności </w:t>
      </w:r>
      <w:r w:rsidRPr="00016DF9">
        <w:rPr>
          <w:rFonts w:ascii="Calibri Light" w:hAnsi="Calibri Light" w:cs="Calibri Light"/>
          <w:bCs/>
        </w:rPr>
        <w:t xml:space="preserve">wynikających z realizacji niniejszej umowy. </w:t>
      </w:r>
    </w:p>
    <w:p w14:paraId="09D3E790" w14:textId="77777777" w:rsidR="00554B95" w:rsidRPr="00593EDE" w:rsidRDefault="00554B95" w:rsidP="00554B95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016DF9">
        <w:rPr>
          <w:rFonts w:ascii="Calibri Light" w:hAnsi="Calibri Light" w:cs="Calibri Light"/>
          <w:bCs/>
        </w:rPr>
        <w:t>Niezależnie od kar umownych, strony mogą dochodzić odszkodowania na zasadach ogólnych Kodeksu Cywilnego do pełnej wysokości poniesionej szkody.</w:t>
      </w:r>
    </w:p>
    <w:p w14:paraId="216724B4" w14:textId="46888763" w:rsidR="00554B95" w:rsidRPr="00593EDE" w:rsidRDefault="00593EDE" w:rsidP="00593EDE">
      <w:pPr>
        <w:pStyle w:val="Akapitzlist"/>
        <w:numPr>
          <w:ilvl w:val="0"/>
          <w:numId w:val="299"/>
        </w:numPr>
        <w:autoSpaceDN/>
        <w:contextualSpacing/>
        <w:jc w:val="both"/>
      </w:pPr>
      <w:r w:rsidRPr="00593EDE">
        <w:rPr>
          <w:rFonts w:asciiTheme="majorHAnsi" w:hAnsiTheme="majorHAnsi" w:cstheme="majorHAnsi"/>
          <w:bCs/>
        </w:rPr>
        <w:t>Zamawiający jest uprawniony do potrącania kar umownych przewidzianych w niniejszej umowie</w:t>
      </w:r>
      <w:r>
        <w:rPr>
          <w:rFonts w:asciiTheme="majorHAnsi" w:hAnsiTheme="majorHAnsi" w:cstheme="majorHAnsi"/>
          <w:bCs/>
        </w:rPr>
        <w:t xml:space="preserve"> </w:t>
      </w:r>
      <w:r w:rsidRPr="00593EDE">
        <w:rPr>
          <w:rFonts w:asciiTheme="majorHAnsi" w:hAnsiTheme="majorHAnsi" w:cstheme="majorHAnsi"/>
          <w:bCs/>
        </w:rPr>
        <w:t>z wynagrodzenia Wykonawcy po uprzednim wezwaniu go do zapłacenia kary.</w:t>
      </w:r>
    </w:p>
    <w:p w14:paraId="74A1530F" w14:textId="77777777" w:rsidR="00593EDE" w:rsidRDefault="00593EDE" w:rsidP="00554B95">
      <w:pPr>
        <w:jc w:val="center"/>
        <w:rPr>
          <w:rFonts w:ascii="Calibri Light" w:hAnsi="Calibri Light" w:cs="Calibri Light"/>
          <w:b/>
          <w:bCs/>
          <w:color w:val="FF0000"/>
        </w:rPr>
      </w:pPr>
    </w:p>
    <w:p w14:paraId="0CF7D95F" w14:textId="7EBEB136" w:rsidR="00554B95" w:rsidRPr="00AA5210" w:rsidRDefault="00554B95" w:rsidP="00554B95">
      <w:pPr>
        <w:jc w:val="center"/>
        <w:rPr>
          <w:rFonts w:hint="eastAsia"/>
        </w:rPr>
      </w:pPr>
      <w:r w:rsidRPr="00AA5210">
        <w:rPr>
          <w:rFonts w:ascii="Calibri Light" w:hAnsi="Calibri Light" w:cs="Calibri Light"/>
          <w:b/>
          <w:bCs/>
        </w:rPr>
        <w:t>§ 9</w:t>
      </w:r>
    </w:p>
    <w:p w14:paraId="08694585" w14:textId="77777777" w:rsidR="00AA5210" w:rsidRPr="00814A69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814A69">
        <w:rPr>
          <w:rFonts w:asciiTheme="majorHAnsi" w:hAnsiTheme="majorHAnsi" w:cstheme="majorHAnsi"/>
          <w:bCs/>
        </w:rPr>
        <w:t>1. Zamawiający, oprócz przypadków określonych w przepisach Kodeksu Cywilnego</w:t>
      </w:r>
      <w:r>
        <w:rPr>
          <w:rFonts w:asciiTheme="majorHAnsi" w:hAnsiTheme="majorHAnsi" w:cstheme="majorHAnsi"/>
          <w:bCs/>
        </w:rPr>
        <w:t xml:space="preserve"> </w:t>
      </w:r>
      <w:r w:rsidRPr="00814A69">
        <w:rPr>
          <w:rFonts w:asciiTheme="majorHAnsi" w:hAnsiTheme="majorHAnsi" w:cstheme="majorHAnsi"/>
          <w:bCs/>
        </w:rPr>
        <w:t>może odstąpić                 od umowy w przypadku:</w:t>
      </w:r>
    </w:p>
    <w:p w14:paraId="499CA77A" w14:textId="77777777" w:rsidR="00AA5210" w:rsidRPr="00814A69" w:rsidRDefault="00AA5210" w:rsidP="00AA5210">
      <w:pPr>
        <w:pStyle w:val="Standard"/>
        <w:suppressAutoHyphens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814A69">
        <w:rPr>
          <w:rFonts w:asciiTheme="majorHAnsi" w:hAnsiTheme="majorHAnsi" w:cstheme="majorHAnsi"/>
          <w:bCs/>
        </w:rPr>
        <w:t>1.1 gdy Wykonawca nie rozpoczął realizacji przedmiotu umowy bez uzasadnionych przyczyn;</w:t>
      </w:r>
    </w:p>
    <w:p w14:paraId="19D1DAF3" w14:textId="77777777" w:rsidR="00AA5210" w:rsidRPr="00814A69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814A69">
        <w:rPr>
          <w:rFonts w:asciiTheme="majorHAnsi" w:hAnsiTheme="majorHAnsi" w:cstheme="majorHAnsi"/>
          <w:bCs/>
        </w:rPr>
        <w:t>1.2 dwukrotnego niezrealizowania dostawy w terminie, o którym mowa w niniejszej umowie;</w:t>
      </w:r>
    </w:p>
    <w:p w14:paraId="22C957C6" w14:textId="77777777" w:rsidR="00AA5210" w:rsidRPr="00814A69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814A69">
        <w:rPr>
          <w:rFonts w:asciiTheme="majorHAnsi" w:hAnsiTheme="majorHAnsi" w:cstheme="majorHAnsi"/>
          <w:bCs/>
        </w:rPr>
        <w:lastRenderedPageBreak/>
        <w:t xml:space="preserve">1.3 w przypadku zaistnienia istotnej zmiany okoliczności powodującej, że </w:t>
      </w:r>
      <w:r w:rsidRPr="00814A69">
        <w:rPr>
          <w:rFonts w:asciiTheme="majorHAnsi" w:hAnsiTheme="majorHAnsi" w:cstheme="majorHAnsi"/>
        </w:rPr>
        <w:t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</w:t>
      </w:r>
    </w:p>
    <w:p w14:paraId="213902F3" w14:textId="77777777" w:rsidR="00AA5210" w:rsidRPr="001C34AD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814A69">
        <w:rPr>
          <w:rFonts w:asciiTheme="majorHAnsi" w:hAnsiTheme="majorHAnsi" w:cstheme="majorHAnsi"/>
          <w:bCs/>
        </w:rPr>
        <w:t xml:space="preserve">2. Odstąpienie, o którym mowa w §1 pkt. 1.1 – 1.3 następuje w ciągu 30 dni od zaistnienia okoliczności stanowiących podstawę do odstąpienia od umowy, przy czym w przypadkach,                             </w:t>
      </w:r>
      <w:r w:rsidRPr="001C34AD">
        <w:rPr>
          <w:rFonts w:asciiTheme="majorHAnsi" w:hAnsiTheme="majorHAnsi" w:cstheme="majorHAnsi"/>
          <w:bCs/>
        </w:rPr>
        <w:t>o których mowa w §1 pkt. 1.1 – 1.2 następuje po wcześniejszym pisemnym wezwaniu Wykonawcy do należytej realizacji umowy.</w:t>
      </w:r>
    </w:p>
    <w:p w14:paraId="2332EAB6" w14:textId="77777777" w:rsidR="00AA5210" w:rsidRPr="001C34AD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1C34AD">
        <w:rPr>
          <w:rFonts w:asciiTheme="majorHAnsi" w:hAnsiTheme="majorHAnsi" w:cstheme="majorHAnsi"/>
          <w:bCs/>
        </w:rPr>
        <w:t xml:space="preserve">3. </w:t>
      </w:r>
      <w:r w:rsidRPr="001C34AD">
        <w:rPr>
          <w:rFonts w:asciiTheme="majorHAnsi" w:hAnsiTheme="majorHAnsi" w:cstheme="majorHAnsi"/>
        </w:rPr>
        <w:t xml:space="preserve">W przypadku odstąpienia, o którym mowa w pkt. 1.3, kary umowne nie mają zastosowania                     a Wykonawca może żądać wynagrodzenia należnego wyłącznie z tytułu zrealizowanej części umowy. </w:t>
      </w:r>
    </w:p>
    <w:p w14:paraId="73631810" w14:textId="77777777" w:rsidR="00AA5210" w:rsidRPr="001C34AD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1C34AD">
        <w:rPr>
          <w:rFonts w:asciiTheme="majorHAnsi" w:hAnsiTheme="majorHAnsi" w:cstheme="majorHAnsi"/>
        </w:rPr>
        <w:t>4. Wykonawcy przysługuje prawo odstąpienia od umowy, jeżeli Zamawiający bez podania przyczyny odmawia odbioru przedmiotu umowy.</w:t>
      </w:r>
    </w:p>
    <w:p w14:paraId="3B9F16BF" w14:textId="77777777" w:rsidR="00AA5210" w:rsidRPr="001C34AD" w:rsidRDefault="00AA5210" w:rsidP="00AA5210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1C34AD">
        <w:rPr>
          <w:rFonts w:asciiTheme="majorHAnsi" w:hAnsiTheme="majorHAnsi" w:cstheme="majorHAnsi"/>
        </w:rPr>
        <w:t xml:space="preserve">5. </w:t>
      </w:r>
      <w:r w:rsidRPr="001C34AD">
        <w:rPr>
          <w:rFonts w:asciiTheme="majorHAnsi" w:hAnsiTheme="majorHAnsi" w:cstheme="majorHAnsi"/>
          <w:bCs/>
        </w:rPr>
        <w:t>W przypadku znaczącej wady dostarczonego towaru lub dostarczenia towaru                                     nieodpowiadającemu opisowi przedmiotu zamówienia, Zamawiający zastrzega sobie prawo rozwiązania umowy bez ponoszenia skutków prawnych.</w:t>
      </w:r>
    </w:p>
    <w:p w14:paraId="73ECEC2E" w14:textId="77777777" w:rsidR="00554B95" w:rsidRPr="00554B95" w:rsidRDefault="00554B95" w:rsidP="00554B95">
      <w:pPr>
        <w:jc w:val="center"/>
        <w:rPr>
          <w:rFonts w:ascii="Calibri Light" w:hAnsi="Calibri Light" w:cs="Calibri Light"/>
          <w:b/>
          <w:bCs/>
          <w:color w:val="FF0000"/>
        </w:rPr>
      </w:pPr>
    </w:p>
    <w:p w14:paraId="632D9EBD" w14:textId="200BDFE7" w:rsidR="00554B95" w:rsidRPr="0016101E" w:rsidRDefault="00554B95" w:rsidP="00554B95">
      <w:pPr>
        <w:jc w:val="center"/>
        <w:rPr>
          <w:rFonts w:hint="eastAsia"/>
        </w:rPr>
      </w:pPr>
      <w:r w:rsidRPr="0016101E">
        <w:rPr>
          <w:rFonts w:ascii="Calibri Light" w:hAnsi="Calibri Light" w:cs="Calibri Light"/>
          <w:b/>
          <w:bCs/>
        </w:rPr>
        <w:t>§ 1</w:t>
      </w:r>
      <w:r w:rsidR="00AA5210">
        <w:rPr>
          <w:rFonts w:ascii="Calibri Light" w:hAnsi="Calibri Light" w:cs="Calibri Light"/>
          <w:b/>
          <w:bCs/>
        </w:rPr>
        <w:t>0</w:t>
      </w:r>
    </w:p>
    <w:p w14:paraId="7341375F" w14:textId="77777777" w:rsidR="0016101E" w:rsidRPr="0016101E" w:rsidRDefault="0016101E" w:rsidP="0016101E">
      <w:pPr>
        <w:numPr>
          <w:ilvl w:val="1"/>
          <w:numId w:val="277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16101E">
        <w:rPr>
          <w:rFonts w:ascii="Calibri Light" w:hAnsi="Calibri Light" w:cs="Calibri Light"/>
        </w:rPr>
        <w:t xml:space="preserve">Na podstawie ustawy z dnia 21 listopada 1967 roku o powszechnym obowiązku obrony                       Rzeczypospolitej Polskiej oraz Rozporządzenia Rady Ministrów z dnia 27 czerwca 2012 roku </w:t>
      </w:r>
      <w:r w:rsidRPr="0016101E">
        <w:rPr>
          <w:rFonts w:ascii="Calibri Light" w:hAnsi="Calibri Light" w:cs="Calibri Light"/>
        </w:rPr>
        <w:br/>
        <w:t xml:space="preserve">w sprawie warunków i sposobu przygotowania oraz wykorzystania podmiotów leczniczych na potrzeby obronne państwa oraz właściwości organów w tych sprawach </w:t>
      </w:r>
      <w:r w:rsidRPr="0016101E">
        <w:rPr>
          <w:rFonts w:ascii="Calibri Light" w:hAnsi="Calibri Light" w:cs="Calibri Light"/>
        </w:rPr>
        <w:br/>
        <w:t>Wykonawca zobowiązuje się do realizacji dostaw w czasie:</w:t>
      </w:r>
    </w:p>
    <w:p w14:paraId="27F6329F" w14:textId="77777777" w:rsidR="0016101E" w:rsidRPr="0016101E" w:rsidRDefault="0016101E" w:rsidP="0016101E">
      <w:pPr>
        <w:pStyle w:val="western"/>
        <w:numPr>
          <w:ilvl w:val="1"/>
          <w:numId w:val="279"/>
        </w:numPr>
        <w:shd w:val="clear" w:color="auto" w:fill="FFFFFF"/>
        <w:suppressAutoHyphens w:val="0"/>
        <w:autoSpaceDN/>
        <w:spacing w:before="0" w:after="0" w:line="240" w:lineRule="auto"/>
        <w:contextualSpacing/>
        <w:textAlignment w:val="auto"/>
        <w:rPr>
          <w:rFonts w:ascii="Calibri Light" w:hAnsi="Calibri Light" w:cs="Calibri Light"/>
        </w:rPr>
      </w:pPr>
      <w:r w:rsidRPr="0016101E">
        <w:rPr>
          <w:rFonts w:ascii="Calibri Light" w:hAnsi="Calibri Light" w:cs="Calibri Light"/>
        </w:rPr>
        <w:t xml:space="preserve">nadzwyczajnych zdarzeń w czasie pokoju, </w:t>
      </w:r>
    </w:p>
    <w:p w14:paraId="2B00C206" w14:textId="77777777" w:rsidR="0016101E" w:rsidRPr="0016101E" w:rsidRDefault="0016101E" w:rsidP="0016101E">
      <w:pPr>
        <w:pStyle w:val="western"/>
        <w:numPr>
          <w:ilvl w:val="1"/>
          <w:numId w:val="279"/>
        </w:numPr>
        <w:shd w:val="clear" w:color="auto" w:fill="FFFFFF"/>
        <w:suppressAutoHyphens w:val="0"/>
        <w:autoSpaceDN/>
        <w:spacing w:before="0" w:after="0" w:line="240" w:lineRule="auto"/>
        <w:contextualSpacing/>
        <w:textAlignment w:val="auto"/>
        <w:rPr>
          <w:rFonts w:ascii="Calibri Light" w:hAnsi="Calibri Light" w:cs="Calibri Light"/>
        </w:rPr>
      </w:pPr>
      <w:r w:rsidRPr="0016101E">
        <w:rPr>
          <w:rFonts w:ascii="Calibri Light" w:hAnsi="Calibri Light" w:cs="Calibri Light"/>
        </w:rPr>
        <w:t>zagrożenia bezpieczeństwa państwa,</w:t>
      </w:r>
    </w:p>
    <w:p w14:paraId="572025DD" w14:textId="77777777" w:rsidR="0016101E" w:rsidRPr="00FE0494" w:rsidRDefault="0016101E" w:rsidP="0016101E">
      <w:pPr>
        <w:pStyle w:val="western"/>
        <w:widowControl w:val="0"/>
        <w:numPr>
          <w:ilvl w:val="1"/>
          <w:numId w:val="279"/>
        </w:numPr>
        <w:shd w:val="clear" w:color="auto" w:fill="FFFFFF"/>
        <w:autoSpaceDE w:val="0"/>
        <w:adjustRightInd w:val="0"/>
        <w:spacing w:before="0" w:after="0" w:line="240" w:lineRule="auto"/>
        <w:contextualSpacing/>
        <w:rPr>
          <w:rFonts w:ascii="Calibri Light" w:hAnsi="Calibri Light" w:cs="Calibri Light"/>
        </w:rPr>
      </w:pPr>
      <w:r w:rsidRPr="00FE0494">
        <w:rPr>
          <w:rFonts w:ascii="Calibri Light" w:hAnsi="Calibri Light" w:cs="Calibri Light"/>
        </w:rPr>
        <w:t>wojny.</w:t>
      </w:r>
    </w:p>
    <w:p w14:paraId="537DE017" w14:textId="77777777" w:rsidR="00554B95" w:rsidRPr="005F55C3" w:rsidRDefault="00554B95" w:rsidP="00554B95">
      <w:pPr>
        <w:jc w:val="center"/>
        <w:rPr>
          <w:rFonts w:ascii="Calibri Light" w:hAnsi="Calibri Light" w:cs="Calibri Light"/>
          <w:b/>
          <w:bCs/>
        </w:rPr>
      </w:pPr>
    </w:p>
    <w:p w14:paraId="1F0AABE6" w14:textId="4B74F407" w:rsidR="00554B95" w:rsidRPr="005F55C3" w:rsidRDefault="00554B95" w:rsidP="00554B95">
      <w:pPr>
        <w:jc w:val="center"/>
        <w:rPr>
          <w:rFonts w:hint="eastAsia"/>
        </w:rPr>
      </w:pPr>
      <w:r w:rsidRPr="005F55C3">
        <w:rPr>
          <w:rFonts w:ascii="Calibri Light" w:hAnsi="Calibri Light" w:cs="Calibri Light"/>
          <w:b/>
          <w:bCs/>
        </w:rPr>
        <w:t>§ 1</w:t>
      </w:r>
      <w:r w:rsidR="00603803" w:rsidRPr="005F55C3">
        <w:rPr>
          <w:rFonts w:ascii="Calibri Light" w:hAnsi="Calibri Light" w:cs="Calibri Light"/>
          <w:b/>
          <w:bCs/>
        </w:rPr>
        <w:t>1</w:t>
      </w:r>
    </w:p>
    <w:p w14:paraId="77714C5A" w14:textId="445C5A5B" w:rsidR="00554B95" w:rsidRPr="005F55C3" w:rsidRDefault="00554B95" w:rsidP="00554B95">
      <w:pPr>
        <w:jc w:val="both"/>
        <w:rPr>
          <w:rFonts w:hint="eastAsia"/>
        </w:rPr>
      </w:pPr>
      <w:r w:rsidRPr="005F55C3">
        <w:rPr>
          <w:rFonts w:ascii="Calibri Light" w:hAnsi="Calibri Light" w:cs="Calibri Light"/>
          <w:bCs/>
        </w:rPr>
        <w:t xml:space="preserve">1. Umowa niniejsza zostaje zawarta na </w:t>
      </w:r>
      <w:r w:rsidRPr="005F55C3">
        <w:rPr>
          <w:rFonts w:ascii="Calibri Light" w:hAnsi="Calibri Light" w:cs="Calibri Light"/>
          <w:b/>
          <w:bCs/>
        </w:rPr>
        <w:t>czas określony 12 miesięcy i obowiązuje od dnia</w:t>
      </w:r>
      <w:r w:rsidR="00603803" w:rsidRPr="005F55C3">
        <w:rPr>
          <w:rFonts w:ascii="Calibri Light" w:hAnsi="Calibri Light" w:cs="Calibri Light"/>
          <w:b/>
          <w:bCs/>
        </w:rPr>
        <w:t>…….</w:t>
      </w:r>
      <w:r w:rsidR="00EF4F5D">
        <w:rPr>
          <w:rFonts w:ascii="Calibri Light" w:hAnsi="Calibri Light" w:cs="Calibri Light"/>
          <w:b/>
          <w:bCs/>
        </w:rPr>
        <w:t xml:space="preserve">                        </w:t>
      </w:r>
      <w:r w:rsidR="00603803" w:rsidRPr="005F55C3">
        <w:rPr>
          <w:rFonts w:ascii="Calibri Light" w:hAnsi="Calibri Light" w:cs="Calibri Light"/>
          <w:b/>
          <w:bCs/>
        </w:rPr>
        <w:t>do dnia……………..</w:t>
      </w:r>
      <w:r w:rsidRPr="005F55C3">
        <w:rPr>
          <w:rFonts w:ascii="Calibri Light" w:hAnsi="Calibri Light" w:cs="Calibri Light"/>
          <w:b/>
          <w:bCs/>
        </w:rPr>
        <w:t xml:space="preserve"> </w:t>
      </w:r>
    </w:p>
    <w:p w14:paraId="508B0291" w14:textId="77777777" w:rsidR="00554B95" w:rsidRPr="005F55C3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5F55C3">
        <w:rPr>
          <w:rFonts w:ascii="Calibri Light" w:hAnsi="Calibri Light" w:cs="Calibri Light"/>
          <w:bCs/>
        </w:rPr>
        <w:t>2. Umowa wygasa lub rozwiązuje się:</w:t>
      </w:r>
    </w:p>
    <w:p w14:paraId="7FEE67D6" w14:textId="77777777" w:rsidR="00554B95" w:rsidRPr="005F55C3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5F55C3">
        <w:rPr>
          <w:rFonts w:ascii="Calibri Light" w:hAnsi="Calibri Light" w:cs="Calibri Light"/>
          <w:bCs/>
        </w:rPr>
        <w:t>2.1 z upływem okresu obowiązywania;</w:t>
      </w:r>
    </w:p>
    <w:p w14:paraId="781283E9" w14:textId="0DB375BF" w:rsidR="00554B95" w:rsidRPr="005F55C3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5F55C3">
        <w:rPr>
          <w:rFonts w:ascii="Calibri Light" w:hAnsi="Calibri Light" w:cs="Calibri Light"/>
          <w:bCs/>
        </w:rPr>
        <w:t xml:space="preserve">2.2 z chwilą wyczerpania się łącznej kwoty przeznaczonej na dostawy określonej w §2 ust. </w:t>
      </w:r>
      <w:r w:rsidR="005F55C3" w:rsidRPr="005F55C3">
        <w:rPr>
          <w:rFonts w:ascii="Calibri Light" w:hAnsi="Calibri Light" w:cs="Calibri Light"/>
          <w:bCs/>
        </w:rPr>
        <w:t>2</w:t>
      </w:r>
      <w:r w:rsidRPr="005F55C3">
        <w:rPr>
          <w:rFonts w:ascii="Calibri Light" w:hAnsi="Calibri Light" w:cs="Calibri Light"/>
          <w:bCs/>
        </w:rPr>
        <w:t xml:space="preserve">, </w:t>
      </w:r>
      <w:r w:rsidR="005F55C3" w:rsidRPr="005F55C3">
        <w:rPr>
          <w:rFonts w:ascii="Calibri Light" w:hAnsi="Calibri Light" w:cs="Calibri Light"/>
          <w:bCs/>
        </w:rPr>
        <w:t xml:space="preserve">                                </w:t>
      </w:r>
      <w:r w:rsidRPr="005F55C3">
        <w:rPr>
          <w:rFonts w:ascii="Calibri Light" w:hAnsi="Calibri Light" w:cs="Calibri Light"/>
          <w:bCs/>
        </w:rPr>
        <w:t>z zastrzeżeniem wynikającym z §1</w:t>
      </w:r>
      <w:r w:rsidR="00AA5210" w:rsidRPr="005F55C3">
        <w:rPr>
          <w:rFonts w:ascii="Calibri Light" w:hAnsi="Calibri Light" w:cs="Calibri Light"/>
          <w:bCs/>
        </w:rPr>
        <w:t>0</w:t>
      </w:r>
      <w:r w:rsidRPr="005F55C3">
        <w:rPr>
          <w:rFonts w:ascii="Calibri Light" w:hAnsi="Calibri Light" w:cs="Calibri Light"/>
          <w:bCs/>
        </w:rPr>
        <w:t>, a także możliwościami przewidzianymi w przepisach Kodeksu Cywilnego;</w:t>
      </w:r>
    </w:p>
    <w:p w14:paraId="795B758E" w14:textId="1D9EA02B" w:rsidR="00554B95" w:rsidRPr="006D4B90" w:rsidRDefault="00554B95" w:rsidP="00554B95">
      <w:pPr>
        <w:suppressAutoHyphens w:val="0"/>
        <w:contextualSpacing/>
        <w:jc w:val="both"/>
        <w:textAlignment w:val="auto"/>
        <w:rPr>
          <w:rFonts w:hint="eastAsia"/>
        </w:rPr>
      </w:pPr>
      <w:r w:rsidRPr="005F55C3">
        <w:rPr>
          <w:rFonts w:ascii="Calibri Light" w:hAnsi="Calibri Light" w:cs="Calibri Light"/>
          <w:bCs/>
        </w:rPr>
        <w:t xml:space="preserve">2.3 na skutek porozumienia Stron lub odstąpienia od umowy przez jedną ze Stron umowy </w:t>
      </w:r>
      <w:r w:rsidR="005F55C3" w:rsidRPr="005F55C3">
        <w:rPr>
          <w:rFonts w:ascii="Calibri Light" w:hAnsi="Calibri Light" w:cs="Calibri Light"/>
          <w:bCs/>
        </w:rPr>
        <w:t xml:space="preserve">                    </w:t>
      </w:r>
      <w:r w:rsidRPr="005F55C3">
        <w:rPr>
          <w:rFonts w:ascii="Calibri Light" w:hAnsi="Calibri Light" w:cs="Calibri Light"/>
          <w:bCs/>
        </w:rPr>
        <w:t xml:space="preserve">w przypadkach przewidzianych w niniejszej umowie i powszechnie obowiązujących przepisach </w:t>
      </w:r>
      <w:r w:rsidRPr="006D4B90">
        <w:rPr>
          <w:rFonts w:ascii="Calibri Light" w:hAnsi="Calibri Light" w:cs="Calibri Light"/>
          <w:bCs/>
        </w:rPr>
        <w:t>prawa.</w:t>
      </w:r>
    </w:p>
    <w:p w14:paraId="2658BF22" w14:textId="77777777" w:rsidR="00554B95" w:rsidRPr="006D4B90" w:rsidRDefault="00554B95" w:rsidP="006D4B90">
      <w:pPr>
        <w:rPr>
          <w:rFonts w:hint="eastAsia"/>
        </w:rPr>
      </w:pPr>
    </w:p>
    <w:p w14:paraId="35A93559" w14:textId="147B9EB1" w:rsidR="00554B95" w:rsidRPr="006D4B90" w:rsidRDefault="00554B95" w:rsidP="00554B95">
      <w:pPr>
        <w:jc w:val="center"/>
        <w:rPr>
          <w:rFonts w:hint="eastAsia"/>
        </w:rPr>
      </w:pPr>
      <w:r w:rsidRPr="006D4B90">
        <w:rPr>
          <w:rFonts w:ascii="Calibri Light" w:hAnsi="Calibri Light" w:cs="Calibri Light"/>
          <w:b/>
          <w:bCs/>
        </w:rPr>
        <w:t>§ 1</w:t>
      </w:r>
      <w:r w:rsidR="006D4B90" w:rsidRPr="006D4B90">
        <w:rPr>
          <w:rFonts w:ascii="Calibri Light" w:hAnsi="Calibri Light" w:cs="Calibri Light"/>
          <w:b/>
          <w:bCs/>
        </w:rPr>
        <w:t>2</w:t>
      </w:r>
    </w:p>
    <w:p w14:paraId="37706170" w14:textId="049C2159" w:rsidR="00554B95" w:rsidRPr="006D4B90" w:rsidRDefault="00554B95" w:rsidP="00554B95">
      <w:pPr>
        <w:jc w:val="both"/>
        <w:rPr>
          <w:rFonts w:hint="eastAsia"/>
        </w:rPr>
      </w:pPr>
      <w:r w:rsidRPr="006D4B90">
        <w:rPr>
          <w:rFonts w:ascii="Calibri Light" w:hAnsi="Calibri Light" w:cs="Calibri Light"/>
        </w:rPr>
        <w:t xml:space="preserve">1. Wykonawca zobowiązuje się do niezwłocznego, pisemnego poinformowania Zamawiającego, </w:t>
      </w:r>
      <w:r w:rsidR="006D4B90" w:rsidRPr="006D4B90">
        <w:rPr>
          <w:rFonts w:ascii="Calibri Light" w:hAnsi="Calibri Light" w:cs="Calibri Light"/>
        </w:rPr>
        <w:t xml:space="preserve">                      </w:t>
      </w:r>
      <w:r w:rsidRPr="006D4B90">
        <w:rPr>
          <w:rFonts w:ascii="Calibri Light" w:hAnsi="Calibri Light" w:cs="Calibri Light"/>
        </w:rPr>
        <w:t>że przedmiot umowy wykonywany będzie przez:</w:t>
      </w:r>
    </w:p>
    <w:p w14:paraId="6D56D1D0" w14:textId="77777777" w:rsidR="00554B95" w:rsidRPr="006D4B90" w:rsidRDefault="00554B95" w:rsidP="00554B95">
      <w:pPr>
        <w:jc w:val="both"/>
        <w:rPr>
          <w:rFonts w:hint="eastAsia"/>
        </w:rPr>
      </w:pPr>
      <w:r w:rsidRPr="006D4B90">
        <w:rPr>
          <w:rFonts w:ascii="Calibri Light" w:hAnsi="Calibri Light" w:cs="Calibri Light"/>
        </w:rPr>
        <w:t>1.1 obywateli rosyjskich lub osoby fizyczne lub prawne, podmioty lub organy z siedzibą w Rosji;</w:t>
      </w:r>
    </w:p>
    <w:p w14:paraId="36BC0762" w14:textId="77777777" w:rsidR="00554B95" w:rsidRPr="006D4B90" w:rsidRDefault="00554B95" w:rsidP="00554B95">
      <w:pPr>
        <w:jc w:val="both"/>
        <w:rPr>
          <w:rFonts w:hint="eastAsia"/>
        </w:rPr>
      </w:pPr>
      <w:r w:rsidRPr="006D4B90">
        <w:rPr>
          <w:rFonts w:ascii="Calibri Light" w:hAnsi="Calibri Light" w:cs="Calibri Light"/>
        </w:rPr>
        <w:t>1.2 osoby prawne, podmioty lub organy, do których prawa własności bezpośrednio lub pośrednio w ponad 50% należą do podmiotu, o którym mowa w pkt. 1.1 lub</w:t>
      </w:r>
    </w:p>
    <w:p w14:paraId="667406F4" w14:textId="77777777" w:rsidR="00554B95" w:rsidRPr="006D4B90" w:rsidRDefault="00554B95" w:rsidP="00554B95">
      <w:pPr>
        <w:jc w:val="both"/>
        <w:rPr>
          <w:rFonts w:hint="eastAsia"/>
        </w:rPr>
      </w:pPr>
      <w:r w:rsidRPr="006D4B90">
        <w:rPr>
          <w:rFonts w:ascii="Calibri Light" w:hAnsi="Calibri Light" w:cs="Calibri Light"/>
        </w:rPr>
        <w:t>1.3 osoby fizyczne lub prawne, podmioty lub organy działające w imieniu lub pod kierunkiem podmiotu, o którym mowa w pkt. 1.1 lub 1.2.</w:t>
      </w:r>
    </w:p>
    <w:p w14:paraId="0C3B9C01" w14:textId="77777777" w:rsidR="00554B95" w:rsidRPr="006D4B90" w:rsidRDefault="00554B95" w:rsidP="00554B95">
      <w:pPr>
        <w:jc w:val="both"/>
        <w:rPr>
          <w:rFonts w:hint="eastAsia"/>
        </w:rPr>
      </w:pPr>
      <w:r w:rsidRPr="006D4B90">
        <w:rPr>
          <w:rFonts w:ascii="Calibri Light" w:hAnsi="Calibri Light" w:cs="Calibri Light"/>
        </w:rPr>
        <w:lastRenderedPageBreak/>
        <w:t xml:space="preserve">2. Zamawiający ma prawo do rozwiązania umowy w trybie natychmiastowym w przypadku powzięcia informacji, o której mowa w ust. 1. </w:t>
      </w:r>
    </w:p>
    <w:p w14:paraId="65DC9246" w14:textId="77777777" w:rsidR="00554B95" w:rsidRPr="006D4B90" w:rsidRDefault="00554B95" w:rsidP="00554B95">
      <w:pPr>
        <w:jc w:val="both"/>
        <w:rPr>
          <w:rFonts w:ascii="Calibri Light" w:hAnsi="Calibri Light" w:cs="Calibri Light"/>
        </w:rPr>
      </w:pPr>
    </w:p>
    <w:p w14:paraId="59E4854F" w14:textId="5001865E" w:rsidR="00554B95" w:rsidRPr="006D4B90" w:rsidRDefault="00554B95" w:rsidP="00554B95">
      <w:pPr>
        <w:jc w:val="center"/>
        <w:rPr>
          <w:rFonts w:hint="eastAsia"/>
        </w:rPr>
      </w:pPr>
      <w:r w:rsidRPr="006D4B90">
        <w:rPr>
          <w:rFonts w:ascii="Calibri Light" w:hAnsi="Calibri Light" w:cs="Calibri Light"/>
          <w:b/>
          <w:bCs/>
        </w:rPr>
        <w:t>§ 1</w:t>
      </w:r>
      <w:r w:rsidR="006D4B90" w:rsidRPr="006D4B90">
        <w:rPr>
          <w:rFonts w:ascii="Calibri Light" w:hAnsi="Calibri Light" w:cs="Calibri Light"/>
          <w:b/>
          <w:bCs/>
        </w:rPr>
        <w:t>3</w:t>
      </w:r>
    </w:p>
    <w:p w14:paraId="158151D4" w14:textId="77777777" w:rsidR="006D4B90" w:rsidRPr="006D4B90" w:rsidRDefault="006D4B90" w:rsidP="006D4B90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6D4B90">
        <w:rPr>
          <w:rFonts w:asciiTheme="majorHAnsi" w:hAnsiTheme="majorHAnsi" w:cstheme="majorHAnsi"/>
          <w:bCs/>
          <w:iCs/>
        </w:rPr>
        <w:t xml:space="preserve">1. Wszelkie zmiany niniejszej umowy mogą być dokonane za zgodą obu stron i dla swej                               ważności wymagają zawarcia aneksu w formie pisemnej, za wyjątkiem przypadków umową                    przewidzianych. </w:t>
      </w:r>
    </w:p>
    <w:p w14:paraId="1D2CED36" w14:textId="77777777" w:rsidR="006D4B90" w:rsidRPr="006D4B90" w:rsidRDefault="006D4B90" w:rsidP="006D4B90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6D4B90">
        <w:rPr>
          <w:rFonts w:asciiTheme="majorHAnsi" w:hAnsiTheme="majorHAnsi" w:cstheme="majorHAnsi"/>
          <w:lang w:val="en-US"/>
        </w:rPr>
        <w:t xml:space="preserve">2. </w:t>
      </w:r>
      <w:r w:rsidRPr="006D4B90">
        <w:rPr>
          <w:rFonts w:asciiTheme="majorHAnsi" w:hAnsiTheme="majorHAnsi" w:cstheme="majorHAnsi"/>
          <w:bCs/>
          <w:iCs/>
        </w:rPr>
        <w:t>W sprawach nieuregulowanych w niniejszej umowie mają zastosowanie przepisy Kodeksu                     Cywilnego.</w:t>
      </w:r>
    </w:p>
    <w:p w14:paraId="5F94F720" w14:textId="77777777" w:rsidR="006D4B90" w:rsidRPr="006D4B90" w:rsidRDefault="006D4B90" w:rsidP="006D4B90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6D4B90">
        <w:rPr>
          <w:rFonts w:asciiTheme="majorHAnsi" w:hAnsiTheme="majorHAnsi" w:cstheme="majorHAnsi"/>
          <w:bCs/>
          <w:iCs/>
        </w:rPr>
        <w:t xml:space="preserve">3. </w:t>
      </w:r>
      <w:r w:rsidRPr="006D4B90">
        <w:rPr>
          <w:rFonts w:asciiTheme="majorHAnsi" w:hAnsiTheme="majorHAnsi" w:cstheme="majorHAnsi"/>
        </w:rPr>
        <w:t xml:space="preserve">Spory wynikłe na tle realizacji niniejszej umowy, Strony zobowiązują się rozwiązać polubownie. W przypadku, gdy okaże się to niemożliwe, przez Sąd powszechny właściwy miejscowo dla                         Zamawiającego. </w:t>
      </w:r>
    </w:p>
    <w:p w14:paraId="70D95D8A" w14:textId="77777777" w:rsidR="006D4B90" w:rsidRPr="006D4B90" w:rsidRDefault="006D4B90" w:rsidP="006D4B90">
      <w:pPr>
        <w:autoSpaceDE w:val="0"/>
        <w:adjustRightInd w:val="0"/>
        <w:contextualSpacing/>
        <w:jc w:val="both"/>
        <w:rPr>
          <w:rFonts w:ascii="Calibri Light" w:hAnsi="Calibri Light" w:cs="Calibri Light"/>
        </w:rPr>
      </w:pPr>
      <w:r w:rsidRPr="006D4B90">
        <w:rPr>
          <w:rFonts w:ascii="Calibri Light" w:hAnsi="Calibri Light" w:cs="Calibri Light"/>
        </w:rPr>
        <w:t>4. Umowę sporządzono w trzech jednobrzmiących egzemplarzach, dwa egzemplarze dla Zamawiającego, jeden egzemplarz dla Wykonawcy.</w:t>
      </w:r>
    </w:p>
    <w:p w14:paraId="6BA45B3A" w14:textId="77777777" w:rsidR="00554B95" w:rsidRPr="00554B95" w:rsidRDefault="00554B95" w:rsidP="00554B95">
      <w:pPr>
        <w:contextualSpacing/>
        <w:jc w:val="both"/>
        <w:rPr>
          <w:rFonts w:ascii="Calibri Light" w:hAnsi="Calibri Light" w:cs="Calibri Light"/>
          <w:color w:val="FF0000"/>
        </w:rPr>
      </w:pPr>
    </w:p>
    <w:p w14:paraId="1B4CAD51" w14:textId="77777777" w:rsidR="00554B95" w:rsidRPr="006D4B90" w:rsidRDefault="00554B95" w:rsidP="00554B95">
      <w:pPr>
        <w:contextualSpacing/>
        <w:jc w:val="both"/>
        <w:rPr>
          <w:rFonts w:ascii="Calibri Light" w:hAnsi="Calibri Light" w:cs="Calibri Light"/>
        </w:rPr>
      </w:pPr>
    </w:p>
    <w:p w14:paraId="67A1CFF8" w14:textId="77777777" w:rsidR="00554B95" w:rsidRPr="006D4B90" w:rsidRDefault="00554B95" w:rsidP="00554B95">
      <w:pPr>
        <w:rPr>
          <w:rFonts w:ascii="Calibri Light" w:hAnsi="Calibri Light" w:cs="Calibri Light"/>
          <w:b/>
          <w:bCs/>
        </w:rPr>
      </w:pPr>
    </w:p>
    <w:p w14:paraId="45B44B3D" w14:textId="51358986" w:rsidR="00554B95" w:rsidRPr="006D4B90" w:rsidRDefault="00554B95" w:rsidP="00554B95">
      <w:pPr>
        <w:rPr>
          <w:rFonts w:hint="eastAsia"/>
        </w:rPr>
      </w:pPr>
      <w:r w:rsidRPr="006D4B90">
        <w:rPr>
          <w:rFonts w:ascii="Calibri Light" w:hAnsi="Calibri Light" w:cs="Calibri Light"/>
          <w:b/>
          <w:bCs/>
        </w:rPr>
        <w:t>WYKONAWCA:</w:t>
      </w:r>
      <w:r w:rsidRPr="006D4B90">
        <w:rPr>
          <w:rFonts w:ascii="Calibri Light" w:hAnsi="Calibri Light" w:cs="Calibri Light"/>
          <w:b/>
          <w:bCs/>
        </w:rPr>
        <w:tab/>
      </w:r>
      <w:r w:rsidRPr="006D4B90">
        <w:rPr>
          <w:rFonts w:ascii="Calibri Light" w:hAnsi="Calibri Light" w:cs="Calibri Light"/>
          <w:b/>
          <w:bCs/>
        </w:rPr>
        <w:tab/>
      </w:r>
      <w:r w:rsidRPr="006D4B90">
        <w:rPr>
          <w:rFonts w:ascii="Calibri Light" w:hAnsi="Calibri Light" w:cs="Calibri Light"/>
          <w:b/>
          <w:bCs/>
        </w:rPr>
        <w:tab/>
      </w:r>
      <w:r w:rsidRPr="006D4B90">
        <w:rPr>
          <w:rFonts w:ascii="Calibri Light" w:hAnsi="Calibri Light" w:cs="Calibri Light"/>
          <w:b/>
          <w:bCs/>
        </w:rPr>
        <w:tab/>
      </w:r>
      <w:r w:rsidRPr="006D4B90">
        <w:rPr>
          <w:rFonts w:ascii="Calibri Light" w:hAnsi="Calibri Light" w:cs="Calibri Light"/>
          <w:b/>
          <w:bCs/>
        </w:rPr>
        <w:tab/>
      </w:r>
      <w:r w:rsidRPr="006D4B90">
        <w:rPr>
          <w:rFonts w:ascii="Calibri Light" w:hAnsi="Calibri Light" w:cs="Calibri Light"/>
          <w:b/>
          <w:bCs/>
        </w:rPr>
        <w:tab/>
      </w:r>
      <w:r w:rsidRPr="006D4B90">
        <w:rPr>
          <w:rFonts w:ascii="Calibri Light" w:hAnsi="Calibri Light" w:cs="Calibri Light"/>
          <w:b/>
          <w:bCs/>
        </w:rPr>
        <w:tab/>
      </w:r>
      <w:r w:rsidR="006D4B90">
        <w:rPr>
          <w:rFonts w:ascii="Calibri Light" w:hAnsi="Calibri Light" w:cs="Calibri Light"/>
          <w:b/>
          <w:bCs/>
        </w:rPr>
        <w:tab/>
      </w:r>
      <w:r w:rsidR="006D4B90">
        <w:rPr>
          <w:rFonts w:ascii="Calibri Light" w:hAnsi="Calibri Light" w:cs="Calibri Light"/>
          <w:b/>
          <w:bCs/>
        </w:rPr>
        <w:tab/>
      </w:r>
      <w:r w:rsidR="006D4B90">
        <w:rPr>
          <w:rFonts w:ascii="Calibri Light" w:hAnsi="Calibri Light" w:cs="Calibri Light"/>
          <w:b/>
          <w:bCs/>
        </w:rPr>
        <w:tab/>
      </w:r>
      <w:r w:rsidRPr="006D4B90">
        <w:rPr>
          <w:rFonts w:ascii="Calibri Light" w:hAnsi="Calibri Light" w:cs="Calibri Light"/>
          <w:b/>
          <w:bCs/>
        </w:rPr>
        <w:t>ZAMAWIAJĄCY:</w:t>
      </w:r>
    </w:p>
    <w:p w14:paraId="30B73D73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00BD39E6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7662ED37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4C334DD1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673D3373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31EBAB87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39203156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23117B2C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70AF1309" w14:textId="77777777" w:rsidR="00554B95" w:rsidRPr="006D4B90" w:rsidRDefault="00554B95" w:rsidP="00554B95">
      <w:pPr>
        <w:rPr>
          <w:rFonts w:ascii="Calibri Light" w:hAnsi="Calibri Light" w:cs="Calibri Light"/>
        </w:rPr>
      </w:pPr>
    </w:p>
    <w:p w14:paraId="077A2820" w14:textId="77777777" w:rsidR="00554B95" w:rsidRPr="006D4B90" w:rsidRDefault="00554B95" w:rsidP="00554B95">
      <w:pPr>
        <w:rPr>
          <w:rFonts w:hint="eastAsia"/>
        </w:rPr>
      </w:pPr>
      <w:r w:rsidRPr="006D4B90">
        <w:rPr>
          <w:rFonts w:ascii="Calibri Light" w:hAnsi="Calibri Light" w:cs="Calibri Light"/>
          <w:sz w:val="16"/>
          <w:szCs w:val="16"/>
        </w:rPr>
        <w:t>Załączniki:</w:t>
      </w:r>
    </w:p>
    <w:p w14:paraId="7461FDCF" w14:textId="77777777" w:rsidR="00554B95" w:rsidRPr="006D4B90" w:rsidRDefault="00554B95" w:rsidP="00554B95">
      <w:pPr>
        <w:rPr>
          <w:rFonts w:hint="eastAsia"/>
        </w:rPr>
      </w:pPr>
      <w:r w:rsidRPr="006D4B90">
        <w:rPr>
          <w:rFonts w:ascii="Calibri Light" w:hAnsi="Calibri Light" w:cs="Calibri Light"/>
          <w:sz w:val="16"/>
          <w:szCs w:val="16"/>
        </w:rPr>
        <w:t>Zał. nr 1 – Oferta Wykonawcy</w:t>
      </w:r>
    </w:p>
    <w:p w14:paraId="6E52D227" w14:textId="77777777" w:rsidR="00554B95" w:rsidRDefault="00554B95" w:rsidP="00554B95">
      <w:pPr>
        <w:contextualSpacing/>
        <w:rPr>
          <w:rFonts w:ascii="Calibri Light" w:hAnsi="Calibri Light" w:cs="Calibri Light"/>
          <w:b/>
          <w:bCs/>
          <w:color w:val="FF0000"/>
        </w:rPr>
      </w:pPr>
    </w:p>
    <w:p w14:paraId="7A5507FE" w14:textId="77777777" w:rsidR="00554B95" w:rsidRDefault="00554B95" w:rsidP="00554B95">
      <w:pPr>
        <w:contextualSpacing/>
        <w:rPr>
          <w:rFonts w:ascii="Calibri Light" w:hAnsi="Calibri Light" w:cs="Calibri Light"/>
          <w:b/>
          <w:bCs/>
          <w:color w:val="FF0000"/>
        </w:rPr>
      </w:pPr>
    </w:p>
    <w:p w14:paraId="2B2095C8" w14:textId="77777777" w:rsidR="00554B95" w:rsidRDefault="00554B95" w:rsidP="00554B95">
      <w:pPr>
        <w:rPr>
          <w:rFonts w:hint="eastAsia"/>
        </w:rPr>
      </w:pPr>
    </w:p>
    <w:p w14:paraId="39D6FEF2" w14:textId="77777777" w:rsidR="00333493" w:rsidRPr="00DC3F4B" w:rsidRDefault="00333493" w:rsidP="00333493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EEA72B6" w14:textId="77777777" w:rsidR="00333493" w:rsidRPr="00DC3F4B" w:rsidRDefault="00333493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5943778" w14:textId="77777777" w:rsidR="00986B41" w:rsidRPr="00DC3F4B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BE93F9" w14:textId="77777777" w:rsidR="00986B41" w:rsidRPr="00DC3F4B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8CCA8A" w14:textId="77777777" w:rsidR="00986B41" w:rsidRPr="00DC3F4B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030EC67" w14:textId="77777777" w:rsidR="005F2686" w:rsidRPr="00DC3F4B" w:rsidRDefault="005F2686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D0D7979" w14:textId="77777777" w:rsidR="00986B41" w:rsidRPr="00DC3F4B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710A16F" w14:textId="77777777" w:rsidR="00931674" w:rsidRPr="00DC3F4B" w:rsidRDefault="00931674" w:rsidP="002E19E1">
      <w:pPr>
        <w:autoSpaceDE w:val="0"/>
        <w:rPr>
          <w:rFonts w:asciiTheme="majorHAnsi" w:hAnsiTheme="majorHAnsi" w:cstheme="majorHAnsi"/>
          <w:color w:val="FF0000"/>
        </w:rPr>
      </w:pPr>
    </w:p>
    <w:sectPr w:rsidR="00931674" w:rsidRPr="00DC3F4B">
      <w:headerReference w:type="default" r:id="rId24"/>
      <w:footerReference w:type="default" r:id="rId25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2A93" w14:textId="77777777" w:rsidR="00B37A39" w:rsidRDefault="00B37A39">
      <w:pPr>
        <w:rPr>
          <w:rFonts w:hint="eastAsia"/>
        </w:rPr>
      </w:pPr>
      <w:r>
        <w:separator/>
      </w:r>
    </w:p>
  </w:endnote>
  <w:endnote w:type="continuationSeparator" w:id="0">
    <w:p w14:paraId="2F9DC4E6" w14:textId="77777777" w:rsidR="00B37A39" w:rsidRDefault="00B37A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F10" w14:textId="77777777" w:rsidR="00EC15E5" w:rsidRDefault="00000000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1FD17D2F" w14:textId="77777777" w:rsidR="00EC15E5" w:rsidRDefault="00000000">
    <w:pPr>
      <w:pStyle w:val="Stopka"/>
      <w:pBdr>
        <w:top w:val="single" w:sz="6" w:space="1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</w:t>
    </w:r>
    <w:proofErr w:type="spellStart"/>
    <w:r>
      <w:rPr>
        <w:rFonts w:ascii="Calibri Light" w:hAnsi="Calibri Light" w:cs="Calibri Light"/>
        <w:lang w:val="de-DE"/>
      </w:rPr>
      <w:t>e-mail</w:t>
    </w:r>
    <w:proofErr w:type="spellEnd"/>
    <w:r>
      <w:rPr>
        <w:rFonts w:ascii="Calibri Light" w:hAnsi="Calibri Light" w:cs="Calibri Light"/>
        <w:lang w:val="de-DE"/>
      </w:rPr>
      <w:t xml:space="preserve">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26</w:t>
    </w:r>
    <w:r>
      <w:rPr>
        <w:rStyle w:val="Numerstrony"/>
        <w:rFonts w:ascii="Calibri Light" w:hAnsi="Calibri Light" w:cs="Calibri Light"/>
      </w:rPr>
      <w:fldChar w:fldCharType="end"/>
    </w:r>
  </w:p>
  <w:p w14:paraId="42BC3BC8" w14:textId="77777777" w:rsidR="00EC15E5" w:rsidRDefault="00EC15E5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495D0" w14:textId="77777777" w:rsidR="00B37A39" w:rsidRDefault="00B37A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911214" w14:textId="77777777" w:rsidR="00B37A39" w:rsidRDefault="00B37A39">
      <w:pPr>
        <w:rPr>
          <w:rFonts w:hint="eastAsia"/>
        </w:rPr>
      </w:pPr>
      <w:r>
        <w:continuationSeparator/>
      </w:r>
    </w:p>
  </w:footnote>
  <w:footnote w:id="1">
    <w:p w14:paraId="5D48AF47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8791EB8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  <w:footnote w:id="3">
    <w:p w14:paraId="699C5035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800" w14:textId="716515B7" w:rsidR="00EC15E5" w:rsidRDefault="00000000">
    <w:pPr>
      <w:pStyle w:val="Nagwek6"/>
    </w:pPr>
    <w:r>
      <w:rPr>
        <w:rFonts w:ascii="Calibri Light" w:hAnsi="Calibri Light" w:cs="Calibri Light"/>
        <w:b w:val="0"/>
        <w:sz w:val="24"/>
        <w:szCs w:val="24"/>
      </w:rPr>
      <w:t xml:space="preserve">Postępowanie znak: </w:t>
    </w:r>
    <w:r w:rsidR="000F4C61">
      <w:rPr>
        <w:rFonts w:ascii="Calibri Light" w:hAnsi="Calibri Light" w:cs="Calibri Light"/>
        <w:b w:val="0"/>
        <w:sz w:val="24"/>
        <w:szCs w:val="24"/>
      </w:rPr>
      <w:t>IZP/2503/</w:t>
    </w:r>
    <w:r w:rsidR="00AC4A73">
      <w:rPr>
        <w:rFonts w:ascii="Calibri Light" w:hAnsi="Calibri Light" w:cs="Calibri Light"/>
        <w:b w:val="0"/>
        <w:sz w:val="24"/>
        <w:szCs w:val="24"/>
      </w:rPr>
      <w:t>1</w:t>
    </w:r>
    <w:r w:rsidR="00DC3F4B">
      <w:rPr>
        <w:rFonts w:ascii="Calibri Light" w:hAnsi="Calibri Light" w:cs="Calibri Light"/>
        <w:b w:val="0"/>
        <w:sz w:val="24"/>
        <w:szCs w:val="24"/>
      </w:rPr>
      <w:t>9</w:t>
    </w:r>
    <w:r w:rsidR="000F4C61">
      <w:rPr>
        <w:rFonts w:ascii="Calibri Light" w:hAnsi="Calibri Light" w:cs="Calibri Light"/>
        <w:b w:val="0"/>
        <w:sz w:val="24"/>
        <w:szCs w:val="24"/>
      </w:rPr>
      <w:t>/2024</w:t>
    </w:r>
    <w:r>
      <w:rPr>
        <w:rFonts w:ascii="Calibri Light" w:hAnsi="Calibri Light" w:cs="Calibri Light"/>
        <w:b w:val="0"/>
        <w:sz w:val="24"/>
        <w:szCs w:val="24"/>
      </w:rPr>
      <w:tab/>
    </w:r>
    <w:r>
      <w:rPr>
        <w:rFonts w:ascii="Calibri Light" w:hAnsi="Calibri Light" w:cs="Calibri Light"/>
        <w:b w:val="0"/>
        <w:sz w:val="24"/>
        <w:szCs w:val="24"/>
      </w:rPr>
      <w:tab/>
    </w:r>
    <w:r w:rsidRPr="00DC3F4B">
      <w:rPr>
        <w:rFonts w:ascii="Calibri Light" w:hAnsi="Calibri Light" w:cs="Calibri Light"/>
        <w:b w:val="0"/>
        <w:color w:val="FF0000"/>
        <w:sz w:val="24"/>
        <w:szCs w:val="24"/>
      </w:rPr>
      <w:tab/>
    </w:r>
    <w:r w:rsidRPr="00DC3F4B">
      <w:rPr>
        <w:rFonts w:ascii="Calibri Light" w:hAnsi="Calibri Light" w:cs="Calibri Light"/>
        <w:b w:val="0"/>
        <w:color w:val="FF0000"/>
        <w:sz w:val="24"/>
        <w:szCs w:val="24"/>
      </w:rPr>
      <w:tab/>
    </w:r>
    <w:r w:rsidRPr="00E21BF3">
      <w:rPr>
        <w:rFonts w:ascii="Calibri Light" w:hAnsi="Calibri Light" w:cs="Calibri Light"/>
        <w:b w:val="0"/>
        <w:sz w:val="24"/>
        <w:szCs w:val="24"/>
      </w:rPr>
      <w:t xml:space="preserve">Andrychów dn., </w:t>
    </w:r>
    <w:r w:rsidR="00DC3F4B" w:rsidRPr="00E21BF3">
      <w:rPr>
        <w:rFonts w:ascii="Calibri Light" w:hAnsi="Calibri Light" w:cs="Calibri Light"/>
        <w:b w:val="0"/>
        <w:sz w:val="24"/>
        <w:szCs w:val="24"/>
      </w:rPr>
      <w:t>17.09.2024 r.</w:t>
    </w:r>
    <w:r w:rsidR="002B4F27" w:rsidRPr="00E21BF3">
      <w:rPr>
        <w:rFonts w:ascii="Calibri Light" w:hAnsi="Calibri Light" w:cs="Calibri Light"/>
        <w:b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355FB5"/>
    <w:multiLevelType w:val="multilevel"/>
    <w:tmpl w:val="DA22F0C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1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F9045D"/>
    <w:multiLevelType w:val="multilevel"/>
    <w:tmpl w:val="1FA2D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9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3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CCB682E"/>
    <w:multiLevelType w:val="multilevel"/>
    <w:tmpl w:val="F860040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6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1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9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4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7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8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2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7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9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4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7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3DE40FC"/>
    <w:multiLevelType w:val="multilevel"/>
    <w:tmpl w:val="6CB4C35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0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81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8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9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1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2" w15:restartNumberingAfterBreak="0">
    <w:nsid w:val="2A623EFA"/>
    <w:multiLevelType w:val="multilevel"/>
    <w:tmpl w:val="73005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6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7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02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3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5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6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1B94C24"/>
    <w:multiLevelType w:val="multilevel"/>
    <w:tmpl w:val="95FC7CA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8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0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4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15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6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8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0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2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3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6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8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0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32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3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8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9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0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41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2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4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8" w15:restartNumberingAfterBreak="0">
    <w:nsid w:val="3F530C14"/>
    <w:multiLevelType w:val="multilevel"/>
    <w:tmpl w:val="0E6EFD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 Light"/>
      </w:rPr>
    </w:lvl>
  </w:abstractNum>
  <w:abstractNum w:abstractNumId="149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7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8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61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5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7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8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9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0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2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 w15:restartNumberingAfterBreak="0">
    <w:nsid w:val="4B331BEA"/>
    <w:multiLevelType w:val="multilevel"/>
    <w:tmpl w:val="4BB83E9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8" w15:restartNumberingAfterBreak="0">
    <w:nsid w:val="4B3F64D3"/>
    <w:multiLevelType w:val="multilevel"/>
    <w:tmpl w:val="59DCA2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 Light" w:hAnsi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9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1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3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4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4E850B4D"/>
    <w:multiLevelType w:val="multilevel"/>
    <w:tmpl w:val="4FDE74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4F1638AE"/>
    <w:multiLevelType w:val="multilevel"/>
    <w:tmpl w:val="74AC83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8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9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0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5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96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8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01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202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88E0A13"/>
    <w:multiLevelType w:val="multilevel"/>
    <w:tmpl w:val="3BCE98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05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06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7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5A8E380C"/>
    <w:multiLevelType w:val="multilevel"/>
    <w:tmpl w:val="BF467B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1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2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6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7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9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0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1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2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4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6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8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0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1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6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7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0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3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6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8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9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0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1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52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3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4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5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56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7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8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59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0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2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3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4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5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6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7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3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7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0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1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2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3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4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5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9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1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2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3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94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6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79"/>
  </w:num>
  <w:num w:numId="2" w16cid:durableId="250045312">
    <w:abstractNumId w:val="232"/>
  </w:num>
  <w:num w:numId="3" w16cid:durableId="1947805995">
    <w:abstractNumId w:val="243"/>
  </w:num>
  <w:num w:numId="4" w16cid:durableId="1401371386">
    <w:abstractNumId w:val="72"/>
  </w:num>
  <w:num w:numId="5" w16cid:durableId="80107994">
    <w:abstractNumId w:val="172"/>
  </w:num>
  <w:num w:numId="6" w16cid:durableId="1619221049">
    <w:abstractNumId w:val="176"/>
  </w:num>
  <w:num w:numId="7" w16cid:durableId="335117364">
    <w:abstractNumId w:val="50"/>
  </w:num>
  <w:num w:numId="8" w16cid:durableId="909730570">
    <w:abstractNumId w:val="89"/>
  </w:num>
  <w:num w:numId="9" w16cid:durableId="2096123284">
    <w:abstractNumId w:val="146"/>
  </w:num>
  <w:num w:numId="10" w16cid:durableId="1611626077">
    <w:abstractNumId w:val="278"/>
  </w:num>
  <w:num w:numId="11" w16cid:durableId="103697192">
    <w:abstractNumId w:val="78"/>
  </w:num>
  <w:num w:numId="12" w16cid:durableId="467170961">
    <w:abstractNumId w:val="269"/>
  </w:num>
  <w:num w:numId="13" w16cid:durableId="486896946">
    <w:abstractNumId w:val="233"/>
  </w:num>
  <w:num w:numId="14" w16cid:durableId="301545334">
    <w:abstractNumId w:val="207"/>
  </w:num>
  <w:num w:numId="15" w16cid:durableId="846018624">
    <w:abstractNumId w:val="212"/>
  </w:num>
  <w:num w:numId="16" w16cid:durableId="1281377386">
    <w:abstractNumId w:val="106"/>
  </w:num>
  <w:num w:numId="17" w16cid:durableId="999309493">
    <w:abstractNumId w:val="226"/>
  </w:num>
  <w:num w:numId="18" w16cid:durableId="859851026">
    <w:abstractNumId w:val="42"/>
  </w:num>
  <w:num w:numId="19" w16cid:durableId="453250380">
    <w:abstractNumId w:val="9"/>
  </w:num>
  <w:num w:numId="20" w16cid:durableId="618728638">
    <w:abstractNumId w:val="222"/>
  </w:num>
  <w:num w:numId="21" w16cid:durableId="1555577829">
    <w:abstractNumId w:val="289"/>
  </w:num>
  <w:num w:numId="22" w16cid:durableId="908536602">
    <w:abstractNumId w:val="296"/>
  </w:num>
  <w:num w:numId="23" w16cid:durableId="86467443">
    <w:abstractNumId w:val="163"/>
  </w:num>
  <w:num w:numId="24" w16cid:durableId="787747823">
    <w:abstractNumId w:val="14"/>
  </w:num>
  <w:num w:numId="25" w16cid:durableId="535701399">
    <w:abstractNumId w:val="268"/>
  </w:num>
  <w:num w:numId="26" w16cid:durableId="82651924">
    <w:abstractNumId w:val="286"/>
  </w:num>
  <w:num w:numId="27" w16cid:durableId="810098169">
    <w:abstractNumId w:val="190"/>
  </w:num>
  <w:num w:numId="28" w16cid:durableId="214199040">
    <w:abstractNumId w:val="30"/>
  </w:num>
  <w:num w:numId="29" w16cid:durableId="2009627085">
    <w:abstractNumId w:val="84"/>
  </w:num>
  <w:num w:numId="30" w16cid:durableId="2088068537">
    <w:abstractNumId w:val="274"/>
  </w:num>
  <w:num w:numId="31" w16cid:durableId="235286632">
    <w:abstractNumId w:val="99"/>
  </w:num>
  <w:num w:numId="32" w16cid:durableId="305745215">
    <w:abstractNumId w:val="110"/>
  </w:num>
  <w:num w:numId="33" w16cid:durableId="1157843177">
    <w:abstractNumId w:val="93"/>
  </w:num>
  <w:num w:numId="34" w16cid:durableId="2087997055">
    <w:abstractNumId w:val="231"/>
  </w:num>
  <w:num w:numId="35" w16cid:durableId="1161316189">
    <w:abstractNumId w:val="123"/>
  </w:num>
  <w:num w:numId="36" w16cid:durableId="994801754">
    <w:abstractNumId w:val="260"/>
  </w:num>
  <w:num w:numId="37" w16cid:durableId="1509833170">
    <w:abstractNumId w:val="250"/>
  </w:num>
  <w:num w:numId="38" w16cid:durableId="1171287702">
    <w:abstractNumId w:val="291"/>
  </w:num>
  <w:num w:numId="39" w16cid:durableId="51971566">
    <w:abstractNumId w:val="120"/>
  </w:num>
  <w:num w:numId="40" w16cid:durableId="1946958681">
    <w:abstractNumId w:val="74"/>
  </w:num>
  <w:num w:numId="41" w16cid:durableId="2141531411">
    <w:abstractNumId w:val="38"/>
  </w:num>
  <w:num w:numId="42" w16cid:durableId="1017384828">
    <w:abstractNumId w:val="270"/>
  </w:num>
  <w:num w:numId="43" w16cid:durableId="2076469448">
    <w:abstractNumId w:val="98"/>
  </w:num>
  <w:num w:numId="44" w16cid:durableId="445545566">
    <w:abstractNumId w:val="46"/>
  </w:num>
  <w:num w:numId="45" w16cid:durableId="1761755435">
    <w:abstractNumId w:val="273"/>
  </w:num>
  <w:num w:numId="46" w16cid:durableId="309331184">
    <w:abstractNumId w:val="213"/>
  </w:num>
  <w:num w:numId="47" w16cid:durableId="1544632380">
    <w:abstractNumId w:val="77"/>
  </w:num>
  <w:num w:numId="48" w16cid:durableId="891768739">
    <w:abstractNumId w:val="71"/>
  </w:num>
  <w:num w:numId="49" w16cid:durableId="1641423875">
    <w:abstractNumId w:val="237"/>
  </w:num>
  <w:num w:numId="50" w16cid:durableId="2057780452">
    <w:abstractNumId w:val="181"/>
  </w:num>
  <w:num w:numId="51" w16cid:durableId="503325026">
    <w:abstractNumId w:val="175"/>
  </w:num>
  <w:num w:numId="52" w16cid:durableId="864828968">
    <w:abstractNumId w:val="271"/>
  </w:num>
  <w:num w:numId="53" w16cid:durableId="1785495320">
    <w:abstractNumId w:val="165"/>
  </w:num>
  <w:num w:numId="54" w16cid:durableId="2135519829">
    <w:abstractNumId w:val="11"/>
  </w:num>
  <w:num w:numId="55" w16cid:durableId="1867714198">
    <w:abstractNumId w:val="246"/>
  </w:num>
  <w:num w:numId="56" w16cid:durableId="1483424696">
    <w:abstractNumId w:val="135"/>
  </w:num>
  <w:num w:numId="57" w16cid:durableId="1903560021">
    <w:abstractNumId w:val="134"/>
  </w:num>
  <w:num w:numId="58" w16cid:durableId="267927981">
    <w:abstractNumId w:val="170"/>
  </w:num>
  <w:num w:numId="59" w16cid:durableId="1286621731">
    <w:abstractNumId w:val="159"/>
  </w:num>
  <w:num w:numId="60" w16cid:durableId="736055543">
    <w:abstractNumId w:val="203"/>
  </w:num>
  <w:num w:numId="61" w16cid:durableId="30226695">
    <w:abstractNumId w:val="198"/>
  </w:num>
  <w:num w:numId="62" w16cid:durableId="430005256">
    <w:abstractNumId w:val="32"/>
  </w:num>
  <w:num w:numId="63" w16cid:durableId="1048453862">
    <w:abstractNumId w:val="238"/>
  </w:num>
  <w:num w:numId="64" w16cid:durableId="1680810406">
    <w:abstractNumId w:val="37"/>
  </w:num>
  <w:num w:numId="65" w16cid:durableId="1074667360">
    <w:abstractNumId w:val="33"/>
  </w:num>
  <w:num w:numId="66" w16cid:durableId="1936596889">
    <w:abstractNumId w:val="224"/>
  </w:num>
  <w:num w:numId="67" w16cid:durableId="1838962046">
    <w:abstractNumId w:val="228"/>
  </w:num>
  <w:num w:numId="68" w16cid:durableId="260191179">
    <w:abstractNumId w:val="16"/>
  </w:num>
  <w:num w:numId="69" w16cid:durableId="2074767301">
    <w:abstractNumId w:val="136"/>
  </w:num>
  <w:num w:numId="70" w16cid:durableId="1946425385">
    <w:abstractNumId w:val="69"/>
  </w:num>
  <w:num w:numId="71" w16cid:durableId="1164931459">
    <w:abstractNumId w:val="70"/>
  </w:num>
  <w:num w:numId="72" w16cid:durableId="1288047992">
    <w:abstractNumId w:val="31"/>
  </w:num>
  <w:num w:numId="73" w16cid:durableId="547380511">
    <w:abstractNumId w:val="240"/>
  </w:num>
  <w:num w:numId="74" w16cid:durableId="922419925">
    <w:abstractNumId w:val="111"/>
  </w:num>
  <w:num w:numId="75" w16cid:durableId="2021275907">
    <w:abstractNumId w:val="208"/>
  </w:num>
  <w:num w:numId="76" w16cid:durableId="1888026662">
    <w:abstractNumId w:val="209"/>
  </w:num>
  <w:num w:numId="77" w16cid:durableId="61177192">
    <w:abstractNumId w:val="191"/>
  </w:num>
  <w:num w:numId="78" w16cid:durableId="269512586">
    <w:abstractNumId w:val="154"/>
  </w:num>
  <w:num w:numId="79" w16cid:durableId="87124103">
    <w:abstractNumId w:val="193"/>
  </w:num>
  <w:num w:numId="80" w16cid:durableId="1864129202">
    <w:abstractNumId w:val="149"/>
  </w:num>
  <w:num w:numId="81" w16cid:durableId="226188398">
    <w:abstractNumId w:val="97"/>
  </w:num>
  <w:num w:numId="82" w16cid:durableId="2109278306">
    <w:abstractNumId w:val="82"/>
  </w:num>
  <w:num w:numId="83" w16cid:durableId="1075788199">
    <w:abstractNumId w:val="199"/>
  </w:num>
  <w:num w:numId="84" w16cid:durableId="78065527">
    <w:abstractNumId w:val="275"/>
  </w:num>
  <w:num w:numId="85" w16cid:durableId="302468026">
    <w:abstractNumId w:val="58"/>
  </w:num>
  <w:num w:numId="86" w16cid:durableId="345835861">
    <w:abstractNumId w:val="214"/>
  </w:num>
  <w:num w:numId="87" w16cid:durableId="1696300078">
    <w:abstractNumId w:val="145"/>
  </w:num>
  <w:num w:numId="88" w16cid:durableId="2143691359">
    <w:abstractNumId w:val="150"/>
  </w:num>
  <w:num w:numId="89" w16cid:durableId="1540436684">
    <w:abstractNumId w:val="155"/>
  </w:num>
  <w:num w:numId="90" w16cid:durableId="527763245">
    <w:abstractNumId w:val="267"/>
  </w:num>
  <w:num w:numId="91" w16cid:durableId="1868366464">
    <w:abstractNumId w:val="12"/>
  </w:num>
  <w:num w:numId="92" w16cid:durableId="373238074">
    <w:abstractNumId w:val="34"/>
  </w:num>
  <w:num w:numId="93" w16cid:durableId="1987005128">
    <w:abstractNumId w:val="152"/>
  </w:num>
  <w:num w:numId="94" w16cid:durableId="1241981983">
    <w:abstractNumId w:val="63"/>
  </w:num>
  <w:num w:numId="95" w16cid:durableId="1511795160">
    <w:abstractNumId w:val="2"/>
  </w:num>
  <w:num w:numId="96" w16cid:durableId="1806241116">
    <w:abstractNumId w:val="266"/>
  </w:num>
  <w:num w:numId="97" w16cid:durableId="1862014106">
    <w:abstractNumId w:val="133"/>
  </w:num>
  <w:num w:numId="98" w16cid:durableId="1366367117">
    <w:abstractNumId w:val="294"/>
  </w:num>
  <w:num w:numId="99" w16cid:durableId="1490171211">
    <w:abstractNumId w:val="60"/>
  </w:num>
  <w:num w:numId="100" w16cid:durableId="708383978">
    <w:abstractNumId w:val="118"/>
  </w:num>
  <w:num w:numId="101" w16cid:durableId="1232501318">
    <w:abstractNumId w:val="7"/>
  </w:num>
  <w:num w:numId="102" w16cid:durableId="246236983">
    <w:abstractNumId w:val="94"/>
  </w:num>
  <w:num w:numId="103" w16cid:durableId="951590471">
    <w:abstractNumId w:val="202"/>
  </w:num>
  <w:num w:numId="104" w16cid:durableId="654332528">
    <w:abstractNumId w:val="161"/>
  </w:num>
  <w:num w:numId="105" w16cid:durableId="1200162944">
    <w:abstractNumId w:val="174"/>
  </w:num>
  <w:num w:numId="106" w16cid:durableId="1750544465">
    <w:abstractNumId w:val="162"/>
  </w:num>
  <w:num w:numId="107" w16cid:durableId="1548642989">
    <w:abstractNumId w:val="217"/>
  </w:num>
  <w:num w:numId="108" w16cid:durableId="427653034">
    <w:abstractNumId w:val="130"/>
  </w:num>
  <w:num w:numId="109" w16cid:durableId="1540584493">
    <w:abstractNumId w:val="25"/>
  </w:num>
  <w:num w:numId="110" w16cid:durableId="2110931900">
    <w:abstractNumId w:val="151"/>
  </w:num>
  <w:num w:numId="111" w16cid:durableId="2099059665">
    <w:abstractNumId w:val="153"/>
  </w:num>
  <w:num w:numId="112" w16cid:durableId="41637060">
    <w:abstractNumId w:val="192"/>
  </w:num>
  <w:num w:numId="113" w16cid:durableId="1009218142">
    <w:abstractNumId w:val="62"/>
  </w:num>
  <w:num w:numId="114" w16cid:durableId="432088953">
    <w:abstractNumId w:val="158"/>
  </w:num>
  <w:num w:numId="115" w16cid:durableId="41712884">
    <w:abstractNumId w:val="44"/>
  </w:num>
  <w:num w:numId="116" w16cid:durableId="1721436890">
    <w:abstractNumId w:val="234"/>
  </w:num>
  <w:num w:numId="117" w16cid:durableId="1525287403">
    <w:abstractNumId w:val="287"/>
  </w:num>
  <w:num w:numId="118" w16cid:durableId="2097632608">
    <w:abstractNumId w:val="81"/>
  </w:num>
  <w:num w:numId="119" w16cid:durableId="1602028664">
    <w:abstractNumId w:val="285"/>
  </w:num>
  <w:num w:numId="120" w16cid:durableId="174929255">
    <w:abstractNumId w:val="75"/>
  </w:num>
  <w:num w:numId="121" w16cid:durableId="796147189">
    <w:abstractNumId w:val="241"/>
  </w:num>
  <w:num w:numId="122" w16cid:durableId="959459621">
    <w:abstractNumId w:val="41"/>
  </w:num>
  <w:num w:numId="123" w16cid:durableId="102505351">
    <w:abstractNumId w:val="47"/>
  </w:num>
  <w:num w:numId="124" w16cid:durableId="105586744">
    <w:abstractNumId w:val="184"/>
  </w:num>
  <w:num w:numId="125" w16cid:durableId="1738044274">
    <w:abstractNumId w:val="126"/>
  </w:num>
  <w:num w:numId="126" w16cid:durableId="89467730">
    <w:abstractNumId w:val="144"/>
  </w:num>
  <w:num w:numId="127" w16cid:durableId="215775646">
    <w:abstractNumId w:val="112"/>
  </w:num>
  <w:num w:numId="128" w16cid:durableId="684599971">
    <w:abstractNumId w:val="4"/>
  </w:num>
  <w:num w:numId="129" w16cid:durableId="1162699510">
    <w:abstractNumId w:val="244"/>
  </w:num>
  <w:num w:numId="130" w16cid:durableId="354505119">
    <w:abstractNumId w:val="131"/>
  </w:num>
  <w:num w:numId="131" w16cid:durableId="856846979">
    <w:abstractNumId w:val="28"/>
  </w:num>
  <w:num w:numId="132" w16cid:durableId="1591739509">
    <w:abstractNumId w:val="252"/>
  </w:num>
  <w:num w:numId="133" w16cid:durableId="1486165107">
    <w:abstractNumId w:val="113"/>
  </w:num>
  <w:num w:numId="134" w16cid:durableId="479927126">
    <w:abstractNumId w:val="138"/>
  </w:num>
  <w:num w:numId="135" w16cid:durableId="494304783">
    <w:abstractNumId w:val="242"/>
  </w:num>
  <w:num w:numId="136" w16cid:durableId="1265573359">
    <w:abstractNumId w:val="196"/>
  </w:num>
  <w:num w:numId="137" w16cid:durableId="431709553">
    <w:abstractNumId w:val="40"/>
  </w:num>
  <w:num w:numId="138" w16cid:durableId="1785927936">
    <w:abstractNumId w:val="277"/>
  </w:num>
  <w:num w:numId="139" w16cid:durableId="1225752235">
    <w:abstractNumId w:val="182"/>
  </w:num>
  <w:num w:numId="140" w16cid:durableId="1361978607">
    <w:abstractNumId w:val="164"/>
  </w:num>
  <w:num w:numId="141" w16cid:durableId="1437480967">
    <w:abstractNumId w:val="100"/>
  </w:num>
  <w:num w:numId="142" w16cid:durableId="2108890674">
    <w:abstractNumId w:val="102"/>
  </w:num>
  <w:num w:numId="143" w16cid:durableId="959728983">
    <w:abstractNumId w:val="64"/>
  </w:num>
  <w:num w:numId="144" w16cid:durableId="867571671">
    <w:abstractNumId w:val="188"/>
  </w:num>
  <w:num w:numId="145" w16cid:durableId="415518838">
    <w:abstractNumId w:val="189"/>
  </w:num>
  <w:num w:numId="146" w16cid:durableId="385446554">
    <w:abstractNumId w:val="39"/>
  </w:num>
  <w:num w:numId="147" w16cid:durableId="240919191">
    <w:abstractNumId w:val="169"/>
  </w:num>
  <w:num w:numId="148" w16cid:durableId="1523206507">
    <w:abstractNumId w:val="156"/>
  </w:num>
  <w:num w:numId="149" w16cid:durableId="410663968">
    <w:abstractNumId w:val="166"/>
  </w:num>
  <w:num w:numId="150" w16cid:durableId="372001732">
    <w:abstractNumId w:val="220"/>
  </w:num>
  <w:num w:numId="151" w16cid:durableId="1257862037">
    <w:abstractNumId w:val="221"/>
  </w:num>
  <w:num w:numId="152" w16cid:durableId="1000817652">
    <w:abstractNumId w:val="256"/>
  </w:num>
  <w:num w:numId="153" w16cid:durableId="1514031736">
    <w:abstractNumId w:val="139"/>
  </w:num>
  <w:num w:numId="154" w16cid:durableId="763262430">
    <w:abstractNumId w:val="66"/>
  </w:num>
  <w:num w:numId="155" w16cid:durableId="379669096">
    <w:abstractNumId w:val="24"/>
  </w:num>
  <w:num w:numId="156" w16cid:durableId="923958483">
    <w:abstractNumId w:val="147"/>
  </w:num>
  <w:num w:numId="157" w16cid:durableId="718867849">
    <w:abstractNumId w:val="279"/>
  </w:num>
  <w:num w:numId="158" w16cid:durableId="739912012">
    <w:abstractNumId w:val="288"/>
  </w:num>
  <w:num w:numId="159" w16cid:durableId="103111981">
    <w:abstractNumId w:val="23"/>
  </w:num>
  <w:num w:numId="160" w16cid:durableId="1314070128">
    <w:abstractNumId w:val="187"/>
  </w:num>
  <w:num w:numId="161" w16cid:durableId="65811694">
    <w:abstractNumId w:val="249"/>
  </w:num>
  <w:num w:numId="162" w16cid:durableId="758255922">
    <w:abstractNumId w:val="225"/>
  </w:num>
  <w:num w:numId="163" w16cid:durableId="921640050">
    <w:abstractNumId w:val="235"/>
  </w:num>
  <w:num w:numId="164" w16cid:durableId="1015689955">
    <w:abstractNumId w:val="13"/>
  </w:num>
  <w:num w:numId="165" w16cid:durableId="399132612">
    <w:abstractNumId w:val="263"/>
  </w:num>
  <w:num w:numId="166" w16cid:durableId="2035570999">
    <w:abstractNumId w:val="261"/>
  </w:num>
  <w:num w:numId="167" w16cid:durableId="1955139531">
    <w:abstractNumId w:val="230"/>
  </w:num>
  <w:num w:numId="168" w16cid:durableId="1653873926">
    <w:abstractNumId w:val="15"/>
  </w:num>
  <w:num w:numId="169" w16cid:durableId="1159465325">
    <w:abstractNumId w:val="122"/>
  </w:num>
  <w:num w:numId="170" w16cid:durableId="878056363">
    <w:abstractNumId w:val="197"/>
  </w:num>
  <w:num w:numId="171" w16cid:durableId="1042942615">
    <w:abstractNumId w:val="157"/>
  </w:num>
  <w:num w:numId="172" w16cid:durableId="194730802">
    <w:abstractNumId w:val="253"/>
  </w:num>
  <w:num w:numId="173" w16cid:durableId="792333643">
    <w:abstractNumId w:val="223"/>
  </w:num>
  <w:num w:numId="174" w16cid:durableId="1009601563">
    <w:abstractNumId w:val="104"/>
  </w:num>
  <w:num w:numId="175" w16cid:durableId="1160774776">
    <w:abstractNumId w:val="211"/>
  </w:num>
  <w:num w:numId="176" w16cid:durableId="702944388">
    <w:abstractNumId w:val="103"/>
  </w:num>
  <w:num w:numId="177" w16cid:durableId="911088449">
    <w:abstractNumId w:val="117"/>
  </w:num>
  <w:num w:numId="178" w16cid:durableId="214437641">
    <w:abstractNumId w:val="180"/>
  </w:num>
  <w:num w:numId="179" w16cid:durableId="410812195">
    <w:abstractNumId w:val="254"/>
  </w:num>
  <w:num w:numId="180" w16cid:durableId="1742365508">
    <w:abstractNumId w:val="167"/>
  </w:num>
  <w:num w:numId="181" w16cid:durableId="1198734861">
    <w:abstractNumId w:val="239"/>
  </w:num>
  <w:num w:numId="182" w16cid:durableId="84693502">
    <w:abstractNumId w:val="116"/>
  </w:num>
  <w:num w:numId="183" w16cid:durableId="1801650987">
    <w:abstractNumId w:val="108"/>
  </w:num>
  <w:num w:numId="184" w16cid:durableId="1479614712">
    <w:abstractNumId w:val="91"/>
  </w:num>
  <w:num w:numId="185" w16cid:durableId="565534917">
    <w:abstractNumId w:val="290"/>
  </w:num>
  <w:num w:numId="186" w16cid:durableId="129595976">
    <w:abstractNumId w:val="121"/>
  </w:num>
  <w:num w:numId="187" w16cid:durableId="1951473937">
    <w:abstractNumId w:val="264"/>
  </w:num>
  <w:num w:numId="188" w16cid:durableId="1349914682">
    <w:abstractNumId w:val="101"/>
  </w:num>
  <w:num w:numId="189" w16cid:durableId="1565408917">
    <w:abstractNumId w:val="125"/>
  </w:num>
  <w:num w:numId="190" w16cid:durableId="8025894">
    <w:abstractNumId w:val="76"/>
  </w:num>
  <w:num w:numId="191" w16cid:durableId="1986617930">
    <w:abstractNumId w:val="109"/>
  </w:num>
  <w:num w:numId="192" w16cid:durableId="773063662">
    <w:abstractNumId w:val="27"/>
  </w:num>
  <w:num w:numId="193" w16cid:durableId="1929580455">
    <w:abstractNumId w:val="262"/>
  </w:num>
  <w:num w:numId="194" w16cid:durableId="1587687946">
    <w:abstractNumId w:val="140"/>
  </w:num>
  <w:num w:numId="195" w16cid:durableId="1498686468">
    <w:abstractNumId w:val="247"/>
  </w:num>
  <w:num w:numId="196" w16cid:durableId="943685155">
    <w:abstractNumId w:val="229"/>
  </w:num>
  <w:num w:numId="197" w16cid:durableId="2000427271">
    <w:abstractNumId w:val="248"/>
  </w:num>
  <w:num w:numId="198" w16cid:durableId="1748530155">
    <w:abstractNumId w:val="215"/>
  </w:num>
  <w:num w:numId="199" w16cid:durableId="1961064444">
    <w:abstractNumId w:val="200"/>
  </w:num>
  <w:num w:numId="200" w16cid:durableId="1976985962">
    <w:abstractNumId w:val="195"/>
  </w:num>
  <w:num w:numId="201" w16cid:durableId="915700085">
    <w:abstractNumId w:val="236"/>
  </w:num>
  <w:num w:numId="202" w16cid:durableId="651568254">
    <w:abstractNumId w:val="206"/>
  </w:num>
  <w:num w:numId="203" w16cid:durableId="1856646202">
    <w:abstractNumId w:val="114"/>
  </w:num>
  <w:num w:numId="204" w16cid:durableId="683097908">
    <w:abstractNumId w:val="258"/>
  </w:num>
  <w:num w:numId="205" w16cid:durableId="1655527288">
    <w:abstractNumId w:val="5"/>
  </w:num>
  <w:num w:numId="206" w16cid:durableId="422267409">
    <w:abstractNumId w:val="219"/>
  </w:num>
  <w:num w:numId="207" w16cid:durableId="479231853">
    <w:abstractNumId w:val="80"/>
  </w:num>
  <w:num w:numId="208" w16cid:durableId="1909488424">
    <w:abstractNumId w:val="173"/>
  </w:num>
  <w:num w:numId="209" w16cid:durableId="1472595805">
    <w:abstractNumId w:val="265"/>
  </w:num>
  <w:num w:numId="210" w16cid:durableId="1365249394">
    <w:abstractNumId w:val="61"/>
  </w:num>
  <w:num w:numId="211" w16cid:durableId="1816138881">
    <w:abstractNumId w:val="276"/>
  </w:num>
  <w:num w:numId="212" w16cid:durableId="1744450916">
    <w:abstractNumId w:val="160"/>
  </w:num>
  <w:num w:numId="213" w16cid:durableId="1086271237">
    <w:abstractNumId w:val="283"/>
  </w:num>
  <w:num w:numId="214" w16cid:durableId="342510750">
    <w:abstractNumId w:val="1"/>
  </w:num>
  <w:num w:numId="215" w16cid:durableId="1887139026">
    <w:abstractNumId w:val="56"/>
  </w:num>
  <w:num w:numId="216" w16cid:durableId="652416413">
    <w:abstractNumId w:val="255"/>
  </w:num>
  <w:num w:numId="217" w16cid:durableId="1134787476">
    <w:abstractNumId w:val="227"/>
  </w:num>
  <w:num w:numId="218" w16cid:durableId="1672413430">
    <w:abstractNumId w:val="87"/>
  </w:num>
  <w:num w:numId="219" w16cid:durableId="792748653">
    <w:abstractNumId w:val="284"/>
  </w:num>
  <w:num w:numId="220" w16cid:durableId="1038436394">
    <w:abstractNumId w:val="90"/>
  </w:num>
  <w:num w:numId="221" w16cid:durableId="846097822">
    <w:abstractNumId w:val="119"/>
  </w:num>
  <w:num w:numId="222" w16cid:durableId="1754738465">
    <w:abstractNumId w:val="68"/>
  </w:num>
  <w:num w:numId="223" w16cid:durableId="1360008359">
    <w:abstractNumId w:val="137"/>
  </w:num>
  <w:num w:numId="224" w16cid:durableId="866451832">
    <w:abstractNumId w:val="3"/>
  </w:num>
  <w:num w:numId="225" w16cid:durableId="653605188">
    <w:abstractNumId w:val="43"/>
  </w:num>
  <w:num w:numId="226" w16cid:durableId="775830727">
    <w:abstractNumId w:val="105"/>
  </w:num>
  <w:num w:numId="227" w16cid:durableId="1031760677">
    <w:abstractNumId w:val="218"/>
  </w:num>
  <w:num w:numId="228" w16cid:durableId="237137967">
    <w:abstractNumId w:val="127"/>
  </w:num>
  <w:num w:numId="229" w16cid:durableId="1214348065">
    <w:abstractNumId w:val="20"/>
  </w:num>
  <w:num w:numId="230" w16cid:durableId="1492865672">
    <w:abstractNumId w:val="245"/>
  </w:num>
  <w:num w:numId="231" w16cid:durableId="1665546784">
    <w:abstractNumId w:val="10"/>
  </w:num>
  <w:num w:numId="232" w16cid:durableId="312487980">
    <w:abstractNumId w:val="45"/>
  </w:num>
  <w:num w:numId="233" w16cid:durableId="1517698351">
    <w:abstractNumId w:val="132"/>
  </w:num>
  <w:num w:numId="234" w16cid:durableId="350911772">
    <w:abstractNumId w:val="272"/>
  </w:num>
  <w:num w:numId="235" w16cid:durableId="559167948">
    <w:abstractNumId w:val="292"/>
  </w:num>
  <w:num w:numId="236" w16cid:durableId="1189367183">
    <w:abstractNumId w:val="48"/>
  </w:num>
  <w:num w:numId="237" w16cid:durableId="742143607">
    <w:abstractNumId w:val="73"/>
  </w:num>
  <w:num w:numId="238" w16cid:durableId="1931741179">
    <w:abstractNumId w:val="88"/>
  </w:num>
  <w:num w:numId="239" w16cid:durableId="1211652472">
    <w:abstractNumId w:val="251"/>
  </w:num>
  <w:num w:numId="240" w16cid:durableId="165706137">
    <w:abstractNumId w:val="21"/>
  </w:num>
  <w:num w:numId="241" w16cid:durableId="1780372588">
    <w:abstractNumId w:val="129"/>
  </w:num>
  <w:num w:numId="242" w16cid:durableId="1952012716">
    <w:abstractNumId w:val="280"/>
  </w:num>
  <w:num w:numId="243" w16cid:durableId="1520585815">
    <w:abstractNumId w:val="259"/>
  </w:num>
  <w:num w:numId="244" w16cid:durableId="1348943719">
    <w:abstractNumId w:val="257"/>
  </w:num>
  <w:num w:numId="245" w16cid:durableId="1525289174">
    <w:abstractNumId w:val="19"/>
  </w:num>
  <w:num w:numId="246" w16cid:durableId="267154976">
    <w:abstractNumId w:val="53"/>
  </w:num>
  <w:num w:numId="247" w16cid:durableId="243993758">
    <w:abstractNumId w:val="22"/>
  </w:num>
  <w:num w:numId="248" w16cid:durableId="1464619791">
    <w:abstractNumId w:val="171"/>
  </w:num>
  <w:num w:numId="249" w16cid:durableId="1082947724">
    <w:abstractNumId w:val="96"/>
  </w:num>
  <w:num w:numId="250" w16cid:durableId="37320501">
    <w:abstractNumId w:val="201"/>
  </w:num>
  <w:num w:numId="251" w16cid:durableId="1421609597">
    <w:abstractNumId w:val="8"/>
  </w:num>
  <w:num w:numId="252" w16cid:durableId="2032098430">
    <w:abstractNumId w:val="295"/>
  </w:num>
  <w:num w:numId="253" w16cid:durableId="158079861">
    <w:abstractNumId w:val="59"/>
  </w:num>
  <w:num w:numId="254" w16cid:durableId="300766777">
    <w:abstractNumId w:val="18"/>
  </w:num>
  <w:num w:numId="255" w16cid:durableId="1421290443">
    <w:abstractNumId w:val="52"/>
  </w:num>
  <w:num w:numId="256" w16cid:durableId="1258518388">
    <w:abstractNumId w:val="141"/>
  </w:num>
  <w:num w:numId="257" w16cid:durableId="1310205766">
    <w:abstractNumId w:val="281"/>
  </w:num>
  <w:num w:numId="258" w16cid:durableId="298733467">
    <w:abstractNumId w:val="216"/>
  </w:num>
  <w:num w:numId="259" w16cid:durableId="1174296393">
    <w:abstractNumId w:val="115"/>
  </w:num>
  <w:num w:numId="260" w16cid:durableId="1066687595">
    <w:abstractNumId w:val="183"/>
  </w:num>
  <w:num w:numId="261" w16cid:durableId="1015766372">
    <w:abstractNumId w:val="143"/>
  </w:num>
  <w:num w:numId="262" w16cid:durableId="1051077286">
    <w:abstractNumId w:val="36"/>
  </w:num>
  <w:num w:numId="263" w16cid:durableId="1896771488">
    <w:abstractNumId w:val="205"/>
  </w:num>
  <w:num w:numId="264" w16cid:durableId="519662729">
    <w:abstractNumId w:val="54"/>
  </w:num>
  <w:num w:numId="265" w16cid:durableId="435518475">
    <w:abstractNumId w:val="29"/>
  </w:num>
  <w:num w:numId="266" w16cid:durableId="708187778">
    <w:abstractNumId w:val="57"/>
  </w:num>
  <w:num w:numId="267" w16cid:durableId="2094475096">
    <w:abstractNumId w:val="95"/>
  </w:num>
  <w:num w:numId="268" w16cid:durableId="1261765060">
    <w:abstractNumId w:val="67"/>
  </w:num>
  <w:num w:numId="269" w16cid:durableId="521750843">
    <w:abstractNumId w:val="81"/>
    <w:lvlOverride w:ilvl="0">
      <w:startOverride w:val="1"/>
    </w:lvlOverride>
  </w:num>
  <w:num w:numId="270" w16cid:durableId="1515614118">
    <w:abstractNumId w:val="124"/>
  </w:num>
  <w:num w:numId="271" w16cid:durableId="1688019621">
    <w:abstractNumId w:val="65"/>
  </w:num>
  <w:num w:numId="272" w16cid:durableId="1546798837">
    <w:abstractNumId w:val="282"/>
  </w:num>
  <w:num w:numId="273" w16cid:durableId="791902130">
    <w:abstractNumId w:val="85"/>
  </w:num>
  <w:num w:numId="274" w16cid:durableId="328101794">
    <w:abstractNumId w:val="83"/>
  </w:num>
  <w:num w:numId="275" w16cid:durableId="1568177564">
    <w:abstractNumId w:val="49"/>
  </w:num>
  <w:num w:numId="276" w16cid:durableId="1960451555">
    <w:abstractNumId w:val="55"/>
  </w:num>
  <w:num w:numId="277" w16cid:durableId="1346590862">
    <w:abstractNumId w:val="128"/>
  </w:num>
  <w:num w:numId="278" w16cid:durableId="2000381852">
    <w:abstractNumId w:val="293"/>
  </w:num>
  <w:num w:numId="279" w16cid:durableId="999115767">
    <w:abstractNumId w:val="194"/>
  </w:num>
  <w:num w:numId="280" w16cid:durableId="1284652868">
    <w:abstractNumId w:val="168"/>
  </w:num>
  <w:num w:numId="281" w16cid:durableId="1124539856">
    <w:abstractNumId w:val="26"/>
  </w:num>
  <w:num w:numId="282" w16cid:durableId="1641112591">
    <w:abstractNumId w:val="142"/>
  </w:num>
  <w:num w:numId="283" w16cid:durableId="141046242">
    <w:abstractNumId w:val="51"/>
  </w:num>
  <w:num w:numId="284" w16cid:durableId="1186478481">
    <w:abstractNumId w:val="92"/>
  </w:num>
  <w:num w:numId="285" w16cid:durableId="1126854147">
    <w:abstractNumId w:val="178"/>
  </w:num>
  <w:num w:numId="286" w16cid:durableId="1408651756">
    <w:abstractNumId w:val="35"/>
  </w:num>
  <w:num w:numId="287" w16cid:durableId="1808158076">
    <w:abstractNumId w:val="17"/>
  </w:num>
  <w:num w:numId="288" w16cid:durableId="1295066331">
    <w:abstractNumId w:val="210"/>
  </w:num>
  <w:num w:numId="289" w16cid:durableId="1604216892">
    <w:abstractNumId w:val="185"/>
  </w:num>
  <w:num w:numId="290" w16cid:durableId="1053384014">
    <w:abstractNumId w:val="148"/>
  </w:num>
  <w:num w:numId="291" w16cid:durableId="671378742">
    <w:abstractNumId w:val="177"/>
  </w:num>
  <w:num w:numId="292" w16cid:durableId="117837892">
    <w:abstractNumId w:val="204"/>
  </w:num>
  <w:num w:numId="293" w16cid:durableId="48502855">
    <w:abstractNumId w:val="6"/>
  </w:num>
  <w:num w:numId="294" w16cid:durableId="1711343697">
    <w:abstractNumId w:val="79"/>
  </w:num>
  <w:num w:numId="295" w16cid:durableId="1749426396">
    <w:abstractNumId w:val="107"/>
  </w:num>
  <w:num w:numId="296" w16cid:durableId="693380977">
    <w:abstractNumId w:val="186"/>
    <w:lvlOverride w:ilvl="0">
      <w:startOverride w:val="1"/>
    </w:lvlOverride>
  </w:num>
  <w:num w:numId="297" w16cid:durableId="89587935">
    <w:abstractNumId w:val="186"/>
  </w:num>
  <w:num w:numId="298" w16cid:durableId="1578781992">
    <w:abstractNumId w:val="86"/>
    <w:lvlOverride w:ilvl="0">
      <w:startOverride w:val="1"/>
    </w:lvlOverride>
  </w:num>
  <w:num w:numId="299" w16cid:durableId="1630477073">
    <w:abstractNumId w:val="86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0BC2"/>
    <w:rsid w:val="00001C78"/>
    <w:rsid w:val="000043C7"/>
    <w:rsid w:val="000078D5"/>
    <w:rsid w:val="0001055D"/>
    <w:rsid w:val="000129DF"/>
    <w:rsid w:val="0001559E"/>
    <w:rsid w:val="00016DF9"/>
    <w:rsid w:val="0001752F"/>
    <w:rsid w:val="00026E2D"/>
    <w:rsid w:val="00030508"/>
    <w:rsid w:val="00033281"/>
    <w:rsid w:val="00034C43"/>
    <w:rsid w:val="00035075"/>
    <w:rsid w:val="00036172"/>
    <w:rsid w:val="00044E66"/>
    <w:rsid w:val="000566D4"/>
    <w:rsid w:val="00061EE1"/>
    <w:rsid w:val="00063192"/>
    <w:rsid w:val="0006430D"/>
    <w:rsid w:val="00064D80"/>
    <w:rsid w:val="0007200E"/>
    <w:rsid w:val="00074CA9"/>
    <w:rsid w:val="00075008"/>
    <w:rsid w:val="00076CE9"/>
    <w:rsid w:val="00082439"/>
    <w:rsid w:val="00082A4C"/>
    <w:rsid w:val="00082F36"/>
    <w:rsid w:val="0008322E"/>
    <w:rsid w:val="00084D6E"/>
    <w:rsid w:val="0008504F"/>
    <w:rsid w:val="0008601B"/>
    <w:rsid w:val="00090464"/>
    <w:rsid w:val="00091E24"/>
    <w:rsid w:val="00092164"/>
    <w:rsid w:val="000929AB"/>
    <w:rsid w:val="00092E1F"/>
    <w:rsid w:val="00092FBE"/>
    <w:rsid w:val="00093FC6"/>
    <w:rsid w:val="000A0DB7"/>
    <w:rsid w:val="000A226E"/>
    <w:rsid w:val="000B6A64"/>
    <w:rsid w:val="000B74F1"/>
    <w:rsid w:val="000B7913"/>
    <w:rsid w:val="000C06DA"/>
    <w:rsid w:val="000C4CD1"/>
    <w:rsid w:val="000C6C00"/>
    <w:rsid w:val="000E118F"/>
    <w:rsid w:val="000E2354"/>
    <w:rsid w:val="000E5B8F"/>
    <w:rsid w:val="000F126D"/>
    <w:rsid w:val="000F4C61"/>
    <w:rsid w:val="000F5453"/>
    <w:rsid w:val="000F7F08"/>
    <w:rsid w:val="00104010"/>
    <w:rsid w:val="00104468"/>
    <w:rsid w:val="00105F8B"/>
    <w:rsid w:val="00107A35"/>
    <w:rsid w:val="00110DAD"/>
    <w:rsid w:val="00111C21"/>
    <w:rsid w:val="001210EF"/>
    <w:rsid w:val="001408F3"/>
    <w:rsid w:val="00140DCE"/>
    <w:rsid w:val="00147D5D"/>
    <w:rsid w:val="001542D0"/>
    <w:rsid w:val="00157101"/>
    <w:rsid w:val="0016101E"/>
    <w:rsid w:val="001611C6"/>
    <w:rsid w:val="001647C1"/>
    <w:rsid w:val="00172C23"/>
    <w:rsid w:val="00173BCF"/>
    <w:rsid w:val="00175429"/>
    <w:rsid w:val="00180E79"/>
    <w:rsid w:val="00181458"/>
    <w:rsid w:val="00181D45"/>
    <w:rsid w:val="00183C0C"/>
    <w:rsid w:val="00185538"/>
    <w:rsid w:val="00185616"/>
    <w:rsid w:val="001A38FA"/>
    <w:rsid w:val="001A3E10"/>
    <w:rsid w:val="001A5897"/>
    <w:rsid w:val="001A58EE"/>
    <w:rsid w:val="001A5E05"/>
    <w:rsid w:val="001A5F03"/>
    <w:rsid w:val="001A60F3"/>
    <w:rsid w:val="001B4257"/>
    <w:rsid w:val="001B459B"/>
    <w:rsid w:val="001B4925"/>
    <w:rsid w:val="001B7A5C"/>
    <w:rsid w:val="001C08C9"/>
    <w:rsid w:val="001C15EF"/>
    <w:rsid w:val="001C4B62"/>
    <w:rsid w:val="001C7D19"/>
    <w:rsid w:val="001C7EB3"/>
    <w:rsid w:val="001D0D6D"/>
    <w:rsid w:val="001D2472"/>
    <w:rsid w:val="001D2DEF"/>
    <w:rsid w:val="001D5B40"/>
    <w:rsid w:val="001D6821"/>
    <w:rsid w:val="001D6864"/>
    <w:rsid w:val="001D7006"/>
    <w:rsid w:val="001D7C8A"/>
    <w:rsid w:val="001D7FB2"/>
    <w:rsid w:val="001E59DA"/>
    <w:rsid w:val="001E5C20"/>
    <w:rsid w:val="001E6C35"/>
    <w:rsid w:val="001E7446"/>
    <w:rsid w:val="001F1E51"/>
    <w:rsid w:val="001F3EB7"/>
    <w:rsid w:val="001F57B9"/>
    <w:rsid w:val="001F7DFB"/>
    <w:rsid w:val="00201BC3"/>
    <w:rsid w:val="002046DF"/>
    <w:rsid w:val="00205F27"/>
    <w:rsid w:val="00222479"/>
    <w:rsid w:val="002230B8"/>
    <w:rsid w:val="002259E3"/>
    <w:rsid w:val="00226FEE"/>
    <w:rsid w:val="00231759"/>
    <w:rsid w:val="002339C3"/>
    <w:rsid w:val="00233DF9"/>
    <w:rsid w:val="002371C7"/>
    <w:rsid w:val="0024294E"/>
    <w:rsid w:val="002472AD"/>
    <w:rsid w:val="0025217C"/>
    <w:rsid w:val="00253C21"/>
    <w:rsid w:val="00256244"/>
    <w:rsid w:val="00262030"/>
    <w:rsid w:val="00262D0E"/>
    <w:rsid w:val="002658C5"/>
    <w:rsid w:val="00273976"/>
    <w:rsid w:val="0027477E"/>
    <w:rsid w:val="00277C75"/>
    <w:rsid w:val="002812A9"/>
    <w:rsid w:val="00281BED"/>
    <w:rsid w:val="00281E21"/>
    <w:rsid w:val="0028222E"/>
    <w:rsid w:val="00285086"/>
    <w:rsid w:val="00285F0E"/>
    <w:rsid w:val="00293166"/>
    <w:rsid w:val="00294071"/>
    <w:rsid w:val="002A5C78"/>
    <w:rsid w:val="002A60CE"/>
    <w:rsid w:val="002A6E80"/>
    <w:rsid w:val="002B2D08"/>
    <w:rsid w:val="002B2F54"/>
    <w:rsid w:val="002B3B68"/>
    <w:rsid w:val="002B4F27"/>
    <w:rsid w:val="002C2F19"/>
    <w:rsid w:val="002C4355"/>
    <w:rsid w:val="002C56B1"/>
    <w:rsid w:val="002C69E0"/>
    <w:rsid w:val="002D0B0E"/>
    <w:rsid w:val="002D5EBA"/>
    <w:rsid w:val="002D60DB"/>
    <w:rsid w:val="002E0F3D"/>
    <w:rsid w:val="002E19E1"/>
    <w:rsid w:val="002E2B24"/>
    <w:rsid w:val="002E2EA4"/>
    <w:rsid w:val="002E3948"/>
    <w:rsid w:val="002E65A4"/>
    <w:rsid w:val="002F6650"/>
    <w:rsid w:val="002F67EA"/>
    <w:rsid w:val="00300A36"/>
    <w:rsid w:val="00302D5C"/>
    <w:rsid w:val="0030435B"/>
    <w:rsid w:val="003066DF"/>
    <w:rsid w:val="003125B2"/>
    <w:rsid w:val="00315021"/>
    <w:rsid w:val="003150F1"/>
    <w:rsid w:val="00316C61"/>
    <w:rsid w:val="00320EC4"/>
    <w:rsid w:val="0032244C"/>
    <w:rsid w:val="00323146"/>
    <w:rsid w:val="00323D1A"/>
    <w:rsid w:val="00326906"/>
    <w:rsid w:val="00330288"/>
    <w:rsid w:val="003303EB"/>
    <w:rsid w:val="00333493"/>
    <w:rsid w:val="00337B02"/>
    <w:rsid w:val="003430D4"/>
    <w:rsid w:val="003444C8"/>
    <w:rsid w:val="003447CD"/>
    <w:rsid w:val="00344E3D"/>
    <w:rsid w:val="00345C2E"/>
    <w:rsid w:val="00360801"/>
    <w:rsid w:val="00366D37"/>
    <w:rsid w:val="00370ABF"/>
    <w:rsid w:val="00376067"/>
    <w:rsid w:val="0037669F"/>
    <w:rsid w:val="003766EE"/>
    <w:rsid w:val="00383F5B"/>
    <w:rsid w:val="003870F6"/>
    <w:rsid w:val="003A291D"/>
    <w:rsid w:val="003A3EBC"/>
    <w:rsid w:val="003A5965"/>
    <w:rsid w:val="003B1003"/>
    <w:rsid w:val="003C0DFB"/>
    <w:rsid w:val="003C3B06"/>
    <w:rsid w:val="003C4BEF"/>
    <w:rsid w:val="003D367C"/>
    <w:rsid w:val="003D41EF"/>
    <w:rsid w:val="003D7149"/>
    <w:rsid w:val="003E211E"/>
    <w:rsid w:val="003E25C2"/>
    <w:rsid w:val="003E324B"/>
    <w:rsid w:val="0040440B"/>
    <w:rsid w:val="00405152"/>
    <w:rsid w:val="0041609B"/>
    <w:rsid w:val="00420C2C"/>
    <w:rsid w:val="00420E7B"/>
    <w:rsid w:val="0042359D"/>
    <w:rsid w:val="00425387"/>
    <w:rsid w:val="00431150"/>
    <w:rsid w:val="00431819"/>
    <w:rsid w:val="00432305"/>
    <w:rsid w:val="0043237E"/>
    <w:rsid w:val="00434053"/>
    <w:rsid w:val="00434AAB"/>
    <w:rsid w:val="004355B0"/>
    <w:rsid w:val="004433A9"/>
    <w:rsid w:val="0044404D"/>
    <w:rsid w:val="00445C00"/>
    <w:rsid w:val="00453548"/>
    <w:rsid w:val="00467059"/>
    <w:rsid w:val="004724D5"/>
    <w:rsid w:val="0047692E"/>
    <w:rsid w:val="004802CE"/>
    <w:rsid w:val="00495D8B"/>
    <w:rsid w:val="004966FB"/>
    <w:rsid w:val="004A211C"/>
    <w:rsid w:val="004A2F80"/>
    <w:rsid w:val="004A5B1B"/>
    <w:rsid w:val="004A638F"/>
    <w:rsid w:val="004A70B1"/>
    <w:rsid w:val="004A74F8"/>
    <w:rsid w:val="004B2F2D"/>
    <w:rsid w:val="004B45CE"/>
    <w:rsid w:val="004D69D1"/>
    <w:rsid w:val="004E3365"/>
    <w:rsid w:val="004F4116"/>
    <w:rsid w:val="00500CD6"/>
    <w:rsid w:val="00501DCF"/>
    <w:rsid w:val="00503A2F"/>
    <w:rsid w:val="00504785"/>
    <w:rsid w:val="0050598D"/>
    <w:rsid w:val="005106E1"/>
    <w:rsid w:val="00512FC3"/>
    <w:rsid w:val="0051644F"/>
    <w:rsid w:val="0051705F"/>
    <w:rsid w:val="005174AD"/>
    <w:rsid w:val="00520E63"/>
    <w:rsid w:val="00523358"/>
    <w:rsid w:val="00524A1C"/>
    <w:rsid w:val="00524E29"/>
    <w:rsid w:val="005253A4"/>
    <w:rsid w:val="00541175"/>
    <w:rsid w:val="005418D0"/>
    <w:rsid w:val="00542E9E"/>
    <w:rsid w:val="00546872"/>
    <w:rsid w:val="00550F2A"/>
    <w:rsid w:val="00551EBB"/>
    <w:rsid w:val="00552E82"/>
    <w:rsid w:val="005543C5"/>
    <w:rsid w:val="00554B95"/>
    <w:rsid w:val="0055664A"/>
    <w:rsid w:val="005577EC"/>
    <w:rsid w:val="0056187D"/>
    <w:rsid w:val="00562243"/>
    <w:rsid w:val="00563153"/>
    <w:rsid w:val="005709D1"/>
    <w:rsid w:val="00575364"/>
    <w:rsid w:val="00576EF9"/>
    <w:rsid w:val="005809FD"/>
    <w:rsid w:val="005826C2"/>
    <w:rsid w:val="00590736"/>
    <w:rsid w:val="00593427"/>
    <w:rsid w:val="00593EDE"/>
    <w:rsid w:val="00593F19"/>
    <w:rsid w:val="005A1DDB"/>
    <w:rsid w:val="005A7EF0"/>
    <w:rsid w:val="005B05EF"/>
    <w:rsid w:val="005B4609"/>
    <w:rsid w:val="005C264A"/>
    <w:rsid w:val="005C3540"/>
    <w:rsid w:val="005D0324"/>
    <w:rsid w:val="005D4A58"/>
    <w:rsid w:val="005E01FE"/>
    <w:rsid w:val="005E220A"/>
    <w:rsid w:val="005E6336"/>
    <w:rsid w:val="005F2686"/>
    <w:rsid w:val="005F4144"/>
    <w:rsid w:val="005F55C3"/>
    <w:rsid w:val="005F567A"/>
    <w:rsid w:val="005F7AA8"/>
    <w:rsid w:val="00603803"/>
    <w:rsid w:val="00606F7A"/>
    <w:rsid w:val="006074A0"/>
    <w:rsid w:val="00607971"/>
    <w:rsid w:val="00612539"/>
    <w:rsid w:val="00620F3F"/>
    <w:rsid w:val="0062271E"/>
    <w:rsid w:val="00627D64"/>
    <w:rsid w:val="006319FD"/>
    <w:rsid w:val="0063260C"/>
    <w:rsid w:val="00634650"/>
    <w:rsid w:val="00635B81"/>
    <w:rsid w:val="00637C2C"/>
    <w:rsid w:val="00643773"/>
    <w:rsid w:val="00650AC6"/>
    <w:rsid w:val="006547C7"/>
    <w:rsid w:val="0065698D"/>
    <w:rsid w:val="006625C7"/>
    <w:rsid w:val="00662DAC"/>
    <w:rsid w:val="00673C24"/>
    <w:rsid w:val="00682693"/>
    <w:rsid w:val="0068694C"/>
    <w:rsid w:val="00686DC6"/>
    <w:rsid w:val="00687452"/>
    <w:rsid w:val="0069121A"/>
    <w:rsid w:val="0069682E"/>
    <w:rsid w:val="00697857"/>
    <w:rsid w:val="006A438A"/>
    <w:rsid w:val="006A4CB2"/>
    <w:rsid w:val="006A4DE1"/>
    <w:rsid w:val="006B201D"/>
    <w:rsid w:val="006B3F09"/>
    <w:rsid w:val="006B76FD"/>
    <w:rsid w:val="006C174E"/>
    <w:rsid w:val="006C52EA"/>
    <w:rsid w:val="006C60C2"/>
    <w:rsid w:val="006D08A4"/>
    <w:rsid w:val="006D4B90"/>
    <w:rsid w:val="006D6176"/>
    <w:rsid w:val="006D6613"/>
    <w:rsid w:val="006E6EC1"/>
    <w:rsid w:val="006F0582"/>
    <w:rsid w:val="006F075F"/>
    <w:rsid w:val="006F49A9"/>
    <w:rsid w:val="0070208B"/>
    <w:rsid w:val="00702C12"/>
    <w:rsid w:val="00703BB5"/>
    <w:rsid w:val="0071219A"/>
    <w:rsid w:val="00713E67"/>
    <w:rsid w:val="00713E8B"/>
    <w:rsid w:val="00715CE4"/>
    <w:rsid w:val="00721CC4"/>
    <w:rsid w:val="007255F3"/>
    <w:rsid w:val="007270FA"/>
    <w:rsid w:val="007301A0"/>
    <w:rsid w:val="007317C2"/>
    <w:rsid w:val="00732F17"/>
    <w:rsid w:val="00737FA7"/>
    <w:rsid w:val="00740B09"/>
    <w:rsid w:val="00743EF9"/>
    <w:rsid w:val="00746304"/>
    <w:rsid w:val="007478B3"/>
    <w:rsid w:val="00766937"/>
    <w:rsid w:val="007676EF"/>
    <w:rsid w:val="007679CD"/>
    <w:rsid w:val="00770922"/>
    <w:rsid w:val="00771592"/>
    <w:rsid w:val="007750AF"/>
    <w:rsid w:val="00775E60"/>
    <w:rsid w:val="00782A50"/>
    <w:rsid w:val="007834D6"/>
    <w:rsid w:val="007907BC"/>
    <w:rsid w:val="00792A80"/>
    <w:rsid w:val="00792C00"/>
    <w:rsid w:val="007944D1"/>
    <w:rsid w:val="00795B92"/>
    <w:rsid w:val="007978CF"/>
    <w:rsid w:val="007A090E"/>
    <w:rsid w:val="007A1BD1"/>
    <w:rsid w:val="007A1EE0"/>
    <w:rsid w:val="007A3010"/>
    <w:rsid w:val="007A64C7"/>
    <w:rsid w:val="007B1C00"/>
    <w:rsid w:val="007B7DEE"/>
    <w:rsid w:val="007C677C"/>
    <w:rsid w:val="007D114F"/>
    <w:rsid w:val="007D24ED"/>
    <w:rsid w:val="007D2B38"/>
    <w:rsid w:val="007D7539"/>
    <w:rsid w:val="007E0532"/>
    <w:rsid w:val="007E5A26"/>
    <w:rsid w:val="007F0B4E"/>
    <w:rsid w:val="007F187F"/>
    <w:rsid w:val="007F25E5"/>
    <w:rsid w:val="007F4646"/>
    <w:rsid w:val="007F57DD"/>
    <w:rsid w:val="007F693A"/>
    <w:rsid w:val="007F7CA2"/>
    <w:rsid w:val="00801E5E"/>
    <w:rsid w:val="008020CF"/>
    <w:rsid w:val="00802E83"/>
    <w:rsid w:val="008038A7"/>
    <w:rsid w:val="008060F3"/>
    <w:rsid w:val="00813D34"/>
    <w:rsid w:val="00823BB4"/>
    <w:rsid w:val="00825B40"/>
    <w:rsid w:val="00831996"/>
    <w:rsid w:val="00832865"/>
    <w:rsid w:val="00837990"/>
    <w:rsid w:val="008446A3"/>
    <w:rsid w:val="00844871"/>
    <w:rsid w:val="00844FC0"/>
    <w:rsid w:val="00846432"/>
    <w:rsid w:val="0085093D"/>
    <w:rsid w:val="008523DD"/>
    <w:rsid w:val="00854FF8"/>
    <w:rsid w:val="0086399F"/>
    <w:rsid w:val="008643FF"/>
    <w:rsid w:val="008751D2"/>
    <w:rsid w:val="00876A73"/>
    <w:rsid w:val="0088258A"/>
    <w:rsid w:val="00882636"/>
    <w:rsid w:val="008866FB"/>
    <w:rsid w:val="00886FC8"/>
    <w:rsid w:val="0089029F"/>
    <w:rsid w:val="00890A92"/>
    <w:rsid w:val="00891550"/>
    <w:rsid w:val="0089260D"/>
    <w:rsid w:val="00897CFB"/>
    <w:rsid w:val="008A2073"/>
    <w:rsid w:val="008A6BDA"/>
    <w:rsid w:val="008A73C4"/>
    <w:rsid w:val="008B2BB8"/>
    <w:rsid w:val="008C45BD"/>
    <w:rsid w:val="008D199B"/>
    <w:rsid w:val="008D4C15"/>
    <w:rsid w:val="008D5996"/>
    <w:rsid w:val="008D7A19"/>
    <w:rsid w:val="008E6D2E"/>
    <w:rsid w:val="008E6E33"/>
    <w:rsid w:val="008E7B32"/>
    <w:rsid w:val="008F1323"/>
    <w:rsid w:val="008F469F"/>
    <w:rsid w:val="008F4FD4"/>
    <w:rsid w:val="00903F9D"/>
    <w:rsid w:val="00904128"/>
    <w:rsid w:val="009057CE"/>
    <w:rsid w:val="00905C80"/>
    <w:rsid w:val="00912065"/>
    <w:rsid w:val="0091384B"/>
    <w:rsid w:val="00915658"/>
    <w:rsid w:val="00916378"/>
    <w:rsid w:val="00916808"/>
    <w:rsid w:val="0092040D"/>
    <w:rsid w:val="00921D9E"/>
    <w:rsid w:val="009220F6"/>
    <w:rsid w:val="009263A3"/>
    <w:rsid w:val="00926406"/>
    <w:rsid w:val="00931674"/>
    <w:rsid w:val="00933D71"/>
    <w:rsid w:val="00934AE6"/>
    <w:rsid w:val="00935AB9"/>
    <w:rsid w:val="00937368"/>
    <w:rsid w:val="00945AB6"/>
    <w:rsid w:val="00946B30"/>
    <w:rsid w:val="00946D60"/>
    <w:rsid w:val="00951E74"/>
    <w:rsid w:val="0095523C"/>
    <w:rsid w:val="009622B8"/>
    <w:rsid w:val="00962D84"/>
    <w:rsid w:val="009716DF"/>
    <w:rsid w:val="00971909"/>
    <w:rsid w:val="00974EDF"/>
    <w:rsid w:val="00975DE6"/>
    <w:rsid w:val="00977714"/>
    <w:rsid w:val="0098464F"/>
    <w:rsid w:val="00986B41"/>
    <w:rsid w:val="00997D3E"/>
    <w:rsid w:val="009A015B"/>
    <w:rsid w:val="009A5A84"/>
    <w:rsid w:val="009A5EF5"/>
    <w:rsid w:val="009A675D"/>
    <w:rsid w:val="009A7DCD"/>
    <w:rsid w:val="009B3833"/>
    <w:rsid w:val="009B5478"/>
    <w:rsid w:val="009B62EA"/>
    <w:rsid w:val="009C4740"/>
    <w:rsid w:val="009C4D57"/>
    <w:rsid w:val="009C67A3"/>
    <w:rsid w:val="009D2ECE"/>
    <w:rsid w:val="009D2EE7"/>
    <w:rsid w:val="009D51C6"/>
    <w:rsid w:val="009D6300"/>
    <w:rsid w:val="009D73CC"/>
    <w:rsid w:val="009F16EF"/>
    <w:rsid w:val="00A02172"/>
    <w:rsid w:val="00A02558"/>
    <w:rsid w:val="00A02948"/>
    <w:rsid w:val="00A0465B"/>
    <w:rsid w:val="00A06BE0"/>
    <w:rsid w:val="00A10313"/>
    <w:rsid w:val="00A10DCC"/>
    <w:rsid w:val="00A139B9"/>
    <w:rsid w:val="00A140D8"/>
    <w:rsid w:val="00A14E85"/>
    <w:rsid w:val="00A17C22"/>
    <w:rsid w:val="00A246DF"/>
    <w:rsid w:val="00A25804"/>
    <w:rsid w:val="00A352B8"/>
    <w:rsid w:val="00A358B2"/>
    <w:rsid w:val="00A459CB"/>
    <w:rsid w:val="00A467AE"/>
    <w:rsid w:val="00A4777A"/>
    <w:rsid w:val="00A47A51"/>
    <w:rsid w:val="00A574AA"/>
    <w:rsid w:val="00A6068D"/>
    <w:rsid w:val="00A62FDC"/>
    <w:rsid w:val="00A63359"/>
    <w:rsid w:val="00A6799C"/>
    <w:rsid w:val="00A67EBA"/>
    <w:rsid w:val="00A715E1"/>
    <w:rsid w:val="00A71DE6"/>
    <w:rsid w:val="00A7281C"/>
    <w:rsid w:val="00A74728"/>
    <w:rsid w:val="00A83B25"/>
    <w:rsid w:val="00A90BB8"/>
    <w:rsid w:val="00AA1830"/>
    <w:rsid w:val="00AA2F5A"/>
    <w:rsid w:val="00AA5210"/>
    <w:rsid w:val="00AB5330"/>
    <w:rsid w:val="00AB56BC"/>
    <w:rsid w:val="00AC156B"/>
    <w:rsid w:val="00AC1AE0"/>
    <w:rsid w:val="00AC2035"/>
    <w:rsid w:val="00AC389C"/>
    <w:rsid w:val="00AC478A"/>
    <w:rsid w:val="00AC4A73"/>
    <w:rsid w:val="00AD042E"/>
    <w:rsid w:val="00AD25AF"/>
    <w:rsid w:val="00AD48DE"/>
    <w:rsid w:val="00AD7F3F"/>
    <w:rsid w:val="00AE2564"/>
    <w:rsid w:val="00AE3819"/>
    <w:rsid w:val="00AE5264"/>
    <w:rsid w:val="00AE70C4"/>
    <w:rsid w:val="00AE7D83"/>
    <w:rsid w:val="00AF07E2"/>
    <w:rsid w:val="00AF37D1"/>
    <w:rsid w:val="00AF4E40"/>
    <w:rsid w:val="00B00BBE"/>
    <w:rsid w:val="00B03BDF"/>
    <w:rsid w:val="00B050DE"/>
    <w:rsid w:val="00B122B2"/>
    <w:rsid w:val="00B12A5C"/>
    <w:rsid w:val="00B13143"/>
    <w:rsid w:val="00B15B88"/>
    <w:rsid w:val="00B23108"/>
    <w:rsid w:val="00B247C6"/>
    <w:rsid w:val="00B309AE"/>
    <w:rsid w:val="00B37A39"/>
    <w:rsid w:val="00B47F2C"/>
    <w:rsid w:val="00B50BB9"/>
    <w:rsid w:val="00B5596A"/>
    <w:rsid w:val="00B57326"/>
    <w:rsid w:val="00B57EC4"/>
    <w:rsid w:val="00B6017B"/>
    <w:rsid w:val="00B62111"/>
    <w:rsid w:val="00B62F1C"/>
    <w:rsid w:val="00B72815"/>
    <w:rsid w:val="00B7617A"/>
    <w:rsid w:val="00B84627"/>
    <w:rsid w:val="00B86820"/>
    <w:rsid w:val="00B8741B"/>
    <w:rsid w:val="00B87480"/>
    <w:rsid w:val="00B87C67"/>
    <w:rsid w:val="00B91881"/>
    <w:rsid w:val="00B93477"/>
    <w:rsid w:val="00B97352"/>
    <w:rsid w:val="00BA13FB"/>
    <w:rsid w:val="00BA26E8"/>
    <w:rsid w:val="00BA2D71"/>
    <w:rsid w:val="00BA53E8"/>
    <w:rsid w:val="00BA6420"/>
    <w:rsid w:val="00BB160F"/>
    <w:rsid w:val="00BB63A6"/>
    <w:rsid w:val="00BB643E"/>
    <w:rsid w:val="00BB644A"/>
    <w:rsid w:val="00BC2073"/>
    <w:rsid w:val="00BC2AED"/>
    <w:rsid w:val="00BC6E48"/>
    <w:rsid w:val="00BD0536"/>
    <w:rsid w:val="00BD14DA"/>
    <w:rsid w:val="00BD18F1"/>
    <w:rsid w:val="00BD2608"/>
    <w:rsid w:val="00BD4385"/>
    <w:rsid w:val="00BD61D8"/>
    <w:rsid w:val="00BE1501"/>
    <w:rsid w:val="00BE1F7E"/>
    <w:rsid w:val="00BE296E"/>
    <w:rsid w:val="00BE3012"/>
    <w:rsid w:val="00BF1688"/>
    <w:rsid w:val="00BF17DA"/>
    <w:rsid w:val="00BF5D30"/>
    <w:rsid w:val="00C01274"/>
    <w:rsid w:val="00C01B64"/>
    <w:rsid w:val="00C02EED"/>
    <w:rsid w:val="00C03797"/>
    <w:rsid w:val="00C07997"/>
    <w:rsid w:val="00C10B0C"/>
    <w:rsid w:val="00C113D7"/>
    <w:rsid w:val="00C1185D"/>
    <w:rsid w:val="00C224FF"/>
    <w:rsid w:val="00C24AA9"/>
    <w:rsid w:val="00C24E41"/>
    <w:rsid w:val="00C25422"/>
    <w:rsid w:val="00C255B9"/>
    <w:rsid w:val="00C316A9"/>
    <w:rsid w:val="00C32923"/>
    <w:rsid w:val="00C3603E"/>
    <w:rsid w:val="00C360D5"/>
    <w:rsid w:val="00C41C93"/>
    <w:rsid w:val="00C43B8E"/>
    <w:rsid w:val="00C452A8"/>
    <w:rsid w:val="00C501EE"/>
    <w:rsid w:val="00C52295"/>
    <w:rsid w:val="00C55F13"/>
    <w:rsid w:val="00C6095C"/>
    <w:rsid w:val="00C634F3"/>
    <w:rsid w:val="00C647D6"/>
    <w:rsid w:val="00C720C7"/>
    <w:rsid w:val="00C74653"/>
    <w:rsid w:val="00C82121"/>
    <w:rsid w:val="00C8325B"/>
    <w:rsid w:val="00C90997"/>
    <w:rsid w:val="00C93B08"/>
    <w:rsid w:val="00C9606F"/>
    <w:rsid w:val="00C97A21"/>
    <w:rsid w:val="00C97C17"/>
    <w:rsid w:val="00CA46AC"/>
    <w:rsid w:val="00CA7B63"/>
    <w:rsid w:val="00CA7FB0"/>
    <w:rsid w:val="00CB24F8"/>
    <w:rsid w:val="00CC0E80"/>
    <w:rsid w:val="00CC585C"/>
    <w:rsid w:val="00CD0EF3"/>
    <w:rsid w:val="00CD285E"/>
    <w:rsid w:val="00CD5E1B"/>
    <w:rsid w:val="00CD65BA"/>
    <w:rsid w:val="00CD7B71"/>
    <w:rsid w:val="00CD7DE6"/>
    <w:rsid w:val="00CE0395"/>
    <w:rsid w:val="00CE205D"/>
    <w:rsid w:val="00CE24DF"/>
    <w:rsid w:val="00CE25B6"/>
    <w:rsid w:val="00CE3A52"/>
    <w:rsid w:val="00CE5C6B"/>
    <w:rsid w:val="00CE6AD7"/>
    <w:rsid w:val="00CE7C48"/>
    <w:rsid w:val="00CF23C5"/>
    <w:rsid w:val="00CF2DB8"/>
    <w:rsid w:val="00CF30B9"/>
    <w:rsid w:val="00D00E57"/>
    <w:rsid w:val="00D05B61"/>
    <w:rsid w:val="00D10692"/>
    <w:rsid w:val="00D11E75"/>
    <w:rsid w:val="00D1304D"/>
    <w:rsid w:val="00D1464A"/>
    <w:rsid w:val="00D15506"/>
    <w:rsid w:val="00D1554D"/>
    <w:rsid w:val="00D21C6D"/>
    <w:rsid w:val="00D22C65"/>
    <w:rsid w:val="00D22E27"/>
    <w:rsid w:val="00D2470E"/>
    <w:rsid w:val="00D2624A"/>
    <w:rsid w:val="00D31266"/>
    <w:rsid w:val="00D31927"/>
    <w:rsid w:val="00D327C6"/>
    <w:rsid w:val="00D362F7"/>
    <w:rsid w:val="00D37193"/>
    <w:rsid w:val="00D37B11"/>
    <w:rsid w:val="00D42A97"/>
    <w:rsid w:val="00D5218D"/>
    <w:rsid w:val="00D53A0D"/>
    <w:rsid w:val="00D553BE"/>
    <w:rsid w:val="00D563DD"/>
    <w:rsid w:val="00D57372"/>
    <w:rsid w:val="00D60632"/>
    <w:rsid w:val="00D616F2"/>
    <w:rsid w:val="00D617A1"/>
    <w:rsid w:val="00D64940"/>
    <w:rsid w:val="00D66A54"/>
    <w:rsid w:val="00D75982"/>
    <w:rsid w:val="00D83633"/>
    <w:rsid w:val="00D86DA5"/>
    <w:rsid w:val="00D920D8"/>
    <w:rsid w:val="00DA514E"/>
    <w:rsid w:val="00DA7913"/>
    <w:rsid w:val="00DB162C"/>
    <w:rsid w:val="00DB2E0E"/>
    <w:rsid w:val="00DB34AE"/>
    <w:rsid w:val="00DB4A8D"/>
    <w:rsid w:val="00DB7868"/>
    <w:rsid w:val="00DC01CC"/>
    <w:rsid w:val="00DC140F"/>
    <w:rsid w:val="00DC214F"/>
    <w:rsid w:val="00DC2837"/>
    <w:rsid w:val="00DC3F4B"/>
    <w:rsid w:val="00DC4193"/>
    <w:rsid w:val="00DC4C5E"/>
    <w:rsid w:val="00DC7A23"/>
    <w:rsid w:val="00DD1BC0"/>
    <w:rsid w:val="00DE0110"/>
    <w:rsid w:val="00DE01CD"/>
    <w:rsid w:val="00DE31FB"/>
    <w:rsid w:val="00DE479C"/>
    <w:rsid w:val="00DF6D6C"/>
    <w:rsid w:val="00E03037"/>
    <w:rsid w:val="00E05F47"/>
    <w:rsid w:val="00E06225"/>
    <w:rsid w:val="00E0655C"/>
    <w:rsid w:val="00E21BF3"/>
    <w:rsid w:val="00E2257A"/>
    <w:rsid w:val="00E23D8B"/>
    <w:rsid w:val="00E23FA8"/>
    <w:rsid w:val="00E24D90"/>
    <w:rsid w:val="00E3156D"/>
    <w:rsid w:val="00E334F6"/>
    <w:rsid w:val="00E37BF5"/>
    <w:rsid w:val="00E40154"/>
    <w:rsid w:val="00E42E54"/>
    <w:rsid w:val="00E44643"/>
    <w:rsid w:val="00E509EE"/>
    <w:rsid w:val="00E53D62"/>
    <w:rsid w:val="00E609FD"/>
    <w:rsid w:val="00E61D9E"/>
    <w:rsid w:val="00E67989"/>
    <w:rsid w:val="00E6798F"/>
    <w:rsid w:val="00E7258B"/>
    <w:rsid w:val="00E8518F"/>
    <w:rsid w:val="00E8699B"/>
    <w:rsid w:val="00EA1BC7"/>
    <w:rsid w:val="00EA3AD4"/>
    <w:rsid w:val="00EA4C9E"/>
    <w:rsid w:val="00EA664D"/>
    <w:rsid w:val="00EB11CE"/>
    <w:rsid w:val="00EB2751"/>
    <w:rsid w:val="00EB3C03"/>
    <w:rsid w:val="00EB591E"/>
    <w:rsid w:val="00EB657D"/>
    <w:rsid w:val="00EC15E5"/>
    <w:rsid w:val="00EC265B"/>
    <w:rsid w:val="00EC5033"/>
    <w:rsid w:val="00EC7D5C"/>
    <w:rsid w:val="00ED5919"/>
    <w:rsid w:val="00ED7BF9"/>
    <w:rsid w:val="00ED7DDD"/>
    <w:rsid w:val="00EE0CF8"/>
    <w:rsid w:val="00EE3D25"/>
    <w:rsid w:val="00EE4557"/>
    <w:rsid w:val="00EF3FDA"/>
    <w:rsid w:val="00EF4F5D"/>
    <w:rsid w:val="00EF5B71"/>
    <w:rsid w:val="00EF6C24"/>
    <w:rsid w:val="00F02521"/>
    <w:rsid w:val="00F02988"/>
    <w:rsid w:val="00F03FAD"/>
    <w:rsid w:val="00F05B75"/>
    <w:rsid w:val="00F100CC"/>
    <w:rsid w:val="00F12B37"/>
    <w:rsid w:val="00F1383C"/>
    <w:rsid w:val="00F14718"/>
    <w:rsid w:val="00F1548E"/>
    <w:rsid w:val="00F15BD0"/>
    <w:rsid w:val="00F22670"/>
    <w:rsid w:val="00F243CC"/>
    <w:rsid w:val="00F25A7D"/>
    <w:rsid w:val="00F26CCF"/>
    <w:rsid w:val="00F270F7"/>
    <w:rsid w:val="00F360DA"/>
    <w:rsid w:val="00F376B4"/>
    <w:rsid w:val="00F40714"/>
    <w:rsid w:val="00F45BBF"/>
    <w:rsid w:val="00F4687E"/>
    <w:rsid w:val="00F50211"/>
    <w:rsid w:val="00F5129B"/>
    <w:rsid w:val="00F55BD1"/>
    <w:rsid w:val="00F60CA2"/>
    <w:rsid w:val="00F62404"/>
    <w:rsid w:val="00F63D63"/>
    <w:rsid w:val="00F73F7E"/>
    <w:rsid w:val="00F762D9"/>
    <w:rsid w:val="00F773FB"/>
    <w:rsid w:val="00F80228"/>
    <w:rsid w:val="00F80C81"/>
    <w:rsid w:val="00F81586"/>
    <w:rsid w:val="00F81608"/>
    <w:rsid w:val="00F908DE"/>
    <w:rsid w:val="00F92B71"/>
    <w:rsid w:val="00F93B96"/>
    <w:rsid w:val="00F94DF0"/>
    <w:rsid w:val="00FA5DE9"/>
    <w:rsid w:val="00FB4146"/>
    <w:rsid w:val="00FB5D91"/>
    <w:rsid w:val="00FC0636"/>
    <w:rsid w:val="00FC11A7"/>
    <w:rsid w:val="00FC2421"/>
    <w:rsid w:val="00FD296E"/>
    <w:rsid w:val="00FD5808"/>
    <w:rsid w:val="00FE0C10"/>
    <w:rsid w:val="00FE18A7"/>
    <w:rsid w:val="00FE2529"/>
    <w:rsid w:val="00FE2685"/>
    <w:rsid w:val="00FE2CC1"/>
    <w:rsid w:val="00FE5D06"/>
    <w:rsid w:val="00FE700E"/>
    <w:rsid w:val="00FE7EB9"/>
    <w:rsid w:val="00FF0D8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qFormat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3EB"/>
    <w:rPr>
      <w:szCs w:val="21"/>
    </w:rPr>
  </w:style>
  <w:style w:type="character" w:styleId="Hipercze">
    <w:name w:val="Hyperlink"/>
    <w:basedOn w:val="Domylnaczcionkaakapitu"/>
    <w:uiPriority w:val="99"/>
    <w:unhideWhenUsed/>
    <w:rsid w:val="0055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szpital.info.pl" TargetMode="External"/><Relationship Id="rId13" Type="http://schemas.openxmlformats.org/officeDocument/2006/relationships/hyperlink" Target="https://platformazakupowa.pl/pn/szpital_andrychow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s://platformazakupowa.pl/pn/szpital_andrychow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pital@szpital.info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mailto:mmalarz@szpital.info.pl" TargetMode="External"/><Relationship Id="rId10" Type="http://schemas.openxmlformats.org/officeDocument/2006/relationships/hyperlink" Target="http://www.szpital.info.pl/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_andrychow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pn/szpital_andrychow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20</Pages>
  <Words>7874</Words>
  <Characters>47247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55011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1129</cp:revision>
  <cp:lastPrinted>2024-09-16T07:18:00Z</cp:lastPrinted>
  <dcterms:created xsi:type="dcterms:W3CDTF">2022-11-07T07:20:00Z</dcterms:created>
  <dcterms:modified xsi:type="dcterms:W3CDTF">2024-09-17T07:54:00Z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