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AEE" w:rsidRPr="009117F4" w:rsidRDefault="00914AEE" w:rsidP="00914AEE">
      <w:pPr>
        <w:jc w:val="right"/>
        <w:rPr>
          <w:b/>
          <w:i/>
          <w:sz w:val="22"/>
          <w:szCs w:val="22"/>
        </w:rPr>
      </w:pPr>
      <w:r>
        <w:rPr>
          <w:b/>
          <w:i/>
          <w:sz w:val="22"/>
          <w:szCs w:val="22"/>
        </w:rPr>
        <w:t>Załącznik nr 5 do SWZ</w:t>
      </w:r>
    </w:p>
    <w:p w:rsidR="001D00AD" w:rsidRDefault="001D00AD" w:rsidP="001D00AD">
      <w:pPr>
        <w:shd w:val="clear" w:color="auto" w:fill="FFFFFF"/>
        <w:tabs>
          <w:tab w:val="left" w:leader="dot" w:pos="5016"/>
        </w:tabs>
        <w:jc w:val="center"/>
        <w:rPr>
          <w:b/>
          <w:bCs/>
          <w:sz w:val="28"/>
          <w:szCs w:val="28"/>
        </w:rPr>
      </w:pPr>
      <w:r>
        <w:rPr>
          <w:b/>
          <w:bCs/>
          <w:sz w:val="28"/>
          <w:szCs w:val="28"/>
        </w:rPr>
        <w:t>UMOWA NR …………..2024</w:t>
      </w:r>
    </w:p>
    <w:p w:rsidR="00914AEE" w:rsidRPr="00914AEE" w:rsidRDefault="00914AEE" w:rsidP="00407E39">
      <w:pPr>
        <w:ind w:left="0" w:firstLine="0"/>
      </w:pPr>
    </w:p>
    <w:p w:rsidR="00BD4F2A" w:rsidRPr="00AB5E69" w:rsidRDefault="00BD4F2A" w:rsidP="00585A84">
      <w:pPr>
        <w:pStyle w:val="Bezodstpw"/>
        <w:spacing w:line="276" w:lineRule="auto"/>
        <w:ind w:left="363" w:hanging="6"/>
        <w:rPr>
          <w:sz w:val="22"/>
          <w:szCs w:val="22"/>
        </w:rPr>
      </w:pPr>
      <w:r w:rsidRPr="00AB5E69">
        <w:rPr>
          <w:sz w:val="22"/>
          <w:szCs w:val="22"/>
        </w:rPr>
        <w:t>zawar</w:t>
      </w:r>
      <w:r w:rsidR="0044426F">
        <w:rPr>
          <w:sz w:val="22"/>
          <w:szCs w:val="22"/>
        </w:rPr>
        <w:t xml:space="preserve">ta w dniu </w:t>
      </w:r>
      <w:r w:rsidR="00914AEE">
        <w:rPr>
          <w:sz w:val="22"/>
          <w:szCs w:val="22"/>
        </w:rPr>
        <w:t>…………………………………………</w:t>
      </w:r>
      <w:r w:rsidRPr="00AB5E69">
        <w:rPr>
          <w:sz w:val="22"/>
          <w:szCs w:val="22"/>
        </w:rPr>
        <w:t xml:space="preserve"> w Szklarskiej Porębie pomiędzy stronami: </w:t>
      </w:r>
    </w:p>
    <w:p w:rsidR="00BD4F2A" w:rsidRPr="00AB5E69" w:rsidRDefault="00BD4F2A" w:rsidP="00585A84">
      <w:pPr>
        <w:ind w:left="363" w:hanging="6"/>
        <w:rPr>
          <w:color w:val="000000"/>
          <w:sz w:val="22"/>
          <w:szCs w:val="22"/>
        </w:rPr>
      </w:pPr>
      <w:r w:rsidRPr="00AB5E69">
        <w:rPr>
          <w:b/>
          <w:color w:val="000000"/>
          <w:sz w:val="22"/>
          <w:szCs w:val="22"/>
        </w:rPr>
        <w:t>Gminą Szklarska Poręba - Miejskim Zakładem Gospodarki Komunalnej</w:t>
      </w:r>
      <w:r w:rsidRPr="00AB5E69">
        <w:rPr>
          <w:color w:val="000000"/>
          <w:sz w:val="22"/>
          <w:szCs w:val="22"/>
        </w:rPr>
        <w:t xml:space="preserve"> z siedzibą </w:t>
      </w:r>
      <w:r w:rsidRPr="00AB5E69">
        <w:rPr>
          <w:color w:val="000000"/>
          <w:sz w:val="22"/>
          <w:szCs w:val="22"/>
        </w:rPr>
        <w:br/>
        <w:t>w Szklarskiej</w:t>
      </w:r>
      <w:r w:rsidR="00F600EA" w:rsidRPr="00AB5E69">
        <w:rPr>
          <w:color w:val="000000"/>
          <w:sz w:val="22"/>
          <w:szCs w:val="22"/>
        </w:rPr>
        <w:t xml:space="preserve"> Porębie przy ul. 1 – g Maja 53C</w:t>
      </w:r>
      <w:r w:rsidRPr="00AB5E69">
        <w:rPr>
          <w:color w:val="000000"/>
          <w:sz w:val="22"/>
          <w:szCs w:val="22"/>
        </w:rPr>
        <w:t>, 58-580 Szklarska Poręba, NIP: 611-020-39-25, zwanym dalej „</w:t>
      </w:r>
      <w:r w:rsidRPr="00AB5E69">
        <w:rPr>
          <w:b/>
          <w:color w:val="000000"/>
          <w:sz w:val="22"/>
          <w:szCs w:val="22"/>
        </w:rPr>
        <w:t>Zamawiającym</w:t>
      </w:r>
      <w:r w:rsidRPr="00AB5E69">
        <w:rPr>
          <w:color w:val="000000"/>
          <w:sz w:val="22"/>
          <w:szCs w:val="22"/>
        </w:rPr>
        <w:t xml:space="preserve">”, reprezentowanym przez Kierownika Zakładu – Pana </w:t>
      </w:r>
      <w:r w:rsidR="006F66E7" w:rsidRPr="00AB5E69">
        <w:rPr>
          <w:color w:val="000000"/>
          <w:sz w:val="22"/>
          <w:szCs w:val="22"/>
        </w:rPr>
        <w:t xml:space="preserve">Michała </w:t>
      </w:r>
      <w:proofErr w:type="spellStart"/>
      <w:r w:rsidR="00BF594D" w:rsidRPr="00AB5E69">
        <w:rPr>
          <w:color w:val="000000"/>
          <w:sz w:val="22"/>
          <w:szCs w:val="22"/>
        </w:rPr>
        <w:t>Malskiego</w:t>
      </w:r>
      <w:proofErr w:type="spellEnd"/>
    </w:p>
    <w:p w:rsidR="00623EED" w:rsidRPr="00AB5E69" w:rsidRDefault="00BD4F2A" w:rsidP="00347019">
      <w:pPr>
        <w:ind w:left="0" w:firstLine="0"/>
        <w:jc w:val="center"/>
        <w:rPr>
          <w:sz w:val="22"/>
          <w:szCs w:val="22"/>
        </w:rPr>
      </w:pPr>
      <w:r w:rsidRPr="00AB5E69">
        <w:rPr>
          <w:sz w:val="22"/>
          <w:szCs w:val="22"/>
        </w:rPr>
        <w:t>a</w:t>
      </w:r>
    </w:p>
    <w:p w:rsidR="00914AEE" w:rsidRPr="006F3881" w:rsidRDefault="00914AEE" w:rsidP="00585A84">
      <w:pPr>
        <w:shd w:val="clear" w:color="auto" w:fill="FFFFFF"/>
        <w:spacing w:after="120"/>
        <w:ind w:left="363" w:firstLine="0"/>
        <w:rPr>
          <w:color w:val="000000"/>
          <w:spacing w:val="-1"/>
          <w:sz w:val="22"/>
          <w:szCs w:val="22"/>
        </w:rPr>
      </w:pPr>
      <w:r w:rsidRPr="006F3881">
        <w:rPr>
          <w:color w:val="000000"/>
          <w:spacing w:val="-1"/>
          <w:sz w:val="22"/>
          <w:szCs w:val="22"/>
        </w:rPr>
        <w:t>……………………………………………..</w:t>
      </w:r>
      <w:r w:rsidRPr="006F3881">
        <w:rPr>
          <w:b/>
          <w:color w:val="000000"/>
          <w:spacing w:val="-1"/>
          <w:sz w:val="22"/>
          <w:szCs w:val="22"/>
        </w:rPr>
        <w:t xml:space="preserve"> </w:t>
      </w:r>
      <w:r w:rsidRPr="006F3881">
        <w:rPr>
          <w:color w:val="000000"/>
          <w:spacing w:val="-1"/>
          <w:sz w:val="22"/>
          <w:szCs w:val="22"/>
        </w:rPr>
        <w:t>z siedzibą w</w:t>
      </w:r>
      <w:r w:rsidRPr="006F3881">
        <w:rPr>
          <w:b/>
          <w:color w:val="000000"/>
          <w:spacing w:val="-1"/>
          <w:sz w:val="22"/>
          <w:szCs w:val="22"/>
        </w:rPr>
        <w:t xml:space="preserve"> </w:t>
      </w:r>
      <w:r w:rsidRPr="006F3881">
        <w:rPr>
          <w:color w:val="000000"/>
          <w:spacing w:val="-1"/>
          <w:sz w:val="22"/>
          <w:szCs w:val="22"/>
        </w:rPr>
        <w:t>…………………………………………</w:t>
      </w:r>
    </w:p>
    <w:p w:rsidR="00914AEE" w:rsidRPr="006F3881" w:rsidRDefault="00914AEE" w:rsidP="00585A84">
      <w:pPr>
        <w:shd w:val="clear" w:color="auto" w:fill="FFFFFF"/>
        <w:ind w:left="363" w:firstLine="0"/>
        <w:rPr>
          <w:color w:val="000000"/>
          <w:spacing w:val="-1"/>
          <w:sz w:val="22"/>
          <w:szCs w:val="22"/>
        </w:rPr>
      </w:pPr>
      <w:r w:rsidRPr="006F3881">
        <w:rPr>
          <w:color w:val="000000"/>
          <w:spacing w:val="-1"/>
          <w:sz w:val="22"/>
          <w:szCs w:val="22"/>
        </w:rPr>
        <w:t xml:space="preserve"> Zwanym/ą dalej </w:t>
      </w:r>
      <w:r w:rsidRPr="006F3881">
        <w:rPr>
          <w:b/>
          <w:color w:val="000000"/>
          <w:spacing w:val="-1"/>
          <w:sz w:val="22"/>
          <w:szCs w:val="22"/>
        </w:rPr>
        <w:t>Wykonawcą</w:t>
      </w:r>
      <w:r w:rsidRPr="006F3881">
        <w:rPr>
          <w:color w:val="000000"/>
          <w:spacing w:val="-1"/>
          <w:sz w:val="22"/>
          <w:szCs w:val="22"/>
        </w:rPr>
        <w:t>, reprezentowanym przez:</w:t>
      </w:r>
    </w:p>
    <w:p w:rsidR="00914AEE" w:rsidRPr="006F3881" w:rsidRDefault="00914AEE" w:rsidP="00914AEE">
      <w:pPr>
        <w:pStyle w:val="Akapitzlist"/>
        <w:numPr>
          <w:ilvl w:val="0"/>
          <w:numId w:val="10"/>
        </w:numPr>
        <w:shd w:val="clear" w:color="auto" w:fill="FFFFFF"/>
        <w:ind w:left="723"/>
        <w:rPr>
          <w:color w:val="000000"/>
          <w:spacing w:val="-1"/>
          <w:sz w:val="22"/>
          <w:szCs w:val="22"/>
        </w:rPr>
      </w:pPr>
      <w:r w:rsidRPr="006F3881">
        <w:rPr>
          <w:color w:val="000000"/>
          <w:spacing w:val="-1"/>
          <w:sz w:val="22"/>
          <w:szCs w:val="22"/>
        </w:rPr>
        <w:t>……………………………………………………………………………………………............</w:t>
      </w:r>
    </w:p>
    <w:p w:rsidR="009B27E0" w:rsidRPr="00407E39" w:rsidRDefault="00914AEE" w:rsidP="00407E39">
      <w:pPr>
        <w:pStyle w:val="Akapitzlist"/>
        <w:numPr>
          <w:ilvl w:val="0"/>
          <w:numId w:val="10"/>
        </w:numPr>
        <w:shd w:val="clear" w:color="auto" w:fill="FFFFFF"/>
        <w:ind w:left="723"/>
        <w:rPr>
          <w:color w:val="000000"/>
          <w:spacing w:val="-1"/>
          <w:sz w:val="22"/>
          <w:szCs w:val="22"/>
        </w:rPr>
      </w:pPr>
      <w:r w:rsidRPr="006F3881">
        <w:rPr>
          <w:color w:val="000000"/>
          <w:spacing w:val="-1"/>
          <w:sz w:val="22"/>
          <w:szCs w:val="22"/>
        </w:rPr>
        <w:t>……………………………………………………………………………………………............</w:t>
      </w:r>
    </w:p>
    <w:p w:rsidR="00914AEE" w:rsidRDefault="00914AEE" w:rsidP="00585A84">
      <w:pPr>
        <w:ind w:left="363" w:firstLine="0"/>
        <w:rPr>
          <w:sz w:val="22"/>
          <w:szCs w:val="22"/>
        </w:rPr>
      </w:pPr>
      <w:r w:rsidRPr="004F1DBD">
        <w:rPr>
          <w:sz w:val="22"/>
          <w:szCs w:val="22"/>
        </w:rPr>
        <w:t>Niniejsza umowa została zawarta w wyniku przeprowadzonego na podstawie art. 275 - 296 ustawy z dnia 11 września 2019 r. r. – Prawo zamówień́ publicznych (tj</w:t>
      </w:r>
      <w:r w:rsidRPr="004F1DBD">
        <w:rPr>
          <w:color w:val="000000"/>
          <w:sz w:val="22"/>
          <w:szCs w:val="22"/>
        </w:rPr>
        <w:t>. Dz.U. z 2023 poz. 1605 ze zm.</w:t>
      </w:r>
      <w:r w:rsidRPr="004F1DBD">
        <w:rPr>
          <w:sz w:val="22"/>
          <w:szCs w:val="22"/>
        </w:rPr>
        <w:t xml:space="preserve">) postępowania o udzielenie zamówienia w trybie podstawowym, o którym mowa w art. 275 pkt 1 ustawy Prawo zamówień́ publicznych, o następującej treści: </w:t>
      </w:r>
    </w:p>
    <w:p w:rsidR="00914AEE" w:rsidRDefault="00914AEE" w:rsidP="00AD6176">
      <w:pPr>
        <w:autoSpaceDE w:val="0"/>
        <w:autoSpaceDN w:val="0"/>
        <w:adjustRightInd w:val="0"/>
        <w:ind w:left="363"/>
        <w:jc w:val="center"/>
        <w:rPr>
          <w:sz w:val="22"/>
          <w:szCs w:val="22"/>
        </w:rPr>
      </w:pPr>
    </w:p>
    <w:p w:rsidR="00E00682" w:rsidRPr="00AB5E69" w:rsidRDefault="00E00682" w:rsidP="00AD6176">
      <w:pPr>
        <w:autoSpaceDE w:val="0"/>
        <w:autoSpaceDN w:val="0"/>
        <w:adjustRightInd w:val="0"/>
        <w:ind w:left="363"/>
        <w:jc w:val="center"/>
        <w:rPr>
          <w:sz w:val="22"/>
          <w:szCs w:val="22"/>
        </w:rPr>
      </w:pPr>
      <w:r w:rsidRPr="00AB5E69">
        <w:rPr>
          <w:sz w:val="22"/>
          <w:szCs w:val="22"/>
        </w:rPr>
        <w:t>§ 1</w:t>
      </w:r>
    </w:p>
    <w:p w:rsidR="001C03DB" w:rsidRPr="00AB5E69" w:rsidRDefault="00E00682" w:rsidP="001C03DB">
      <w:pPr>
        <w:pStyle w:val="Akapitzlist"/>
        <w:numPr>
          <w:ilvl w:val="0"/>
          <w:numId w:val="29"/>
        </w:numPr>
        <w:rPr>
          <w:sz w:val="22"/>
          <w:szCs w:val="22"/>
        </w:rPr>
      </w:pPr>
      <w:r w:rsidRPr="00AB5E69">
        <w:rPr>
          <w:sz w:val="22"/>
          <w:szCs w:val="22"/>
        </w:rPr>
        <w:t xml:space="preserve">Zakres przedmiotowy zamówienia obejmuje </w:t>
      </w:r>
      <w:r w:rsidR="009E3286" w:rsidRPr="00AB5E69">
        <w:rPr>
          <w:sz w:val="22"/>
          <w:szCs w:val="22"/>
        </w:rPr>
        <w:t xml:space="preserve">sukcesywną </w:t>
      </w:r>
      <w:r w:rsidRPr="00AB5E69">
        <w:rPr>
          <w:sz w:val="22"/>
          <w:szCs w:val="22"/>
        </w:rPr>
        <w:t xml:space="preserve">dostawę </w:t>
      </w:r>
      <w:r w:rsidRPr="00AB5E69">
        <w:rPr>
          <w:b/>
          <w:sz w:val="22"/>
          <w:szCs w:val="22"/>
        </w:rPr>
        <w:t>ol</w:t>
      </w:r>
      <w:r w:rsidR="00C964F8" w:rsidRPr="00AB5E69">
        <w:rPr>
          <w:b/>
          <w:sz w:val="22"/>
          <w:szCs w:val="22"/>
        </w:rPr>
        <w:t>eju napędowego</w:t>
      </w:r>
      <w:r w:rsidR="009E3286" w:rsidRPr="00AB5E69">
        <w:rPr>
          <w:b/>
          <w:sz w:val="22"/>
          <w:szCs w:val="22"/>
        </w:rPr>
        <w:t xml:space="preserve"> bez biokomponentów</w:t>
      </w:r>
      <w:r w:rsidR="009E3286" w:rsidRPr="00AB5E69">
        <w:rPr>
          <w:sz w:val="22"/>
          <w:szCs w:val="22"/>
        </w:rPr>
        <w:t xml:space="preserve"> (jeśli w chwili dokonywania zamówienia jest dostępny na rynku) </w:t>
      </w:r>
      <w:r w:rsidR="001806CD" w:rsidRPr="00AB5E69">
        <w:rPr>
          <w:sz w:val="22"/>
          <w:szCs w:val="22"/>
        </w:rPr>
        <w:br/>
      </w:r>
      <w:r w:rsidRPr="00AB5E69">
        <w:rPr>
          <w:sz w:val="22"/>
          <w:szCs w:val="22"/>
        </w:rPr>
        <w:t>w ilości  </w:t>
      </w:r>
      <w:r w:rsidR="001C03DB" w:rsidRPr="00AB5E69">
        <w:rPr>
          <w:sz w:val="22"/>
          <w:szCs w:val="22"/>
        </w:rPr>
        <w:t>4</w:t>
      </w:r>
      <w:r w:rsidR="001806CD" w:rsidRPr="00AB5E69">
        <w:rPr>
          <w:sz w:val="22"/>
          <w:szCs w:val="22"/>
        </w:rPr>
        <w:t>0</w:t>
      </w:r>
      <w:r w:rsidR="00C964F8" w:rsidRPr="00AB5E69">
        <w:rPr>
          <w:sz w:val="22"/>
          <w:szCs w:val="22"/>
        </w:rPr>
        <w:t xml:space="preserve"> 000 </w:t>
      </w:r>
      <w:r w:rsidRPr="00AB5E69">
        <w:rPr>
          <w:sz w:val="22"/>
          <w:szCs w:val="22"/>
        </w:rPr>
        <w:t>litrów wg zapotrzebowania Zamawiającego.</w:t>
      </w:r>
      <w:r w:rsidR="001C03DB" w:rsidRPr="00AB5E69">
        <w:rPr>
          <w:sz w:val="22"/>
          <w:szCs w:val="22"/>
        </w:rPr>
        <w:t xml:space="preserve"> </w:t>
      </w:r>
      <w:r w:rsidR="001C03DB" w:rsidRPr="00AB5E69">
        <w:rPr>
          <w:spacing w:val="-1"/>
          <w:sz w:val="22"/>
          <w:szCs w:val="22"/>
        </w:rPr>
        <w:t xml:space="preserve">Jednorazowa dostawa </w:t>
      </w:r>
      <w:r w:rsidR="00914AEE">
        <w:rPr>
          <w:spacing w:val="-1"/>
          <w:sz w:val="22"/>
          <w:szCs w:val="22"/>
        </w:rPr>
        <w:t>będzie wynosiła</w:t>
      </w:r>
      <w:r w:rsidR="001C03DB" w:rsidRPr="00AB5E69">
        <w:rPr>
          <w:spacing w:val="-1"/>
          <w:sz w:val="22"/>
          <w:szCs w:val="22"/>
        </w:rPr>
        <w:t xml:space="preserve"> </w:t>
      </w:r>
      <w:r w:rsidR="00914AEE">
        <w:rPr>
          <w:spacing w:val="-1"/>
          <w:sz w:val="22"/>
          <w:szCs w:val="22"/>
        </w:rPr>
        <w:t>około</w:t>
      </w:r>
      <w:r w:rsidR="001C03DB" w:rsidRPr="00AB5E69">
        <w:rPr>
          <w:spacing w:val="-1"/>
          <w:sz w:val="22"/>
          <w:szCs w:val="22"/>
        </w:rPr>
        <w:t xml:space="preserve"> 4000 litrów ON.</w:t>
      </w:r>
    </w:p>
    <w:p w:rsidR="001C03DB" w:rsidRPr="00AB5E69" w:rsidRDefault="001C03DB" w:rsidP="009E3286">
      <w:pPr>
        <w:pStyle w:val="Akapitzlist"/>
        <w:numPr>
          <w:ilvl w:val="0"/>
          <w:numId w:val="29"/>
        </w:numPr>
        <w:rPr>
          <w:sz w:val="22"/>
          <w:szCs w:val="22"/>
        </w:rPr>
      </w:pPr>
      <w:r w:rsidRPr="00AB5E69">
        <w:rPr>
          <w:spacing w:val="-1"/>
          <w:sz w:val="22"/>
          <w:szCs w:val="22"/>
        </w:rPr>
        <w:t>Zamawiający zastrzega sobie w ramach realizacji niniejszej umowy prawo do zwiększenia</w:t>
      </w:r>
      <w:r w:rsidRPr="00AB5E69">
        <w:rPr>
          <w:sz w:val="22"/>
          <w:szCs w:val="22"/>
        </w:rPr>
        <w:t xml:space="preserve"> do 30% ilości zamawianego oleju napędowego.</w:t>
      </w:r>
    </w:p>
    <w:p w:rsidR="00735A71" w:rsidRPr="00AB5E69" w:rsidRDefault="001C03DB" w:rsidP="009E3286">
      <w:pPr>
        <w:pStyle w:val="Akapitzlist"/>
        <w:numPr>
          <w:ilvl w:val="0"/>
          <w:numId w:val="29"/>
        </w:numPr>
        <w:rPr>
          <w:sz w:val="22"/>
          <w:szCs w:val="22"/>
        </w:rPr>
      </w:pPr>
      <w:r w:rsidRPr="00AB5E69">
        <w:rPr>
          <w:sz w:val="22"/>
          <w:szCs w:val="22"/>
        </w:rPr>
        <w:t>S</w:t>
      </w:r>
      <w:r w:rsidR="00E00682" w:rsidRPr="00AB5E69">
        <w:rPr>
          <w:sz w:val="22"/>
          <w:szCs w:val="22"/>
        </w:rPr>
        <w:t>WZ oraz Oferta Wykonawcy stanowią integralną część niniejszej umowy.</w:t>
      </w:r>
    </w:p>
    <w:p w:rsidR="00C75007" w:rsidRPr="00AB5E69" w:rsidRDefault="00C75007" w:rsidP="00AD6176">
      <w:pPr>
        <w:autoSpaceDE w:val="0"/>
        <w:autoSpaceDN w:val="0"/>
        <w:adjustRightInd w:val="0"/>
        <w:ind w:left="363"/>
        <w:jc w:val="center"/>
        <w:rPr>
          <w:sz w:val="22"/>
          <w:szCs w:val="22"/>
        </w:rPr>
      </w:pPr>
    </w:p>
    <w:p w:rsidR="002A1B1C" w:rsidRPr="00AB5E69" w:rsidRDefault="00324AF9" w:rsidP="00AD6176">
      <w:pPr>
        <w:autoSpaceDE w:val="0"/>
        <w:autoSpaceDN w:val="0"/>
        <w:adjustRightInd w:val="0"/>
        <w:ind w:left="363"/>
        <w:jc w:val="center"/>
        <w:rPr>
          <w:sz w:val="22"/>
          <w:szCs w:val="22"/>
        </w:rPr>
      </w:pPr>
      <w:r w:rsidRPr="00AB5E69">
        <w:rPr>
          <w:sz w:val="22"/>
          <w:szCs w:val="22"/>
        </w:rPr>
        <w:t>§2</w:t>
      </w:r>
    </w:p>
    <w:p w:rsidR="00AD6176" w:rsidRPr="00AB5E69" w:rsidRDefault="00AD6176" w:rsidP="00585A84">
      <w:pPr>
        <w:spacing w:after="120"/>
        <w:ind w:left="363" w:firstLine="0"/>
        <w:rPr>
          <w:color w:val="000000"/>
          <w:sz w:val="22"/>
          <w:szCs w:val="22"/>
        </w:rPr>
      </w:pPr>
      <w:r w:rsidRPr="00AB5E69">
        <w:rPr>
          <w:color w:val="000000"/>
          <w:sz w:val="22"/>
          <w:szCs w:val="22"/>
        </w:rPr>
        <w:t>Niezrealizowanie całej ilości dostaw, tj. brak złożenia przez Zamawiającego zapotrzebowania na całość p</w:t>
      </w:r>
      <w:r w:rsidR="001C03DB" w:rsidRPr="00AB5E69">
        <w:rPr>
          <w:color w:val="000000"/>
          <w:sz w:val="22"/>
          <w:szCs w:val="22"/>
        </w:rPr>
        <w:t>aliwa w wysokości wskazanej w S</w:t>
      </w:r>
      <w:r w:rsidRPr="00AB5E69">
        <w:rPr>
          <w:color w:val="000000"/>
          <w:sz w:val="22"/>
          <w:szCs w:val="22"/>
        </w:rPr>
        <w:t xml:space="preserve">WZ punkcie III. 1 w okresie trwania umowy nie powoduje obowiązku Zamawiającego do odbioru jak i do zapłaty za niezrealizowaną część dostaw, ani nie może stanowić podstawy jakichkolwiek roszczeń (w tym odszkodowawczych) po stronie Wykonawcy wobec Zamawiającego z tego powodu. </w:t>
      </w:r>
    </w:p>
    <w:p w:rsidR="0088485B" w:rsidRPr="00AB5E69" w:rsidRDefault="00491289" w:rsidP="0088485B">
      <w:pPr>
        <w:autoSpaceDE w:val="0"/>
        <w:autoSpaceDN w:val="0"/>
        <w:adjustRightInd w:val="0"/>
        <w:ind w:left="363"/>
        <w:jc w:val="center"/>
        <w:rPr>
          <w:sz w:val="22"/>
          <w:szCs w:val="22"/>
        </w:rPr>
      </w:pPr>
      <w:r w:rsidRPr="00AB5E69">
        <w:rPr>
          <w:sz w:val="22"/>
          <w:szCs w:val="22"/>
        </w:rPr>
        <w:t xml:space="preserve">§ </w:t>
      </w:r>
      <w:r w:rsidR="00324AF9" w:rsidRPr="00AB5E69">
        <w:rPr>
          <w:sz w:val="22"/>
          <w:szCs w:val="22"/>
        </w:rPr>
        <w:t>3</w:t>
      </w:r>
    </w:p>
    <w:p w:rsidR="0088485B" w:rsidRDefault="002627E9" w:rsidP="00585A84">
      <w:pPr>
        <w:pStyle w:val="Akapitzlist"/>
        <w:numPr>
          <w:ilvl w:val="0"/>
          <w:numId w:val="33"/>
        </w:numPr>
        <w:autoSpaceDE w:val="0"/>
        <w:autoSpaceDN w:val="0"/>
        <w:adjustRightInd w:val="0"/>
        <w:ind w:left="714" w:hanging="357"/>
        <w:rPr>
          <w:sz w:val="22"/>
          <w:szCs w:val="22"/>
        </w:rPr>
      </w:pPr>
      <w:r>
        <w:rPr>
          <w:b/>
          <w:bCs/>
          <w:spacing w:val="-2"/>
          <w:sz w:val="22"/>
          <w:szCs w:val="22"/>
        </w:rPr>
        <w:t xml:space="preserve">Cena umowy wynosi: </w:t>
      </w:r>
      <w:r w:rsidR="00914AEE">
        <w:rPr>
          <w:b/>
          <w:bCs/>
          <w:spacing w:val="-2"/>
          <w:sz w:val="22"/>
          <w:szCs w:val="22"/>
        </w:rPr>
        <w:t>…………………………………………..</w:t>
      </w:r>
      <w:r w:rsidR="00A400A1">
        <w:rPr>
          <w:b/>
          <w:bCs/>
          <w:spacing w:val="-2"/>
          <w:sz w:val="22"/>
          <w:szCs w:val="22"/>
        </w:rPr>
        <w:t xml:space="preserve"> </w:t>
      </w:r>
      <w:r w:rsidR="0088485B" w:rsidRPr="00AB5E69">
        <w:rPr>
          <w:sz w:val="22"/>
          <w:szCs w:val="22"/>
        </w:rPr>
        <w:t>zł netto</w:t>
      </w:r>
      <w:r>
        <w:rPr>
          <w:sz w:val="22"/>
          <w:szCs w:val="22"/>
        </w:rPr>
        <w:t>/m</w:t>
      </w:r>
      <w:r w:rsidRPr="002627E9">
        <w:rPr>
          <w:sz w:val="22"/>
          <w:szCs w:val="22"/>
          <w:vertAlign w:val="superscript"/>
        </w:rPr>
        <w:t>3</w:t>
      </w:r>
    </w:p>
    <w:p w:rsidR="00A400A1" w:rsidRPr="00A400A1" w:rsidRDefault="00A400A1" w:rsidP="00585A84">
      <w:pPr>
        <w:pStyle w:val="Akapitzlist"/>
        <w:autoSpaceDE w:val="0"/>
        <w:autoSpaceDN w:val="0"/>
        <w:adjustRightInd w:val="0"/>
        <w:ind w:left="714" w:hanging="6"/>
        <w:rPr>
          <w:sz w:val="22"/>
          <w:szCs w:val="22"/>
        </w:rPr>
      </w:pPr>
      <w:r w:rsidRPr="00A400A1">
        <w:rPr>
          <w:bCs/>
          <w:spacing w:val="-2"/>
          <w:sz w:val="22"/>
          <w:szCs w:val="22"/>
        </w:rPr>
        <w:t>Stawka VAT</w:t>
      </w:r>
      <w:r>
        <w:rPr>
          <w:bCs/>
          <w:spacing w:val="-2"/>
          <w:sz w:val="22"/>
          <w:szCs w:val="22"/>
        </w:rPr>
        <w:t xml:space="preserve">: </w:t>
      </w:r>
      <w:r w:rsidR="00914AEE">
        <w:rPr>
          <w:bCs/>
          <w:spacing w:val="-2"/>
          <w:sz w:val="22"/>
          <w:szCs w:val="22"/>
        </w:rPr>
        <w:t>………………………………………………………</w:t>
      </w:r>
    </w:p>
    <w:p w:rsidR="0088485B" w:rsidRPr="00AB5E69" w:rsidRDefault="0088485B" w:rsidP="00585A84">
      <w:pPr>
        <w:pStyle w:val="Akapitzlist"/>
        <w:autoSpaceDE w:val="0"/>
        <w:autoSpaceDN w:val="0"/>
        <w:adjustRightInd w:val="0"/>
        <w:ind w:left="714" w:hanging="6"/>
        <w:rPr>
          <w:bCs/>
          <w:spacing w:val="-3"/>
          <w:sz w:val="22"/>
          <w:szCs w:val="22"/>
        </w:rPr>
      </w:pPr>
      <w:r w:rsidRPr="00AB5E69">
        <w:rPr>
          <w:spacing w:val="-1"/>
          <w:sz w:val="22"/>
          <w:szCs w:val="22"/>
        </w:rPr>
        <w:t xml:space="preserve">Cena brutto wynosi: </w:t>
      </w:r>
      <w:r w:rsidR="00914AEE">
        <w:rPr>
          <w:b/>
          <w:spacing w:val="-1"/>
          <w:sz w:val="22"/>
          <w:szCs w:val="22"/>
        </w:rPr>
        <w:t>……………………………………………</w:t>
      </w:r>
      <w:r w:rsidRPr="00AB5E69">
        <w:rPr>
          <w:spacing w:val="-1"/>
          <w:sz w:val="22"/>
          <w:szCs w:val="22"/>
        </w:rPr>
        <w:t xml:space="preserve">  </w:t>
      </w:r>
      <w:r w:rsidRPr="00AB5E69">
        <w:rPr>
          <w:spacing w:val="-3"/>
          <w:sz w:val="22"/>
          <w:szCs w:val="22"/>
        </w:rPr>
        <w:t xml:space="preserve">zł </w:t>
      </w:r>
      <w:r w:rsidRPr="00AB5E69">
        <w:rPr>
          <w:bCs/>
          <w:spacing w:val="-3"/>
          <w:sz w:val="22"/>
          <w:szCs w:val="22"/>
        </w:rPr>
        <w:t>brutto</w:t>
      </w:r>
      <w:r w:rsidR="002627E9">
        <w:rPr>
          <w:bCs/>
          <w:spacing w:val="-3"/>
          <w:sz w:val="22"/>
          <w:szCs w:val="22"/>
        </w:rPr>
        <w:t>/m</w:t>
      </w:r>
      <w:r w:rsidR="002627E9" w:rsidRPr="002627E9">
        <w:rPr>
          <w:bCs/>
          <w:spacing w:val="-3"/>
          <w:sz w:val="22"/>
          <w:szCs w:val="22"/>
          <w:vertAlign w:val="superscript"/>
        </w:rPr>
        <w:t>3</w:t>
      </w:r>
    </w:p>
    <w:p w:rsidR="0088485B" w:rsidRPr="00AB5E69" w:rsidRDefault="002627E9" w:rsidP="00585A84">
      <w:pPr>
        <w:pStyle w:val="Akapitzlist"/>
        <w:autoSpaceDE w:val="0"/>
        <w:autoSpaceDN w:val="0"/>
        <w:adjustRightInd w:val="0"/>
        <w:ind w:left="714" w:hanging="6"/>
        <w:rPr>
          <w:spacing w:val="-8"/>
          <w:sz w:val="22"/>
          <w:szCs w:val="22"/>
        </w:rPr>
      </w:pPr>
      <w:r>
        <w:rPr>
          <w:spacing w:val="-5"/>
          <w:sz w:val="22"/>
          <w:szCs w:val="22"/>
        </w:rPr>
        <w:t xml:space="preserve">(słownie: </w:t>
      </w:r>
      <w:r w:rsidR="00914AEE">
        <w:rPr>
          <w:spacing w:val="-5"/>
          <w:sz w:val="22"/>
          <w:szCs w:val="22"/>
        </w:rPr>
        <w:t>………………………………………………………………</w:t>
      </w:r>
      <w:r>
        <w:rPr>
          <w:spacing w:val="-5"/>
          <w:sz w:val="22"/>
          <w:szCs w:val="22"/>
        </w:rPr>
        <w:t xml:space="preserve"> </w:t>
      </w:r>
      <w:r w:rsidR="0088485B" w:rsidRPr="00AB5E69">
        <w:rPr>
          <w:spacing w:val="-5"/>
          <w:sz w:val="22"/>
          <w:szCs w:val="22"/>
        </w:rPr>
        <w:t xml:space="preserve"> </w:t>
      </w:r>
      <w:r w:rsidR="0088485B" w:rsidRPr="00AB5E69">
        <w:rPr>
          <w:spacing w:val="-8"/>
          <w:sz w:val="22"/>
          <w:szCs w:val="22"/>
        </w:rPr>
        <w:t>)</w:t>
      </w:r>
    </w:p>
    <w:p w:rsidR="0088485B" w:rsidRPr="00AB5E69" w:rsidRDefault="0088485B" w:rsidP="00585A84">
      <w:pPr>
        <w:pStyle w:val="Akapitzlist"/>
        <w:autoSpaceDE w:val="0"/>
        <w:autoSpaceDN w:val="0"/>
        <w:adjustRightInd w:val="0"/>
        <w:ind w:left="714" w:hanging="6"/>
        <w:rPr>
          <w:sz w:val="22"/>
          <w:szCs w:val="22"/>
        </w:rPr>
      </w:pPr>
      <w:r w:rsidRPr="00AB5E69">
        <w:rPr>
          <w:spacing w:val="-2"/>
          <w:sz w:val="22"/>
          <w:szCs w:val="22"/>
        </w:rPr>
        <w:t>z uwzględnieniem stałego upustu na paliwa.</w:t>
      </w:r>
    </w:p>
    <w:p w:rsidR="0088485B" w:rsidRPr="00AB5E69" w:rsidRDefault="0088485B" w:rsidP="00585A84">
      <w:pPr>
        <w:pStyle w:val="Akapitzlist"/>
        <w:numPr>
          <w:ilvl w:val="0"/>
          <w:numId w:val="33"/>
        </w:numPr>
        <w:shd w:val="clear" w:color="auto" w:fill="FFFFFF"/>
        <w:tabs>
          <w:tab w:val="left" w:pos="384"/>
        </w:tabs>
        <w:spacing w:line="274" w:lineRule="exact"/>
        <w:ind w:left="714" w:hanging="357"/>
        <w:rPr>
          <w:sz w:val="22"/>
          <w:szCs w:val="22"/>
        </w:rPr>
      </w:pPr>
      <w:r w:rsidRPr="00AB5E69">
        <w:rPr>
          <w:sz w:val="22"/>
          <w:szCs w:val="22"/>
        </w:rPr>
        <w:t xml:space="preserve">Cena oferty na dostawę oleju napędowego została ustalona na podstawie </w:t>
      </w:r>
      <w:r w:rsidRPr="00AB5E69">
        <w:rPr>
          <w:spacing w:val="-1"/>
          <w:sz w:val="22"/>
          <w:szCs w:val="22"/>
        </w:rPr>
        <w:t xml:space="preserve">dziennej ceny sprzedaży obowiązującej w </w:t>
      </w:r>
      <w:r w:rsidR="00DF76F8">
        <w:rPr>
          <w:b/>
          <w:spacing w:val="-1"/>
          <w:sz w:val="22"/>
          <w:szCs w:val="22"/>
        </w:rPr>
        <w:t>dniu 16.12.2024</w:t>
      </w:r>
      <w:r w:rsidR="00914AEE">
        <w:rPr>
          <w:b/>
          <w:spacing w:val="-1"/>
          <w:sz w:val="22"/>
          <w:szCs w:val="22"/>
        </w:rPr>
        <w:t xml:space="preserve"> </w:t>
      </w:r>
      <w:r w:rsidRPr="00AB5E69">
        <w:rPr>
          <w:b/>
          <w:spacing w:val="-1"/>
          <w:sz w:val="22"/>
          <w:szCs w:val="22"/>
        </w:rPr>
        <w:t>r</w:t>
      </w:r>
      <w:r w:rsidRPr="00AB5E69">
        <w:rPr>
          <w:spacing w:val="-1"/>
          <w:sz w:val="22"/>
          <w:szCs w:val="22"/>
        </w:rPr>
        <w:t>.</w:t>
      </w:r>
      <w:r w:rsidR="00DF76F8">
        <w:rPr>
          <w:spacing w:val="-1"/>
          <w:sz w:val="22"/>
          <w:szCs w:val="22"/>
        </w:rPr>
        <w:t xml:space="preserve"> </w:t>
      </w:r>
      <w:r w:rsidRPr="00AB5E69">
        <w:rPr>
          <w:spacing w:val="-1"/>
          <w:sz w:val="22"/>
          <w:szCs w:val="22"/>
        </w:rPr>
        <w:t xml:space="preserve">i dostępnej  na stronie </w:t>
      </w:r>
      <w:hyperlink r:id="rId9" w:history="1">
        <w:r w:rsidRPr="00AB5E69">
          <w:rPr>
            <w:rStyle w:val="Hipercze"/>
            <w:spacing w:val="-1"/>
            <w:sz w:val="22"/>
            <w:szCs w:val="22"/>
          </w:rPr>
          <w:t>www.orlen.pl</w:t>
        </w:r>
      </w:hyperlink>
      <w:r w:rsidRPr="00AB5E69">
        <w:rPr>
          <w:spacing w:val="-1"/>
          <w:sz w:val="22"/>
          <w:szCs w:val="22"/>
        </w:rPr>
        <w:t xml:space="preserve"> </w:t>
      </w:r>
    </w:p>
    <w:p w:rsidR="0088485B" w:rsidRPr="00AB5E69" w:rsidRDefault="0088485B" w:rsidP="00585A84">
      <w:pPr>
        <w:widowControl w:val="0"/>
        <w:numPr>
          <w:ilvl w:val="0"/>
          <w:numId w:val="32"/>
        </w:numPr>
        <w:shd w:val="clear" w:color="auto" w:fill="FFFFFF"/>
        <w:tabs>
          <w:tab w:val="left" w:pos="811"/>
          <w:tab w:val="left" w:pos="4262"/>
          <w:tab w:val="left" w:leader="dot" w:pos="6480"/>
        </w:tabs>
        <w:autoSpaceDE w:val="0"/>
        <w:autoSpaceDN w:val="0"/>
        <w:adjustRightInd w:val="0"/>
        <w:spacing w:line="274" w:lineRule="exact"/>
        <w:ind w:left="1065"/>
        <w:rPr>
          <w:sz w:val="22"/>
          <w:szCs w:val="22"/>
        </w:rPr>
      </w:pPr>
      <w:r w:rsidRPr="00AB5E69">
        <w:rPr>
          <w:spacing w:val="-5"/>
          <w:sz w:val="22"/>
          <w:szCs w:val="22"/>
        </w:rPr>
        <w:t xml:space="preserve">dla oleju napędowego </w:t>
      </w:r>
      <w:r w:rsidR="00A400A1">
        <w:rPr>
          <w:b/>
          <w:bCs/>
          <w:spacing w:val="-5"/>
          <w:sz w:val="22"/>
          <w:szCs w:val="22"/>
        </w:rPr>
        <w:t xml:space="preserve">netto  </w:t>
      </w:r>
      <w:r w:rsidR="00914AEE">
        <w:rPr>
          <w:b/>
          <w:bCs/>
          <w:spacing w:val="-5"/>
          <w:sz w:val="22"/>
          <w:szCs w:val="22"/>
        </w:rPr>
        <w:t>…………………………………………</w:t>
      </w:r>
      <w:r w:rsidRPr="00AB5E69">
        <w:rPr>
          <w:b/>
          <w:bCs/>
          <w:sz w:val="22"/>
          <w:szCs w:val="22"/>
        </w:rPr>
        <w:t xml:space="preserve">   zł/m³</w:t>
      </w:r>
    </w:p>
    <w:p w:rsidR="0088485B" w:rsidRPr="00AB5E69" w:rsidRDefault="0088485B" w:rsidP="00585A84">
      <w:pPr>
        <w:shd w:val="clear" w:color="auto" w:fill="FFFFFF"/>
        <w:spacing w:line="274" w:lineRule="exact"/>
        <w:ind w:hanging="6"/>
        <w:rPr>
          <w:sz w:val="22"/>
          <w:szCs w:val="22"/>
        </w:rPr>
      </w:pPr>
      <w:r w:rsidRPr="00AB5E69">
        <w:rPr>
          <w:sz w:val="22"/>
          <w:szCs w:val="22"/>
        </w:rPr>
        <w:t>i oferowanego ( stałego w okresie obowiązywania umowy) upustu w wysokości:</w:t>
      </w:r>
    </w:p>
    <w:p w:rsidR="0088485B" w:rsidRPr="00AB5E69" w:rsidRDefault="0088485B" w:rsidP="00585A84">
      <w:pPr>
        <w:widowControl w:val="0"/>
        <w:numPr>
          <w:ilvl w:val="0"/>
          <w:numId w:val="32"/>
        </w:numPr>
        <w:shd w:val="clear" w:color="auto" w:fill="FFFFFF"/>
        <w:tabs>
          <w:tab w:val="left" w:pos="811"/>
          <w:tab w:val="left" w:pos="4406"/>
          <w:tab w:val="left" w:leader="dot" w:pos="5803"/>
        </w:tabs>
        <w:autoSpaceDE w:val="0"/>
        <w:autoSpaceDN w:val="0"/>
        <w:adjustRightInd w:val="0"/>
        <w:spacing w:line="274" w:lineRule="exact"/>
        <w:ind w:left="1065"/>
        <w:rPr>
          <w:sz w:val="22"/>
          <w:szCs w:val="22"/>
        </w:rPr>
      </w:pPr>
      <w:r w:rsidRPr="00AB5E69">
        <w:rPr>
          <w:spacing w:val="-6"/>
          <w:sz w:val="22"/>
          <w:szCs w:val="22"/>
        </w:rPr>
        <w:t xml:space="preserve">dla oleju napędowego </w:t>
      </w:r>
      <w:r w:rsidR="00A400A1">
        <w:rPr>
          <w:b/>
          <w:spacing w:val="-6"/>
          <w:sz w:val="22"/>
          <w:szCs w:val="22"/>
        </w:rPr>
        <w:t xml:space="preserve">netto </w:t>
      </w:r>
      <w:r w:rsidR="00914AEE">
        <w:rPr>
          <w:b/>
          <w:spacing w:val="-6"/>
          <w:sz w:val="22"/>
          <w:szCs w:val="22"/>
        </w:rPr>
        <w:t>…………………………………………..</w:t>
      </w:r>
      <w:r w:rsidRPr="00AB5E69">
        <w:rPr>
          <w:b/>
          <w:i/>
          <w:sz w:val="22"/>
          <w:szCs w:val="22"/>
        </w:rPr>
        <w:t xml:space="preserve">  </w:t>
      </w:r>
      <w:r w:rsidRPr="00AB5E69">
        <w:rPr>
          <w:b/>
          <w:bCs/>
          <w:spacing w:val="-3"/>
          <w:sz w:val="22"/>
          <w:szCs w:val="22"/>
        </w:rPr>
        <w:t>zł/m³</w:t>
      </w:r>
    </w:p>
    <w:p w:rsidR="0088485B" w:rsidRPr="00AB5E69" w:rsidRDefault="0088485B" w:rsidP="00407E39">
      <w:pPr>
        <w:shd w:val="clear" w:color="auto" w:fill="FFFFFF"/>
        <w:tabs>
          <w:tab w:val="left" w:pos="811"/>
          <w:tab w:val="left" w:pos="4406"/>
          <w:tab w:val="left" w:leader="dot" w:pos="5803"/>
        </w:tabs>
        <w:spacing w:line="274" w:lineRule="exact"/>
        <w:ind w:left="0" w:firstLine="0"/>
        <w:rPr>
          <w:sz w:val="22"/>
          <w:szCs w:val="22"/>
        </w:rPr>
      </w:pPr>
    </w:p>
    <w:p w:rsidR="0088485B" w:rsidRPr="00AB5E69" w:rsidRDefault="0088485B" w:rsidP="00585A84">
      <w:pPr>
        <w:shd w:val="clear" w:color="auto" w:fill="FFFFFF"/>
        <w:spacing w:line="274" w:lineRule="exact"/>
        <w:rPr>
          <w:sz w:val="22"/>
          <w:szCs w:val="22"/>
        </w:rPr>
      </w:pPr>
      <w:r w:rsidRPr="00AB5E69">
        <w:rPr>
          <w:sz w:val="22"/>
          <w:szCs w:val="22"/>
        </w:rPr>
        <w:t xml:space="preserve">Cena,  o której  mowa w ust. l  obejmuje wszystkie koszty związane  z realizacją przedmiotu </w:t>
      </w:r>
    </w:p>
    <w:p w:rsidR="0088485B" w:rsidRPr="00AB5E69" w:rsidRDefault="0088485B" w:rsidP="00585A84">
      <w:pPr>
        <w:shd w:val="clear" w:color="auto" w:fill="FFFFFF"/>
        <w:spacing w:line="274" w:lineRule="exact"/>
        <w:rPr>
          <w:sz w:val="22"/>
          <w:szCs w:val="22"/>
        </w:rPr>
      </w:pPr>
      <w:r w:rsidRPr="00AB5E69">
        <w:rPr>
          <w:sz w:val="22"/>
          <w:szCs w:val="22"/>
        </w:rPr>
        <w:t>zamówienia w tym m.in. akcyzę, podatek VAT.</w:t>
      </w:r>
    </w:p>
    <w:p w:rsidR="001D00AD" w:rsidRDefault="001D00AD" w:rsidP="006441BA">
      <w:pPr>
        <w:ind w:left="363"/>
        <w:jc w:val="center"/>
        <w:rPr>
          <w:sz w:val="22"/>
          <w:szCs w:val="22"/>
        </w:rPr>
      </w:pPr>
    </w:p>
    <w:p w:rsidR="006441BA" w:rsidRPr="00AB5E69" w:rsidRDefault="006441BA" w:rsidP="006441BA">
      <w:pPr>
        <w:ind w:left="363"/>
        <w:jc w:val="center"/>
        <w:rPr>
          <w:sz w:val="22"/>
          <w:szCs w:val="22"/>
        </w:rPr>
      </w:pPr>
      <w:r w:rsidRPr="00AB5E69">
        <w:rPr>
          <w:sz w:val="22"/>
          <w:szCs w:val="22"/>
        </w:rPr>
        <w:t>§ 4</w:t>
      </w:r>
    </w:p>
    <w:p w:rsidR="00C00035" w:rsidRPr="00AB5E69" w:rsidRDefault="00C00035" w:rsidP="00C00035">
      <w:pPr>
        <w:pStyle w:val="Akapitzlist"/>
        <w:numPr>
          <w:ilvl w:val="0"/>
          <w:numId w:val="38"/>
        </w:numPr>
        <w:autoSpaceDE w:val="0"/>
        <w:autoSpaceDN w:val="0"/>
        <w:adjustRightInd w:val="0"/>
        <w:spacing w:after="120"/>
        <w:rPr>
          <w:color w:val="000000"/>
          <w:spacing w:val="3"/>
          <w:sz w:val="22"/>
          <w:szCs w:val="22"/>
        </w:rPr>
      </w:pPr>
      <w:r w:rsidRPr="00AB5E69">
        <w:rPr>
          <w:color w:val="000000"/>
          <w:spacing w:val="3"/>
          <w:sz w:val="22"/>
          <w:szCs w:val="22"/>
        </w:rPr>
        <w:t xml:space="preserve">Niniejsza </w:t>
      </w:r>
      <w:r w:rsidR="00A400A1">
        <w:rPr>
          <w:color w:val="000000"/>
          <w:spacing w:val="3"/>
          <w:sz w:val="22"/>
          <w:szCs w:val="22"/>
        </w:rPr>
        <w:t xml:space="preserve">umowa zostaje zawarta od dnia </w:t>
      </w:r>
      <w:r w:rsidR="00914AEE">
        <w:rPr>
          <w:b/>
          <w:color w:val="000000"/>
          <w:spacing w:val="3"/>
          <w:sz w:val="22"/>
          <w:szCs w:val="22"/>
        </w:rPr>
        <w:t>…..</w:t>
      </w:r>
      <w:r w:rsidRPr="00AB5E69">
        <w:rPr>
          <w:color w:val="000000"/>
          <w:spacing w:val="3"/>
          <w:sz w:val="22"/>
          <w:szCs w:val="22"/>
        </w:rPr>
        <w:t xml:space="preserve"> </w:t>
      </w:r>
      <w:r w:rsidR="00DF76F8">
        <w:rPr>
          <w:b/>
          <w:color w:val="000000"/>
          <w:spacing w:val="3"/>
          <w:sz w:val="22"/>
          <w:szCs w:val="22"/>
        </w:rPr>
        <w:t>stycznia 2025</w:t>
      </w:r>
      <w:r w:rsidR="00DC1F31">
        <w:rPr>
          <w:b/>
          <w:color w:val="000000"/>
          <w:spacing w:val="3"/>
          <w:sz w:val="22"/>
          <w:szCs w:val="22"/>
        </w:rPr>
        <w:t xml:space="preserve"> </w:t>
      </w:r>
      <w:r w:rsidRPr="00AB5E69">
        <w:rPr>
          <w:color w:val="000000"/>
          <w:spacing w:val="3"/>
          <w:sz w:val="22"/>
          <w:szCs w:val="22"/>
        </w:rPr>
        <w:t xml:space="preserve">r. do dnia </w:t>
      </w:r>
      <w:r w:rsidRPr="00AB5E69">
        <w:rPr>
          <w:b/>
          <w:color w:val="000000"/>
          <w:spacing w:val="3"/>
          <w:sz w:val="22"/>
          <w:szCs w:val="22"/>
        </w:rPr>
        <w:t xml:space="preserve">31 grudnia </w:t>
      </w:r>
      <w:r w:rsidR="00DF76F8">
        <w:rPr>
          <w:b/>
          <w:color w:val="000000"/>
          <w:spacing w:val="3"/>
          <w:sz w:val="22"/>
          <w:szCs w:val="22"/>
        </w:rPr>
        <w:t>2025</w:t>
      </w:r>
      <w:r w:rsidR="00914AEE">
        <w:rPr>
          <w:b/>
          <w:color w:val="000000"/>
          <w:spacing w:val="3"/>
          <w:sz w:val="22"/>
          <w:szCs w:val="22"/>
        </w:rPr>
        <w:t xml:space="preserve"> </w:t>
      </w:r>
      <w:r w:rsidRPr="00AB5E69">
        <w:rPr>
          <w:color w:val="000000"/>
          <w:spacing w:val="3"/>
          <w:sz w:val="22"/>
          <w:szCs w:val="22"/>
        </w:rPr>
        <w:t>r.</w:t>
      </w:r>
    </w:p>
    <w:p w:rsidR="00914AEE" w:rsidRPr="001D00AD" w:rsidRDefault="00C00035" w:rsidP="001D00AD">
      <w:pPr>
        <w:pStyle w:val="Akapitzlist"/>
        <w:numPr>
          <w:ilvl w:val="0"/>
          <w:numId w:val="38"/>
        </w:numPr>
        <w:autoSpaceDE w:val="0"/>
        <w:autoSpaceDN w:val="0"/>
        <w:adjustRightInd w:val="0"/>
        <w:spacing w:after="120"/>
        <w:rPr>
          <w:color w:val="000000"/>
          <w:spacing w:val="3"/>
          <w:sz w:val="22"/>
          <w:szCs w:val="22"/>
        </w:rPr>
      </w:pPr>
      <w:r w:rsidRPr="00AB5E69">
        <w:rPr>
          <w:spacing w:val="-1"/>
          <w:sz w:val="22"/>
          <w:szCs w:val="22"/>
        </w:rPr>
        <w:t>Miejsce dostaw : zbiornik naziemny na terenie siedziby zamawiającego.</w:t>
      </w:r>
    </w:p>
    <w:p w:rsidR="00407E39" w:rsidRDefault="00407E39" w:rsidP="00C00035">
      <w:pPr>
        <w:autoSpaceDE w:val="0"/>
        <w:autoSpaceDN w:val="0"/>
        <w:adjustRightInd w:val="0"/>
        <w:jc w:val="center"/>
        <w:rPr>
          <w:color w:val="000000"/>
          <w:spacing w:val="3"/>
          <w:sz w:val="22"/>
          <w:szCs w:val="22"/>
        </w:rPr>
      </w:pPr>
    </w:p>
    <w:p w:rsidR="00C00035" w:rsidRPr="00AB5E69" w:rsidRDefault="00C00035" w:rsidP="00C00035">
      <w:pPr>
        <w:autoSpaceDE w:val="0"/>
        <w:autoSpaceDN w:val="0"/>
        <w:adjustRightInd w:val="0"/>
        <w:jc w:val="center"/>
        <w:rPr>
          <w:color w:val="000000"/>
          <w:spacing w:val="3"/>
          <w:sz w:val="22"/>
          <w:szCs w:val="22"/>
        </w:rPr>
      </w:pPr>
      <w:r w:rsidRPr="00AB5E69">
        <w:rPr>
          <w:color w:val="000000"/>
          <w:spacing w:val="3"/>
          <w:sz w:val="22"/>
          <w:szCs w:val="22"/>
        </w:rPr>
        <w:lastRenderedPageBreak/>
        <w:t>§ 5</w:t>
      </w:r>
    </w:p>
    <w:p w:rsidR="00C00035" w:rsidRPr="00AB5E69" w:rsidRDefault="00C00035" w:rsidP="00C00035">
      <w:pPr>
        <w:numPr>
          <w:ilvl w:val="0"/>
          <w:numId w:val="25"/>
        </w:numPr>
        <w:autoSpaceDE w:val="0"/>
        <w:autoSpaceDN w:val="0"/>
        <w:adjustRightInd w:val="0"/>
        <w:ind w:left="723"/>
        <w:rPr>
          <w:color w:val="000000"/>
          <w:spacing w:val="3"/>
          <w:sz w:val="22"/>
          <w:szCs w:val="22"/>
        </w:rPr>
      </w:pPr>
      <w:r w:rsidRPr="00AB5E69">
        <w:rPr>
          <w:color w:val="000000"/>
          <w:spacing w:val="3"/>
          <w:sz w:val="22"/>
          <w:szCs w:val="22"/>
        </w:rPr>
        <w:t>Zapłata wynagrodzenia za realizację poszczególnych partii zamówienia będzie następować na podstawie faktury VAT, przelewem na konto bankowe Wykonawcy w terminie 30 dni od daty jej otrzymania przez Zamawiającego.</w:t>
      </w:r>
    </w:p>
    <w:p w:rsidR="00AB5E69" w:rsidRPr="00AB5E69" w:rsidRDefault="00AB5E69" w:rsidP="00407E39">
      <w:pPr>
        <w:pStyle w:val="Akapitzlist"/>
        <w:numPr>
          <w:ilvl w:val="0"/>
          <w:numId w:val="25"/>
        </w:numPr>
        <w:ind w:left="714" w:hanging="357"/>
        <w:rPr>
          <w:color w:val="000000" w:themeColor="text1"/>
          <w:sz w:val="22"/>
          <w:szCs w:val="22"/>
        </w:rPr>
      </w:pPr>
      <w:r w:rsidRPr="00AB5E69">
        <w:rPr>
          <w:color w:val="000000" w:themeColor="text1"/>
          <w:sz w:val="22"/>
          <w:szCs w:val="22"/>
        </w:rPr>
        <w:t xml:space="preserve">Fakturę należy wystawić zgodnie z poniższym wzorem: </w:t>
      </w:r>
    </w:p>
    <w:p w:rsidR="00AB5E69" w:rsidRPr="00AB5E69" w:rsidRDefault="00AB5E69" w:rsidP="00AB5E69">
      <w:pPr>
        <w:ind w:firstLine="708"/>
        <w:rPr>
          <w:color w:val="000000" w:themeColor="text1"/>
          <w:sz w:val="22"/>
          <w:szCs w:val="22"/>
        </w:rPr>
      </w:pPr>
      <w:r w:rsidRPr="00AB5E69">
        <w:rPr>
          <w:b/>
          <w:bCs/>
          <w:color w:val="000000" w:themeColor="text1"/>
          <w:sz w:val="22"/>
          <w:szCs w:val="22"/>
        </w:rPr>
        <w:t>Nabywca:</w:t>
      </w:r>
      <w:r w:rsidRPr="00AB5E69">
        <w:rPr>
          <w:color w:val="000000" w:themeColor="text1"/>
          <w:sz w:val="22"/>
          <w:szCs w:val="22"/>
        </w:rPr>
        <w:t xml:space="preserve">   </w:t>
      </w:r>
    </w:p>
    <w:p w:rsidR="00AB5E69" w:rsidRPr="00AB5E69" w:rsidRDefault="00AB5E69" w:rsidP="00AB5E69">
      <w:pPr>
        <w:rPr>
          <w:color w:val="000000" w:themeColor="text1"/>
          <w:sz w:val="22"/>
          <w:szCs w:val="22"/>
        </w:rPr>
      </w:pPr>
      <w:r w:rsidRPr="00AB5E69">
        <w:rPr>
          <w:color w:val="000000" w:themeColor="text1"/>
          <w:sz w:val="22"/>
          <w:szCs w:val="22"/>
        </w:rPr>
        <w:tab/>
      </w:r>
      <w:r w:rsidRPr="00AB5E69">
        <w:rPr>
          <w:color w:val="000000" w:themeColor="text1"/>
          <w:sz w:val="22"/>
          <w:szCs w:val="22"/>
        </w:rPr>
        <w:tab/>
        <w:t>Miasto Szklarska Poręba</w:t>
      </w:r>
    </w:p>
    <w:p w:rsidR="00AB5E69" w:rsidRPr="00AB5E69" w:rsidRDefault="00AB5E69" w:rsidP="00AB5E69">
      <w:pPr>
        <w:rPr>
          <w:color w:val="000000" w:themeColor="text1"/>
          <w:sz w:val="22"/>
          <w:szCs w:val="22"/>
        </w:rPr>
      </w:pPr>
      <w:r w:rsidRPr="00AB5E69">
        <w:rPr>
          <w:color w:val="000000" w:themeColor="text1"/>
          <w:sz w:val="22"/>
          <w:szCs w:val="22"/>
        </w:rPr>
        <w:tab/>
      </w:r>
      <w:r w:rsidRPr="00AB5E69">
        <w:rPr>
          <w:color w:val="000000" w:themeColor="text1"/>
          <w:sz w:val="22"/>
          <w:szCs w:val="22"/>
        </w:rPr>
        <w:tab/>
        <w:t>ul. Granitowa 2, 58-580 Szklarska Poręba</w:t>
      </w:r>
    </w:p>
    <w:p w:rsidR="00AB5E69" w:rsidRPr="00AB5E69" w:rsidRDefault="00AB5E69" w:rsidP="00AB5E69">
      <w:pPr>
        <w:rPr>
          <w:color w:val="000000" w:themeColor="text1"/>
          <w:sz w:val="22"/>
          <w:szCs w:val="22"/>
        </w:rPr>
      </w:pPr>
      <w:r w:rsidRPr="00AB5E69">
        <w:rPr>
          <w:color w:val="000000" w:themeColor="text1"/>
          <w:sz w:val="22"/>
          <w:szCs w:val="22"/>
        </w:rPr>
        <w:tab/>
      </w:r>
      <w:r w:rsidRPr="00AB5E69">
        <w:rPr>
          <w:color w:val="000000" w:themeColor="text1"/>
          <w:sz w:val="22"/>
          <w:szCs w:val="22"/>
        </w:rPr>
        <w:tab/>
        <w:t>NIP: 6110203925</w:t>
      </w:r>
    </w:p>
    <w:p w:rsidR="00AB5E69" w:rsidRPr="00AB5E69" w:rsidRDefault="00AB5E69" w:rsidP="00AB5E69">
      <w:pPr>
        <w:ind w:firstLine="708"/>
        <w:rPr>
          <w:color w:val="000000" w:themeColor="text1"/>
          <w:sz w:val="22"/>
          <w:szCs w:val="22"/>
        </w:rPr>
      </w:pPr>
      <w:r w:rsidRPr="00AB5E69">
        <w:rPr>
          <w:b/>
          <w:bCs/>
          <w:color w:val="000000" w:themeColor="text1"/>
          <w:sz w:val="22"/>
          <w:szCs w:val="22"/>
        </w:rPr>
        <w:t>Odbiorca:</w:t>
      </w:r>
      <w:r w:rsidRPr="00AB5E69">
        <w:rPr>
          <w:color w:val="000000" w:themeColor="text1"/>
          <w:sz w:val="22"/>
          <w:szCs w:val="22"/>
        </w:rPr>
        <w:t xml:space="preserve">  </w:t>
      </w:r>
    </w:p>
    <w:p w:rsidR="00AB5E69" w:rsidRPr="00AB5E69" w:rsidRDefault="00AB5E69" w:rsidP="00AB5E69">
      <w:pPr>
        <w:rPr>
          <w:color w:val="000000" w:themeColor="text1"/>
          <w:sz w:val="22"/>
          <w:szCs w:val="22"/>
        </w:rPr>
      </w:pPr>
      <w:r w:rsidRPr="00AB5E69">
        <w:rPr>
          <w:color w:val="000000" w:themeColor="text1"/>
          <w:sz w:val="22"/>
          <w:szCs w:val="22"/>
        </w:rPr>
        <w:tab/>
      </w:r>
      <w:r w:rsidRPr="00AB5E69">
        <w:rPr>
          <w:color w:val="000000" w:themeColor="text1"/>
          <w:sz w:val="22"/>
          <w:szCs w:val="22"/>
        </w:rPr>
        <w:tab/>
        <w:t>Miejski Zakład Gospodarki Komunalnej</w:t>
      </w:r>
    </w:p>
    <w:p w:rsidR="00DF76F8" w:rsidRPr="00DF76F8" w:rsidRDefault="00AB5E69" w:rsidP="00347019">
      <w:pPr>
        <w:rPr>
          <w:color w:val="000000" w:themeColor="text1"/>
          <w:sz w:val="22"/>
          <w:szCs w:val="22"/>
        </w:rPr>
      </w:pPr>
      <w:r w:rsidRPr="00AB5E69">
        <w:rPr>
          <w:color w:val="000000" w:themeColor="text1"/>
          <w:sz w:val="22"/>
          <w:szCs w:val="22"/>
        </w:rPr>
        <w:tab/>
      </w:r>
      <w:r w:rsidRPr="00AB5E69">
        <w:rPr>
          <w:color w:val="000000" w:themeColor="text1"/>
          <w:sz w:val="22"/>
          <w:szCs w:val="22"/>
        </w:rPr>
        <w:tab/>
        <w:t>ul.1 – go Maja 53C, 58-580 Szklarska Poręba</w:t>
      </w:r>
    </w:p>
    <w:p w:rsidR="00C00035" w:rsidRPr="00AB5E69" w:rsidRDefault="00C00035" w:rsidP="00914AEE">
      <w:pPr>
        <w:pStyle w:val="Akapitzlist"/>
        <w:numPr>
          <w:ilvl w:val="0"/>
          <w:numId w:val="25"/>
        </w:numPr>
        <w:shd w:val="clear" w:color="auto" w:fill="FFFFFF"/>
        <w:spacing w:line="274" w:lineRule="exact"/>
        <w:rPr>
          <w:sz w:val="22"/>
          <w:szCs w:val="22"/>
        </w:rPr>
      </w:pPr>
      <w:r w:rsidRPr="00AB5E69">
        <w:rPr>
          <w:rStyle w:val="Uwydatnienie"/>
          <w:bCs/>
          <w:i w:val="0"/>
          <w:color w:val="000000"/>
          <w:sz w:val="22"/>
          <w:szCs w:val="22"/>
          <w:shd w:val="clear" w:color="auto" w:fill="FFFFFF"/>
        </w:rPr>
        <w:t>Rozliczanie dostarczonego paliwa odbywać się będzie w temperaturze 15 C</w:t>
      </w:r>
      <w:r w:rsidRPr="00AB5E69">
        <w:rPr>
          <w:color w:val="000000"/>
          <w:sz w:val="22"/>
          <w:szCs w:val="22"/>
          <w:shd w:val="clear" w:color="auto" w:fill="FFFFFF"/>
        </w:rPr>
        <w:t>. Cena za dostarczane paliwo ustalana będzie w oparciu o cenę hurtową PKN Orlen w dniu dostawy minus stały rabat w wysokości podanej w ofercie.</w:t>
      </w:r>
    </w:p>
    <w:p w:rsidR="00C00035" w:rsidRPr="00AB5E69" w:rsidRDefault="00C00035" w:rsidP="00914AEE">
      <w:pPr>
        <w:pStyle w:val="Akapitzlist"/>
        <w:numPr>
          <w:ilvl w:val="0"/>
          <w:numId w:val="25"/>
        </w:numPr>
        <w:shd w:val="clear" w:color="auto" w:fill="FFFFFF"/>
        <w:spacing w:line="274" w:lineRule="exact"/>
        <w:rPr>
          <w:sz w:val="22"/>
          <w:szCs w:val="22"/>
        </w:rPr>
      </w:pPr>
      <w:r w:rsidRPr="00AB5E69">
        <w:rPr>
          <w:spacing w:val="-1"/>
          <w:sz w:val="22"/>
          <w:szCs w:val="22"/>
        </w:rPr>
        <w:t xml:space="preserve">W przypadku faktury VAT wystawionej niezgodnie z obowiązującymi przepisami, jej            zapłata </w:t>
      </w:r>
      <w:r w:rsidRPr="00AB5E69">
        <w:rPr>
          <w:sz w:val="22"/>
          <w:szCs w:val="22"/>
        </w:rPr>
        <w:t>zostanie wstrzymana do czasu otrzymania faktury korygującej.</w:t>
      </w:r>
    </w:p>
    <w:p w:rsidR="00C00035" w:rsidRPr="0044426F" w:rsidRDefault="00C00035" w:rsidP="00914AEE">
      <w:pPr>
        <w:pStyle w:val="Akapitzlist"/>
        <w:numPr>
          <w:ilvl w:val="0"/>
          <w:numId w:val="25"/>
        </w:numPr>
        <w:shd w:val="clear" w:color="auto" w:fill="FFFFFF"/>
        <w:spacing w:line="274" w:lineRule="exact"/>
        <w:rPr>
          <w:sz w:val="22"/>
          <w:szCs w:val="22"/>
        </w:rPr>
      </w:pPr>
      <w:r w:rsidRPr="00AB5E69">
        <w:rPr>
          <w:color w:val="000000"/>
          <w:spacing w:val="3"/>
          <w:sz w:val="22"/>
          <w:szCs w:val="22"/>
        </w:rPr>
        <w:t xml:space="preserve">Za datę zapłaty przyjmuje się datę obciążenia rachunku Zamawiającego. </w:t>
      </w:r>
    </w:p>
    <w:p w:rsidR="001D00AD" w:rsidRDefault="001D00AD" w:rsidP="0044426F">
      <w:pPr>
        <w:autoSpaceDE w:val="0"/>
        <w:autoSpaceDN w:val="0"/>
        <w:adjustRightInd w:val="0"/>
        <w:jc w:val="center"/>
        <w:rPr>
          <w:color w:val="000000"/>
          <w:spacing w:val="3"/>
          <w:sz w:val="22"/>
          <w:szCs w:val="22"/>
        </w:rPr>
      </w:pPr>
    </w:p>
    <w:p w:rsidR="0088485B" w:rsidRPr="00AB5E69" w:rsidRDefault="00C00035" w:rsidP="0044426F">
      <w:pPr>
        <w:autoSpaceDE w:val="0"/>
        <w:autoSpaceDN w:val="0"/>
        <w:adjustRightInd w:val="0"/>
        <w:jc w:val="center"/>
        <w:rPr>
          <w:color w:val="000000"/>
          <w:spacing w:val="3"/>
          <w:sz w:val="22"/>
          <w:szCs w:val="22"/>
        </w:rPr>
      </w:pPr>
      <w:r w:rsidRPr="00AB5E69">
        <w:rPr>
          <w:color w:val="000000"/>
          <w:spacing w:val="3"/>
          <w:sz w:val="22"/>
          <w:szCs w:val="22"/>
        </w:rPr>
        <w:t>§ 6</w:t>
      </w:r>
    </w:p>
    <w:p w:rsidR="002A1B1C" w:rsidRPr="00AB5E69" w:rsidRDefault="002A1B1C" w:rsidP="00AD6176">
      <w:pPr>
        <w:pStyle w:val="Akapitzlist"/>
        <w:numPr>
          <w:ilvl w:val="0"/>
          <w:numId w:val="13"/>
        </w:numPr>
        <w:autoSpaceDE w:val="0"/>
        <w:autoSpaceDN w:val="0"/>
        <w:adjustRightInd w:val="0"/>
        <w:ind w:left="723"/>
        <w:rPr>
          <w:color w:val="000000"/>
          <w:spacing w:val="3"/>
          <w:sz w:val="22"/>
          <w:szCs w:val="22"/>
        </w:rPr>
      </w:pPr>
      <w:r w:rsidRPr="00AB5E69">
        <w:rPr>
          <w:color w:val="000000"/>
          <w:spacing w:val="3"/>
          <w:sz w:val="22"/>
          <w:szCs w:val="22"/>
        </w:rPr>
        <w:t>Wykonawca zobowiązuje się dostarczać Zamawiającemu olej napędowy sukcesywnie wedle potrzeb Zamawiającego w okresie obowiązywania umowy.</w:t>
      </w:r>
    </w:p>
    <w:p w:rsidR="002A1B1C" w:rsidRPr="00AB5E69" w:rsidRDefault="002A1B1C" w:rsidP="00AD6176">
      <w:pPr>
        <w:pStyle w:val="Akapitzlist"/>
        <w:numPr>
          <w:ilvl w:val="0"/>
          <w:numId w:val="13"/>
        </w:numPr>
        <w:autoSpaceDE w:val="0"/>
        <w:autoSpaceDN w:val="0"/>
        <w:adjustRightInd w:val="0"/>
        <w:ind w:left="723"/>
        <w:rPr>
          <w:color w:val="000000"/>
          <w:spacing w:val="3"/>
          <w:sz w:val="22"/>
          <w:szCs w:val="22"/>
        </w:rPr>
      </w:pPr>
      <w:r w:rsidRPr="00AB5E69">
        <w:rPr>
          <w:color w:val="000000"/>
          <w:spacing w:val="3"/>
          <w:sz w:val="22"/>
          <w:szCs w:val="22"/>
        </w:rPr>
        <w:t xml:space="preserve">Zamówiony olej Wykonawca dostarczy własnym transportem w ciągu </w:t>
      </w:r>
      <w:r w:rsidR="0088485B" w:rsidRPr="00AB5E69">
        <w:rPr>
          <w:color w:val="000000"/>
          <w:spacing w:val="3"/>
          <w:sz w:val="22"/>
          <w:szCs w:val="22"/>
        </w:rPr>
        <w:t>48</w:t>
      </w:r>
      <w:r w:rsidRPr="00AB5E69">
        <w:rPr>
          <w:color w:val="000000"/>
          <w:spacing w:val="3"/>
          <w:sz w:val="22"/>
          <w:szCs w:val="22"/>
        </w:rPr>
        <w:t xml:space="preserve"> godz.</w:t>
      </w:r>
      <w:r w:rsidR="001806CD" w:rsidRPr="00AB5E69">
        <w:rPr>
          <w:color w:val="000000"/>
          <w:spacing w:val="3"/>
          <w:sz w:val="22"/>
          <w:szCs w:val="22"/>
        </w:rPr>
        <w:t xml:space="preserve"> p</w:t>
      </w:r>
      <w:r w:rsidR="006F66E7" w:rsidRPr="00AB5E69">
        <w:rPr>
          <w:color w:val="000000"/>
          <w:spacing w:val="3"/>
          <w:sz w:val="22"/>
          <w:szCs w:val="22"/>
        </w:rPr>
        <w:t xml:space="preserve">o </w:t>
      </w:r>
      <w:r w:rsidR="001806CD" w:rsidRPr="00AB5E69">
        <w:rPr>
          <w:color w:val="000000"/>
          <w:spacing w:val="3"/>
          <w:sz w:val="22"/>
          <w:szCs w:val="22"/>
        </w:rPr>
        <w:t xml:space="preserve">uprzednim zawiadomieniu e – </w:t>
      </w:r>
      <w:r w:rsidR="00627E75" w:rsidRPr="00AB5E69">
        <w:rPr>
          <w:color w:val="000000"/>
          <w:spacing w:val="3"/>
          <w:sz w:val="22"/>
          <w:szCs w:val="22"/>
        </w:rPr>
        <w:t>mailowym</w:t>
      </w:r>
      <w:r w:rsidR="00C964F8" w:rsidRPr="00AB5E69">
        <w:rPr>
          <w:color w:val="000000"/>
          <w:spacing w:val="3"/>
          <w:sz w:val="22"/>
          <w:szCs w:val="22"/>
        </w:rPr>
        <w:t xml:space="preserve"> lub telefonicznym przez </w:t>
      </w:r>
      <w:r w:rsidRPr="00AB5E69">
        <w:rPr>
          <w:color w:val="000000"/>
          <w:spacing w:val="3"/>
          <w:sz w:val="22"/>
          <w:szCs w:val="22"/>
        </w:rPr>
        <w:t>Zamawiającego.</w:t>
      </w:r>
    </w:p>
    <w:p w:rsidR="002A1B1C" w:rsidRPr="00AB5E69" w:rsidRDefault="002A1B1C" w:rsidP="00AD6176">
      <w:pPr>
        <w:pStyle w:val="Akapitzlist"/>
        <w:numPr>
          <w:ilvl w:val="0"/>
          <w:numId w:val="13"/>
        </w:numPr>
        <w:autoSpaceDE w:val="0"/>
        <w:autoSpaceDN w:val="0"/>
        <w:adjustRightInd w:val="0"/>
        <w:ind w:left="723"/>
        <w:rPr>
          <w:color w:val="000000"/>
          <w:spacing w:val="3"/>
          <w:sz w:val="22"/>
          <w:szCs w:val="22"/>
        </w:rPr>
      </w:pPr>
      <w:r w:rsidRPr="00AB5E69">
        <w:rPr>
          <w:color w:val="000000"/>
          <w:spacing w:val="3"/>
          <w:sz w:val="22"/>
          <w:szCs w:val="22"/>
        </w:rPr>
        <w:t>Dokumentem potwierdzającym przyjęcie przez Zamawiającego dostawy oleju będzie podpisana WZ przez osobę upoważnioną ze strony Zamawiającego.</w:t>
      </w:r>
    </w:p>
    <w:p w:rsidR="002A1B1C" w:rsidRPr="00AB5E69" w:rsidRDefault="002A1B1C" w:rsidP="00AD6176">
      <w:pPr>
        <w:pStyle w:val="Akapitzlist"/>
        <w:numPr>
          <w:ilvl w:val="0"/>
          <w:numId w:val="13"/>
        </w:numPr>
        <w:autoSpaceDE w:val="0"/>
        <w:autoSpaceDN w:val="0"/>
        <w:adjustRightInd w:val="0"/>
        <w:ind w:left="723"/>
        <w:rPr>
          <w:color w:val="000000"/>
          <w:spacing w:val="3"/>
          <w:sz w:val="22"/>
          <w:szCs w:val="22"/>
        </w:rPr>
      </w:pPr>
      <w:r w:rsidRPr="00AB5E69">
        <w:rPr>
          <w:color w:val="000000"/>
          <w:spacing w:val="3"/>
          <w:sz w:val="22"/>
          <w:szCs w:val="22"/>
        </w:rPr>
        <w:t>Wykonawca dostarczy przedmi</w:t>
      </w:r>
      <w:r w:rsidR="00197B03" w:rsidRPr="00AB5E69">
        <w:rPr>
          <w:color w:val="000000"/>
          <w:spacing w:val="3"/>
          <w:sz w:val="22"/>
          <w:szCs w:val="22"/>
        </w:rPr>
        <w:t xml:space="preserve">ot zamówienia na swój koszt </w:t>
      </w:r>
      <w:r w:rsidRPr="00AB5E69">
        <w:rPr>
          <w:color w:val="000000"/>
          <w:spacing w:val="3"/>
          <w:sz w:val="22"/>
          <w:szCs w:val="22"/>
        </w:rPr>
        <w:t>do</w:t>
      </w:r>
      <w:r w:rsidR="00197B03" w:rsidRPr="00AB5E69">
        <w:rPr>
          <w:color w:val="000000"/>
          <w:spacing w:val="3"/>
          <w:sz w:val="22"/>
          <w:szCs w:val="22"/>
        </w:rPr>
        <w:t xml:space="preserve"> siedziby</w:t>
      </w:r>
      <w:r w:rsidR="0088485B" w:rsidRPr="00AB5E69">
        <w:rPr>
          <w:color w:val="000000"/>
          <w:spacing w:val="3"/>
          <w:sz w:val="22"/>
          <w:szCs w:val="22"/>
        </w:rPr>
        <w:t xml:space="preserve"> </w:t>
      </w:r>
      <w:r w:rsidR="00197B03" w:rsidRPr="00AB5E69">
        <w:rPr>
          <w:color w:val="000000"/>
          <w:spacing w:val="3"/>
          <w:sz w:val="22"/>
          <w:szCs w:val="22"/>
        </w:rPr>
        <w:t>Zamawiającego – Miejski Zakład Gospodarki Komunalnej,</w:t>
      </w:r>
      <w:r w:rsidR="0088485B" w:rsidRPr="00AB5E69">
        <w:rPr>
          <w:color w:val="000000"/>
          <w:spacing w:val="3"/>
          <w:sz w:val="22"/>
          <w:szCs w:val="22"/>
        </w:rPr>
        <w:t xml:space="preserve"> ul. 1 – go Maja 53C</w:t>
      </w:r>
      <w:r w:rsidR="00197B03" w:rsidRPr="00AB5E69">
        <w:rPr>
          <w:color w:val="000000"/>
          <w:spacing w:val="3"/>
          <w:sz w:val="22"/>
          <w:szCs w:val="22"/>
        </w:rPr>
        <w:t>, 58-580 Szklarska Poręba</w:t>
      </w:r>
      <w:r w:rsidR="0088485B" w:rsidRPr="00AB5E69">
        <w:rPr>
          <w:color w:val="000000"/>
          <w:spacing w:val="3"/>
          <w:sz w:val="22"/>
          <w:szCs w:val="22"/>
        </w:rPr>
        <w:t>.</w:t>
      </w:r>
    </w:p>
    <w:p w:rsidR="002A1B1C" w:rsidRPr="00AB5E69" w:rsidRDefault="002A1B1C" w:rsidP="00AD6176">
      <w:pPr>
        <w:pStyle w:val="Akapitzlist"/>
        <w:numPr>
          <w:ilvl w:val="0"/>
          <w:numId w:val="13"/>
        </w:numPr>
        <w:autoSpaceDE w:val="0"/>
        <w:autoSpaceDN w:val="0"/>
        <w:adjustRightInd w:val="0"/>
        <w:ind w:left="723"/>
        <w:rPr>
          <w:color w:val="000000"/>
          <w:spacing w:val="3"/>
          <w:sz w:val="22"/>
          <w:szCs w:val="22"/>
        </w:rPr>
      </w:pPr>
      <w:r w:rsidRPr="00AB5E69">
        <w:rPr>
          <w:color w:val="000000"/>
          <w:spacing w:val="3"/>
          <w:sz w:val="22"/>
          <w:szCs w:val="22"/>
        </w:rPr>
        <w:t>Wykonawca zobowiązuje się dostar</w:t>
      </w:r>
      <w:r w:rsidR="001806CD" w:rsidRPr="00AB5E69">
        <w:rPr>
          <w:color w:val="000000"/>
          <w:spacing w:val="3"/>
          <w:sz w:val="22"/>
          <w:szCs w:val="22"/>
        </w:rPr>
        <w:t xml:space="preserve">czyć przy każdej dostawie </w:t>
      </w:r>
      <w:r w:rsidR="001806CD" w:rsidRPr="00AB5E69">
        <w:rPr>
          <w:color w:val="000000"/>
          <w:spacing w:val="3"/>
          <w:sz w:val="22"/>
          <w:szCs w:val="22"/>
          <w:u w:val="single"/>
        </w:rPr>
        <w:t>świadectwo</w:t>
      </w:r>
      <w:r w:rsidRPr="00AB5E69">
        <w:rPr>
          <w:color w:val="000000"/>
          <w:spacing w:val="3"/>
          <w:sz w:val="22"/>
          <w:szCs w:val="22"/>
          <w:u w:val="single"/>
        </w:rPr>
        <w:t xml:space="preserve"> jakości</w:t>
      </w:r>
      <w:r w:rsidR="00C964F8" w:rsidRPr="00AB5E69">
        <w:rPr>
          <w:color w:val="000000"/>
          <w:spacing w:val="3"/>
          <w:sz w:val="22"/>
          <w:szCs w:val="22"/>
        </w:rPr>
        <w:t xml:space="preserve"> oraz </w:t>
      </w:r>
      <w:r w:rsidRPr="00AB5E69">
        <w:rPr>
          <w:color w:val="000000"/>
          <w:spacing w:val="3"/>
          <w:sz w:val="22"/>
          <w:szCs w:val="22"/>
          <w:u w:val="single"/>
        </w:rPr>
        <w:t xml:space="preserve">protokół </w:t>
      </w:r>
      <w:r w:rsidR="001806CD" w:rsidRPr="00AB5E69">
        <w:rPr>
          <w:color w:val="000000"/>
          <w:spacing w:val="3"/>
          <w:sz w:val="22"/>
          <w:szCs w:val="22"/>
          <w:u w:val="single"/>
        </w:rPr>
        <w:t>z odbioru paliwa</w:t>
      </w:r>
      <w:r w:rsidR="00C964F8" w:rsidRPr="00AB5E69">
        <w:rPr>
          <w:color w:val="000000"/>
          <w:spacing w:val="3"/>
          <w:sz w:val="22"/>
          <w:szCs w:val="22"/>
        </w:rPr>
        <w:t xml:space="preserve">, </w:t>
      </w:r>
      <w:r w:rsidR="001806CD" w:rsidRPr="00AB5E69">
        <w:rPr>
          <w:color w:val="000000"/>
          <w:spacing w:val="3"/>
          <w:sz w:val="22"/>
          <w:szCs w:val="22"/>
        </w:rPr>
        <w:t>zawierający</w:t>
      </w:r>
      <w:r w:rsidR="0088485B" w:rsidRPr="00AB5E69">
        <w:rPr>
          <w:color w:val="000000"/>
          <w:spacing w:val="3"/>
          <w:sz w:val="22"/>
          <w:szCs w:val="22"/>
        </w:rPr>
        <w:t xml:space="preserve"> </w:t>
      </w:r>
      <w:r w:rsidRPr="00AB5E69">
        <w:rPr>
          <w:color w:val="000000"/>
          <w:spacing w:val="3"/>
          <w:sz w:val="22"/>
          <w:szCs w:val="22"/>
          <w:u w:val="single"/>
        </w:rPr>
        <w:t>temperaturę</w:t>
      </w:r>
      <w:r w:rsidRPr="00AB5E69">
        <w:rPr>
          <w:color w:val="000000"/>
          <w:spacing w:val="3"/>
          <w:sz w:val="22"/>
          <w:szCs w:val="22"/>
        </w:rPr>
        <w:t xml:space="preserve"> oraz </w:t>
      </w:r>
      <w:r w:rsidRPr="00AB5E69">
        <w:rPr>
          <w:color w:val="000000"/>
          <w:spacing w:val="3"/>
          <w:sz w:val="22"/>
          <w:szCs w:val="22"/>
          <w:u w:val="single"/>
        </w:rPr>
        <w:t>gęstość paliwa</w:t>
      </w:r>
      <w:r w:rsidRPr="00AB5E69">
        <w:rPr>
          <w:color w:val="000000"/>
          <w:spacing w:val="3"/>
          <w:sz w:val="22"/>
          <w:szCs w:val="22"/>
        </w:rPr>
        <w:t>. W przeciwnym wypadku zamówienie nie zostanie zrealizowane.</w:t>
      </w:r>
    </w:p>
    <w:p w:rsidR="002A1B1C" w:rsidRPr="00AB5E69" w:rsidRDefault="002A1B1C" w:rsidP="00AD6176">
      <w:pPr>
        <w:pStyle w:val="Akapitzlist"/>
        <w:numPr>
          <w:ilvl w:val="0"/>
          <w:numId w:val="13"/>
        </w:numPr>
        <w:autoSpaceDE w:val="0"/>
        <w:autoSpaceDN w:val="0"/>
        <w:adjustRightInd w:val="0"/>
        <w:ind w:left="723"/>
        <w:rPr>
          <w:color w:val="000000"/>
          <w:spacing w:val="3"/>
          <w:sz w:val="22"/>
          <w:szCs w:val="22"/>
        </w:rPr>
      </w:pPr>
      <w:r w:rsidRPr="00AB5E69">
        <w:rPr>
          <w:color w:val="000000"/>
          <w:spacing w:val="3"/>
          <w:sz w:val="22"/>
          <w:szCs w:val="22"/>
        </w:rPr>
        <w:t>W przypadku, gdy dostarczony olej nie będzie spełniał warunków zamówienia, strony uznają</w:t>
      </w:r>
      <w:r w:rsidR="00627E75" w:rsidRPr="00AB5E69">
        <w:rPr>
          <w:color w:val="000000"/>
          <w:spacing w:val="3"/>
          <w:sz w:val="22"/>
          <w:szCs w:val="22"/>
        </w:rPr>
        <w:t>,</w:t>
      </w:r>
      <w:r w:rsidRPr="00AB5E69">
        <w:rPr>
          <w:color w:val="000000"/>
          <w:spacing w:val="3"/>
          <w:sz w:val="22"/>
          <w:szCs w:val="22"/>
        </w:rPr>
        <w:t xml:space="preserve"> że zamówienie nie zostało zrealizowane</w:t>
      </w:r>
      <w:r w:rsidR="00197B03" w:rsidRPr="00AB5E69">
        <w:rPr>
          <w:color w:val="000000"/>
          <w:spacing w:val="3"/>
          <w:sz w:val="22"/>
          <w:szCs w:val="22"/>
        </w:rPr>
        <w:t>,</w:t>
      </w:r>
      <w:r w:rsidRPr="00AB5E69">
        <w:rPr>
          <w:color w:val="000000"/>
          <w:spacing w:val="3"/>
          <w:sz w:val="22"/>
          <w:szCs w:val="22"/>
        </w:rPr>
        <w:t xml:space="preserve"> a wszelkie szkody powstałe z tego tytułu po stronie Zamawiającego, w tym wynajęcie sprzętu zastępczego, zobowiązuje się pokryć Wykonawca.</w:t>
      </w:r>
    </w:p>
    <w:p w:rsidR="00C75007" w:rsidRPr="00AB5E69" w:rsidRDefault="002A1B1C" w:rsidP="00C75007">
      <w:pPr>
        <w:pStyle w:val="Akapitzlist"/>
        <w:numPr>
          <w:ilvl w:val="0"/>
          <w:numId w:val="13"/>
        </w:numPr>
        <w:autoSpaceDE w:val="0"/>
        <w:autoSpaceDN w:val="0"/>
        <w:adjustRightInd w:val="0"/>
        <w:spacing w:after="120"/>
        <w:ind w:hanging="357"/>
        <w:rPr>
          <w:color w:val="000000"/>
          <w:spacing w:val="3"/>
          <w:sz w:val="22"/>
          <w:szCs w:val="22"/>
        </w:rPr>
      </w:pPr>
      <w:r w:rsidRPr="00AB5E69">
        <w:rPr>
          <w:color w:val="000000"/>
          <w:spacing w:val="3"/>
          <w:sz w:val="22"/>
          <w:szCs w:val="22"/>
        </w:rPr>
        <w:t>Paliwo musi spełniać aktualne wymagania określo</w:t>
      </w:r>
      <w:r w:rsidR="00C964F8" w:rsidRPr="00AB5E69">
        <w:rPr>
          <w:color w:val="000000"/>
          <w:spacing w:val="3"/>
          <w:sz w:val="22"/>
          <w:szCs w:val="22"/>
        </w:rPr>
        <w:t xml:space="preserve">ne w polskich normach dla paliw </w:t>
      </w:r>
      <w:r w:rsidRPr="00AB5E69">
        <w:rPr>
          <w:color w:val="000000"/>
          <w:spacing w:val="3"/>
          <w:sz w:val="22"/>
          <w:szCs w:val="22"/>
        </w:rPr>
        <w:t>płynnych, pod rygorem rozwiązania umowy.</w:t>
      </w:r>
    </w:p>
    <w:p w:rsidR="005541F3" w:rsidRPr="00AB5E69" w:rsidRDefault="006441BA" w:rsidP="00AD6176">
      <w:pPr>
        <w:ind w:left="363"/>
        <w:jc w:val="center"/>
        <w:rPr>
          <w:sz w:val="22"/>
          <w:szCs w:val="22"/>
        </w:rPr>
      </w:pPr>
      <w:r w:rsidRPr="00AB5E69">
        <w:rPr>
          <w:sz w:val="22"/>
          <w:szCs w:val="22"/>
        </w:rPr>
        <w:t xml:space="preserve">§ </w:t>
      </w:r>
      <w:r w:rsidR="00C00035" w:rsidRPr="00AB5E69">
        <w:rPr>
          <w:sz w:val="22"/>
          <w:szCs w:val="22"/>
        </w:rPr>
        <w:t>7</w:t>
      </w:r>
    </w:p>
    <w:p w:rsidR="00E00682" w:rsidRPr="00AB5E69" w:rsidRDefault="00E00682" w:rsidP="00AD6176">
      <w:pPr>
        <w:pStyle w:val="Akapitzlist"/>
        <w:numPr>
          <w:ilvl w:val="0"/>
          <w:numId w:val="14"/>
        </w:numPr>
        <w:autoSpaceDE w:val="0"/>
        <w:autoSpaceDN w:val="0"/>
        <w:adjustRightInd w:val="0"/>
        <w:ind w:left="723"/>
        <w:rPr>
          <w:color w:val="000000"/>
          <w:spacing w:val="3"/>
          <w:sz w:val="22"/>
          <w:szCs w:val="22"/>
        </w:rPr>
      </w:pPr>
      <w:r w:rsidRPr="00AB5E69">
        <w:rPr>
          <w:color w:val="000000"/>
          <w:spacing w:val="3"/>
          <w:sz w:val="22"/>
          <w:szCs w:val="22"/>
        </w:rPr>
        <w:t>W razie stwierdzenia przez Zamawiającego istnienia wad przedmiotu zamówienia Zamawiający złoży pisemną reklamację w terminie do 7 dni od daty wykrycia wady.</w:t>
      </w:r>
    </w:p>
    <w:p w:rsidR="00E00682" w:rsidRPr="00AB5E69" w:rsidRDefault="00E00682" w:rsidP="00AD6176">
      <w:pPr>
        <w:pStyle w:val="Akapitzlist"/>
        <w:numPr>
          <w:ilvl w:val="0"/>
          <w:numId w:val="14"/>
        </w:numPr>
        <w:autoSpaceDE w:val="0"/>
        <w:autoSpaceDN w:val="0"/>
        <w:adjustRightInd w:val="0"/>
        <w:ind w:left="723"/>
        <w:rPr>
          <w:color w:val="000000"/>
          <w:spacing w:val="3"/>
          <w:sz w:val="22"/>
          <w:szCs w:val="22"/>
        </w:rPr>
      </w:pPr>
      <w:r w:rsidRPr="00AB5E69">
        <w:rPr>
          <w:color w:val="000000"/>
          <w:spacing w:val="3"/>
          <w:sz w:val="22"/>
          <w:szCs w:val="22"/>
        </w:rPr>
        <w:t xml:space="preserve">Wykonawca jest zobowiązany rozpatrzyć </w:t>
      </w:r>
      <w:r w:rsidR="00C964F8" w:rsidRPr="00AB5E69">
        <w:rPr>
          <w:color w:val="000000"/>
          <w:spacing w:val="3"/>
          <w:sz w:val="22"/>
          <w:szCs w:val="22"/>
        </w:rPr>
        <w:t xml:space="preserve">reklamację w terminie do 7 dni </w:t>
      </w:r>
      <w:r w:rsidRPr="00AB5E69">
        <w:rPr>
          <w:color w:val="000000"/>
          <w:spacing w:val="3"/>
          <w:sz w:val="22"/>
          <w:szCs w:val="22"/>
        </w:rPr>
        <w:t>i w przypadku jej uznania, dokonać wymiany przedmiotu zamówienia w ciągu 7 dni.</w:t>
      </w:r>
    </w:p>
    <w:p w:rsidR="00DF76F8" w:rsidRPr="00347019" w:rsidRDefault="00E00682" w:rsidP="00347019">
      <w:pPr>
        <w:pStyle w:val="Akapitzlist"/>
        <w:numPr>
          <w:ilvl w:val="0"/>
          <w:numId w:val="14"/>
        </w:numPr>
        <w:autoSpaceDE w:val="0"/>
        <w:autoSpaceDN w:val="0"/>
        <w:adjustRightInd w:val="0"/>
        <w:spacing w:after="120"/>
        <w:ind w:hanging="357"/>
        <w:rPr>
          <w:color w:val="000000"/>
          <w:spacing w:val="3"/>
          <w:sz w:val="22"/>
          <w:szCs w:val="22"/>
        </w:rPr>
      </w:pPr>
      <w:r w:rsidRPr="00AB5E69">
        <w:rPr>
          <w:color w:val="000000"/>
          <w:spacing w:val="3"/>
          <w:sz w:val="22"/>
          <w:szCs w:val="22"/>
        </w:rPr>
        <w:t xml:space="preserve">W związku z zastrzeżeniem Zamawiającego dotyczącym jakości dostarczanego oleju napędowego Wykonawca jest zobowiązany do przeprowadzenia badań laboratoryjnych. </w:t>
      </w:r>
      <w:r w:rsidR="00491289" w:rsidRPr="00AB5E69">
        <w:rPr>
          <w:color w:val="000000"/>
          <w:spacing w:val="3"/>
          <w:sz w:val="22"/>
          <w:szCs w:val="22"/>
        </w:rPr>
        <w:br/>
      </w:r>
      <w:r w:rsidRPr="00AB5E69">
        <w:rPr>
          <w:color w:val="000000"/>
          <w:spacing w:val="3"/>
          <w:sz w:val="22"/>
          <w:szCs w:val="22"/>
        </w:rPr>
        <w:t>W przypadku złych wyni</w:t>
      </w:r>
      <w:r w:rsidR="00C964F8" w:rsidRPr="00AB5E69">
        <w:rPr>
          <w:color w:val="000000"/>
          <w:spacing w:val="3"/>
          <w:sz w:val="22"/>
          <w:szCs w:val="22"/>
        </w:rPr>
        <w:t xml:space="preserve">ków koszty poniesie Wykonawca, </w:t>
      </w:r>
      <w:r w:rsidRPr="00AB5E69">
        <w:rPr>
          <w:color w:val="000000"/>
          <w:spacing w:val="3"/>
          <w:sz w:val="22"/>
          <w:szCs w:val="22"/>
        </w:rPr>
        <w:t>a w przypadku, gdy zastrzeżenie okaże się nieuzasadnione kosztami zostanie obciążony Zamawiający.</w:t>
      </w:r>
    </w:p>
    <w:p w:rsidR="00010D16" w:rsidRPr="00AB5E69" w:rsidRDefault="00010D16" w:rsidP="00010D16">
      <w:pPr>
        <w:autoSpaceDE w:val="0"/>
        <w:autoSpaceDN w:val="0"/>
        <w:adjustRightInd w:val="0"/>
        <w:jc w:val="center"/>
        <w:rPr>
          <w:color w:val="000000"/>
          <w:spacing w:val="3"/>
          <w:sz w:val="22"/>
          <w:szCs w:val="22"/>
        </w:rPr>
      </w:pPr>
      <w:r w:rsidRPr="00AB5E69">
        <w:rPr>
          <w:color w:val="000000"/>
          <w:spacing w:val="3"/>
          <w:sz w:val="22"/>
          <w:szCs w:val="22"/>
        </w:rPr>
        <w:t>§</w:t>
      </w:r>
      <w:r w:rsidR="00C00035" w:rsidRPr="00AB5E69">
        <w:rPr>
          <w:color w:val="000000"/>
          <w:spacing w:val="3"/>
          <w:sz w:val="22"/>
          <w:szCs w:val="22"/>
        </w:rPr>
        <w:t xml:space="preserve"> 8</w:t>
      </w:r>
    </w:p>
    <w:p w:rsidR="00010D16" w:rsidRPr="00AB5E69" w:rsidRDefault="00010D16" w:rsidP="00C75007">
      <w:pPr>
        <w:numPr>
          <w:ilvl w:val="0"/>
          <w:numId w:val="30"/>
        </w:numPr>
        <w:autoSpaceDE w:val="0"/>
        <w:autoSpaceDN w:val="0"/>
        <w:adjustRightInd w:val="0"/>
        <w:ind w:left="720" w:hanging="357"/>
        <w:contextualSpacing/>
        <w:rPr>
          <w:rFonts w:eastAsiaTheme="minorHAnsi"/>
          <w:sz w:val="22"/>
          <w:szCs w:val="22"/>
          <w:lang w:eastAsia="en-US"/>
        </w:rPr>
      </w:pPr>
      <w:r w:rsidRPr="00AB5E69">
        <w:rPr>
          <w:rFonts w:eastAsiaTheme="minorHAnsi"/>
          <w:sz w:val="22"/>
          <w:szCs w:val="22"/>
          <w:lang w:eastAsia="en-US"/>
        </w:rPr>
        <w:t>Zmiany umowy mogą nastąpić w przypadku wystąpienia jednej z poniższych okoliczności:</w:t>
      </w:r>
    </w:p>
    <w:p w:rsidR="00010D16" w:rsidRPr="00AB5E69" w:rsidRDefault="00010D16" w:rsidP="00010D16">
      <w:pPr>
        <w:numPr>
          <w:ilvl w:val="0"/>
          <w:numId w:val="31"/>
        </w:numPr>
        <w:ind w:hanging="357"/>
        <w:contextualSpacing/>
        <w:rPr>
          <w:rFonts w:eastAsiaTheme="minorHAnsi"/>
          <w:sz w:val="22"/>
          <w:szCs w:val="22"/>
          <w:lang w:eastAsia="en-US"/>
        </w:rPr>
      </w:pPr>
      <w:r w:rsidRPr="00AB5E69">
        <w:rPr>
          <w:rFonts w:eastAsiaTheme="minorHAnsi"/>
          <w:sz w:val="22"/>
          <w:szCs w:val="22"/>
          <w:lang w:eastAsia="en-US"/>
        </w:rPr>
        <w:t>uniemożliwiających lub utrudniających prawidłowe wykonywanie zamówienia których Wykonawca lub Zamawiający nie mogli przewidzieć,</w:t>
      </w:r>
    </w:p>
    <w:p w:rsidR="00010D16" w:rsidRPr="00AB5E69" w:rsidRDefault="00010D16" w:rsidP="00010D16">
      <w:pPr>
        <w:numPr>
          <w:ilvl w:val="0"/>
          <w:numId w:val="31"/>
        </w:numPr>
        <w:ind w:hanging="357"/>
        <w:contextualSpacing/>
        <w:rPr>
          <w:rFonts w:eastAsiaTheme="minorHAnsi"/>
          <w:sz w:val="22"/>
          <w:szCs w:val="22"/>
          <w:lang w:eastAsia="en-US"/>
        </w:rPr>
      </w:pPr>
      <w:r w:rsidRPr="00AB5E69">
        <w:rPr>
          <w:rFonts w:eastAsiaTheme="minorHAnsi"/>
          <w:sz w:val="22"/>
          <w:szCs w:val="22"/>
          <w:lang w:eastAsia="en-US"/>
        </w:rPr>
        <w:t xml:space="preserve">z przyczyn leżących po stronie Zamawiającego, wynikających ze zmiany stosunków społeczno-gospodarczych lub z innych powodów wystąpi konieczność zmiany terminu, </w:t>
      </w:r>
      <w:r w:rsidRPr="00AB5E69">
        <w:rPr>
          <w:rFonts w:eastAsiaTheme="minorHAnsi"/>
          <w:sz w:val="22"/>
          <w:szCs w:val="22"/>
          <w:lang w:eastAsia="en-US"/>
        </w:rPr>
        <w:lastRenderedPageBreak/>
        <w:t>zakresu, bądź innych zapisów, bez zmiany których realizacja umowy będzie utrudniona, niemożliwa lub narazi Zamawiającego na szkodę,</w:t>
      </w:r>
    </w:p>
    <w:p w:rsidR="00010D16" w:rsidRPr="00AB5E69" w:rsidRDefault="00010D16" w:rsidP="00010D16">
      <w:pPr>
        <w:numPr>
          <w:ilvl w:val="0"/>
          <w:numId w:val="31"/>
        </w:numPr>
        <w:ind w:hanging="357"/>
        <w:contextualSpacing/>
        <w:rPr>
          <w:rFonts w:eastAsiaTheme="minorHAnsi"/>
          <w:sz w:val="22"/>
          <w:szCs w:val="22"/>
          <w:lang w:eastAsia="en-US"/>
        </w:rPr>
      </w:pPr>
      <w:r w:rsidRPr="00AB5E69">
        <w:rPr>
          <w:rFonts w:eastAsiaTheme="minorHAnsi"/>
          <w:sz w:val="22"/>
          <w:szCs w:val="22"/>
          <w:lang w:eastAsia="en-US"/>
        </w:rPr>
        <w:t>zmiana postanowień niniejszej umowy na skutek zmiany pow</w:t>
      </w:r>
      <w:r w:rsidR="00532AA5" w:rsidRPr="00AB5E69">
        <w:rPr>
          <w:rFonts w:eastAsiaTheme="minorHAnsi"/>
          <w:sz w:val="22"/>
          <w:szCs w:val="22"/>
          <w:lang w:eastAsia="en-US"/>
        </w:rPr>
        <w:t xml:space="preserve">szechnie obowiązującego prawa, </w:t>
      </w:r>
      <w:r w:rsidRPr="00AB5E69">
        <w:rPr>
          <w:rFonts w:eastAsiaTheme="minorHAnsi"/>
          <w:sz w:val="22"/>
          <w:szCs w:val="22"/>
          <w:lang w:eastAsia="en-US"/>
        </w:rPr>
        <w:t>z wyłączeniem zmiany stawki vat,</w:t>
      </w:r>
    </w:p>
    <w:p w:rsidR="00010D16" w:rsidRPr="00AB5E69" w:rsidRDefault="00010D16" w:rsidP="00010D16">
      <w:pPr>
        <w:numPr>
          <w:ilvl w:val="0"/>
          <w:numId w:val="31"/>
        </w:numPr>
        <w:ind w:hanging="357"/>
        <w:contextualSpacing/>
        <w:rPr>
          <w:rFonts w:eastAsiaTheme="minorHAnsi"/>
          <w:sz w:val="22"/>
          <w:szCs w:val="22"/>
          <w:lang w:eastAsia="en-US"/>
        </w:rPr>
      </w:pPr>
      <w:r w:rsidRPr="00AB5E69">
        <w:rPr>
          <w:rFonts w:eastAsiaTheme="minorHAnsi"/>
          <w:sz w:val="22"/>
          <w:szCs w:val="22"/>
          <w:lang w:eastAsia="en-US"/>
        </w:rPr>
        <w:t>z powodu uzasadnionych zamian w zakresie sposobu wykonania przedmiotu zamówienia proponowanych przez Zamawiającego lub Wykonawcę, jeżeli zmiany te są korzystne dla Zmawiającego,</w:t>
      </w:r>
    </w:p>
    <w:p w:rsidR="00010D16" w:rsidRPr="00AB5E69" w:rsidRDefault="00010D16" w:rsidP="00010D16">
      <w:pPr>
        <w:numPr>
          <w:ilvl w:val="0"/>
          <w:numId w:val="31"/>
        </w:numPr>
        <w:ind w:hanging="357"/>
        <w:contextualSpacing/>
        <w:rPr>
          <w:rFonts w:eastAsiaTheme="minorHAnsi"/>
          <w:sz w:val="22"/>
          <w:szCs w:val="22"/>
          <w:lang w:eastAsia="en-US"/>
        </w:rPr>
      </w:pPr>
      <w:r w:rsidRPr="00AB5E69">
        <w:rPr>
          <w:rFonts w:eastAsiaTheme="minorHAnsi"/>
          <w:sz w:val="22"/>
          <w:szCs w:val="22"/>
          <w:lang w:eastAsia="en-US"/>
        </w:rPr>
        <w:t>z powodu działań osób trzecich uniemożliwiających wykonanie prac, które to działania nie są konsekwencją winy którejkolwiek ze stron,</w:t>
      </w:r>
    </w:p>
    <w:p w:rsidR="00010D16" w:rsidRPr="00AB5E69" w:rsidRDefault="00010D16" w:rsidP="00010D16">
      <w:pPr>
        <w:numPr>
          <w:ilvl w:val="0"/>
          <w:numId w:val="31"/>
        </w:numPr>
        <w:ind w:hanging="357"/>
        <w:contextualSpacing/>
        <w:rPr>
          <w:rFonts w:eastAsiaTheme="minorHAnsi"/>
          <w:sz w:val="22"/>
          <w:szCs w:val="22"/>
          <w:lang w:eastAsia="en-US"/>
        </w:rPr>
      </w:pPr>
      <w:r w:rsidRPr="00AB5E69">
        <w:rPr>
          <w:rFonts w:eastAsiaTheme="minorHAnsi"/>
          <w:sz w:val="22"/>
          <w:szCs w:val="22"/>
          <w:lang w:eastAsia="en-US"/>
        </w:rPr>
        <w:t>zmiany siedziby stron,</w:t>
      </w:r>
    </w:p>
    <w:p w:rsidR="00010D16" w:rsidRPr="00AB5E69" w:rsidRDefault="00010D16" w:rsidP="00010D16">
      <w:pPr>
        <w:numPr>
          <w:ilvl w:val="0"/>
          <w:numId w:val="31"/>
        </w:numPr>
        <w:ind w:hanging="357"/>
        <w:contextualSpacing/>
        <w:rPr>
          <w:rFonts w:eastAsiaTheme="minorHAnsi"/>
          <w:sz w:val="22"/>
          <w:szCs w:val="22"/>
          <w:lang w:eastAsia="en-US"/>
        </w:rPr>
      </w:pPr>
      <w:r w:rsidRPr="00AB5E69">
        <w:rPr>
          <w:rFonts w:eastAsiaTheme="minorHAnsi"/>
          <w:sz w:val="22"/>
          <w:szCs w:val="22"/>
          <w:lang w:eastAsia="en-US"/>
        </w:rPr>
        <w:t>nastąpi zmiana konta bankowego Wykonawcy,</w:t>
      </w:r>
    </w:p>
    <w:p w:rsidR="00010D16" w:rsidRPr="00AB5E69" w:rsidRDefault="00010D16" w:rsidP="00010D16">
      <w:pPr>
        <w:numPr>
          <w:ilvl w:val="0"/>
          <w:numId w:val="31"/>
        </w:numPr>
        <w:ind w:hanging="357"/>
        <w:contextualSpacing/>
        <w:rPr>
          <w:rFonts w:eastAsiaTheme="minorHAnsi"/>
          <w:sz w:val="22"/>
          <w:szCs w:val="22"/>
          <w:lang w:eastAsia="en-US"/>
        </w:rPr>
      </w:pPr>
      <w:r w:rsidRPr="00AB5E69">
        <w:rPr>
          <w:rFonts w:eastAsiaTheme="minorHAnsi"/>
          <w:sz w:val="22"/>
          <w:szCs w:val="22"/>
          <w:lang w:eastAsia="en-US"/>
        </w:rPr>
        <w:t>nastąpi zmiana osób wyznaczonych do kontaktów, zmiany numerów, zmiany adresów środków komunikacji z Zamawiającym,</w:t>
      </w:r>
    </w:p>
    <w:p w:rsidR="00010D16" w:rsidRPr="00AB5E69" w:rsidRDefault="00010D16" w:rsidP="00010D16">
      <w:pPr>
        <w:numPr>
          <w:ilvl w:val="0"/>
          <w:numId w:val="31"/>
        </w:numPr>
        <w:ind w:hanging="357"/>
        <w:contextualSpacing/>
        <w:rPr>
          <w:rFonts w:eastAsiaTheme="minorHAnsi"/>
          <w:sz w:val="22"/>
          <w:szCs w:val="22"/>
          <w:lang w:eastAsia="en-US"/>
        </w:rPr>
      </w:pPr>
      <w:r w:rsidRPr="00AB5E69">
        <w:rPr>
          <w:rFonts w:eastAsiaTheme="minorHAnsi"/>
          <w:sz w:val="22"/>
          <w:szCs w:val="22"/>
          <w:lang w:eastAsia="en-US"/>
        </w:rPr>
        <w:t>zwiększenie ilości dostaw.</w:t>
      </w:r>
    </w:p>
    <w:p w:rsidR="00010D16" w:rsidRPr="00AB5E69" w:rsidRDefault="00010D16" w:rsidP="00010D16">
      <w:pPr>
        <w:numPr>
          <w:ilvl w:val="0"/>
          <w:numId w:val="31"/>
        </w:numPr>
        <w:ind w:hanging="357"/>
        <w:contextualSpacing/>
        <w:rPr>
          <w:rFonts w:eastAsiaTheme="minorHAnsi"/>
          <w:sz w:val="22"/>
          <w:szCs w:val="22"/>
          <w:lang w:eastAsia="en-US"/>
        </w:rPr>
      </w:pPr>
      <w:r w:rsidRPr="00AB5E69">
        <w:rPr>
          <w:rFonts w:eastAsiaTheme="minorHAnsi"/>
          <w:sz w:val="22"/>
          <w:szCs w:val="22"/>
          <w:lang w:eastAsia="en-US"/>
        </w:rPr>
        <w:t>wydłużenie czasu trwania umowy</w:t>
      </w:r>
    </w:p>
    <w:p w:rsidR="00010D16" w:rsidRPr="00AB5E69" w:rsidRDefault="00010D16" w:rsidP="00C75007">
      <w:pPr>
        <w:numPr>
          <w:ilvl w:val="0"/>
          <w:numId w:val="30"/>
        </w:numPr>
        <w:ind w:left="720" w:hanging="357"/>
        <w:contextualSpacing/>
        <w:rPr>
          <w:rFonts w:eastAsiaTheme="minorHAnsi"/>
          <w:sz w:val="22"/>
          <w:szCs w:val="22"/>
          <w:lang w:eastAsia="en-US"/>
        </w:rPr>
      </w:pPr>
      <w:r w:rsidRPr="00AB5E69">
        <w:rPr>
          <w:rFonts w:eastAsiaTheme="minorHAnsi"/>
          <w:sz w:val="22"/>
          <w:szCs w:val="22"/>
          <w:lang w:eastAsia="en-US"/>
        </w:rPr>
        <w:t>Dokonanie zmiany umowy na wniosek Wykonawcy dokonuje się poprzez złożenie pisemnego wniosku wraz z uzasadnieniem. Po wyrażeniu zgody przez Zamawiającego strony mogą podpisać stosowny aneks do umowy.</w:t>
      </w:r>
    </w:p>
    <w:p w:rsidR="00197B03" w:rsidRPr="00AB5E69" w:rsidRDefault="00C00035" w:rsidP="005F1900">
      <w:pPr>
        <w:autoSpaceDE w:val="0"/>
        <w:autoSpaceDN w:val="0"/>
        <w:adjustRightInd w:val="0"/>
        <w:jc w:val="center"/>
        <w:rPr>
          <w:color w:val="000000"/>
          <w:spacing w:val="3"/>
          <w:sz w:val="22"/>
          <w:szCs w:val="22"/>
        </w:rPr>
      </w:pPr>
      <w:r w:rsidRPr="00AB5E69">
        <w:rPr>
          <w:color w:val="000000"/>
          <w:spacing w:val="3"/>
          <w:sz w:val="22"/>
          <w:szCs w:val="22"/>
        </w:rPr>
        <w:t>§ 9</w:t>
      </w:r>
    </w:p>
    <w:p w:rsidR="00197B03" w:rsidRPr="00AB5E69" w:rsidRDefault="00197B03" w:rsidP="005F1900">
      <w:pPr>
        <w:numPr>
          <w:ilvl w:val="0"/>
          <w:numId w:val="26"/>
        </w:numPr>
        <w:autoSpaceDE w:val="0"/>
        <w:autoSpaceDN w:val="0"/>
        <w:adjustRightInd w:val="0"/>
        <w:ind w:left="723"/>
        <w:rPr>
          <w:color w:val="000000"/>
          <w:spacing w:val="3"/>
          <w:sz w:val="22"/>
          <w:szCs w:val="22"/>
        </w:rPr>
      </w:pPr>
      <w:r w:rsidRPr="00AB5E69">
        <w:rPr>
          <w:color w:val="000000"/>
          <w:spacing w:val="3"/>
          <w:sz w:val="22"/>
          <w:szCs w:val="22"/>
        </w:rPr>
        <w:t>Strony postanawiają, że formą odszkodowania w przypadku niewykonania lub nienależytego wykonania zobowiązań umownych będą naliczane kary umowne w następujących przypadkach i wysokościach :</w:t>
      </w:r>
    </w:p>
    <w:p w:rsidR="00197B03" w:rsidRPr="00AB5E69" w:rsidRDefault="00197B03" w:rsidP="005F1900">
      <w:pPr>
        <w:autoSpaceDE w:val="0"/>
        <w:autoSpaceDN w:val="0"/>
        <w:adjustRightInd w:val="0"/>
        <w:ind w:left="363" w:firstLine="345"/>
        <w:rPr>
          <w:color w:val="000000"/>
          <w:spacing w:val="3"/>
          <w:sz w:val="22"/>
          <w:szCs w:val="22"/>
        </w:rPr>
      </w:pPr>
      <w:r w:rsidRPr="00AB5E69">
        <w:rPr>
          <w:color w:val="000000"/>
          <w:spacing w:val="3"/>
          <w:sz w:val="22"/>
          <w:szCs w:val="22"/>
        </w:rPr>
        <w:t>Wykonawca zapłaci Zamawiającemu kary umowne:</w:t>
      </w:r>
    </w:p>
    <w:p w:rsidR="00197B03" w:rsidRPr="00AB5E69" w:rsidRDefault="00197B03" w:rsidP="00347019">
      <w:pPr>
        <w:autoSpaceDE w:val="0"/>
        <w:autoSpaceDN w:val="0"/>
        <w:adjustRightInd w:val="0"/>
        <w:ind w:left="708" w:firstLine="0"/>
        <w:rPr>
          <w:color w:val="000000"/>
          <w:spacing w:val="3"/>
          <w:sz w:val="22"/>
          <w:szCs w:val="22"/>
        </w:rPr>
      </w:pPr>
      <w:r w:rsidRPr="00AB5E69">
        <w:rPr>
          <w:color w:val="000000"/>
          <w:spacing w:val="3"/>
          <w:sz w:val="22"/>
          <w:szCs w:val="22"/>
        </w:rPr>
        <w:t>a) w przypadku odstąpienia od umowy przez Zamawiającego z przyczyn,</w:t>
      </w:r>
      <w:r w:rsidR="00AD6176" w:rsidRPr="00AB5E69">
        <w:rPr>
          <w:color w:val="000000"/>
          <w:spacing w:val="3"/>
          <w:sz w:val="22"/>
          <w:szCs w:val="22"/>
        </w:rPr>
        <w:t xml:space="preserve"> za których </w:t>
      </w:r>
      <w:r w:rsidRPr="00AB5E69">
        <w:rPr>
          <w:color w:val="000000"/>
          <w:spacing w:val="3"/>
          <w:sz w:val="22"/>
          <w:szCs w:val="22"/>
        </w:rPr>
        <w:t>zaistnienie odpowiedzialność będzie ponosił Wykonawca, w wysokości 20 000,00 zł (słownie: dwadzieścia tysięcy złotych);</w:t>
      </w:r>
    </w:p>
    <w:p w:rsidR="00197B03" w:rsidRPr="00AB5E69" w:rsidRDefault="00197B03" w:rsidP="00347019">
      <w:pPr>
        <w:autoSpaceDE w:val="0"/>
        <w:autoSpaceDN w:val="0"/>
        <w:adjustRightInd w:val="0"/>
        <w:ind w:left="708" w:firstLine="0"/>
        <w:rPr>
          <w:color w:val="000000"/>
          <w:spacing w:val="3"/>
          <w:sz w:val="22"/>
          <w:szCs w:val="22"/>
        </w:rPr>
      </w:pPr>
      <w:r w:rsidRPr="00AB5E69">
        <w:rPr>
          <w:color w:val="000000"/>
          <w:spacing w:val="3"/>
          <w:sz w:val="22"/>
          <w:szCs w:val="22"/>
        </w:rPr>
        <w:t>b) w przypadku niedostarczenia w terminie danej partii przedmiotu zamówienia – w wysokości 2 % wartości wynagrodzenia obliczonego zgodnie z § 5 ust. 1-4, które przysługiwałoby Wykonawcy za tę partię zamówienia, za każdy dzień zwłoki;</w:t>
      </w:r>
    </w:p>
    <w:p w:rsidR="00197B03" w:rsidRPr="00AB5E69" w:rsidRDefault="00197B03" w:rsidP="005F1900">
      <w:pPr>
        <w:numPr>
          <w:ilvl w:val="0"/>
          <w:numId w:val="26"/>
        </w:numPr>
        <w:autoSpaceDE w:val="0"/>
        <w:autoSpaceDN w:val="0"/>
        <w:adjustRightInd w:val="0"/>
        <w:spacing w:after="120"/>
        <w:ind w:hanging="357"/>
        <w:rPr>
          <w:color w:val="000000"/>
          <w:spacing w:val="3"/>
          <w:sz w:val="22"/>
          <w:szCs w:val="22"/>
        </w:rPr>
      </w:pPr>
      <w:r w:rsidRPr="00AB5E69">
        <w:rPr>
          <w:color w:val="000000"/>
          <w:spacing w:val="3"/>
          <w:sz w:val="22"/>
          <w:szCs w:val="22"/>
        </w:rPr>
        <w:t>Zamawiający zapłaci Wykonawcy karę umowną w wysokości 20 000,00 zł (słownie: dwadzieścia tysięcy złotych) w przypadku odstąpienia od umowy z przyczyn, za które odpowiedzialność ponosi Zamawiający.</w:t>
      </w:r>
    </w:p>
    <w:p w:rsidR="00197B03" w:rsidRPr="00AB5E69" w:rsidRDefault="00C00035" w:rsidP="00197B03">
      <w:pPr>
        <w:autoSpaceDE w:val="0"/>
        <w:autoSpaceDN w:val="0"/>
        <w:adjustRightInd w:val="0"/>
        <w:jc w:val="center"/>
        <w:rPr>
          <w:sz w:val="22"/>
          <w:szCs w:val="22"/>
        </w:rPr>
      </w:pPr>
      <w:r w:rsidRPr="00AB5E69">
        <w:rPr>
          <w:sz w:val="22"/>
          <w:szCs w:val="22"/>
        </w:rPr>
        <w:t>§ 10</w:t>
      </w:r>
    </w:p>
    <w:p w:rsidR="00197B03" w:rsidRPr="00AB5E69" w:rsidRDefault="00197B03" w:rsidP="00347019">
      <w:pPr>
        <w:autoSpaceDE w:val="0"/>
        <w:autoSpaceDN w:val="0"/>
        <w:adjustRightInd w:val="0"/>
        <w:ind w:left="363" w:hanging="6"/>
        <w:rPr>
          <w:sz w:val="22"/>
          <w:szCs w:val="22"/>
        </w:rPr>
      </w:pPr>
      <w:r w:rsidRPr="00AB5E69">
        <w:rPr>
          <w:sz w:val="22"/>
          <w:szCs w:val="22"/>
        </w:rPr>
        <w:t>Strony ustalają osoby odpowiedzialne za prawidłową realizację zamówień:</w:t>
      </w:r>
    </w:p>
    <w:p w:rsidR="00197B03" w:rsidRPr="00AB5E69" w:rsidRDefault="00197B03" w:rsidP="005F1900">
      <w:pPr>
        <w:numPr>
          <w:ilvl w:val="0"/>
          <w:numId w:val="21"/>
        </w:numPr>
        <w:autoSpaceDE w:val="0"/>
        <w:autoSpaceDN w:val="0"/>
        <w:adjustRightInd w:val="0"/>
        <w:spacing w:line="276" w:lineRule="auto"/>
        <w:ind w:left="1069"/>
        <w:contextualSpacing/>
        <w:rPr>
          <w:rFonts w:eastAsia="Calibri"/>
          <w:sz w:val="22"/>
          <w:szCs w:val="22"/>
        </w:rPr>
      </w:pPr>
      <w:r w:rsidRPr="00AB5E69">
        <w:rPr>
          <w:rFonts w:eastAsia="Calibri"/>
          <w:sz w:val="22"/>
          <w:szCs w:val="22"/>
        </w:rPr>
        <w:t>od strony Wykonawcy:………………………………………………………….….(osoba)</w:t>
      </w:r>
    </w:p>
    <w:p w:rsidR="00197B03" w:rsidRPr="00AB5E69" w:rsidRDefault="00197B03" w:rsidP="00197B03">
      <w:pPr>
        <w:autoSpaceDE w:val="0"/>
        <w:autoSpaceDN w:val="0"/>
        <w:adjustRightInd w:val="0"/>
        <w:ind w:left="720" w:firstLine="360"/>
        <w:rPr>
          <w:sz w:val="22"/>
          <w:szCs w:val="22"/>
        </w:rPr>
      </w:pPr>
      <w:r w:rsidRPr="00AB5E69">
        <w:rPr>
          <w:sz w:val="22"/>
          <w:szCs w:val="22"/>
        </w:rPr>
        <w:t>tel. ………………………………… e-mail…………………………………………</w:t>
      </w:r>
      <w:r w:rsidR="007965E2" w:rsidRPr="00AB5E69">
        <w:rPr>
          <w:sz w:val="22"/>
          <w:szCs w:val="22"/>
        </w:rPr>
        <w:t>………</w:t>
      </w:r>
    </w:p>
    <w:p w:rsidR="00197B03" w:rsidRPr="00AB5E69" w:rsidRDefault="00197B03" w:rsidP="005F1900">
      <w:pPr>
        <w:numPr>
          <w:ilvl w:val="0"/>
          <w:numId w:val="21"/>
        </w:numPr>
        <w:autoSpaceDE w:val="0"/>
        <w:autoSpaceDN w:val="0"/>
        <w:adjustRightInd w:val="0"/>
        <w:spacing w:line="276" w:lineRule="auto"/>
        <w:ind w:left="1069"/>
        <w:contextualSpacing/>
        <w:rPr>
          <w:rFonts w:eastAsia="Calibri"/>
          <w:sz w:val="22"/>
          <w:szCs w:val="22"/>
        </w:rPr>
      </w:pPr>
      <w:r w:rsidRPr="00AB5E69">
        <w:rPr>
          <w:rFonts w:eastAsia="Calibri"/>
          <w:sz w:val="22"/>
          <w:szCs w:val="22"/>
        </w:rPr>
        <w:t xml:space="preserve">od strony Zamawiającego: </w:t>
      </w:r>
      <w:r w:rsidR="00C00035" w:rsidRPr="00AB5E69">
        <w:rPr>
          <w:rFonts w:eastAsia="Calibri"/>
          <w:sz w:val="22"/>
          <w:szCs w:val="22"/>
        </w:rPr>
        <w:t>Anna Skrzynecka - Romaniak</w:t>
      </w:r>
    </w:p>
    <w:p w:rsidR="00197B03" w:rsidRPr="00AB5E69" w:rsidRDefault="00C00035" w:rsidP="00914AEE">
      <w:pPr>
        <w:pStyle w:val="Akapitzlist"/>
        <w:autoSpaceDE w:val="0"/>
        <w:autoSpaceDN w:val="0"/>
        <w:adjustRightInd w:val="0"/>
        <w:ind w:left="1022"/>
        <w:rPr>
          <w:sz w:val="22"/>
          <w:szCs w:val="22"/>
          <w:lang w:val="en-US"/>
        </w:rPr>
      </w:pPr>
      <w:r w:rsidRPr="00AB5E69">
        <w:rPr>
          <w:sz w:val="22"/>
          <w:szCs w:val="22"/>
          <w:lang w:val="en-US"/>
        </w:rPr>
        <w:t>tel. 516-137-372; e-mail: zamowienia@mzgk-szklarskaporeba.pl</w:t>
      </w:r>
    </w:p>
    <w:p w:rsidR="001D00AD" w:rsidRDefault="001D00AD" w:rsidP="00711DB8">
      <w:pPr>
        <w:autoSpaceDE w:val="0"/>
        <w:autoSpaceDN w:val="0"/>
        <w:adjustRightInd w:val="0"/>
        <w:jc w:val="center"/>
        <w:rPr>
          <w:sz w:val="22"/>
          <w:szCs w:val="22"/>
        </w:rPr>
      </w:pPr>
    </w:p>
    <w:p w:rsidR="00711DB8" w:rsidRPr="00AB5E69" w:rsidRDefault="00C00035" w:rsidP="00711DB8">
      <w:pPr>
        <w:autoSpaceDE w:val="0"/>
        <w:autoSpaceDN w:val="0"/>
        <w:adjustRightInd w:val="0"/>
        <w:jc w:val="center"/>
        <w:rPr>
          <w:sz w:val="22"/>
          <w:szCs w:val="22"/>
        </w:rPr>
      </w:pPr>
      <w:r w:rsidRPr="00AB5E69">
        <w:rPr>
          <w:sz w:val="22"/>
          <w:szCs w:val="22"/>
        </w:rPr>
        <w:t>§ 11</w:t>
      </w:r>
    </w:p>
    <w:p w:rsidR="00711DB8" w:rsidRPr="00AB5E69" w:rsidRDefault="00711DB8" w:rsidP="00711DB8">
      <w:pPr>
        <w:pStyle w:val="Akapitzlist"/>
        <w:numPr>
          <w:ilvl w:val="0"/>
          <w:numId w:val="36"/>
        </w:numPr>
        <w:shd w:val="clear" w:color="auto" w:fill="FFFFFF"/>
        <w:tabs>
          <w:tab w:val="left" w:pos="709"/>
        </w:tabs>
        <w:spacing w:before="38" w:line="269" w:lineRule="exact"/>
        <w:rPr>
          <w:sz w:val="22"/>
          <w:szCs w:val="22"/>
        </w:rPr>
      </w:pPr>
      <w:r w:rsidRPr="00AB5E69">
        <w:rPr>
          <w:spacing w:val="-1"/>
          <w:sz w:val="22"/>
          <w:szCs w:val="22"/>
        </w:rPr>
        <w:t xml:space="preserve">Wykonawca gwarantuje, że jakość sprzedawanych przez niego paliw płynnych odpowiada </w:t>
      </w:r>
      <w:r w:rsidRPr="00AB5E69">
        <w:rPr>
          <w:sz w:val="22"/>
          <w:szCs w:val="22"/>
        </w:rPr>
        <w:t xml:space="preserve">niżej wymienionym normom: </w:t>
      </w:r>
      <w:r w:rsidRPr="00AB5E69">
        <w:rPr>
          <w:spacing w:val="-4"/>
          <w:sz w:val="22"/>
          <w:szCs w:val="22"/>
        </w:rPr>
        <w:t>olej napędowy</w:t>
      </w:r>
      <w:r w:rsidR="00C00035" w:rsidRPr="00AB5E69">
        <w:rPr>
          <w:spacing w:val="-4"/>
          <w:sz w:val="22"/>
          <w:szCs w:val="22"/>
        </w:rPr>
        <w:t xml:space="preserve"> </w:t>
      </w:r>
      <w:r w:rsidRPr="00AB5E69">
        <w:rPr>
          <w:spacing w:val="-4"/>
          <w:sz w:val="22"/>
          <w:szCs w:val="22"/>
        </w:rPr>
        <w:t xml:space="preserve"> </w:t>
      </w:r>
      <w:r w:rsidRPr="00AB5E69">
        <w:rPr>
          <w:spacing w:val="-3"/>
          <w:sz w:val="22"/>
          <w:szCs w:val="22"/>
        </w:rPr>
        <w:t>PN- EN 590</w:t>
      </w:r>
    </w:p>
    <w:p w:rsidR="00711DB8" w:rsidRPr="00AB5E69" w:rsidRDefault="00711DB8" w:rsidP="00711DB8">
      <w:pPr>
        <w:shd w:val="clear" w:color="auto" w:fill="FFFFFF"/>
        <w:tabs>
          <w:tab w:val="left" w:pos="709"/>
        </w:tabs>
        <w:ind w:left="708" w:right="105"/>
        <w:rPr>
          <w:sz w:val="22"/>
          <w:szCs w:val="22"/>
        </w:rPr>
      </w:pPr>
      <w:r w:rsidRPr="00AB5E69">
        <w:rPr>
          <w:sz w:val="22"/>
          <w:szCs w:val="22"/>
        </w:rPr>
        <w:tab/>
        <w:t>oraz paliwo to w okresie obowiązywania niniejszej umowy spełniać będzie dodatkowe wymagania jakościowe dla paliwa ciekłych, zgodnie z obowiązującymi w tym zakresie przepisami prawa.</w:t>
      </w:r>
    </w:p>
    <w:p w:rsidR="00711DB8" w:rsidRPr="00AB5E69" w:rsidRDefault="00711DB8" w:rsidP="00711DB8">
      <w:pPr>
        <w:pStyle w:val="Akapitzlist"/>
        <w:numPr>
          <w:ilvl w:val="0"/>
          <w:numId w:val="36"/>
        </w:numPr>
        <w:shd w:val="clear" w:color="auto" w:fill="FFFFFF"/>
        <w:tabs>
          <w:tab w:val="left" w:pos="709"/>
        </w:tabs>
        <w:ind w:right="23"/>
        <w:rPr>
          <w:sz w:val="22"/>
          <w:szCs w:val="22"/>
        </w:rPr>
      </w:pPr>
      <w:r w:rsidRPr="00AB5E69">
        <w:rPr>
          <w:sz w:val="22"/>
          <w:szCs w:val="22"/>
        </w:rPr>
        <w:t xml:space="preserve">Odpowiedzialność Wykonawcy za wady paliw z wyłączeniem sytuacji, o której mowa w ust.3  niniejszego paragrafu zachodzi w przypadku powstania szkody poniesionej przez Zamawiającego, </w:t>
      </w:r>
      <w:r w:rsidRPr="00AB5E69">
        <w:rPr>
          <w:spacing w:val="-1"/>
          <w:sz w:val="22"/>
          <w:szCs w:val="22"/>
        </w:rPr>
        <w:t xml:space="preserve">gdy ujawni się wada fizyczna paliwa nie znana Zamawiającemu w chwili nabycia paliwa, przy czym </w:t>
      </w:r>
      <w:r w:rsidRPr="00AB5E69">
        <w:rPr>
          <w:sz w:val="22"/>
          <w:szCs w:val="22"/>
        </w:rPr>
        <w:t>odpowiedzialność Wykonawcy obejmuje szkody będącym bezpośrednim następstwem zaistnienia powyższej wady oraz Zamawiający zawiadomi Wykonawcę o powyższym zdarzeniu nie później niż w terminie 10 dni od jej wykryci</w:t>
      </w:r>
      <w:r w:rsidR="00C00035" w:rsidRPr="00AB5E69">
        <w:rPr>
          <w:sz w:val="22"/>
          <w:szCs w:val="22"/>
        </w:rPr>
        <w:t>a.</w:t>
      </w:r>
    </w:p>
    <w:p w:rsidR="001D00AD" w:rsidRPr="00407E39" w:rsidRDefault="00711DB8" w:rsidP="00407E39">
      <w:pPr>
        <w:pStyle w:val="Akapitzlist"/>
        <w:numPr>
          <w:ilvl w:val="0"/>
          <w:numId w:val="36"/>
        </w:numPr>
        <w:shd w:val="clear" w:color="auto" w:fill="FFFFFF"/>
        <w:tabs>
          <w:tab w:val="left" w:pos="709"/>
        </w:tabs>
        <w:ind w:right="23"/>
        <w:rPr>
          <w:sz w:val="22"/>
          <w:szCs w:val="22"/>
        </w:rPr>
      </w:pPr>
      <w:r w:rsidRPr="00AB5E69">
        <w:rPr>
          <w:sz w:val="22"/>
          <w:szCs w:val="22"/>
        </w:rPr>
        <w:t xml:space="preserve">W przypadku zaistnienia sytuacji gdy stacja paliw, z której korzystał Zamawiający zostanie </w:t>
      </w:r>
      <w:r w:rsidRPr="00AB5E69">
        <w:rPr>
          <w:spacing w:val="-1"/>
          <w:sz w:val="22"/>
          <w:szCs w:val="22"/>
        </w:rPr>
        <w:t xml:space="preserve">ukarana przez Inspekcję Handlową podległą Prezesowi Urzędu Ochrony Konkurencji </w:t>
      </w:r>
      <w:r w:rsidR="00AB5E69">
        <w:rPr>
          <w:spacing w:val="-1"/>
          <w:sz w:val="22"/>
          <w:szCs w:val="22"/>
        </w:rPr>
        <w:br/>
      </w:r>
      <w:r w:rsidRPr="00AB5E69">
        <w:rPr>
          <w:spacing w:val="-1"/>
          <w:sz w:val="22"/>
          <w:szCs w:val="22"/>
        </w:rPr>
        <w:t xml:space="preserve">i </w:t>
      </w:r>
      <w:r w:rsidRPr="00AB5E69">
        <w:rPr>
          <w:sz w:val="22"/>
          <w:szCs w:val="22"/>
        </w:rPr>
        <w:t xml:space="preserve">Konsumentów za sprzedaż paliw nie spełniających wymagań wynikających z przepisów w </w:t>
      </w:r>
      <w:r w:rsidRPr="00AB5E69">
        <w:rPr>
          <w:sz w:val="22"/>
          <w:szCs w:val="22"/>
        </w:rPr>
        <w:lastRenderedPageBreak/>
        <w:t xml:space="preserve">zakresie </w:t>
      </w:r>
      <w:r w:rsidRPr="00AB5E69">
        <w:rPr>
          <w:spacing w:val="-1"/>
          <w:sz w:val="22"/>
          <w:szCs w:val="22"/>
        </w:rPr>
        <w:t xml:space="preserve">paliw ciekłych składających się na przedmiot niniejszej umowy - podstawa ustawa z dnia 10 stycznia </w:t>
      </w:r>
      <w:r w:rsidRPr="00AB5E69">
        <w:rPr>
          <w:sz w:val="22"/>
          <w:szCs w:val="22"/>
        </w:rPr>
        <w:t xml:space="preserve">2003r.o systemie monitorowania i kontrolowania jakości paliw ciekłych (Dz. U. nr 17 poz. 154 i nr </w:t>
      </w:r>
      <w:r w:rsidRPr="00AB5E69">
        <w:rPr>
          <w:spacing w:val="-1"/>
          <w:sz w:val="22"/>
          <w:szCs w:val="22"/>
        </w:rPr>
        <w:t xml:space="preserve">199 poz. 1934), Zamawiający zastrzega sobie prawo dochodzenia od Wykonawcy zwrotu faktycznie </w:t>
      </w:r>
      <w:r w:rsidRPr="00AB5E69">
        <w:rPr>
          <w:sz w:val="22"/>
          <w:szCs w:val="22"/>
        </w:rPr>
        <w:t>poniesionych kosztów na naprawę pojazdu/ów, wynikających z zakupu i użytkowania jakościowo niewłaściwego paliwa.</w:t>
      </w:r>
    </w:p>
    <w:p w:rsidR="00197B03" w:rsidRDefault="00C00035" w:rsidP="00197B03">
      <w:pPr>
        <w:autoSpaceDE w:val="0"/>
        <w:autoSpaceDN w:val="0"/>
        <w:adjustRightInd w:val="0"/>
        <w:jc w:val="center"/>
        <w:rPr>
          <w:sz w:val="22"/>
          <w:szCs w:val="22"/>
        </w:rPr>
      </w:pPr>
      <w:r w:rsidRPr="00AB5E69">
        <w:rPr>
          <w:sz w:val="22"/>
          <w:szCs w:val="22"/>
        </w:rPr>
        <w:t xml:space="preserve"> § 12</w:t>
      </w:r>
    </w:p>
    <w:p w:rsidR="008C4AEB" w:rsidRPr="007D550D" w:rsidRDefault="008C4AEB" w:rsidP="00585A84">
      <w:pPr>
        <w:numPr>
          <w:ilvl w:val="1"/>
          <w:numId w:val="40"/>
        </w:numPr>
        <w:pBdr>
          <w:top w:val="nil"/>
          <w:left w:val="nil"/>
          <w:bottom w:val="nil"/>
          <w:right w:val="nil"/>
          <w:between w:val="nil"/>
        </w:pBdr>
        <w:ind w:left="714" w:hanging="357"/>
        <w:rPr>
          <w:color w:val="000000"/>
          <w:sz w:val="22"/>
          <w:szCs w:val="22"/>
        </w:rPr>
      </w:pPr>
      <w:r w:rsidRPr="007D550D">
        <w:rPr>
          <w:rFonts w:eastAsia="Calibri"/>
          <w:color w:val="000000"/>
          <w:sz w:val="22"/>
          <w:szCs w:val="22"/>
        </w:rPr>
        <w:t xml:space="preserve">Wszelkie informacje przekazywane przez Zamawiającego w ramach umowy, informacje do których dostęp uzyskał Wykonawca w związku z jej realizacją oraz inne informacje stanowiące tajemnicę przedsiębiorstwa którejkolwiek ze Stron, stanowią informacje chronione (zwane dalej Informacjami Chronionymi). </w:t>
      </w:r>
    </w:p>
    <w:p w:rsidR="008C4AEB" w:rsidRPr="007D550D" w:rsidRDefault="008C4AEB" w:rsidP="00585A84">
      <w:pPr>
        <w:numPr>
          <w:ilvl w:val="1"/>
          <w:numId w:val="40"/>
        </w:numPr>
        <w:pBdr>
          <w:top w:val="nil"/>
          <w:left w:val="nil"/>
          <w:bottom w:val="nil"/>
          <w:right w:val="nil"/>
          <w:between w:val="nil"/>
        </w:pBdr>
        <w:ind w:left="714" w:hanging="357"/>
        <w:rPr>
          <w:color w:val="000000"/>
          <w:sz w:val="22"/>
          <w:szCs w:val="22"/>
        </w:rPr>
      </w:pPr>
      <w:r w:rsidRPr="007D550D">
        <w:rPr>
          <w:rFonts w:eastAsia="Calibri"/>
          <w:color w:val="000000"/>
          <w:sz w:val="22"/>
          <w:szCs w:val="22"/>
        </w:rPr>
        <w:t>Strony zobowiązują się do nieujawniania osobom trzecim Informacji Chronionych</w:t>
      </w:r>
      <w:r w:rsidRPr="007D550D">
        <w:rPr>
          <w:sz w:val="22"/>
          <w:szCs w:val="22"/>
        </w:rPr>
        <w:t xml:space="preserve"> </w:t>
      </w:r>
      <w:r w:rsidRPr="007D550D">
        <w:rPr>
          <w:rFonts w:eastAsia="Calibri"/>
          <w:color w:val="000000"/>
          <w:sz w:val="22"/>
          <w:szCs w:val="22"/>
        </w:rPr>
        <w:t>chyba, że obie Strona udzieliły wyraźnej, pisemnej zgody na takie ujawnienie.</w:t>
      </w:r>
    </w:p>
    <w:p w:rsidR="008C4AEB" w:rsidRPr="007D550D" w:rsidRDefault="008C4AEB" w:rsidP="00585A84">
      <w:pPr>
        <w:numPr>
          <w:ilvl w:val="1"/>
          <w:numId w:val="40"/>
        </w:numPr>
        <w:pBdr>
          <w:top w:val="nil"/>
          <w:left w:val="nil"/>
          <w:bottom w:val="nil"/>
          <w:right w:val="nil"/>
          <w:between w:val="nil"/>
        </w:pBdr>
        <w:ind w:left="714" w:hanging="357"/>
        <w:rPr>
          <w:color w:val="000000"/>
          <w:sz w:val="22"/>
          <w:szCs w:val="22"/>
        </w:rPr>
      </w:pPr>
      <w:r w:rsidRPr="007D550D">
        <w:rPr>
          <w:rFonts w:eastAsia="Calibri"/>
          <w:color w:val="000000"/>
          <w:sz w:val="22"/>
          <w:szCs w:val="22"/>
        </w:rPr>
        <w:t>Obowiązek nieujawniania Informacji Chronionych wiąże Strony także po wygaśnięciu lub rozwiązaniu Umowy, bezterminowo.</w:t>
      </w:r>
    </w:p>
    <w:p w:rsidR="008C4AEB" w:rsidRPr="007D550D" w:rsidRDefault="008C4AEB" w:rsidP="00585A84">
      <w:pPr>
        <w:numPr>
          <w:ilvl w:val="1"/>
          <w:numId w:val="40"/>
        </w:numPr>
        <w:pBdr>
          <w:top w:val="nil"/>
          <w:left w:val="nil"/>
          <w:bottom w:val="nil"/>
          <w:right w:val="nil"/>
          <w:between w:val="nil"/>
        </w:pBdr>
        <w:ind w:left="714" w:hanging="357"/>
        <w:rPr>
          <w:color w:val="000000"/>
          <w:sz w:val="22"/>
          <w:szCs w:val="22"/>
        </w:rPr>
      </w:pPr>
      <w:r w:rsidRPr="007D550D">
        <w:rPr>
          <w:rFonts w:eastAsia="Calibri"/>
          <w:color w:val="000000"/>
          <w:sz w:val="22"/>
          <w:szCs w:val="22"/>
        </w:rPr>
        <w:t>Informacje Chronione podlegają ochronie bez względu na formę ich ujawnienia (dokumenty pisemne, wykresy, projekty, inne).</w:t>
      </w:r>
    </w:p>
    <w:p w:rsidR="008C4AEB" w:rsidRPr="007D550D" w:rsidRDefault="008C4AEB" w:rsidP="00585A84">
      <w:pPr>
        <w:numPr>
          <w:ilvl w:val="1"/>
          <w:numId w:val="40"/>
        </w:numPr>
        <w:pBdr>
          <w:top w:val="nil"/>
          <w:left w:val="nil"/>
          <w:bottom w:val="nil"/>
          <w:right w:val="nil"/>
          <w:between w:val="nil"/>
        </w:pBdr>
        <w:ind w:left="714" w:hanging="357"/>
        <w:rPr>
          <w:color w:val="000000"/>
          <w:sz w:val="22"/>
          <w:szCs w:val="22"/>
        </w:rPr>
      </w:pPr>
      <w:r w:rsidRPr="007D550D">
        <w:rPr>
          <w:rFonts w:eastAsia="Calibri"/>
          <w:color w:val="000000"/>
          <w:sz w:val="22"/>
          <w:szCs w:val="22"/>
        </w:rPr>
        <w:t>Informacją Chronioną nie mogą być opracowane w ramach przedmiotowej Umowy dokumenty projektowe, w tym w szczególności „Plan Realizacji Zamówienia”.</w:t>
      </w:r>
    </w:p>
    <w:p w:rsidR="008C4AEB" w:rsidRPr="007D550D" w:rsidRDefault="008C4AEB" w:rsidP="00585A84">
      <w:pPr>
        <w:numPr>
          <w:ilvl w:val="1"/>
          <w:numId w:val="40"/>
        </w:numPr>
        <w:pBdr>
          <w:top w:val="nil"/>
          <w:left w:val="nil"/>
          <w:bottom w:val="nil"/>
          <w:right w:val="nil"/>
          <w:between w:val="nil"/>
        </w:pBdr>
        <w:ind w:left="714" w:hanging="357"/>
        <w:rPr>
          <w:color w:val="000000"/>
          <w:sz w:val="22"/>
          <w:szCs w:val="22"/>
        </w:rPr>
      </w:pPr>
      <w:r w:rsidRPr="007D550D">
        <w:rPr>
          <w:rFonts w:eastAsia="Calibri"/>
          <w:color w:val="000000"/>
          <w:sz w:val="22"/>
          <w:szCs w:val="22"/>
        </w:rPr>
        <w:t xml:space="preserve">Obowiązek zachowania w tajemnicy Informacji Chronionych nie dotyczy informacji, których ujawnienie jest obowiązkowe na podstawie obowiązujących przepisów prawa, bądź na podstawie żądania odpowiednich władz lub organów, lub których ujawnienie jest potrzebne do wszczęcia lub prowadzenia postępowania cywilnego, karnego administracyjnego lub innego podobnego. </w:t>
      </w:r>
    </w:p>
    <w:p w:rsidR="008C4AEB" w:rsidRPr="007D550D" w:rsidRDefault="008C4AEB" w:rsidP="00585A84">
      <w:pPr>
        <w:numPr>
          <w:ilvl w:val="1"/>
          <w:numId w:val="40"/>
        </w:numPr>
        <w:pBdr>
          <w:top w:val="nil"/>
          <w:left w:val="nil"/>
          <w:bottom w:val="nil"/>
          <w:right w:val="nil"/>
          <w:between w:val="nil"/>
        </w:pBdr>
        <w:ind w:left="714" w:hanging="357"/>
        <w:rPr>
          <w:color w:val="000000"/>
          <w:sz w:val="22"/>
          <w:szCs w:val="22"/>
        </w:rPr>
      </w:pPr>
      <w:r w:rsidRPr="007D550D">
        <w:rPr>
          <w:rFonts w:eastAsia="Calibri"/>
          <w:color w:val="000000"/>
          <w:sz w:val="22"/>
          <w:szCs w:val="22"/>
        </w:rPr>
        <w:t xml:space="preserve">Strony zobowiązują się powiadomić każdego swojego pracownika związanego z wykonaniem zobowiązań Umowy o obowiązku zachowania tajemnicy. </w:t>
      </w:r>
    </w:p>
    <w:p w:rsidR="008C4AEB" w:rsidRPr="007D550D" w:rsidRDefault="008C4AEB" w:rsidP="00585A84">
      <w:pPr>
        <w:numPr>
          <w:ilvl w:val="1"/>
          <w:numId w:val="40"/>
        </w:numPr>
        <w:pBdr>
          <w:top w:val="nil"/>
          <w:left w:val="nil"/>
          <w:bottom w:val="nil"/>
          <w:right w:val="nil"/>
          <w:between w:val="nil"/>
        </w:pBdr>
        <w:ind w:left="714" w:hanging="357"/>
        <w:rPr>
          <w:color w:val="000000"/>
          <w:sz w:val="22"/>
          <w:szCs w:val="22"/>
        </w:rPr>
      </w:pPr>
      <w:r w:rsidRPr="007D550D">
        <w:rPr>
          <w:rFonts w:eastAsia="Calibri"/>
          <w:color w:val="000000"/>
          <w:sz w:val="22"/>
          <w:szCs w:val="22"/>
        </w:rPr>
        <w:t>Publiczne wykorzystanie informacji o realizowanym zamówieniu przez Wykonawcę, w tym w celach promocyjnych i marketingowych, wymaga zgody Zamawiającego.</w:t>
      </w:r>
    </w:p>
    <w:p w:rsidR="008C4AEB" w:rsidRPr="007D550D" w:rsidRDefault="008C4AEB" w:rsidP="00585A84">
      <w:pPr>
        <w:numPr>
          <w:ilvl w:val="1"/>
          <w:numId w:val="40"/>
        </w:numPr>
        <w:pBdr>
          <w:top w:val="nil"/>
          <w:left w:val="nil"/>
          <w:bottom w:val="nil"/>
          <w:right w:val="nil"/>
          <w:between w:val="nil"/>
        </w:pBdr>
        <w:ind w:left="714" w:hanging="357"/>
        <w:rPr>
          <w:color w:val="000000"/>
          <w:sz w:val="22"/>
          <w:szCs w:val="22"/>
        </w:rPr>
      </w:pPr>
      <w:r w:rsidRPr="007D550D">
        <w:rPr>
          <w:rFonts w:eastAsia="Calibri"/>
          <w:color w:val="000000"/>
          <w:sz w:val="22"/>
          <w:szCs w:val="22"/>
        </w:rPr>
        <w:t>W szczególności w związku z zapewnieniem odpowiedniego poziomu bezpieczeństwa Informacji Chronionej:</w:t>
      </w:r>
    </w:p>
    <w:p w:rsidR="008C4AEB" w:rsidRPr="007D550D" w:rsidRDefault="008C4AEB" w:rsidP="00585A84">
      <w:pPr>
        <w:numPr>
          <w:ilvl w:val="0"/>
          <w:numId w:val="41"/>
        </w:numPr>
        <w:pBdr>
          <w:top w:val="nil"/>
          <w:left w:val="nil"/>
          <w:bottom w:val="nil"/>
          <w:right w:val="nil"/>
          <w:between w:val="nil"/>
        </w:pBdr>
        <w:ind w:left="714" w:hanging="357"/>
        <w:rPr>
          <w:color w:val="000000"/>
          <w:sz w:val="22"/>
          <w:szCs w:val="22"/>
        </w:rPr>
      </w:pPr>
      <w:r w:rsidRPr="007D550D">
        <w:rPr>
          <w:rFonts w:eastAsia="Calibri"/>
          <w:color w:val="000000"/>
          <w:sz w:val="22"/>
          <w:szCs w:val="22"/>
        </w:rPr>
        <w:t>Wykonawca jest uprawniony do dostępu do danych wyłącznie w zakresie niezbędnym do realizacji Umowy;</w:t>
      </w:r>
    </w:p>
    <w:p w:rsidR="008C4AEB" w:rsidRPr="007D550D" w:rsidRDefault="008C4AEB" w:rsidP="00585A84">
      <w:pPr>
        <w:numPr>
          <w:ilvl w:val="0"/>
          <w:numId w:val="41"/>
        </w:numPr>
        <w:pBdr>
          <w:top w:val="nil"/>
          <w:left w:val="nil"/>
          <w:bottom w:val="nil"/>
          <w:right w:val="nil"/>
          <w:between w:val="nil"/>
        </w:pBdr>
        <w:ind w:left="714" w:hanging="357"/>
        <w:rPr>
          <w:color w:val="000000"/>
          <w:sz w:val="22"/>
          <w:szCs w:val="22"/>
        </w:rPr>
      </w:pPr>
      <w:r w:rsidRPr="007D550D">
        <w:rPr>
          <w:rFonts w:eastAsia="Calibri"/>
          <w:color w:val="000000"/>
          <w:sz w:val="22"/>
          <w:szCs w:val="22"/>
        </w:rPr>
        <w:t xml:space="preserve">dane udostępnione Wykonawcy w związku z realizacją Umowy, w tym materiały źródłowe przetworzone komputerowo, są wyłączną własnością Zamawiającego i nie mogą być powielane i udostępniane osobom trzecim, a po zakończeniu prac, rozwiązaniu </w:t>
      </w:r>
      <w:r w:rsidRPr="007D550D">
        <w:rPr>
          <w:sz w:val="22"/>
          <w:szCs w:val="22"/>
        </w:rPr>
        <w:t>U</w:t>
      </w:r>
      <w:r w:rsidRPr="007D550D">
        <w:rPr>
          <w:rFonts w:eastAsia="Calibri"/>
          <w:color w:val="000000"/>
          <w:sz w:val="22"/>
          <w:szCs w:val="22"/>
        </w:rPr>
        <w:t>mowy bądź odstąpieniu Stron od realizacji Umowy, w ciągu tygodnia od wystąpienia którejś z powyższych okoliczności, dane te zostaną trwale usunięte z zasobów Wykonawcy, co zostanie potwierdzone stosownym protokołem sporządzonym przez Wykonawcę a protokół bez zbędnej zwłoki zostanie przekazany Zamawiającemu. Brak protokołu rozumiany jest jako naruszenie przepisów niniejszej Umowy w zakresie Informacji Chronionych.</w:t>
      </w:r>
    </w:p>
    <w:p w:rsidR="008C4AEB" w:rsidRPr="007D550D" w:rsidRDefault="008C4AEB" w:rsidP="00585A84">
      <w:pPr>
        <w:numPr>
          <w:ilvl w:val="1"/>
          <w:numId w:val="40"/>
        </w:numPr>
        <w:pBdr>
          <w:top w:val="nil"/>
          <w:left w:val="nil"/>
          <w:bottom w:val="nil"/>
          <w:right w:val="nil"/>
          <w:between w:val="nil"/>
        </w:pBdr>
        <w:ind w:left="714" w:hanging="357"/>
        <w:rPr>
          <w:color w:val="000000"/>
          <w:sz w:val="22"/>
          <w:szCs w:val="22"/>
        </w:rPr>
      </w:pPr>
      <w:r w:rsidRPr="007D550D">
        <w:rPr>
          <w:rFonts w:eastAsia="Calibri"/>
          <w:color w:val="000000"/>
          <w:sz w:val="22"/>
          <w:szCs w:val="22"/>
        </w:rPr>
        <w:t>Wykonawca ponosi pełną odpowiedzialność karną i cywilnoprawną, w tym finansową za wszelkie szkody spowodowane w stosunku do Zamawiającego jak i osób trzecich, wynikłe z ujawnienia/udostępnienia lub wykorzystania bez zgody Zamawiającego informacji</w:t>
      </w:r>
      <w:r w:rsidRPr="007D550D">
        <w:rPr>
          <w:sz w:val="22"/>
          <w:szCs w:val="22"/>
        </w:rPr>
        <w:t xml:space="preserve"> </w:t>
      </w:r>
      <w:r w:rsidRPr="007D550D">
        <w:rPr>
          <w:rFonts w:eastAsia="Calibri"/>
          <w:color w:val="000000"/>
          <w:sz w:val="22"/>
          <w:szCs w:val="22"/>
        </w:rPr>
        <w:t xml:space="preserve"> do których Wykonawca uzyskał dostęp w związku z realizacją niniejszej Umowy.</w:t>
      </w:r>
    </w:p>
    <w:p w:rsidR="008C4AEB" w:rsidRPr="007D550D" w:rsidRDefault="008C4AEB" w:rsidP="00585A84">
      <w:pPr>
        <w:numPr>
          <w:ilvl w:val="1"/>
          <w:numId w:val="40"/>
        </w:numPr>
        <w:pBdr>
          <w:top w:val="nil"/>
          <w:left w:val="nil"/>
          <w:bottom w:val="nil"/>
          <w:right w:val="nil"/>
          <w:between w:val="nil"/>
        </w:pBdr>
        <w:ind w:left="714" w:hanging="357"/>
        <w:rPr>
          <w:color w:val="000000"/>
          <w:sz w:val="22"/>
          <w:szCs w:val="22"/>
        </w:rPr>
      </w:pPr>
      <w:r w:rsidRPr="007D550D">
        <w:rPr>
          <w:rFonts w:eastAsia="Calibri"/>
          <w:color w:val="000000"/>
          <w:sz w:val="22"/>
          <w:szCs w:val="22"/>
        </w:rPr>
        <w:t>Każde przekazanie stosownie zabezpieczonych kopii baz danych zawierających dane osobowe będzie rejestrowane przez Zamawiającego i potwierdzane protokołem przekazania kopii baz, podpisanym przez osoby upoważnione ze strony Zamawiającego i Wykonawcy.</w:t>
      </w:r>
    </w:p>
    <w:p w:rsidR="008C4AEB" w:rsidRPr="007D550D" w:rsidRDefault="008C4AEB" w:rsidP="00585A84">
      <w:pPr>
        <w:numPr>
          <w:ilvl w:val="1"/>
          <w:numId w:val="40"/>
        </w:numPr>
        <w:pBdr>
          <w:top w:val="nil"/>
          <w:left w:val="nil"/>
          <w:bottom w:val="nil"/>
          <w:right w:val="nil"/>
          <w:between w:val="nil"/>
        </w:pBdr>
        <w:spacing w:line="259" w:lineRule="auto"/>
        <w:ind w:left="714" w:hanging="357"/>
        <w:rPr>
          <w:color w:val="000000"/>
          <w:sz w:val="22"/>
          <w:szCs w:val="22"/>
        </w:rPr>
      </w:pPr>
      <w:r w:rsidRPr="007D550D">
        <w:rPr>
          <w:rFonts w:eastAsia="Calibri"/>
          <w:color w:val="000000"/>
          <w:sz w:val="22"/>
          <w:szCs w:val="22"/>
        </w:rPr>
        <w:t>Wykonawca zobowiązuje się do utrzymania odpowiednich środków technicznych i organizacyjnych, które zapewnią bezpieczeństwo informacji oraz poufność przekazywanych informacji.</w:t>
      </w:r>
    </w:p>
    <w:p w:rsidR="008C4AEB" w:rsidRPr="007D550D" w:rsidRDefault="008C4AEB" w:rsidP="00585A84">
      <w:pPr>
        <w:numPr>
          <w:ilvl w:val="1"/>
          <w:numId w:val="40"/>
        </w:numPr>
        <w:pBdr>
          <w:top w:val="nil"/>
          <w:left w:val="nil"/>
          <w:bottom w:val="nil"/>
          <w:right w:val="nil"/>
          <w:between w:val="nil"/>
        </w:pBdr>
        <w:spacing w:line="259" w:lineRule="auto"/>
        <w:ind w:left="714" w:hanging="357"/>
        <w:rPr>
          <w:color w:val="000000"/>
          <w:sz w:val="22"/>
          <w:szCs w:val="22"/>
        </w:rPr>
      </w:pPr>
      <w:r w:rsidRPr="007D550D">
        <w:rPr>
          <w:rFonts w:eastAsia="Calibri"/>
          <w:color w:val="000000"/>
          <w:sz w:val="22"/>
          <w:szCs w:val="22"/>
        </w:rPr>
        <w:t>Wykonawca powinien regularnie przeprowadzać audyty gwarantujące zapewnienie odpowiedniego poziomu bezpieczeństwa informacji.</w:t>
      </w:r>
    </w:p>
    <w:p w:rsidR="008C4AEB" w:rsidRPr="007D550D" w:rsidRDefault="008C4AEB" w:rsidP="00585A84">
      <w:pPr>
        <w:numPr>
          <w:ilvl w:val="1"/>
          <w:numId w:val="40"/>
        </w:numPr>
        <w:pBdr>
          <w:top w:val="nil"/>
          <w:left w:val="nil"/>
          <w:bottom w:val="nil"/>
          <w:right w:val="nil"/>
          <w:between w:val="nil"/>
        </w:pBdr>
        <w:spacing w:line="259" w:lineRule="auto"/>
        <w:ind w:left="714" w:hanging="357"/>
        <w:rPr>
          <w:color w:val="000000"/>
          <w:sz w:val="22"/>
          <w:szCs w:val="22"/>
        </w:rPr>
      </w:pPr>
      <w:r w:rsidRPr="007D550D">
        <w:rPr>
          <w:rFonts w:eastAsia="Calibri"/>
          <w:color w:val="000000"/>
          <w:sz w:val="22"/>
          <w:szCs w:val="22"/>
        </w:rPr>
        <w:t>Wykonawca jest zobowiązany zapewnić, że wszyscy pracownicy i podwykonawcy, którzy mają dostęp do informacji, są poinstruowani w zakresie bezpieczeństwa informacji oraz przestrzegają odpowiednich polityk i procedur.</w:t>
      </w:r>
    </w:p>
    <w:p w:rsidR="008C4AEB" w:rsidRPr="007D550D" w:rsidRDefault="008C4AEB" w:rsidP="00585A84">
      <w:pPr>
        <w:numPr>
          <w:ilvl w:val="1"/>
          <w:numId w:val="40"/>
        </w:numPr>
        <w:pBdr>
          <w:top w:val="nil"/>
          <w:left w:val="nil"/>
          <w:bottom w:val="nil"/>
          <w:right w:val="nil"/>
          <w:between w:val="nil"/>
        </w:pBdr>
        <w:spacing w:line="259" w:lineRule="auto"/>
        <w:ind w:left="714" w:hanging="357"/>
        <w:rPr>
          <w:color w:val="000000"/>
          <w:sz w:val="22"/>
          <w:szCs w:val="22"/>
        </w:rPr>
      </w:pPr>
      <w:r w:rsidRPr="007D550D">
        <w:rPr>
          <w:rFonts w:eastAsia="Calibri"/>
          <w:color w:val="000000"/>
          <w:sz w:val="22"/>
          <w:szCs w:val="22"/>
        </w:rPr>
        <w:lastRenderedPageBreak/>
        <w:t>Wykonawca otrzymał dostęp do polityk bezpieczeństwa informacji w tym do procedury zarządzania relacjami z dostawcami i zobowiązuj</w:t>
      </w:r>
      <w:r w:rsidRPr="007D550D">
        <w:rPr>
          <w:sz w:val="22"/>
          <w:szCs w:val="22"/>
        </w:rPr>
        <w:t>e</w:t>
      </w:r>
      <w:r w:rsidRPr="007D550D">
        <w:rPr>
          <w:rFonts w:eastAsia="Calibri"/>
          <w:color w:val="000000"/>
          <w:sz w:val="22"/>
          <w:szCs w:val="22"/>
        </w:rPr>
        <w:t xml:space="preserve"> się do ich przestrzegania. </w:t>
      </w:r>
    </w:p>
    <w:p w:rsidR="008C4AEB" w:rsidRPr="007D550D" w:rsidRDefault="008C4AEB" w:rsidP="00585A84">
      <w:pPr>
        <w:numPr>
          <w:ilvl w:val="1"/>
          <w:numId w:val="40"/>
        </w:numPr>
        <w:pBdr>
          <w:top w:val="nil"/>
          <w:left w:val="nil"/>
          <w:bottom w:val="nil"/>
          <w:right w:val="nil"/>
          <w:between w:val="nil"/>
        </w:pBdr>
        <w:spacing w:line="259" w:lineRule="auto"/>
        <w:ind w:left="714" w:hanging="357"/>
        <w:rPr>
          <w:color w:val="000000"/>
          <w:sz w:val="22"/>
          <w:szCs w:val="22"/>
        </w:rPr>
      </w:pPr>
      <w:r w:rsidRPr="007D550D">
        <w:rPr>
          <w:rFonts w:eastAsia="Calibri"/>
          <w:color w:val="000000"/>
          <w:sz w:val="22"/>
          <w:szCs w:val="22"/>
        </w:rPr>
        <w:t>Wykonawca jest zobowiązany zgłaszać wszelkie incydenty związane z naruszeniem bezpieczeństwa informacji, a także informować o podejrzeniach dotyczących złamania poufności.</w:t>
      </w:r>
    </w:p>
    <w:p w:rsidR="008C4AEB" w:rsidRPr="007D550D" w:rsidRDefault="008C4AEB" w:rsidP="00585A84">
      <w:pPr>
        <w:numPr>
          <w:ilvl w:val="1"/>
          <w:numId w:val="40"/>
        </w:numPr>
        <w:pBdr>
          <w:top w:val="nil"/>
          <w:left w:val="nil"/>
          <w:bottom w:val="nil"/>
          <w:right w:val="nil"/>
          <w:between w:val="nil"/>
        </w:pBdr>
        <w:spacing w:line="259" w:lineRule="auto"/>
        <w:ind w:left="714" w:hanging="357"/>
        <w:rPr>
          <w:color w:val="000000"/>
          <w:sz w:val="22"/>
          <w:szCs w:val="22"/>
        </w:rPr>
      </w:pPr>
      <w:r w:rsidRPr="007D550D">
        <w:rPr>
          <w:rFonts w:eastAsia="Calibri"/>
          <w:color w:val="000000"/>
          <w:sz w:val="22"/>
          <w:szCs w:val="22"/>
        </w:rPr>
        <w:t>Wykonawca zobowiązuje się do przestrzegania wszelkich wymogów dotyczących zabezpieczenia przekazywanych informacji, takich jak szyfrowanie, uwierzytelnianie itp.</w:t>
      </w:r>
    </w:p>
    <w:p w:rsidR="008C4AEB" w:rsidRPr="007D550D" w:rsidRDefault="008C4AEB" w:rsidP="00585A84">
      <w:pPr>
        <w:numPr>
          <w:ilvl w:val="1"/>
          <w:numId w:val="40"/>
        </w:numPr>
        <w:pBdr>
          <w:top w:val="nil"/>
          <w:left w:val="nil"/>
          <w:bottom w:val="nil"/>
          <w:right w:val="nil"/>
          <w:between w:val="nil"/>
        </w:pBdr>
        <w:spacing w:line="259" w:lineRule="auto"/>
        <w:ind w:left="714" w:hanging="357"/>
        <w:rPr>
          <w:color w:val="000000"/>
          <w:sz w:val="22"/>
          <w:szCs w:val="22"/>
        </w:rPr>
      </w:pPr>
      <w:r w:rsidRPr="007D550D">
        <w:rPr>
          <w:rFonts w:eastAsia="Calibri"/>
          <w:color w:val="000000"/>
          <w:sz w:val="22"/>
          <w:szCs w:val="22"/>
        </w:rPr>
        <w:t>Wykonawca powinien regularnie aktualizować i przeglądać swoje polityki bezpieczeństwa informacji w celu dostosowania ich do zmieniających się zagrożeń i najlepszych praktyk branżowych.</w:t>
      </w:r>
    </w:p>
    <w:p w:rsidR="008C4AEB" w:rsidRPr="007D550D" w:rsidRDefault="008C4AEB" w:rsidP="00585A84">
      <w:pPr>
        <w:numPr>
          <w:ilvl w:val="1"/>
          <w:numId w:val="40"/>
        </w:numPr>
        <w:pBdr>
          <w:top w:val="nil"/>
          <w:left w:val="nil"/>
          <w:bottom w:val="nil"/>
          <w:right w:val="nil"/>
          <w:between w:val="nil"/>
        </w:pBdr>
        <w:spacing w:line="259" w:lineRule="auto"/>
        <w:ind w:left="714" w:hanging="357"/>
        <w:rPr>
          <w:color w:val="000000"/>
          <w:sz w:val="22"/>
          <w:szCs w:val="22"/>
        </w:rPr>
      </w:pPr>
      <w:r w:rsidRPr="007D550D">
        <w:rPr>
          <w:rFonts w:eastAsia="Calibri"/>
          <w:color w:val="000000"/>
          <w:sz w:val="22"/>
          <w:szCs w:val="22"/>
        </w:rPr>
        <w:t>Wykonawca zobowiązuje się do utrzymania odpowiednich procedur przy zarządzaniu dostępem do systemów informatycznych, tak aby zapewnić, że tylko upoważnione osoby mają dostęp do informacji.</w:t>
      </w:r>
    </w:p>
    <w:p w:rsidR="008C4AEB" w:rsidRPr="007D550D" w:rsidRDefault="008C4AEB" w:rsidP="00585A84">
      <w:pPr>
        <w:numPr>
          <w:ilvl w:val="1"/>
          <w:numId w:val="40"/>
        </w:numPr>
        <w:pBdr>
          <w:top w:val="nil"/>
          <w:left w:val="nil"/>
          <w:bottom w:val="nil"/>
          <w:right w:val="nil"/>
          <w:between w:val="nil"/>
        </w:pBdr>
        <w:spacing w:line="259" w:lineRule="auto"/>
        <w:ind w:left="714" w:hanging="357"/>
        <w:rPr>
          <w:color w:val="000000"/>
          <w:sz w:val="22"/>
          <w:szCs w:val="22"/>
        </w:rPr>
      </w:pPr>
      <w:r w:rsidRPr="007D550D">
        <w:rPr>
          <w:rFonts w:eastAsia="Calibri"/>
          <w:color w:val="000000"/>
          <w:sz w:val="22"/>
          <w:szCs w:val="22"/>
        </w:rPr>
        <w:t>Jeśli zostanie stwierdzone naruszenie bezpieczeństwa informacji przez Wykonawcę, jest on z</w:t>
      </w:r>
      <w:r w:rsidRPr="007D550D">
        <w:rPr>
          <w:sz w:val="22"/>
          <w:szCs w:val="22"/>
        </w:rPr>
        <w:t>obowiązany</w:t>
      </w:r>
      <w:r w:rsidRPr="007D550D">
        <w:rPr>
          <w:rFonts w:eastAsia="Calibri"/>
          <w:color w:val="000000"/>
          <w:sz w:val="22"/>
          <w:szCs w:val="22"/>
        </w:rPr>
        <w:t xml:space="preserve"> niezwłoczn</w:t>
      </w:r>
      <w:r w:rsidRPr="007D550D">
        <w:rPr>
          <w:sz w:val="22"/>
          <w:szCs w:val="22"/>
        </w:rPr>
        <w:t>ie</w:t>
      </w:r>
      <w:r w:rsidRPr="007D550D">
        <w:rPr>
          <w:rFonts w:eastAsia="Calibri"/>
          <w:color w:val="000000"/>
          <w:sz w:val="22"/>
          <w:szCs w:val="22"/>
        </w:rPr>
        <w:t xml:space="preserve"> podjąć niezbędne działania w celu naprawienia skutków naruszenia </w:t>
      </w:r>
      <w:r>
        <w:rPr>
          <w:rFonts w:eastAsia="Calibri"/>
          <w:color w:val="000000"/>
          <w:sz w:val="22"/>
          <w:szCs w:val="22"/>
        </w:rPr>
        <w:br/>
      </w:r>
      <w:r w:rsidRPr="007D550D">
        <w:rPr>
          <w:rFonts w:eastAsia="Calibri"/>
          <w:color w:val="000000"/>
          <w:sz w:val="22"/>
          <w:szCs w:val="22"/>
        </w:rPr>
        <w:t>i zapobieżenia podobnym incydentom w przyszłości.</w:t>
      </w:r>
    </w:p>
    <w:p w:rsidR="008C4AEB" w:rsidRPr="002E20FA" w:rsidRDefault="008C4AEB" w:rsidP="00585A84">
      <w:pPr>
        <w:numPr>
          <w:ilvl w:val="1"/>
          <w:numId w:val="40"/>
        </w:numPr>
        <w:pBdr>
          <w:top w:val="nil"/>
          <w:left w:val="nil"/>
          <w:bottom w:val="nil"/>
          <w:right w:val="nil"/>
          <w:between w:val="nil"/>
        </w:pBdr>
        <w:spacing w:after="160" w:line="259" w:lineRule="auto"/>
        <w:ind w:left="714" w:hanging="357"/>
        <w:rPr>
          <w:sz w:val="22"/>
          <w:szCs w:val="22"/>
        </w:rPr>
      </w:pPr>
      <w:r w:rsidRPr="007D550D">
        <w:rPr>
          <w:rFonts w:eastAsia="Calibri"/>
          <w:color w:val="000000"/>
          <w:sz w:val="22"/>
          <w:szCs w:val="22"/>
        </w:rPr>
        <w:t xml:space="preserve">Wykonawca powinien dostarczyć regularne raporty lub dokumentację potwierdzającą przestrzeganie wymogów bezpieczeństwa informacji oraz wyniki audytów z obszaru bezpieczeństwa informacji. </w:t>
      </w:r>
    </w:p>
    <w:p w:rsidR="008C4AEB" w:rsidRPr="00AB5E69" w:rsidRDefault="008C4AEB" w:rsidP="00197B03">
      <w:pPr>
        <w:autoSpaceDE w:val="0"/>
        <w:autoSpaceDN w:val="0"/>
        <w:adjustRightInd w:val="0"/>
        <w:jc w:val="center"/>
        <w:rPr>
          <w:sz w:val="22"/>
          <w:szCs w:val="22"/>
        </w:rPr>
      </w:pPr>
      <w:r w:rsidRPr="008C4AEB">
        <w:rPr>
          <w:sz w:val="22"/>
          <w:szCs w:val="22"/>
        </w:rPr>
        <w:t>§ 13</w:t>
      </w:r>
    </w:p>
    <w:p w:rsidR="00197B03" w:rsidRPr="00AB5E69" w:rsidRDefault="00197B03" w:rsidP="00DC46DD">
      <w:pPr>
        <w:numPr>
          <w:ilvl w:val="0"/>
          <w:numId w:val="27"/>
        </w:numPr>
        <w:autoSpaceDE w:val="0"/>
        <w:autoSpaceDN w:val="0"/>
        <w:adjustRightInd w:val="0"/>
        <w:ind w:left="723"/>
        <w:rPr>
          <w:color w:val="000000"/>
          <w:spacing w:val="3"/>
          <w:sz w:val="22"/>
          <w:szCs w:val="22"/>
        </w:rPr>
      </w:pPr>
      <w:r w:rsidRPr="00AB5E69">
        <w:rPr>
          <w:color w:val="000000"/>
          <w:spacing w:val="3"/>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rsidR="001D00AD" w:rsidRPr="00407E39" w:rsidRDefault="00197B03" w:rsidP="00407E39">
      <w:pPr>
        <w:numPr>
          <w:ilvl w:val="0"/>
          <w:numId w:val="27"/>
        </w:numPr>
        <w:autoSpaceDE w:val="0"/>
        <w:autoSpaceDN w:val="0"/>
        <w:adjustRightInd w:val="0"/>
        <w:ind w:left="723"/>
        <w:rPr>
          <w:color w:val="000000"/>
          <w:spacing w:val="3"/>
          <w:sz w:val="22"/>
          <w:szCs w:val="22"/>
        </w:rPr>
      </w:pPr>
      <w:r w:rsidRPr="00AB5E69">
        <w:rPr>
          <w:color w:val="000000"/>
          <w:spacing w:val="3"/>
          <w:sz w:val="22"/>
          <w:szCs w:val="22"/>
        </w:rPr>
        <w:t>Odstąpienie od umowy powinno nastąpić w formie pisemnej pod rygorem nieważności takiego oświadczenia i powinno zawierać uzasadnienie.</w:t>
      </w:r>
    </w:p>
    <w:p w:rsidR="00197B03" w:rsidRPr="00AB5E69" w:rsidRDefault="008C4AEB" w:rsidP="00197B03">
      <w:pPr>
        <w:autoSpaceDE w:val="0"/>
        <w:autoSpaceDN w:val="0"/>
        <w:adjustRightInd w:val="0"/>
        <w:jc w:val="center"/>
        <w:rPr>
          <w:sz w:val="22"/>
          <w:szCs w:val="22"/>
        </w:rPr>
      </w:pPr>
      <w:r>
        <w:rPr>
          <w:sz w:val="22"/>
          <w:szCs w:val="22"/>
        </w:rPr>
        <w:t>§ 14</w:t>
      </w:r>
    </w:p>
    <w:p w:rsidR="00197B03" w:rsidRPr="00AB5E69" w:rsidRDefault="00197B03" w:rsidP="005F1900">
      <w:pPr>
        <w:numPr>
          <w:ilvl w:val="0"/>
          <w:numId w:val="28"/>
        </w:numPr>
        <w:autoSpaceDE w:val="0"/>
        <w:autoSpaceDN w:val="0"/>
        <w:adjustRightInd w:val="0"/>
        <w:ind w:left="723"/>
        <w:rPr>
          <w:color w:val="000000"/>
          <w:spacing w:val="3"/>
          <w:sz w:val="22"/>
          <w:szCs w:val="22"/>
        </w:rPr>
      </w:pPr>
      <w:r w:rsidRPr="00AB5E69">
        <w:rPr>
          <w:color w:val="000000"/>
          <w:spacing w:val="3"/>
          <w:sz w:val="22"/>
          <w:szCs w:val="22"/>
        </w:rPr>
        <w:t>Wszelkie zmiany i uzupełnienia treści umowy wymagają formy pisemnej w postaci aneksu podpisanego  przez obie strony pod rygorem nieważności.</w:t>
      </w:r>
    </w:p>
    <w:p w:rsidR="00197B03" w:rsidRPr="008C4AEB" w:rsidRDefault="00197B03" w:rsidP="005F1900">
      <w:pPr>
        <w:numPr>
          <w:ilvl w:val="0"/>
          <w:numId w:val="28"/>
        </w:numPr>
        <w:autoSpaceDE w:val="0"/>
        <w:autoSpaceDN w:val="0"/>
        <w:adjustRightInd w:val="0"/>
        <w:ind w:left="723"/>
      </w:pPr>
      <w:r w:rsidRPr="00AB5E69">
        <w:rPr>
          <w:color w:val="000000"/>
          <w:spacing w:val="3"/>
          <w:sz w:val="22"/>
          <w:szCs w:val="22"/>
        </w:rPr>
        <w:t xml:space="preserve">Strony zgodnie ustalają, iż zakazuje się istotnych zmian postanowień zawartej umowy, jeżeli przy ich uwzględnieniu należałoby zmienić treść oferty, chyba że konieczność wprowadzenia takich zmian wynika z okoliczności, których nie można było przewidzieć </w:t>
      </w:r>
      <w:r w:rsidRPr="008C4AEB">
        <w:t>w chwili zawarcia umowy.</w:t>
      </w:r>
    </w:p>
    <w:p w:rsidR="00197B03" w:rsidRPr="00AB5E69" w:rsidRDefault="00197B03" w:rsidP="00197B03">
      <w:pPr>
        <w:autoSpaceDE w:val="0"/>
        <w:autoSpaceDN w:val="0"/>
        <w:adjustRightInd w:val="0"/>
        <w:jc w:val="center"/>
        <w:rPr>
          <w:color w:val="000000"/>
          <w:spacing w:val="3"/>
          <w:sz w:val="22"/>
          <w:szCs w:val="22"/>
        </w:rPr>
      </w:pPr>
      <w:r w:rsidRPr="00AB5E69">
        <w:rPr>
          <w:sz w:val="22"/>
          <w:szCs w:val="22"/>
        </w:rPr>
        <w:t>§ 1</w:t>
      </w:r>
      <w:r w:rsidR="008C4AEB">
        <w:rPr>
          <w:sz w:val="22"/>
          <w:szCs w:val="22"/>
        </w:rPr>
        <w:t>5</w:t>
      </w:r>
    </w:p>
    <w:p w:rsidR="00197B03" w:rsidRPr="00407E39" w:rsidRDefault="00197B03" w:rsidP="00407E39">
      <w:pPr>
        <w:autoSpaceDE w:val="0"/>
        <w:autoSpaceDN w:val="0"/>
        <w:adjustRightInd w:val="0"/>
        <w:ind w:left="363" w:hanging="6"/>
        <w:rPr>
          <w:color w:val="000000"/>
          <w:spacing w:val="3"/>
          <w:sz w:val="22"/>
          <w:szCs w:val="22"/>
        </w:rPr>
      </w:pPr>
      <w:r w:rsidRPr="00AB5E69">
        <w:rPr>
          <w:color w:val="000000"/>
          <w:spacing w:val="3"/>
          <w:sz w:val="22"/>
          <w:szCs w:val="22"/>
        </w:rPr>
        <w:t>W sprawach nieuregulowanych postanowieniami niniejszej umowy stosuje się przepisy Kodeksu Cywilnego oraz przepisy Prawa Zamówień Publicznych.</w:t>
      </w:r>
    </w:p>
    <w:p w:rsidR="00197B03" w:rsidRPr="00AB5E69" w:rsidRDefault="008C4AEB" w:rsidP="00197B03">
      <w:pPr>
        <w:autoSpaceDE w:val="0"/>
        <w:autoSpaceDN w:val="0"/>
        <w:adjustRightInd w:val="0"/>
        <w:jc w:val="center"/>
        <w:rPr>
          <w:sz w:val="22"/>
          <w:szCs w:val="22"/>
        </w:rPr>
      </w:pPr>
      <w:r>
        <w:rPr>
          <w:sz w:val="22"/>
          <w:szCs w:val="22"/>
        </w:rPr>
        <w:t>§ 16</w:t>
      </w:r>
    </w:p>
    <w:p w:rsidR="00197B03" w:rsidRPr="00AB5E69" w:rsidRDefault="00197B03" w:rsidP="00347019">
      <w:pPr>
        <w:autoSpaceDE w:val="0"/>
        <w:autoSpaceDN w:val="0"/>
        <w:adjustRightInd w:val="0"/>
        <w:spacing w:after="120"/>
        <w:ind w:left="363" w:hanging="6"/>
        <w:rPr>
          <w:sz w:val="22"/>
          <w:szCs w:val="22"/>
        </w:rPr>
      </w:pPr>
      <w:r w:rsidRPr="00AB5E69">
        <w:rPr>
          <w:sz w:val="22"/>
          <w:szCs w:val="22"/>
        </w:rPr>
        <w:t xml:space="preserve">Ewentualnie spory wynikłe w związku z realizacją umowy rozstrzygane będą przez właściwy rzeczowo Sąd dla siedziby Zamawiającego. </w:t>
      </w:r>
    </w:p>
    <w:p w:rsidR="00197B03" w:rsidRPr="00AB5E69" w:rsidRDefault="00407E39" w:rsidP="00197B03">
      <w:pPr>
        <w:autoSpaceDE w:val="0"/>
        <w:autoSpaceDN w:val="0"/>
        <w:adjustRightInd w:val="0"/>
        <w:jc w:val="center"/>
        <w:rPr>
          <w:sz w:val="22"/>
          <w:szCs w:val="22"/>
        </w:rPr>
      </w:pPr>
      <w:r>
        <w:rPr>
          <w:sz w:val="22"/>
          <w:szCs w:val="22"/>
        </w:rPr>
        <w:t>§ 17</w:t>
      </w:r>
    </w:p>
    <w:p w:rsidR="00AD6176" w:rsidRPr="00407E39" w:rsidRDefault="00197B03" w:rsidP="00407E39">
      <w:pPr>
        <w:autoSpaceDE w:val="0"/>
        <w:autoSpaceDN w:val="0"/>
        <w:adjustRightInd w:val="0"/>
        <w:ind w:left="363" w:hanging="6"/>
        <w:rPr>
          <w:sz w:val="22"/>
          <w:szCs w:val="22"/>
        </w:rPr>
      </w:pPr>
      <w:r w:rsidRPr="00AB5E69">
        <w:rPr>
          <w:sz w:val="22"/>
          <w:szCs w:val="22"/>
        </w:rPr>
        <w:t>Umow</w:t>
      </w:r>
      <w:r w:rsidRPr="00AB5E69">
        <w:rPr>
          <w:rFonts w:eastAsia="timesnewroman"/>
          <w:sz w:val="22"/>
          <w:szCs w:val="22"/>
        </w:rPr>
        <w:t xml:space="preserve">ę </w:t>
      </w:r>
      <w:r w:rsidRPr="00AB5E69">
        <w:rPr>
          <w:sz w:val="22"/>
          <w:szCs w:val="22"/>
        </w:rPr>
        <w:t>sporz</w:t>
      </w:r>
      <w:r w:rsidRPr="00AB5E69">
        <w:rPr>
          <w:rFonts w:eastAsia="timesnewroman"/>
          <w:sz w:val="22"/>
          <w:szCs w:val="22"/>
        </w:rPr>
        <w:t>ą</w:t>
      </w:r>
      <w:r w:rsidRPr="00AB5E69">
        <w:rPr>
          <w:sz w:val="22"/>
          <w:szCs w:val="22"/>
        </w:rPr>
        <w:t>dzono w dwóch jednobrzmi</w:t>
      </w:r>
      <w:r w:rsidRPr="00AB5E69">
        <w:rPr>
          <w:rFonts w:eastAsia="timesnewroman"/>
          <w:sz w:val="22"/>
          <w:szCs w:val="22"/>
        </w:rPr>
        <w:t>ą</w:t>
      </w:r>
      <w:r w:rsidRPr="00AB5E69">
        <w:rPr>
          <w:sz w:val="22"/>
          <w:szCs w:val="22"/>
        </w:rPr>
        <w:t>cych egzemplarzach, jeden dla Zamawiaj</w:t>
      </w:r>
      <w:r w:rsidRPr="00AB5E69">
        <w:rPr>
          <w:rFonts w:eastAsia="timesnewroman"/>
          <w:sz w:val="22"/>
          <w:szCs w:val="22"/>
        </w:rPr>
        <w:t>ą</w:t>
      </w:r>
      <w:r w:rsidRPr="00AB5E69">
        <w:rPr>
          <w:sz w:val="22"/>
          <w:szCs w:val="22"/>
        </w:rPr>
        <w:t>cego i jeden dla Wykonawcy.</w:t>
      </w:r>
    </w:p>
    <w:p w:rsidR="00407E39" w:rsidRDefault="00197B03" w:rsidP="00407E39">
      <w:pPr>
        <w:tabs>
          <w:tab w:val="left" w:pos="6045"/>
        </w:tabs>
        <w:rPr>
          <w:color w:val="000000"/>
          <w:spacing w:val="3"/>
          <w:sz w:val="22"/>
          <w:szCs w:val="22"/>
        </w:rPr>
      </w:pPr>
      <w:r w:rsidRPr="006F3881">
        <w:rPr>
          <w:color w:val="000000"/>
          <w:spacing w:val="3"/>
          <w:sz w:val="22"/>
          <w:szCs w:val="22"/>
        </w:rPr>
        <w:tab/>
      </w:r>
    </w:p>
    <w:p w:rsidR="00407E39" w:rsidRDefault="00407E39" w:rsidP="00407E39">
      <w:pPr>
        <w:tabs>
          <w:tab w:val="left" w:pos="6045"/>
        </w:tabs>
        <w:rPr>
          <w:color w:val="000000"/>
          <w:spacing w:val="3"/>
          <w:sz w:val="22"/>
          <w:szCs w:val="22"/>
        </w:rPr>
      </w:pPr>
    </w:p>
    <w:p w:rsidR="00407E39" w:rsidRDefault="00407E39" w:rsidP="00407E39">
      <w:pPr>
        <w:tabs>
          <w:tab w:val="left" w:pos="6045"/>
        </w:tabs>
        <w:rPr>
          <w:color w:val="000000"/>
          <w:spacing w:val="3"/>
          <w:sz w:val="22"/>
          <w:szCs w:val="22"/>
        </w:rPr>
      </w:pPr>
    </w:p>
    <w:p w:rsidR="00407E39" w:rsidRPr="00407E39" w:rsidRDefault="00197B03" w:rsidP="00407E39">
      <w:pPr>
        <w:tabs>
          <w:tab w:val="left" w:pos="6045"/>
        </w:tabs>
        <w:rPr>
          <w:color w:val="000000"/>
          <w:spacing w:val="3"/>
          <w:sz w:val="22"/>
          <w:szCs w:val="22"/>
        </w:rPr>
      </w:pPr>
      <w:bookmarkStart w:id="0" w:name="_GoBack"/>
      <w:bookmarkEnd w:id="0"/>
      <w:r w:rsidRPr="006F3881">
        <w:rPr>
          <w:color w:val="000000"/>
          <w:spacing w:val="3"/>
          <w:sz w:val="22"/>
          <w:szCs w:val="22"/>
        </w:rPr>
        <w:tab/>
      </w:r>
    </w:p>
    <w:p w:rsidR="00407E39" w:rsidRPr="00407E39" w:rsidRDefault="00407E39" w:rsidP="00407E39">
      <w:pPr>
        <w:autoSpaceDE w:val="0"/>
        <w:autoSpaceDN w:val="0"/>
        <w:adjustRightInd w:val="0"/>
        <w:ind w:left="0" w:firstLine="0"/>
        <w:rPr>
          <w:color w:val="000000"/>
          <w:spacing w:val="3"/>
          <w:sz w:val="22"/>
          <w:szCs w:val="22"/>
        </w:rPr>
      </w:pPr>
      <w:r w:rsidRPr="00407E39">
        <w:rPr>
          <w:color w:val="000000"/>
          <w:spacing w:val="3"/>
          <w:sz w:val="22"/>
          <w:szCs w:val="22"/>
        </w:rPr>
        <w:t>……………………..</w:t>
      </w:r>
      <w:r w:rsidRPr="00407E39">
        <w:rPr>
          <w:color w:val="000000"/>
          <w:spacing w:val="3"/>
          <w:sz w:val="22"/>
          <w:szCs w:val="22"/>
        </w:rPr>
        <w:tab/>
      </w:r>
      <w:r w:rsidRPr="00407E39">
        <w:rPr>
          <w:color w:val="000000"/>
          <w:spacing w:val="3"/>
          <w:sz w:val="22"/>
          <w:szCs w:val="22"/>
        </w:rPr>
        <w:tab/>
      </w:r>
      <w:r w:rsidRPr="00407E39">
        <w:rPr>
          <w:color w:val="000000"/>
          <w:spacing w:val="3"/>
          <w:sz w:val="22"/>
          <w:szCs w:val="22"/>
        </w:rPr>
        <w:tab/>
      </w:r>
      <w:r w:rsidRPr="00407E39">
        <w:rPr>
          <w:color w:val="000000"/>
          <w:spacing w:val="3"/>
          <w:sz w:val="22"/>
          <w:szCs w:val="22"/>
        </w:rPr>
        <w:tab/>
      </w:r>
      <w:r w:rsidRPr="00407E39">
        <w:rPr>
          <w:color w:val="000000"/>
          <w:spacing w:val="3"/>
          <w:sz w:val="22"/>
          <w:szCs w:val="22"/>
        </w:rPr>
        <w:tab/>
      </w:r>
      <w:r w:rsidRPr="00407E39">
        <w:rPr>
          <w:color w:val="000000"/>
          <w:spacing w:val="3"/>
          <w:sz w:val="22"/>
          <w:szCs w:val="22"/>
        </w:rPr>
        <w:tab/>
      </w:r>
      <w:r w:rsidRPr="00407E39">
        <w:rPr>
          <w:color w:val="000000"/>
          <w:spacing w:val="3"/>
          <w:sz w:val="22"/>
          <w:szCs w:val="22"/>
        </w:rPr>
        <w:tab/>
      </w:r>
      <w:r w:rsidRPr="00407E39">
        <w:rPr>
          <w:color w:val="000000"/>
          <w:spacing w:val="3"/>
          <w:sz w:val="22"/>
          <w:szCs w:val="22"/>
        </w:rPr>
        <w:tab/>
        <w:t>…………………</w:t>
      </w:r>
    </w:p>
    <w:p w:rsidR="00407E39" w:rsidRPr="00407E39" w:rsidRDefault="00407E39" w:rsidP="00407E39">
      <w:pPr>
        <w:tabs>
          <w:tab w:val="left" w:pos="6045"/>
        </w:tabs>
        <w:ind w:left="0" w:firstLine="0"/>
        <w:rPr>
          <w:i/>
          <w:sz w:val="22"/>
          <w:szCs w:val="22"/>
        </w:rPr>
      </w:pPr>
      <w:r w:rsidRPr="00407E39">
        <w:rPr>
          <w:color w:val="000000"/>
          <w:spacing w:val="3"/>
          <w:sz w:val="22"/>
          <w:szCs w:val="22"/>
        </w:rPr>
        <w:t xml:space="preserve"> ZAMAWIAJĄCY</w:t>
      </w:r>
      <w:r w:rsidRPr="00407E39">
        <w:rPr>
          <w:color w:val="000000"/>
          <w:spacing w:val="3"/>
          <w:sz w:val="22"/>
          <w:szCs w:val="22"/>
        </w:rPr>
        <w:tab/>
      </w:r>
      <w:r w:rsidRPr="00407E39">
        <w:rPr>
          <w:color w:val="000000"/>
          <w:spacing w:val="3"/>
          <w:sz w:val="22"/>
          <w:szCs w:val="22"/>
        </w:rPr>
        <w:tab/>
      </w:r>
      <w:r w:rsidRPr="00407E39">
        <w:rPr>
          <w:color w:val="000000"/>
          <w:spacing w:val="3"/>
          <w:sz w:val="22"/>
          <w:szCs w:val="22"/>
        </w:rPr>
        <w:tab/>
        <w:t>WYKONAWCA</w:t>
      </w:r>
    </w:p>
    <w:p w:rsidR="00407E39" w:rsidRPr="00407E39" w:rsidRDefault="00407E39" w:rsidP="00407E39">
      <w:pPr>
        <w:tabs>
          <w:tab w:val="left" w:pos="6045"/>
        </w:tabs>
        <w:ind w:left="0" w:firstLine="0"/>
        <w:rPr>
          <w:i/>
          <w:sz w:val="22"/>
          <w:szCs w:val="22"/>
        </w:rPr>
      </w:pPr>
    </w:p>
    <w:p w:rsidR="009B6785" w:rsidRPr="00AB5E69" w:rsidRDefault="009B6785" w:rsidP="00AB5E69">
      <w:pPr>
        <w:tabs>
          <w:tab w:val="left" w:pos="6045"/>
        </w:tabs>
        <w:rPr>
          <w:i/>
          <w:sz w:val="22"/>
          <w:szCs w:val="22"/>
        </w:rPr>
      </w:pPr>
    </w:p>
    <w:sectPr w:rsidR="009B6785" w:rsidRPr="00AB5E69" w:rsidSect="008C4AEB">
      <w:footerReference w:type="default" r:id="rId10"/>
      <w:footerReference w:type="first" r:id="rId11"/>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C61" w:rsidRDefault="00432C61">
      <w:r>
        <w:separator/>
      </w:r>
    </w:p>
  </w:endnote>
  <w:endnote w:type="continuationSeparator" w:id="0">
    <w:p w:rsidR="00432C61" w:rsidRDefault="0043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charset w:val="0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558737"/>
      <w:docPartObj>
        <w:docPartGallery w:val="Page Numbers (Bottom of Page)"/>
        <w:docPartUnique/>
      </w:docPartObj>
    </w:sdtPr>
    <w:sdtContent>
      <w:p w:rsidR="008C4AEB" w:rsidRDefault="008C4AEB">
        <w:pPr>
          <w:pStyle w:val="Stopka"/>
          <w:jc w:val="right"/>
        </w:pPr>
        <w:r>
          <w:fldChar w:fldCharType="begin"/>
        </w:r>
        <w:r>
          <w:instrText>PAGE   \* MERGEFORMAT</w:instrText>
        </w:r>
        <w:r>
          <w:fldChar w:fldCharType="separate"/>
        </w:r>
        <w:r w:rsidR="00407E39">
          <w:rPr>
            <w:noProof/>
          </w:rPr>
          <w:t>2</w:t>
        </w:r>
        <w:r>
          <w:fldChar w:fldCharType="end"/>
        </w:r>
      </w:p>
    </w:sdtContent>
  </w:sdt>
  <w:p w:rsidR="00B93DE3" w:rsidRDefault="00407E39" w:rsidP="00010D16">
    <w:pPr>
      <w:pStyle w:val="Stopka"/>
      <w:tabs>
        <w:tab w:val="clear" w:pos="4536"/>
        <w:tab w:val="right" w:pos="9000"/>
      </w:tabs>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867188"/>
      <w:docPartObj>
        <w:docPartGallery w:val="Page Numbers (Bottom of Page)"/>
        <w:docPartUnique/>
      </w:docPartObj>
    </w:sdtPr>
    <w:sdtContent>
      <w:p w:rsidR="008C4AEB" w:rsidRDefault="008C4AEB">
        <w:pPr>
          <w:pStyle w:val="Stopka"/>
          <w:jc w:val="right"/>
        </w:pPr>
        <w:r>
          <w:fldChar w:fldCharType="begin"/>
        </w:r>
        <w:r>
          <w:instrText>PAGE   \* MERGEFORMAT</w:instrText>
        </w:r>
        <w:r>
          <w:fldChar w:fldCharType="separate"/>
        </w:r>
        <w:r w:rsidR="00407E39">
          <w:rPr>
            <w:noProof/>
          </w:rPr>
          <w:t>1</w:t>
        </w:r>
        <w:r>
          <w:fldChar w:fldCharType="end"/>
        </w:r>
      </w:p>
    </w:sdtContent>
  </w:sdt>
  <w:p w:rsidR="008C4AEB" w:rsidRDefault="008C4AE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C61" w:rsidRDefault="00432C61">
      <w:r>
        <w:separator/>
      </w:r>
    </w:p>
  </w:footnote>
  <w:footnote w:type="continuationSeparator" w:id="0">
    <w:p w:rsidR="00432C61" w:rsidRDefault="00432C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D9CC280"/>
    <w:lvl w:ilvl="0">
      <w:numFmt w:val="bullet"/>
      <w:lvlText w:val="*"/>
      <w:lvlJc w:val="left"/>
    </w:lvl>
  </w:abstractNum>
  <w:abstractNum w:abstractNumId="1">
    <w:nsid w:val="025E0E6F"/>
    <w:multiLevelType w:val="hybridMultilevel"/>
    <w:tmpl w:val="BC6C0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7E4703"/>
    <w:multiLevelType w:val="hybridMultilevel"/>
    <w:tmpl w:val="F0C8C2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8F6FC1"/>
    <w:multiLevelType w:val="hybridMultilevel"/>
    <w:tmpl w:val="FE024324"/>
    <w:lvl w:ilvl="0" w:tplc="C262C6E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BD63FBD"/>
    <w:multiLevelType w:val="hybridMultilevel"/>
    <w:tmpl w:val="5ED2F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DB0945"/>
    <w:multiLevelType w:val="hybridMultilevel"/>
    <w:tmpl w:val="7E945C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CB764E"/>
    <w:multiLevelType w:val="hybridMultilevel"/>
    <w:tmpl w:val="7DEA1F3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3E43F1A"/>
    <w:multiLevelType w:val="hybridMultilevel"/>
    <w:tmpl w:val="7E945C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313D05"/>
    <w:multiLevelType w:val="hybridMultilevel"/>
    <w:tmpl w:val="50426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044E22"/>
    <w:multiLevelType w:val="hybridMultilevel"/>
    <w:tmpl w:val="849CE6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2B6B34"/>
    <w:multiLevelType w:val="hybridMultilevel"/>
    <w:tmpl w:val="A9000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F8132D"/>
    <w:multiLevelType w:val="hybridMultilevel"/>
    <w:tmpl w:val="1300293A"/>
    <w:lvl w:ilvl="0" w:tplc="04150017">
      <w:start w:val="1"/>
      <w:numFmt w:val="lowerLetter"/>
      <w:lvlText w:val="%1)"/>
      <w:lvlJc w:val="left"/>
      <w:pPr>
        <w:ind w:left="1022" w:hanging="360"/>
      </w:pPr>
    </w:lvl>
    <w:lvl w:ilvl="1" w:tplc="04150019" w:tentative="1">
      <w:start w:val="1"/>
      <w:numFmt w:val="lowerLetter"/>
      <w:lvlText w:val="%2."/>
      <w:lvlJc w:val="left"/>
      <w:pPr>
        <w:ind w:left="1742" w:hanging="360"/>
      </w:pPr>
    </w:lvl>
    <w:lvl w:ilvl="2" w:tplc="0415001B" w:tentative="1">
      <w:start w:val="1"/>
      <w:numFmt w:val="lowerRoman"/>
      <w:lvlText w:val="%3."/>
      <w:lvlJc w:val="right"/>
      <w:pPr>
        <w:ind w:left="2462" w:hanging="180"/>
      </w:pPr>
    </w:lvl>
    <w:lvl w:ilvl="3" w:tplc="0415000F" w:tentative="1">
      <w:start w:val="1"/>
      <w:numFmt w:val="decimal"/>
      <w:lvlText w:val="%4."/>
      <w:lvlJc w:val="left"/>
      <w:pPr>
        <w:ind w:left="3182" w:hanging="360"/>
      </w:pPr>
    </w:lvl>
    <w:lvl w:ilvl="4" w:tplc="04150019" w:tentative="1">
      <w:start w:val="1"/>
      <w:numFmt w:val="lowerLetter"/>
      <w:lvlText w:val="%5."/>
      <w:lvlJc w:val="left"/>
      <w:pPr>
        <w:ind w:left="3902" w:hanging="360"/>
      </w:pPr>
    </w:lvl>
    <w:lvl w:ilvl="5" w:tplc="0415001B" w:tentative="1">
      <w:start w:val="1"/>
      <w:numFmt w:val="lowerRoman"/>
      <w:lvlText w:val="%6."/>
      <w:lvlJc w:val="right"/>
      <w:pPr>
        <w:ind w:left="4622" w:hanging="180"/>
      </w:pPr>
    </w:lvl>
    <w:lvl w:ilvl="6" w:tplc="0415000F" w:tentative="1">
      <w:start w:val="1"/>
      <w:numFmt w:val="decimal"/>
      <w:lvlText w:val="%7."/>
      <w:lvlJc w:val="left"/>
      <w:pPr>
        <w:ind w:left="5342" w:hanging="360"/>
      </w:pPr>
    </w:lvl>
    <w:lvl w:ilvl="7" w:tplc="04150019" w:tentative="1">
      <w:start w:val="1"/>
      <w:numFmt w:val="lowerLetter"/>
      <w:lvlText w:val="%8."/>
      <w:lvlJc w:val="left"/>
      <w:pPr>
        <w:ind w:left="6062" w:hanging="360"/>
      </w:pPr>
    </w:lvl>
    <w:lvl w:ilvl="8" w:tplc="0415001B" w:tentative="1">
      <w:start w:val="1"/>
      <w:numFmt w:val="lowerRoman"/>
      <w:lvlText w:val="%9."/>
      <w:lvlJc w:val="right"/>
      <w:pPr>
        <w:ind w:left="6782" w:hanging="180"/>
      </w:pPr>
    </w:lvl>
  </w:abstractNum>
  <w:abstractNum w:abstractNumId="12">
    <w:nsid w:val="243E2823"/>
    <w:multiLevelType w:val="multilevel"/>
    <w:tmpl w:val="1D4C6440"/>
    <w:lvl w:ilvl="0">
      <w:start w:val="1"/>
      <w:numFmt w:val="decimal"/>
      <w:lvlText w:val="%1."/>
      <w:lvlJc w:val="left"/>
      <w:pPr>
        <w:ind w:left="720" w:hanging="360"/>
      </w:pPr>
    </w:lvl>
    <w:lvl w:ilvl="1">
      <w:start w:val="1"/>
      <w:numFmt w:val="decimal"/>
      <w:lvlText w:val="%2."/>
      <w:lvlJc w:val="left"/>
      <w:pPr>
        <w:ind w:left="1920" w:hanging="360"/>
      </w:pPr>
    </w:lvl>
    <w:lvl w:ilvl="2">
      <w:start w:val="1"/>
      <w:numFmt w:val="lowerLetter"/>
      <w:lvlText w:val="%3)"/>
      <w:lvlJc w:val="left"/>
      <w:pPr>
        <w:ind w:left="720" w:hanging="360"/>
      </w:pPr>
      <w:rPr>
        <w:rFonts w:ascii="Calibri" w:eastAsia="Calibri" w:hAnsi="Calibri" w:cs="Calibri"/>
        <w:color w:val="000000"/>
        <w:sz w:val="22"/>
        <w:szCs w:val="22"/>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3">
    <w:nsid w:val="25D525DF"/>
    <w:multiLevelType w:val="hybridMultilevel"/>
    <w:tmpl w:val="07000B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B9D63A6"/>
    <w:multiLevelType w:val="multilevel"/>
    <w:tmpl w:val="5F00FCA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nsid w:val="2C336D30"/>
    <w:multiLevelType w:val="hybridMultilevel"/>
    <w:tmpl w:val="5ED2F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4E6A77"/>
    <w:multiLevelType w:val="hybridMultilevel"/>
    <w:tmpl w:val="5CC8D206"/>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
    <w:nsid w:val="2EB8787F"/>
    <w:multiLevelType w:val="hybridMultilevel"/>
    <w:tmpl w:val="38BE4D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1F37ECE"/>
    <w:multiLevelType w:val="singleLevel"/>
    <w:tmpl w:val="ED72CB28"/>
    <w:lvl w:ilvl="0">
      <w:start w:val="1"/>
      <w:numFmt w:val="decimal"/>
      <w:lvlText w:val="%1."/>
      <w:legacy w:legacy="1" w:legacySpace="0" w:legacyIndent="658"/>
      <w:lvlJc w:val="left"/>
      <w:rPr>
        <w:rFonts w:ascii="Times New Roman" w:hAnsi="Times New Roman" w:cs="Times New Roman" w:hint="default"/>
      </w:rPr>
    </w:lvl>
  </w:abstractNum>
  <w:abstractNum w:abstractNumId="19">
    <w:nsid w:val="3AC55F76"/>
    <w:multiLevelType w:val="hybridMultilevel"/>
    <w:tmpl w:val="1B3665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C066298"/>
    <w:multiLevelType w:val="hybridMultilevel"/>
    <w:tmpl w:val="3C5C17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D385E32"/>
    <w:multiLevelType w:val="hybridMultilevel"/>
    <w:tmpl w:val="E13C6E9E"/>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40885207"/>
    <w:multiLevelType w:val="hybridMultilevel"/>
    <w:tmpl w:val="1B3665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2C53749"/>
    <w:multiLevelType w:val="hybridMultilevel"/>
    <w:tmpl w:val="D98675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8BC273F"/>
    <w:multiLevelType w:val="hybridMultilevel"/>
    <w:tmpl w:val="BF50DC3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49796D89"/>
    <w:multiLevelType w:val="hybridMultilevel"/>
    <w:tmpl w:val="05CA74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3F80612"/>
    <w:multiLevelType w:val="hybridMultilevel"/>
    <w:tmpl w:val="A7B8AD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473107A"/>
    <w:multiLevelType w:val="hybridMultilevel"/>
    <w:tmpl w:val="EF728784"/>
    <w:lvl w:ilvl="0" w:tplc="5ACA858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7FC1D81"/>
    <w:multiLevelType w:val="hybridMultilevel"/>
    <w:tmpl w:val="6CCEBA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BD6E79"/>
    <w:multiLevelType w:val="hybridMultilevel"/>
    <w:tmpl w:val="26D052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A912412"/>
    <w:multiLevelType w:val="hybridMultilevel"/>
    <w:tmpl w:val="E6107C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F46493F"/>
    <w:multiLevelType w:val="hybridMultilevel"/>
    <w:tmpl w:val="2A28B1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5EF5EFA"/>
    <w:multiLevelType w:val="hybridMultilevel"/>
    <w:tmpl w:val="25E8B8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F597C25"/>
    <w:multiLevelType w:val="hybridMultilevel"/>
    <w:tmpl w:val="CE60D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FE74E3B"/>
    <w:multiLevelType w:val="hybridMultilevel"/>
    <w:tmpl w:val="937A5C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12E3936"/>
    <w:multiLevelType w:val="hybridMultilevel"/>
    <w:tmpl w:val="04104B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6B84A4C"/>
    <w:multiLevelType w:val="hybridMultilevel"/>
    <w:tmpl w:val="F2566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7D4494D"/>
    <w:multiLevelType w:val="hybridMultilevel"/>
    <w:tmpl w:val="B3B493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7D3413AF"/>
    <w:multiLevelType w:val="hybridMultilevel"/>
    <w:tmpl w:val="CD8AA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DBA1C4C"/>
    <w:multiLevelType w:val="hybridMultilevel"/>
    <w:tmpl w:val="810419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6"/>
  </w:num>
  <w:num w:numId="3">
    <w:abstractNumId w:val="34"/>
  </w:num>
  <w:num w:numId="4">
    <w:abstractNumId w:val="23"/>
  </w:num>
  <w:num w:numId="5">
    <w:abstractNumId w:val="1"/>
  </w:num>
  <w:num w:numId="6">
    <w:abstractNumId w:val="33"/>
  </w:num>
  <w:num w:numId="7">
    <w:abstractNumId w:val="30"/>
  </w:num>
  <w:num w:numId="8">
    <w:abstractNumId w:val="26"/>
  </w:num>
  <w:num w:numId="9">
    <w:abstractNumId w:val="27"/>
  </w:num>
  <w:num w:numId="10">
    <w:abstractNumId w:val="24"/>
  </w:num>
  <w:num w:numId="11">
    <w:abstractNumId w:val="38"/>
  </w:num>
  <w:num w:numId="12">
    <w:abstractNumId w:val="5"/>
  </w:num>
  <w:num w:numId="13">
    <w:abstractNumId w:val="7"/>
  </w:num>
  <w:num w:numId="14">
    <w:abstractNumId w:val="25"/>
  </w:num>
  <w:num w:numId="15">
    <w:abstractNumId w:val="36"/>
  </w:num>
  <w:num w:numId="16">
    <w:abstractNumId w:val="2"/>
  </w:num>
  <w:num w:numId="17">
    <w:abstractNumId w:val="8"/>
  </w:num>
  <w:num w:numId="18">
    <w:abstractNumId w:val="22"/>
  </w:num>
  <w:num w:numId="19">
    <w:abstractNumId w:val="37"/>
  </w:num>
  <w:num w:numId="20">
    <w:abstractNumId w:val="28"/>
  </w:num>
  <w:num w:numId="21">
    <w:abstractNumId w:val="11"/>
  </w:num>
  <w:num w:numId="22">
    <w:abstractNumId w:val="19"/>
  </w:num>
  <w:num w:numId="23">
    <w:abstractNumId w:val="20"/>
  </w:num>
  <w:num w:numId="24">
    <w:abstractNumId w:val="9"/>
  </w:num>
  <w:num w:numId="25">
    <w:abstractNumId w:val="32"/>
  </w:num>
  <w:num w:numId="26">
    <w:abstractNumId w:val="10"/>
  </w:num>
  <w:num w:numId="27">
    <w:abstractNumId w:val="35"/>
  </w:num>
  <w:num w:numId="28">
    <w:abstractNumId w:val="13"/>
  </w:num>
  <w:num w:numId="29">
    <w:abstractNumId w:val="39"/>
  </w:num>
  <w:num w:numId="30">
    <w:abstractNumId w:val="21"/>
  </w:num>
  <w:num w:numId="31">
    <w:abstractNumId w:val="16"/>
  </w:num>
  <w:num w:numId="3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3">
    <w:abstractNumId w:val="4"/>
  </w:num>
  <w:num w:numId="34">
    <w:abstractNumId w:val="0"/>
    <w:lvlOverride w:ilvl="0">
      <w:lvl w:ilvl="0">
        <w:start w:val="65535"/>
        <w:numFmt w:val="bullet"/>
        <w:lvlText w:val="-"/>
        <w:legacy w:legacy="1" w:legacySpace="0" w:legacyIndent="297"/>
        <w:lvlJc w:val="left"/>
        <w:rPr>
          <w:rFonts w:ascii="Times New Roman" w:hAnsi="Times New Roman" w:cs="Times New Roman" w:hint="default"/>
        </w:rPr>
      </w:lvl>
    </w:lvlOverride>
  </w:num>
  <w:num w:numId="35">
    <w:abstractNumId w:val="31"/>
  </w:num>
  <w:num w:numId="36">
    <w:abstractNumId w:val="29"/>
  </w:num>
  <w:num w:numId="37">
    <w:abstractNumId w:val="18"/>
    <w:lvlOverride w:ilvl="0">
      <w:startOverride w:val="1"/>
    </w:lvlOverride>
  </w:num>
  <w:num w:numId="38">
    <w:abstractNumId w:val="15"/>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B1C"/>
    <w:rsid w:val="00000A3B"/>
    <w:rsid w:val="00010D16"/>
    <w:rsid w:val="00015529"/>
    <w:rsid w:val="00033342"/>
    <w:rsid w:val="00050FCB"/>
    <w:rsid w:val="000902D0"/>
    <w:rsid w:val="00095A89"/>
    <w:rsid w:val="000E7DBC"/>
    <w:rsid w:val="00112ECF"/>
    <w:rsid w:val="0011574A"/>
    <w:rsid w:val="00131A9A"/>
    <w:rsid w:val="00135E4B"/>
    <w:rsid w:val="00154B93"/>
    <w:rsid w:val="001806CD"/>
    <w:rsid w:val="00192134"/>
    <w:rsid w:val="00195DA7"/>
    <w:rsid w:val="00197806"/>
    <w:rsid w:val="00197B03"/>
    <w:rsid w:val="001A4BB0"/>
    <w:rsid w:val="001B0D4D"/>
    <w:rsid w:val="001C03DB"/>
    <w:rsid w:val="001D00AD"/>
    <w:rsid w:val="002030D3"/>
    <w:rsid w:val="0022739C"/>
    <w:rsid w:val="0025266F"/>
    <w:rsid w:val="002627E9"/>
    <w:rsid w:val="002A1B1C"/>
    <w:rsid w:val="00323786"/>
    <w:rsid w:val="00324AF9"/>
    <w:rsid w:val="00327070"/>
    <w:rsid w:val="00347019"/>
    <w:rsid w:val="0036751E"/>
    <w:rsid w:val="0037599B"/>
    <w:rsid w:val="00382154"/>
    <w:rsid w:val="003930FF"/>
    <w:rsid w:val="003A3954"/>
    <w:rsid w:val="003B294A"/>
    <w:rsid w:val="00407E39"/>
    <w:rsid w:val="004122A3"/>
    <w:rsid w:val="004172F2"/>
    <w:rsid w:val="00432C61"/>
    <w:rsid w:val="00436061"/>
    <w:rsid w:val="0044426F"/>
    <w:rsid w:val="00452B4B"/>
    <w:rsid w:val="00462DFF"/>
    <w:rsid w:val="00491289"/>
    <w:rsid w:val="004A6185"/>
    <w:rsid w:val="004B5B37"/>
    <w:rsid w:val="004B7D50"/>
    <w:rsid w:val="004D3F64"/>
    <w:rsid w:val="004D5EAC"/>
    <w:rsid w:val="004E1825"/>
    <w:rsid w:val="004F7903"/>
    <w:rsid w:val="00532AA5"/>
    <w:rsid w:val="0054068F"/>
    <w:rsid w:val="005541F3"/>
    <w:rsid w:val="00560B8D"/>
    <w:rsid w:val="00567800"/>
    <w:rsid w:val="00570DCC"/>
    <w:rsid w:val="00585A84"/>
    <w:rsid w:val="00590A9D"/>
    <w:rsid w:val="005B0A3A"/>
    <w:rsid w:val="005C2CD0"/>
    <w:rsid w:val="005C7FA3"/>
    <w:rsid w:val="005F1900"/>
    <w:rsid w:val="00623EED"/>
    <w:rsid w:val="00627E75"/>
    <w:rsid w:val="006441BA"/>
    <w:rsid w:val="00653ACD"/>
    <w:rsid w:val="00656FE4"/>
    <w:rsid w:val="00677A75"/>
    <w:rsid w:val="00684AB1"/>
    <w:rsid w:val="006B42BF"/>
    <w:rsid w:val="006C7367"/>
    <w:rsid w:val="006D56AD"/>
    <w:rsid w:val="006D730A"/>
    <w:rsid w:val="006F3881"/>
    <w:rsid w:val="006F577D"/>
    <w:rsid w:val="006F66E7"/>
    <w:rsid w:val="00711DB8"/>
    <w:rsid w:val="00735A71"/>
    <w:rsid w:val="007510DC"/>
    <w:rsid w:val="007574A9"/>
    <w:rsid w:val="007965E2"/>
    <w:rsid w:val="00803744"/>
    <w:rsid w:val="00815385"/>
    <w:rsid w:val="00841664"/>
    <w:rsid w:val="00844B57"/>
    <w:rsid w:val="00852F79"/>
    <w:rsid w:val="00867DD1"/>
    <w:rsid w:val="0088485B"/>
    <w:rsid w:val="008B478B"/>
    <w:rsid w:val="008B70BF"/>
    <w:rsid w:val="008C47A1"/>
    <w:rsid w:val="008C4AEB"/>
    <w:rsid w:val="008E3C91"/>
    <w:rsid w:val="009117F1"/>
    <w:rsid w:val="00914AEE"/>
    <w:rsid w:val="009178C8"/>
    <w:rsid w:val="0095590C"/>
    <w:rsid w:val="0096666C"/>
    <w:rsid w:val="00973EA5"/>
    <w:rsid w:val="00974E0A"/>
    <w:rsid w:val="009931EE"/>
    <w:rsid w:val="009B27E0"/>
    <w:rsid w:val="009B6785"/>
    <w:rsid w:val="009D79B0"/>
    <w:rsid w:val="009E3286"/>
    <w:rsid w:val="009E3B17"/>
    <w:rsid w:val="009F4839"/>
    <w:rsid w:val="00A05B1F"/>
    <w:rsid w:val="00A13733"/>
    <w:rsid w:val="00A26260"/>
    <w:rsid w:val="00A400A1"/>
    <w:rsid w:val="00A56D13"/>
    <w:rsid w:val="00A65010"/>
    <w:rsid w:val="00AB5E69"/>
    <w:rsid w:val="00AD6176"/>
    <w:rsid w:val="00B301D1"/>
    <w:rsid w:val="00B41BB0"/>
    <w:rsid w:val="00B533D8"/>
    <w:rsid w:val="00B65D99"/>
    <w:rsid w:val="00BB5A62"/>
    <w:rsid w:val="00BC5EBE"/>
    <w:rsid w:val="00BD4F2A"/>
    <w:rsid w:val="00BD71F0"/>
    <w:rsid w:val="00BE00AE"/>
    <w:rsid w:val="00BF5945"/>
    <w:rsid w:val="00BF594D"/>
    <w:rsid w:val="00C00035"/>
    <w:rsid w:val="00C16D12"/>
    <w:rsid w:val="00C341B5"/>
    <w:rsid w:val="00C52FDD"/>
    <w:rsid w:val="00C75007"/>
    <w:rsid w:val="00C964F8"/>
    <w:rsid w:val="00CD6271"/>
    <w:rsid w:val="00CE1B46"/>
    <w:rsid w:val="00CE6588"/>
    <w:rsid w:val="00D147C5"/>
    <w:rsid w:val="00D22393"/>
    <w:rsid w:val="00D814C6"/>
    <w:rsid w:val="00D938A1"/>
    <w:rsid w:val="00DC1F31"/>
    <w:rsid w:val="00DC46DD"/>
    <w:rsid w:val="00DC7CCE"/>
    <w:rsid w:val="00DF1C12"/>
    <w:rsid w:val="00DF76F8"/>
    <w:rsid w:val="00E00682"/>
    <w:rsid w:val="00E43618"/>
    <w:rsid w:val="00E72278"/>
    <w:rsid w:val="00E8461C"/>
    <w:rsid w:val="00EE4B6E"/>
    <w:rsid w:val="00F27233"/>
    <w:rsid w:val="00F34723"/>
    <w:rsid w:val="00F353F0"/>
    <w:rsid w:val="00F600EA"/>
    <w:rsid w:val="00F6758D"/>
    <w:rsid w:val="00FE0242"/>
    <w:rsid w:val="00FF0EF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1B1C"/>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uiPriority w:val="9"/>
    <w:semiHidden/>
    <w:unhideWhenUsed/>
    <w:qFormat/>
    <w:rsid w:val="00010D16"/>
    <w:pPr>
      <w:keepNext/>
      <w:keepLines/>
      <w:spacing w:before="200"/>
      <w:outlineLvl w:val="3"/>
    </w:pPr>
    <w:rPr>
      <w:rFonts w:asciiTheme="majorHAnsi" w:eastAsiaTheme="majorEastAsia" w:hAnsiTheme="majorHAnsi" w:cstheme="majorBidi"/>
      <w:b/>
      <w:bCs/>
      <w:i/>
      <w:iCs/>
      <w:color w:val="4F81BD" w:themeColor="accent1"/>
    </w:rPr>
  </w:style>
  <w:style w:type="paragraph" w:styleId="Nagwek6">
    <w:name w:val="heading 6"/>
    <w:basedOn w:val="Normalny"/>
    <w:next w:val="Normalny"/>
    <w:link w:val="Nagwek6Znak"/>
    <w:uiPriority w:val="9"/>
    <w:semiHidden/>
    <w:unhideWhenUsed/>
    <w:qFormat/>
    <w:rsid w:val="005541F3"/>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unhideWhenUsed/>
    <w:qFormat/>
    <w:rsid w:val="005541F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A1B1C"/>
    <w:pPr>
      <w:tabs>
        <w:tab w:val="center" w:pos="4536"/>
        <w:tab w:val="right" w:pos="9072"/>
      </w:tabs>
    </w:pPr>
  </w:style>
  <w:style w:type="character" w:customStyle="1" w:styleId="NagwekZnak">
    <w:name w:val="Nagłówek Znak"/>
    <w:basedOn w:val="Domylnaczcionkaakapitu"/>
    <w:link w:val="Nagwek"/>
    <w:rsid w:val="002A1B1C"/>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2A1B1C"/>
    <w:pPr>
      <w:tabs>
        <w:tab w:val="center" w:pos="4536"/>
        <w:tab w:val="right" w:pos="9072"/>
      </w:tabs>
    </w:pPr>
  </w:style>
  <w:style w:type="character" w:customStyle="1" w:styleId="StopkaZnak">
    <w:name w:val="Stopka Znak"/>
    <w:basedOn w:val="Domylnaczcionkaakapitu"/>
    <w:link w:val="Stopka"/>
    <w:uiPriority w:val="99"/>
    <w:rsid w:val="002A1B1C"/>
    <w:rPr>
      <w:rFonts w:ascii="Times New Roman" w:eastAsia="Times New Roman" w:hAnsi="Times New Roman" w:cs="Times New Roman"/>
      <w:sz w:val="24"/>
      <w:szCs w:val="24"/>
      <w:lang w:eastAsia="pl-PL"/>
    </w:rPr>
  </w:style>
  <w:style w:type="character" w:styleId="Numerstrony">
    <w:name w:val="page number"/>
    <w:basedOn w:val="Domylnaczcionkaakapitu"/>
    <w:rsid w:val="002A1B1C"/>
  </w:style>
  <w:style w:type="paragraph" w:styleId="Akapitzlist">
    <w:name w:val="List Paragraph"/>
    <w:basedOn w:val="Normalny"/>
    <w:link w:val="AkapitzlistZnak"/>
    <w:uiPriority w:val="34"/>
    <w:qFormat/>
    <w:rsid w:val="00627E75"/>
    <w:pPr>
      <w:ind w:left="720"/>
      <w:contextualSpacing/>
    </w:pPr>
  </w:style>
  <w:style w:type="character" w:styleId="Hipercze">
    <w:name w:val="Hyperlink"/>
    <w:basedOn w:val="Domylnaczcionkaakapitu"/>
    <w:uiPriority w:val="99"/>
    <w:unhideWhenUsed/>
    <w:rsid w:val="00627E75"/>
    <w:rPr>
      <w:color w:val="0000FF" w:themeColor="hyperlink"/>
      <w:u w:val="single"/>
    </w:rPr>
  </w:style>
  <w:style w:type="paragraph" w:styleId="Tekstdymka">
    <w:name w:val="Balloon Text"/>
    <w:basedOn w:val="Normalny"/>
    <w:link w:val="TekstdymkaZnak"/>
    <w:uiPriority w:val="99"/>
    <w:semiHidden/>
    <w:unhideWhenUsed/>
    <w:rsid w:val="000902D0"/>
    <w:rPr>
      <w:rFonts w:ascii="Tahoma" w:hAnsi="Tahoma" w:cs="Tahoma"/>
      <w:sz w:val="16"/>
      <w:szCs w:val="16"/>
    </w:rPr>
  </w:style>
  <w:style w:type="character" w:customStyle="1" w:styleId="TekstdymkaZnak">
    <w:name w:val="Tekst dymka Znak"/>
    <w:basedOn w:val="Domylnaczcionkaakapitu"/>
    <w:link w:val="Tekstdymka"/>
    <w:uiPriority w:val="99"/>
    <w:semiHidden/>
    <w:rsid w:val="000902D0"/>
    <w:rPr>
      <w:rFonts w:ascii="Tahoma" w:eastAsia="Times New Roman" w:hAnsi="Tahoma" w:cs="Tahoma"/>
      <w:sz w:val="16"/>
      <w:szCs w:val="16"/>
      <w:lang w:eastAsia="pl-PL"/>
    </w:rPr>
  </w:style>
  <w:style w:type="character" w:customStyle="1" w:styleId="Nagwek6Znak">
    <w:name w:val="Nagłówek 6 Znak"/>
    <w:basedOn w:val="Domylnaczcionkaakapitu"/>
    <w:link w:val="Nagwek6"/>
    <w:uiPriority w:val="9"/>
    <w:semiHidden/>
    <w:rsid w:val="005541F3"/>
    <w:rPr>
      <w:rFonts w:asciiTheme="majorHAnsi" w:eastAsiaTheme="majorEastAsia" w:hAnsiTheme="majorHAnsi" w:cstheme="majorBidi"/>
      <w:i/>
      <w:iCs/>
      <w:color w:val="243F60" w:themeColor="accent1" w:themeShade="7F"/>
      <w:sz w:val="24"/>
      <w:szCs w:val="24"/>
      <w:lang w:eastAsia="pl-PL"/>
    </w:rPr>
  </w:style>
  <w:style w:type="character" w:customStyle="1" w:styleId="Nagwek7Znak">
    <w:name w:val="Nagłówek 7 Znak"/>
    <w:basedOn w:val="Domylnaczcionkaakapitu"/>
    <w:link w:val="Nagwek7"/>
    <w:uiPriority w:val="9"/>
    <w:rsid w:val="005541F3"/>
    <w:rPr>
      <w:rFonts w:asciiTheme="majorHAnsi" w:eastAsiaTheme="majorEastAsia" w:hAnsiTheme="majorHAnsi" w:cstheme="majorBidi"/>
      <w:i/>
      <w:iCs/>
      <w:color w:val="404040" w:themeColor="text1" w:themeTint="BF"/>
      <w:sz w:val="24"/>
      <w:szCs w:val="24"/>
      <w:lang w:eastAsia="pl-PL"/>
    </w:rPr>
  </w:style>
  <w:style w:type="paragraph" w:styleId="Bezodstpw">
    <w:name w:val="No Spacing"/>
    <w:uiPriority w:val="1"/>
    <w:qFormat/>
    <w:rsid w:val="00BD4F2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CE6588"/>
    <w:pPr>
      <w:widowControl w:val="0"/>
      <w:suppressAutoHyphens/>
      <w:spacing w:after="120"/>
    </w:pPr>
    <w:rPr>
      <w:rFonts w:eastAsia="Lucida Sans Unicode"/>
      <w:kern w:val="1"/>
    </w:rPr>
  </w:style>
  <w:style w:type="character" w:customStyle="1" w:styleId="TekstpodstawowyZnak">
    <w:name w:val="Tekst podstawowy Znak"/>
    <w:basedOn w:val="Domylnaczcionkaakapitu"/>
    <w:link w:val="Tekstpodstawowy"/>
    <w:rsid w:val="00CE6588"/>
    <w:rPr>
      <w:rFonts w:ascii="Times New Roman" w:eastAsia="Lucida Sans Unicode" w:hAnsi="Times New Roman" w:cs="Times New Roman"/>
      <w:kern w:val="1"/>
      <w:sz w:val="24"/>
      <w:szCs w:val="24"/>
    </w:rPr>
  </w:style>
  <w:style w:type="character" w:customStyle="1" w:styleId="Nagwek4Znak">
    <w:name w:val="Nagłówek 4 Znak"/>
    <w:basedOn w:val="Domylnaczcionkaakapitu"/>
    <w:link w:val="Nagwek4"/>
    <w:rsid w:val="00010D16"/>
    <w:rPr>
      <w:rFonts w:asciiTheme="majorHAnsi" w:eastAsiaTheme="majorEastAsia" w:hAnsiTheme="majorHAnsi" w:cstheme="majorBidi"/>
      <w:b/>
      <w:bCs/>
      <w:i/>
      <w:iCs/>
      <w:color w:val="4F81BD" w:themeColor="accent1"/>
      <w:sz w:val="24"/>
      <w:szCs w:val="24"/>
      <w:lang w:eastAsia="pl-PL"/>
    </w:rPr>
  </w:style>
  <w:style w:type="character" w:customStyle="1" w:styleId="markedcontent">
    <w:name w:val="markedcontent"/>
    <w:basedOn w:val="Domylnaczcionkaakapitu"/>
    <w:rsid w:val="001C03DB"/>
  </w:style>
  <w:style w:type="character" w:styleId="Uwydatnienie">
    <w:name w:val="Emphasis"/>
    <w:basedOn w:val="Domylnaczcionkaakapitu"/>
    <w:uiPriority w:val="20"/>
    <w:qFormat/>
    <w:rsid w:val="006441BA"/>
    <w:rPr>
      <w:i/>
      <w:iCs/>
    </w:rPr>
  </w:style>
  <w:style w:type="character" w:customStyle="1" w:styleId="AkapitzlistZnak">
    <w:name w:val="Akapit z listą Znak"/>
    <w:link w:val="Akapitzlist"/>
    <w:uiPriority w:val="34"/>
    <w:locked/>
    <w:rsid w:val="00711DB8"/>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1B1C"/>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uiPriority w:val="9"/>
    <w:semiHidden/>
    <w:unhideWhenUsed/>
    <w:qFormat/>
    <w:rsid w:val="00010D16"/>
    <w:pPr>
      <w:keepNext/>
      <w:keepLines/>
      <w:spacing w:before="200"/>
      <w:outlineLvl w:val="3"/>
    </w:pPr>
    <w:rPr>
      <w:rFonts w:asciiTheme="majorHAnsi" w:eastAsiaTheme="majorEastAsia" w:hAnsiTheme="majorHAnsi" w:cstheme="majorBidi"/>
      <w:b/>
      <w:bCs/>
      <w:i/>
      <w:iCs/>
      <w:color w:val="4F81BD" w:themeColor="accent1"/>
    </w:rPr>
  </w:style>
  <w:style w:type="paragraph" w:styleId="Nagwek6">
    <w:name w:val="heading 6"/>
    <w:basedOn w:val="Normalny"/>
    <w:next w:val="Normalny"/>
    <w:link w:val="Nagwek6Znak"/>
    <w:uiPriority w:val="9"/>
    <w:semiHidden/>
    <w:unhideWhenUsed/>
    <w:qFormat/>
    <w:rsid w:val="005541F3"/>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unhideWhenUsed/>
    <w:qFormat/>
    <w:rsid w:val="005541F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A1B1C"/>
    <w:pPr>
      <w:tabs>
        <w:tab w:val="center" w:pos="4536"/>
        <w:tab w:val="right" w:pos="9072"/>
      </w:tabs>
    </w:pPr>
  </w:style>
  <w:style w:type="character" w:customStyle="1" w:styleId="NagwekZnak">
    <w:name w:val="Nagłówek Znak"/>
    <w:basedOn w:val="Domylnaczcionkaakapitu"/>
    <w:link w:val="Nagwek"/>
    <w:rsid w:val="002A1B1C"/>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2A1B1C"/>
    <w:pPr>
      <w:tabs>
        <w:tab w:val="center" w:pos="4536"/>
        <w:tab w:val="right" w:pos="9072"/>
      </w:tabs>
    </w:pPr>
  </w:style>
  <w:style w:type="character" w:customStyle="1" w:styleId="StopkaZnak">
    <w:name w:val="Stopka Znak"/>
    <w:basedOn w:val="Domylnaczcionkaakapitu"/>
    <w:link w:val="Stopka"/>
    <w:uiPriority w:val="99"/>
    <w:rsid w:val="002A1B1C"/>
    <w:rPr>
      <w:rFonts w:ascii="Times New Roman" w:eastAsia="Times New Roman" w:hAnsi="Times New Roman" w:cs="Times New Roman"/>
      <w:sz w:val="24"/>
      <w:szCs w:val="24"/>
      <w:lang w:eastAsia="pl-PL"/>
    </w:rPr>
  </w:style>
  <w:style w:type="character" w:styleId="Numerstrony">
    <w:name w:val="page number"/>
    <w:basedOn w:val="Domylnaczcionkaakapitu"/>
    <w:rsid w:val="002A1B1C"/>
  </w:style>
  <w:style w:type="paragraph" w:styleId="Akapitzlist">
    <w:name w:val="List Paragraph"/>
    <w:basedOn w:val="Normalny"/>
    <w:link w:val="AkapitzlistZnak"/>
    <w:uiPriority w:val="34"/>
    <w:qFormat/>
    <w:rsid w:val="00627E75"/>
    <w:pPr>
      <w:ind w:left="720"/>
      <w:contextualSpacing/>
    </w:pPr>
  </w:style>
  <w:style w:type="character" w:styleId="Hipercze">
    <w:name w:val="Hyperlink"/>
    <w:basedOn w:val="Domylnaczcionkaakapitu"/>
    <w:uiPriority w:val="99"/>
    <w:unhideWhenUsed/>
    <w:rsid w:val="00627E75"/>
    <w:rPr>
      <w:color w:val="0000FF" w:themeColor="hyperlink"/>
      <w:u w:val="single"/>
    </w:rPr>
  </w:style>
  <w:style w:type="paragraph" w:styleId="Tekstdymka">
    <w:name w:val="Balloon Text"/>
    <w:basedOn w:val="Normalny"/>
    <w:link w:val="TekstdymkaZnak"/>
    <w:uiPriority w:val="99"/>
    <w:semiHidden/>
    <w:unhideWhenUsed/>
    <w:rsid w:val="000902D0"/>
    <w:rPr>
      <w:rFonts w:ascii="Tahoma" w:hAnsi="Tahoma" w:cs="Tahoma"/>
      <w:sz w:val="16"/>
      <w:szCs w:val="16"/>
    </w:rPr>
  </w:style>
  <w:style w:type="character" w:customStyle="1" w:styleId="TekstdymkaZnak">
    <w:name w:val="Tekst dymka Znak"/>
    <w:basedOn w:val="Domylnaczcionkaakapitu"/>
    <w:link w:val="Tekstdymka"/>
    <w:uiPriority w:val="99"/>
    <w:semiHidden/>
    <w:rsid w:val="000902D0"/>
    <w:rPr>
      <w:rFonts w:ascii="Tahoma" w:eastAsia="Times New Roman" w:hAnsi="Tahoma" w:cs="Tahoma"/>
      <w:sz w:val="16"/>
      <w:szCs w:val="16"/>
      <w:lang w:eastAsia="pl-PL"/>
    </w:rPr>
  </w:style>
  <w:style w:type="character" w:customStyle="1" w:styleId="Nagwek6Znak">
    <w:name w:val="Nagłówek 6 Znak"/>
    <w:basedOn w:val="Domylnaczcionkaakapitu"/>
    <w:link w:val="Nagwek6"/>
    <w:uiPriority w:val="9"/>
    <w:semiHidden/>
    <w:rsid w:val="005541F3"/>
    <w:rPr>
      <w:rFonts w:asciiTheme="majorHAnsi" w:eastAsiaTheme="majorEastAsia" w:hAnsiTheme="majorHAnsi" w:cstheme="majorBidi"/>
      <w:i/>
      <w:iCs/>
      <w:color w:val="243F60" w:themeColor="accent1" w:themeShade="7F"/>
      <w:sz w:val="24"/>
      <w:szCs w:val="24"/>
      <w:lang w:eastAsia="pl-PL"/>
    </w:rPr>
  </w:style>
  <w:style w:type="character" w:customStyle="1" w:styleId="Nagwek7Znak">
    <w:name w:val="Nagłówek 7 Znak"/>
    <w:basedOn w:val="Domylnaczcionkaakapitu"/>
    <w:link w:val="Nagwek7"/>
    <w:uiPriority w:val="9"/>
    <w:rsid w:val="005541F3"/>
    <w:rPr>
      <w:rFonts w:asciiTheme="majorHAnsi" w:eastAsiaTheme="majorEastAsia" w:hAnsiTheme="majorHAnsi" w:cstheme="majorBidi"/>
      <w:i/>
      <w:iCs/>
      <w:color w:val="404040" w:themeColor="text1" w:themeTint="BF"/>
      <w:sz w:val="24"/>
      <w:szCs w:val="24"/>
      <w:lang w:eastAsia="pl-PL"/>
    </w:rPr>
  </w:style>
  <w:style w:type="paragraph" w:styleId="Bezodstpw">
    <w:name w:val="No Spacing"/>
    <w:uiPriority w:val="1"/>
    <w:qFormat/>
    <w:rsid w:val="00BD4F2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CE6588"/>
    <w:pPr>
      <w:widowControl w:val="0"/>
      <w:suppressAutoHyphens/>
      <w:spacing w:after="120"/>
    </w:pPr>
    <w:rPr>
      <w:rFonts w:eastAsia="Lucida Sans Unicode"/>
      <w:kern w:val="1"/>
    </w:rPr>
  </w:style>
  <w:style w:type="character" w:customStyle="1" w:styleId="TekstpodstawowyZnak">
    <w:name w:val="Tekst podstawowy Znak"/>
    <w:basedOn w:val="Domylnaczcionkaakapitu"/>
    <w:link w:val="Tekstpodstawowy"/>
    <w:rsid w:val="00CE6588"/>
    <w:rPr>
      <w:rFonts w:ascii="Times New Roman" w:eastAsia="Lucida Sans Unicode" w:hAnsi="Times New Roman" w:cs="Times New Roman"/>
      <w:kern w:val="1"/>
      <w:sz w:val="24"/>
      <w:szCs w:val="24"/>
    </w:rPr>
  </w:style>
  <w:style w:type="character" w:customStyle="1" w:styleId="Nagwek4Znak">
    <w:name w:val="Nagłówek 4 Znak"/>
    <w:basedOn w:val="Domylnaczcionkaakapitu"/>
    <w:link w:val="Nagwek4"/>
    <w:rsid w:val="00010D16"/>
    <w:rPr>
      <w:rFonts w:asciiTheme="majorHAnsi" w:eastAsiaTheme="majorEastAsia" w:hAnsiTheme="majorHAnsi" w:cstheme="majorBidi"/>
      <w:b/>
      <w:bCs/>
      <w:i/>
      <w:iCs/>
      <w:color w:val="4F81BD" w:themeColor="accent1"/>
      <w:sz w:val="24"/>
      <w:szCs w:val="24"/>
      <w:lang w:eastAsia="pl-PL"/>
    </w:rPr>
  </w:style>
  <w:style w:type="character" w:customStyle="1" w:styleId="markedcontent">
    <w:name w:val="markedcontent"/>
    <w:basedOn w:val="Domylnaczcionkaakapitu"/>
    <w:rsid w:val="001C03DB"/>
  </w:style>
  <w:style w:type="character" w:styleId="Uwydatnienie">
    <w:name w:val="Emphasis"/>
    <w:basedOn w:val="Domylnaczcionkaakapitu"/>
    <w:uiPriority w:val="20"/>
    <w:qFormat/>
    <w:rsid w:val="006441BA"/>
    <w:rPr>
      <w:i/>
      <w:iCs/>
    </w:rPr>
  </w:style>
  <w:style w:type="character" w:customStyle="1" w:styleId="AkapitzlistZnak">
    <w:name w:val="Akapit z listą Znak"/>
    <w:link w:val="Akapitzlist"/>
    <w:uiPriority w:val="34"/>
    <w:locked/>
    <w:rsid w:val="00711DB8"/>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26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orle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A8FD0-BB4A-42E0-9883-DB62DFD8F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2230</Words>
  <Characters>13380</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Skrzynecka</cp:lastModifiedBy>
  <cp:revision>5</cp:revision>
  <cp:lastPrinted>2023-12-06T12:03:00Z</cp:lastPrinted>
  <dcterms:created xsi:type="dcterms:W3CDTF">2024-12-09T13:48:00Z</dcterms:created>
  <dcterms:modified xsi:type="dcterms:W3CDTF">2024-12-10T10:41:00Z</dcterms:modified>
</cp:coreProperties>
</file>