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C8" w:rsidRPr="00E007C8" w:rsidRDefault="000B44C8" w:rsidP="000B44C8">
      <w:pPr>
        <w:pStyle w:val="Tekstpodstawowy"/>
        <w:spacing w:after="0"/>
        <w:ind w:left="0" w:firstLine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E007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CZĘŚĆ 1. </w:t>
      </w:r>
    </w:p>
    <w:p w:rsidR="000B44C8" w:rsidRPr="00E007C8" w:rsidRDefault="000B44C8" w:rsidP="000B44C8">
      <w:pPr>
        <w:pStyle w:val="Tekstpodstawowy"/>
        <w:numPr>
          <w:ilvl w:val="0"/>
          <w:numId w:val="4"/>
        </w:numPr>
        <w:spacing w:after="0"/>
        <w:rPr>
          <w:color w:val="000000" w:themeColor="text1"/>
        </w:rPr>
      </w:pPr>
      <w:bookmarkStart w:id="1" w:name="_Hlk122334835"/>
      <w:r w:rsidRPr="00E007C8">
        <w:rPr>
          <w:rFonts w:ascii="Arial" w:hAnsi="Arial" w:cs="Arial"/>
          <w:color w:val="000000" w:themeColor="text1"/>
          <w:sz w:val="24"/>
          <w:szCs w:val="24"/>
        </w:rPr>
        <w:t xml:space="preserve">Przedmiotem zapytania ofertowego jest </w:t>
      </w:r>
      <w:r w:rsidRPr="00E007C8">
        <w:rPr>
          <w:rFonts w:ascii="Arial" w:hAnsi="Arial" w:cs="Arial"/>
          <w:bCs/>
          <w:color w:val="000000" w:themeColor="text1"/>
          <w:sz w:val="24"/>
          <w:szCs w:val="24"/>
        </w:rPr>
        <w:t xml:space="preserve">świadczenie usługi utrzymania czystości  w budynku Komendy Miejskiej Policji w Poznaniu </w:t>
      </w:r>
      <w:r w:rsidRPr="00E007C8">
        <w:rPr>
          <w:rFonts w:ascii="Arial" w:hAnsi="Arial" w:cs="Arial"/>
          <w:color w:val="000000" w:themeColor="text1"/>
          <w:sz w:val="24"/>
          <w:szCs w:val="24"/>
        </w:rPr>
        <w:t xml:space="preserve">oraz na terenie zewnętrznym wchodzącym w skład obiektu, zlokalizowanego przy ul. Arnolda Szylinga 2 oraz  w </w:t>
      </w:r>
      <w:r w:rsidRPr="00E007C8">
        <w:rPr>
          <w:rFonts w:ascii="Arial" w:hAnsi="Arial" w:cs="Arial"/>
          <w:bCs/>
          <w:color w:val="000000" w:themeColor="text1"/>
          <w:sz w:val="24"/>
          <w:szCs w:val="24"/>
        </w:rPr>
        <w:t>pomieszczeniu dyspozytora Komendy Miejskiej Policji w Poznaniu</w:t>
      </w:r>
      <w:r w:rsidRPr="00E007C8">
        <w:rPr>
          <w:rFonts w:ascii="Arial" w:hAnsi="Arial" w:cs="Arial"/>
          <w:color w:val="000000" w:themeColor="text1"/>
          <w:sz w:val="24"/>
          <w:szCs w:val="24"/>
        </w:rPr>
        <w:t xml:space="preserve"> zlokalizowanego przy ul. Marcelińskiej. </w:t>
      </w:r>
    </w:p>
    <w:p w:rsidR="000B44C8" w:rsidRPr="00E007C8" w:rsidRDefault="000B44C8" w:rsidP="000B44C8">
      <w:pPr>
        <w:pStyle w:val="Tekstpodstawowy"/>
        <w:spacing w:after="0"/>
        <w:ind w:left="720" w:firstLine="0"/>
        <w:rPr>
          <w:color w:val="000000" w:themeColor="text1"/>
        </w:rPr>
      </w:pPr>
    </w:p>
    <w:p w:rsidR="000B44C8" w:rsidRPr="00E007C8" w:rsidRDefault="000B44C8" w:rsidP="000B44C8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  <w:u w:val="single"/>
        </w:rPr>
        <w:t>Dane charakteryzujące jednostkę:</w:t>
      </w:r>
    </w:p>
    <w:bookmarkEnd w:id="1"/>
    <w:p w:rsidR="000B44C8" w:rsidRPr="00E007C8" w:rsidRDefault="000B44C8" w:rsidP="000B44C8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Liczba zatrudnionych osób w KMP w Poznaniu - 440 osób.</w:t>
      </w:r>
    </w:p>
    <w:p w:rsidR="000B44C8" w:rsidRPr="00E007C8" w:rsidRDefault="000B44C8" w:rsidP="000B44C8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Do dyspozycji Wykonawcy zostaną udostępnione do dyspozycji dwa pomieszczenia - pomieszczenie socjalne dla jego pracowników (szatnia)  oraz magazyn  - które są zlokalizowane  w budynku KMP.</w:t>
      </w:r>
    </w:p>
    <w:p w:rsidR="000B44C8" w:rsidRPr="00E007C8" w:rsidRDefault="000B44C8" w:rsidP="000B44C8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Większość okien na IV piętrze jest nieotwierana, a ich mycie możliwe jest tylko</w:t>
      </w:r>
      <w:r w:rsidR="00E007C8" w:rsidRPr="00E007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007C8">
        <w:rPr>
          <w:rFonts w:ascii="Arial" w:hAnsi="Arial" w:cs="Arial"/>
          <w:color w:val="000000" w:themeColor="text1"/>
          <w:sz w:val="24"/>
          <w:szCs w:val="24"/>
        </w:rPr>
        <w:t>z zewnątrz przy użyciu podnośnika albo innych podobnych urządzeń. Powierzchnia tych okien wynosi ok. 370 m</w:t>
      </w:r>
      <w:r w:rsidRPr="00E007C8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E007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44C8" w:rsidRPr="00E007C8" w:rsidRDefault="000B44C8" w:rsidP="000B44C8">
      <w:pPr>
        <w:widowControl w:val="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Na  teren placu wewnętrznego Zamawiający dostarczy w pojemnikach piasek i sól.</w:t>
      </w:r>
    </w:p>
    <w:p w:rsidR="000B44C8" w:rsidRPr="00E007C8" w:rsidRDefault="000B44C8" w:rsidP="000B44C8">
      <w:pPr>
        <w:widowControl w:val="0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B44C8" w:rsidRPr="00E007C8" w:rsidRDefault="000B44C8" w:rsidP="000B44C8">
      <w:pPr>
        <w:widowControl w:val="0"/>
        <w:tabs>
          <w:tab w:val="left" w:pos="0"/>
        </w:tabs>
        <w:ind w:left="454" w:hanging="397"/>
        <w:rPr>
          <w:rFonts w:ascii="Arial" w:hAnsi="Arial" w:cs="Arial"/>
          <w:color w:val="000000" w:themeColor="text1"/>
          <w:sz w:val="24"/>
          <w:szCs w:val="24"/>
        </w:rPr>
      </w:pPr>
    </w:p>
    <w:p w:rsidR="000B44C8" w:rsidRPr="00E007C8" w:rsidRDefault="000B44C8" w:rsidP="000B44C8">
      <w:pPr>
        <w:widowControl w:val="0"/>
        <w:tabs>
          <w:tab w:val="left" w:pos="0"/>
        </w:tabs>
        <w:ind w:left="1068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0B44C8" w:rsidRPr="00E007C8" w:rsidRDefault="000B44C8" w:rsidP="000B44C8">
      <w:pPr>
        <w:pStyle w:val="Tekstpodstawowy"/>
        <w:spacing w:after="0"/>
        <w:jc w:val="lef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007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07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    </w:t>
      </w:r>
      <w:r w:rsidRPr="00E007C8">
        <w:rPr>
          <w:rFonts w:ascii="Arial" w:hAnsi="Arial" w:cs="Arial"/>
          <w:color w:val="000000" w:themeColor="text1"/>
          <w:sz w:val="24"/>
          <w:szCs w:val="24"/>
          <w:u w:val="single"/>
        </w:rPr>
        <w:t>Zestawienie powierzchni  KMP Szylinga</w:t>
      </w:r>
      <w:r w:rsidRPr="00E007C8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425"/>
        <w:gridCol w:w="1134"/>
        <w:gridCol w:w="814"/>
      </w:tblGrid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36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Całkowita powierzchnia  budynku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ind w:left="0" w:firstLine="0"/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9 150,90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Posadzki PCV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6 420,54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Stopnie i podstopnice (PCV lub płytki Gres)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321,26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Posadzka z żywicy epoksydowej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1 439,63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Posadzki z płyt granitu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789,39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Posadzki z płytek  Gres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1350,44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Cokoliki z płytek Gres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843,26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mb</w:t>
            </w:r>
            <w:proofErr w:type="spellEnd"/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Cokoliki z płytek granitowych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671,50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mb</w:t>
            </w:r>
            <w:proofErr w:type="spellEnd"/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Cokoliki z wykładziny PCV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5 236,24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mb</w:t>
            </w:r>
            <w:proofErr w:type="spellEnd"/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Ścianki działowe systemowe w sanitariatach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174,22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Ścianki zewnętrzne przeszklone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452,35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Ścianki wewnętrzne przeszklone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149,30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Okna PCV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1 126,04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Parapety wewnętrzne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Parapety zewnętrzne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Drzwi drewniane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290,00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szt.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Drzwi wewnętrzne przeszklone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183,03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Płytki ceramiczne na ścianach sanitariatów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2 649,54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tabs>
                <w:tab w:val="left" w:pos="3483"/>
              </w:tabs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Płytki klinkierowe na ścianach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192,70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Balustrady schodowe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87,60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mb</w:t>
            </w:r>
            <w:proofErr w:type="spellEnd"/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Poręcze schodowe i okienne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531,80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proofErr w:type="spellStart"/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mb</w:t>
            </w:r>
            <w:proofErr w:type="spellEnd"/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Świetliki i klapy dymowe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44,76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Umywalki z półpostumentami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szt.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Dozowniki do mydła (400 ml)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90 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szt.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Muszle ustępowe ze spłuczkami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szt.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Pojemniki na papier toaletowy  rozmiar standardowy (małe rolki)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szt.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Pisuary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szt.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Zlewozmywaki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szt.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Kabiny natryskowe z brodzikami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szt.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numPr>
                <w:ilvl w:val="0"/>
                <w:numId w:val="1"/>
              </w:numPr>
              <w:snapToGrid w:val="0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Windy zewnętrzne przeszklone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44C8" w:rsidRPr="00E007C8" w:rsidRDefault="000B44C8" w:rsidP="00CE6049">
            <w:pPr>
              <w:jc w:val="center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righ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szt.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jc w:val="left"/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:rsidR="000B44C8" w:rsidRPr="00E007C8" w:rsidRDefault="000B44C8" w:rsidP="00CE6049">
            <w:pPr>
              <w:ind w:left="0" w:firstLine="0"/>
              <w:jc w:val="center"/>
              <w:rPr>
                <w:color w:val="000000" w:themeColor="text1"/>
              </w:rPr>
            </w:pPr>
            <w:r w:rsidRPr="00E007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Całkowita powierzchnia gruntów bez zabudowy</w:t>
            </w:r>
          </w:p>
        </w:tc>
        <w:tc>
          <w:tcPr>
            <w:tcW w:w="425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17 384,00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  <w:t>1)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  <w:t>Powierzchnia terenów zielonych</w:t>
            </w:r>
          </w:p>
        </w:tc>
        <w:tc>
          <w:tcPr>
            <w:tcW w:w="425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5 324,00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Powierzchnia terenów utwardzonych</w:t>
            </w:r>
          </w:p>
        </w:tc>
        <w:tc>
          <w:tcPr>
            <w:tcW w:w="425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12 380,00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007C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Pomieszczenie dyspozytora KMP od ul. Marcelińskiej                          </w:t>
            </w:r>
          </w:p>
        </w:tc>
        <w:tc>
          <w:tcPr>
            <w:tcW w:w="425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jc w:val="left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Posadzka typu Gres</w:t>
            </w:r>
          </w:p>
        </w:tc>
        <w:tc>
          <w:tcPr>
            <w:tcW w:w="425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m2 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Płytki ceramiczne</w:t>
            </w:r>
          </w:p>
        </w:tc>
        <w:tc>
          <w:tcPr>
            <w:tcW w:w="425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16,23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m2</w:t>
            </w:r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Dozownik do mydła</w:t>
            </w:r>
          </w:p>
        </w:tc>
        <w:tc>
          <w:tcPr>
            <w:tcW w:w="425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proofErr w:type="spellStart"/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Pisuar</w:t>
            </w:r>
          </w:p>
        </w:tc>
        <w:tc>
          <w:tcPr>
            <w:tcW w:w="425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proofErr w:type="spellStart"/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</w:tr>
      <w:tr w:rsidR="00E007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Muszla ustępowe ze spłuczką</w:t>
            </w:r>
          </w:p>
        </w:tc>
        <w:tc>
          <w:tcPr>
            <w:tcW w:w="425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proofErr w:type="spellStart"/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</w:tr>
      <w:tr w:rsidR="000B44C8" w:rsidRPr="00E007C8" w:rsidTr="00CE6049">
        <w:trPr>
          <w:jc w:val="center"/>
        </w:trPr>
        <w:tc>
          <w:tcPr>
            <w:tcW w:w="600" w:type="dxa"/>
            <w:shd w:val="clear" w:color="auto" w:fill="auto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6)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0B44C8" w:rsidRPr="00E007C8" w:rsidRDefault="000B44C8" w:rsidP="00CE6049">
            <w:pPr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Uchwyt na papier toaletowy</w:t>
            </w:r>
          </w:p>
        </w:tc>
        <w:tc>
          <w:tcPr>
            <w:tcW w:w="425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4C8" w:rsidRPr="00E007C8" w:rsidRDefault="000B44C8" w:rsidP="00CE6049">
            <w:pPr>
              <w:snapToGrid w:val="0"/>
              <w:ind w:left="0" w:firstLine="0"/>
              <w:rPr>
                <w:color w:val="000000" w:themeColor="text1"/>
              </w:rPr>
            </w:pPr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B44C8" w:rsidRPr="00E007C8" w:rsidRDefault="000B44C8" w:rsidP="00CE6049">
            <w:pPr>
              <w:ind w:left="0" w:firstLine="0"/>
              <w:rPr>
                <w:color w:val="000000" w:themeColor="text1"/>
              </w:rPr>
            </w:pPr>
            <w:proofErr w:type="spellStart"/>
            <w:r w:rsidRPr="00E007C8">
              <w:rPr>
                <w:rFonts w:ascii="Arial" w:hAnsi="Arial" w:cs="Arial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</w:tr>
    </w:tbl>
    <w:p w:rsidR="000B44C8" w:rsidRPr="00E007C8" w:rsidRDefault="000B44C8" w:rsidP="000B44C8">
      <w:pPr>
        <w:tabs>
          <w:tab w:val="left" w:pos="425"/>
        </w:tabs>
        <w:rPr>
          <w:color w:val="000000" w:themeColor="text1"/>
        </w:rPr>
      </w:pPr>
    </w:p>
    <w:p w:rsidR="000B44C8" w:rsidRPr="00E007C8" w:rsidRDefault="000B44C8" w:rsidP="000B44C8">
      <w:pPr>
        <w:tabs>
          <w:tab w:val="left" w:pos="425"/>
        </w:tabs>
        <w:rPr>
          <w:color w:val="000000" w:themeColor="text1"/>
        </w:rPr>
      </w:pPr>
    </w:p>
    <w:p w:rsidR="000B44C8" w:rsidRPr="00E007C8" w:rsidRDefault="000B44C8" w:rsidP="000B44C8">
      <w:pPr>
        <w:tabs>
          <w:tab w:val="left" w:pos="425"/>
        </w:tabs>
        <w:rPr>
          <w:rFonts w:ascii="Arial" w:hAnsi="Arial" w:cs="Arial"/>
          <w:color w:val="000000" w:themeColor="text1"/>
          <w:sz w:val="24"/>
          <w:szCs w:val="24"/>
        </w:rPr>
      </w:pPr>
      <w:bookmarkStart w:id="2" w:name="_Hlk120867164"/>
      <w:r w:rsidRPr="00E007C8">
        <w:rPr>
          <w:rFonts w:ascii="Arial" w:hAnsi="Arial" w:cs="Arial"/>
          <w:color w:val="000000" w:themeColor="text1"/>
          <w:sz w:val="24"/>
          <w:szCs w:val="24"/>
          <w:u w:val="single"/>
        </w:rPr>
        <w:t>3.Wymagania dotyczące środków higienicznych i czystości, które będą systematycznie dostarczane w trakcie trwania Umowy przez Wykonawcę</w:t>
      </w:r>
      <w:r w:rsidRPr="00E007C8">
        <w:rPr>
          <w:rFonts w:ascii="Arial" w:hAnsi="Arial" w:cs="Arial"/>
          <w:color w:val="000000" w:themeColor="text1"/>
          <w:sz w:val="24"/>
          <w:szCs w:val="24"/>
        </w:rPr>
        <w:t>:</w:t>
      </w:r>
      <w:r w:rsidRPr="00E007C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0B44C8" w:rsidRPr="00E007C8" w:rsidRDefault="000B44C8" w:rsidP="000B44C8">
      <w:pPr>
        <w:numPr>
          <w:ilvl w:val="0"/>
          <w:numId w:val="6"/>
        </w:num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środki higieniczne:</w:t>
      </w:r>
    </w:p>
    <w:p w:rsidR="000B44C8" w:rsidRPr="00E007C8" w:rsidRDefault="000B44C8" w:rsidP="000B44C8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papier toaletowy - min. 2-warstwowy, miękki,  dobrze rozpuszczalny   w wodzie, ręczniki papierowe,</w:t>
      </w:r>
    </w:p>
    <w:p w:rsidR="000B44C8" w:rsidRPr="00E007C8" w:rsidRDefault="000B44C8" w:rsidP="000B44C8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mydło w płynie - nawilżające o delikatnym zapachu, nie powodujące wysuszenia  skóry rąk;</w:t>
      </w:r>
    </w:p>
    <w:p w:rsidR="000B44C8" w:rsidRPr="00E007C8" w:rsidRDefault="000B44C8" w:rsidP="000B44C8">
      <w:pPr>
        <w:numPr>
          <w:ilvl w:val="0"/>
          <w:numId w:val="6"/>
        </w:num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środki czystości:</w:t>
      </w:r>
    </w:p>
    <w:p w:rsidR="000B44C8" w:rsidRPr="00E007C8" w:rsidRDefault="000B44C8" w:rsidP="000B44C8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21744854"/>
      <w:r w:rsidRPr="00E007C8">
        <w:rPr>
          <w:rFonts w:ascii="Arial" w:hAnsi="Arial" w:cs="Arial"/>
          <w:color w:val="000000" w:themeColor="text1"/>
          <w:sz w:val="24"/>
          <w:szCs w:val="24"/>
        </w:rPr>
        <w:t>płyn lub koncentrat do czyszczenia powierzchni  o niedrażniącym zapachu;</w:t>
      </w:r>
    </w:p>
    <w:p w:rsidR="000B44C8" w:rsidRPr="00E007C8" w:rsidRDefault="000B44C8" w:rsidP="000B44C8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płyn lub koncentrat do czyszczenia  urządzeń sanitarnych   o niedrażniącym zapachu;</w:t>
      </w:r>
    </w:p>
    <w:p w:rsidR="000B44C8" w:rsidRPr="00E007C8" w:rsidRDefault="000B44C8" w:rsidP="000B44C8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lastRenderedPageBreak/>
        <w:t>płyn lub koncentrat do usuwania kamienia i rdzy z urządzeń sanitarnych             o niedrażniącym zapachu;</w:t>
      </w:r>
    </w:p>
    <w:p w:rsidR="000B44C8" w:rsidRPr="00E007C8" w:rsidRDefault="000B44C8" w:rsidP="000B44C8">
      <w:pPr>
        <w:numPr>
          <w:ilvl w:val="0"/>
          <w:numId w:val="3"/>
        </w:numPr>
        <w:tabs>
          <w:tab w:val="left" w:pos="1276"/>
        </w:tabs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płyn lub koncentrat do czyszczenia armatury łazienkowej o niedrażniącym zapachu;</w:t>
      </w:r>
    </w:p>
    <w:p w:rsidR="000B44C8" w:rsidRPr="00E007C8" w:rsidRDefault="000B44C8" w:rsidP="000B44C8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płyn lub koncentrat  do czyszczenia szyb i luster o niedrażniącym zapachu;</w:t>
      </w:r>
    </w:p>
    <w:p w:rsidR="000B44C8" w:rsidRPr="00E007C8" w:rsidRDefault="000B44C8" w:rsidP="000B44C8">
      <w:pPr>
        <w:numPr>
          <w:ilvl w:val="0"/>
          <w:numId w:val="3"/>
        </w:numPr>
        <w:tabs>
          <w:tab w:val="left" w:pos="1276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123640594"/>
      <w:r w:rsidRPr="00E007C8">
        <w:rPr>
          <w:rFonts w:ascii="Arial" w:hAnsi="Arial" w:cs="Arial"/>
          <w:color w:val="000000" w:themeColor="text1"/>
          <w:sz w:val="24"/>
          <w:szCs w:val="24"/>
        </w:rPr>
        <w:t xml:space="preserve">worki na śmieci: </w:t>
      </w:r>
      <w:bookmarkStart w:id="5" w:name="_Hlk123640258"/>
      <w:r w:rsidRPr="00E007C8">
        <w:rPr>
          <w:rFonts w:ascii="Arial" w:hAnsi="Arial" w:cs="Arial"/>
          <w:color w:val="000000" w:themeColor="text1"/>
          <w:sz w:val="24"/>
          <w:szCs w:val="24"/>
        </w:rPr>
        <w:t>75 worków na śmieci mieszane o pojemności 20 l</w:t>
      </w:r>
      <w:bookmarkEnd w:id="5"/>
      <w:r w:rsidRPr="00E007C8">
        <w:rPr>
          <w:rFonts w:ascii="Arial" w:hAnsi="Arial" w:cs="Arial"/>
          <w:color w:val="000000" w:themeColor="text1"/>
          <w:sz w:val="24"/>
          <w:szCs w:val="24"/>
        </w:rPr>
        <w:t>,  330 worków na śmieci o pojemności 35 l</w:t>
      </w:r>
      <w:bookmarkEnd w:id="3"/>
      <w:r w:rsidRPr="00E007C8">
        <w:rPr>
          <w:rFonts w:ascii="Arial" w:hAnsi="Arial" w:cs="Arial"/>
          <w:color w:val="000000" w:themeColor="text1"/>
          <w:sz w:val="24"/>
          <w:szCs w:val="24"/>
        </w:rPr>
        <w:t>, 25 worków na śmieci o pojemności 60 l, 11 worków na odpady komunalne segregowane o pojemności 120 l.</w:t>
      </w:r>
    </w:p>
    <w:bookmarkEnd w:id="4"/>
    <w:p w:rsidR="000B44C8" w:rsidRPr="00E007C8" w:rsidRDefault="000B44C8" w:rsidP="000B44C8">
      <w:pPr>
        <w:tabs>
          <w:tab w:val="left" w:pos="425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0B44C8" w:rsidRPr="00E007C8" w:rsidRDefault="000B44C8" w:rsidP="000B44C8">
      <w:pPr>
        <w:tabs>
          <w:tab w:val="left" w:pos="425"/>
        </w:tabs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007C8">
        <w:rPr>
          <w:rFonts w:ascii="Arial" w:hAnsi="Arial" w:cs="Arial"/>
          <w:color w:val="000000" w:themeColor="text1"/>
          <w:sz w:val="24"/>
          <w:szCs w:val="24"/>
          <w:u w:val="single"/>
        </w:rPr>
        <w:t>4. Wymagania dotyczące sprzętu:</w:t>
      </w:r>
    </w:p>
    <w:p w:rsidR="000B44C8" w:rsidRPr="00E007C8" w:rsidRDefault="000B44C8" w:rsidP="000B44C8">
      <w:pPr>
        <w:tabs>
          <w:tab w:val="left" w:pos="425"/>
        </w:tabs>
        <w:ind w:left="426" w:firstLine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0B44C8" w:rsidRPr="00E007C8" w:rsidRDefault="000B44C8" w:rsidP="000B44C8">
      <w:pPr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Każda z osób sprzątających pomieszczenia w budynku KMP w Poznaniu winna być wyposażona w wózek dwu wiaderkowy albo zestaw sprzątający tzw. wózek hotelowy     z pełnym wyposażeniem.</w:t>
      </w:r>
    </w:p>
    <w:p w:rsidR="000B44C8" w:rsidRPr="00E007C8" w:rsidRDefault="000B44C8" w:rsidP="000B44C8">
      <w:pPr>
        <w:numPr>
          <w:ilvl w:val="0"/>
          <w:numId w:val="2"/>
        </w:numPr>
        <w:tabs>
          <w:tab w:val="clear" w:pos="424"/>
          <w:tab w:val="left" w:pos="425"/>
        </w:tabs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 xml:space="preserve">W trakcie realizacji prac należy używać wyłącznie </w:t>
      </w:r>
      <w:proofErr w:type="spellStart"/>
      <w:r w:rsidRPr="00E007C8">
        <w:rPr>
          <w:rFonts w:ascii="Arial" w:hAnsi="Arial" w:cs="Arial"/>
          <w:color w:val="000000" w:themeColor="text1"/>
          <w:sz w:val="24"/>
          <w:szCs w:val="24"/>
        </w:rPr>
        <w:t>mopów</w:t>
      </w:r>
      <w:proofErr w:type="spellEnd"/>
      <w:r w:rsidRPr="00E007C8">
        <w:rPr>
          <w:rFonts w:ascii="Arial" w:hAnsi="Arial" w:cs="Arial"/>
          <w:color w:val="000000" w:themeColor="text1"/>
          <w:sz w:val="24"/>
          <w:szCs w:val="24"/>
        </w:rPr>
        <w:t xml:space="preserve"> płaskich, supełkowych, pętelkowych, lub z </w:t>
      </w:r>
      <w:proofErr w:type="spellStart"/>
      <w:r w:rsidRPr="00E007C8">
        <w:rPr>
          <w:rFonts w:ascii="Arial" w:hAnsi="Arial" w:cs="Arial"/>
          <w:color w:val="000000" w:themeColor="text1"/>
          <w:sz w:val="24"/>
          <w:szCs w:val="24"/>
        </w:rPr>
        <w:t>mikrofibry</w:t>
      </w:r>
      <w:proofErr w:type="spellEnd"/>
      <w:r w:rsidRPr="00E007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44C8" w:rsidRPr="00E007C8" w:rsidRDefault="000B44C8" w:rsidP="000B44C8">
      <w:pPr>
        <w:numPr>
          <w:ilvl w:val="0"/>
          <w:numId w:val="2"/>
        </w:numPr>
        <w:suppressAutoHyphens w:val="0"/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Sprzęt i środki, niezbędne do wykonania przedmiotu Umowy, o których mowa Wykonawca będzie dostarczał własnym transportem w ramach wynagrodzenia.</w:t>
      </w:r>
      <w:bookmarkEnd w:id="2"/>
    </w:p>
    <w:p w:rsidR="000B44C8" w:rsidRPr="00E007C8" w:rsidRDefault="000B44C8" w:rsidP="000B44C8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rPr>
          <w:rFonts w:ascii="Arial" w:hAnsi="Arial" w:cs="Arial"/>
          <w:color w:val="000000" w:themeColor="text1"/>
          <w:sz w:val="24"/>
          <w:szCs w:val="24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Do utrzymania czystości ciągów komunikacyjnych wymagana jest maszyna czyszcząca.</w:t>
      </w:r>
    </w:p>
    <w:p w:rsidR="000B44C8" w:rsidRPr="00E007C8" w:rsidRDefault="000B44C8" w:rsidP="000B44C8">
      <w:pPr>
        <w:tabs>
          <w:tab w:val="left" w:pos="425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E007C8" w:rsidRPr="00E007C8" w:rsidRDefault="00E007C8" w:rsidP="00E007C8">
      <w:pPr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E007C8">
        <w:rPr>
          <w:rFonts w:ascii="Arial" w:hAnsi="Arial" w:cs="Arial"/>
          <w:color w:val="000000" w:themeColor="text1"/>
          <w:sz w:val="24"/>
          <w:szCs w:val="24"/>
        </w:rPr>
        <w:t>5.</w:t>
      </w:r>
      <w:r w:rsidRPr="00E007C8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 Zakres oraz częstotliwość wykonywania prac związanych z utrzymaniem czystości </w:t>
      </w:r>
    </w:p>
    <w:p w:rsidR="000B44C8" w:rsidRPr="00E007C8" w:rsidRDefault="000B44C8" w:rsidP="00E007C8">
      <w:pPr>
        <w:suppressAutoHyphens w:val="0"/>
        <w:rPr>
          <w:rFonts w:ascii="Arial" w:hAnsi="Arial" w:cs="Arial"/>
          <w:color w:val="000000" w:themeColor="text1"/>
          <w:sz w:val="24"/>
          <w:szCs w:val="24"/>
        </w:rPr>
      </w:pPr>
    </w:p>
    <w:p w:rsidR="00E007C8" w:rsidRPr="00E007C8" w:rsidRDefault="00E007C8" w:rsidP="00E007C8">
      <w:pPr>
        <w:spacing w:after="160" w:line="259" w:lineRule="auto"/>
        <w:ind w:left="7788" w:firstLine="708"/>
        <w:jc w:val="right"/>
        <w:rPr>
          <w:rFonts w:ascii="Arial Narrow" w:eastAsia="Calibri" w:hAnsi="Arial Narrow" w:cs="Calibri"/>
          <w:b/>
          <w:color w:val="000000" w:themeColor="text1"/>
          <w:sz w:val="22"/>
          <w:szCs w:val="22"/>
          <w:lang w:eastAsia="en-US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551"/>
        <w:gridCol w:w="875"/>
        <w:gridCol w:w="865"/>
        <w:gridCol w:w="875"/>
        <w:gridCol w:w="879"/>
        <w:gridCol w:w="872"/>
        <w:gridCol w:w="871"/>
        <w:gridCol w:w="851"/>
      </w:tblGrid>
      <w:tr w:rsidR="00E007C8" w:rsidRPr="00E007C8" w:rsidTr="00972AC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Lp.</w:t>
            </w:r>
          </w:p>
        </w:tc>
        <w:tc>
          <w:tcPr>
            <w:tcW w:w="8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Zakres</w:t>
            </w:r>
          </w:p>
        </w:tc>
        <w:tc>
          <w:tcPr>
            <w:tcW w:w="6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Częstotliwość</w:t>
            </w:r>
          </w:p>
        </w:tc>
      </w:tr>
      <w:tr w:rsidR="00E007C8" w:rsidRPr="00E007C8" w:rsidTr="00972AC7">
        <w:trPr>
          <w:trHeight w:val="624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81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wg potrzeb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co dziennie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co</w:t>
            </w:r>
          </w:p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drugi dzień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tydzień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miesiąc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kwartał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inna</w:t>
            </w: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numPr>
                <w:ilvl w:val="0"/>
                <w:numId w:val="10"/>
              </w:numPr>
              <w:suppressAutoHyphens w:val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Sprzątania ciągów komunikacyjnych, holu głównego i wind, w tym:</w:t>
            </w:r>
          </w:p>
        </w:tc>
      </w:tr>
      <w:tr w:rsidR="00E007C8" w:rsidRPr="00E007C8" w:rsidTr="00E007C8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lamperii ściennych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color w:val="000000" w:themeColor="text1"/>
                <w:lang w:eastAsia="pl-PL"/>
              </w:rPr>
            </w:pPr>
            <w:r w:rsidRPr="00E007C8">
              <w:rPr>
                <w:rFonts w:cs="Arial"/>
                <w:color w:val="000000" w:themeColor="text1"/>
                <w:sz w:val="22"/>
                <w:szCs w:val="22"/>
                <w:lang w:eastAsia="pl-PL"/>
              </w:rPr>
              <w:t>Co dwa tygodnie</w:t>
            </w: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przecieranie lub czyszczenie  tabliczek informacyjnych (zawierające nazwy komórek organizacyjnych KMP, użytkowników pokoi, nr pokoi, pięter itp.)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E007C8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zamiatanie i czyszczenie  pielęgnacyjne z przecieraniem do sucha </w:t>
            </w:r>
            <w:r w:rsidRPr="00E007C8">
              <w:rPr>
                <w:rFonts w:ascii="Arial Narrow" w:hAnsi="Arial Narrow" w:cs="Arial"/>
                <w:color w:val="000000" w:themeColor="text1"/>
                <w:lang w:eastAsia="pl-PL"/>
              </w:rPr>
              <w:t xml:space="preserve"> </w:t>
            </w: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przy użyciu urządzeń mechanicznych o napędzie elektrycznym do  ciągów komunikacyjnych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usuwanie  błota, wody i innych zanieczyszczeń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wycieraczek, usuwanie z nich błota, wody i piasku,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zamiatanie i czyszczenie schodów  pielęgnacyjne z przecieraniem do sucha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 drzwi wejściowych do budynku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parapetów wewnętrznych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przeszklonych ścianek i drzwi, ścian kabin wind, lamperii ściennych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poręczy i balustrad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grzejników / kaloryferów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od zewnątrz szafek hydrantowych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numPr>
                <w:ilvl w:val="0"/>
                <w:numId w:val="10"/>
              </w:numPr>
              <w:suppressAutoHyphens w:val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Sprzątanie pokoi biurowych, pomieszczeń socjalnych, szatni :</w:t>
            </w: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numPr>
                <w:ilvl w:val="0"/>
                <w:numId w:val="9"/>
              </w:numPr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odkurzanie wykładzin dywanowych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zamiatanie podłóg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  <w:t>c)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podłóg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E007C8" w:rsidRPr="00E007C8" w:rsidRDefault="00E007C8" w:rsidP="00E007C8">
      <w:pPr>
        <w:widowControl w:val="0"/>
        <w:ind w:left="0" w:firstLine="0"/>
        <w:jc w:val="left"/>
        <w:rPr>
          <w:rFonts w:ascii="Arial Narrow" w:hAnsi="Arial Narrow" w:cs="Arial"/>
          <w:color w:val="000000" w:themeColor="text1"/>
          <w:sz w:val="22"/>
          <w:szCs w:val="22"/>
          <w:lang w:eastAsia="pl-PL"/>
        </w:rPr>
      </w:pPr>
      <w:r w:rsidRPr="00E007C8">
        <w:rPr>
          <w:rFonts w:cs="Arial"/>
          <w:color w:val="000000" w:themeColor="text1"/>
          <w:lang w:eastAsia="pl-PL"/>
        </w:rPr>
        <w:t xml:space="preserve">                     </w:t>
      </w:r>
    </w:p>
    <w:p w:rsidR="00E007C8" w:rsidRPr="00E007C8" w:rsidRDefault="00E007C8" w:rsidP="00E007C8">
      <w:pPr>
        <w:rPr>
          <w:rFonts w:ascii="Arial Narrow" w:hAnsi="Arial Narrow"/>
          <w:color w:val="000000" w:themeColor="text1"/>
          <w:sz w:val="22"/>
          <w:szCs w:val="22"/>
          <w:lang w:eastAsia="pl-PL"/>
        </w:rPr>
      </w:pPr>
    </w:p>
    <w:p w:rsidR="00E007C8" w:rsidRPr="00E007C8" w:rsidRDefault="00E007C8" w:rsidP="00E007C8">
      <w:pPr>
        <w:rPr>
          <w:rFonts w:ascii="Arial Narrow" w:hAnsi="Arial Narrow"/>
          <w:color w:val="000000" w:themeColor="text1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551"/>
        <w:gridCol w:w="875"/>
        <w:gridCol w:w="865"/>
        <w:gridCol w:w="875"/>
        <w:gridCol w:w="879"/>
        <w:gridCol w:w="872"/>
        <w:gridCol w:w="871"/>
        <w:gridCol w:w="851"/>
      </w:tblGrid>
      <w:tr w:rsidR="00E007C8" w:rsidRPr="00E007C8" w:rsidTr="00972AC7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Lp.</w:t>
            </w:r>
          </w:p>
        </w:tc>
        <w:tc>
          <w:tcPr>
            <w:tcW w:w="8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Zakres</w:t>
            </w:r>
          </w:p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6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Częstotliwość</w:t>
            </w: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81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wg potrzeb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co dziennie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co</w:t>
            </w:r>
          </w:p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drugi dzień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tydzień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miesiąc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kwartał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inna</w:t>
            </w: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  <w:t>d)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ścieranie kurzu z mebli (biurek, stołów, stolików, krzeseł, foteli, półek, szaf, szafek, blatów itd.) oraz  listew osłonowych i  lamp biurowych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usuwanie śmieci z pojemników i wymiana w nich worków, opróżnianie niszczarek do cięcia papieru wraz z wyniesieniem śmieci i zawartości niszczarek do pojemników na odpady zlokalizowanych na zewnątrz budynku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zlewozmywaków, umywalek i armatury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drzwi, klamek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 ścieranie kurzu  na sucho ze sprzętu teleinformatycznego (telefonów, drukarek i urządzeń wielofunkcyjnych, osłon komputerów, zewnętrznej powierzchni laptopów i skanerów) z wyłączeniem klawiatury i ekranu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</w:p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płytek ściennych, drzwi i ścianek działowych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czyszczenie mebli (biurek, stołów, stolików, krzeseł, foteli, półek, szaf, szafek, blatów itd.) oraz  </w:t>
            </w: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lastRenderedPageBreak/>
              <w:t>listew osłonowych i  lamp biurowych za pomocą środków przeznaczonych do tego celu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grzejników / kaloryferów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sprzętu AGD  za pomocą środków przeznaczonych do tego celu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 podłóg z przecieraniem do sucha, mycie parapetów oraz wskazanych urządzeń i instalacji w pomieszczeniach technicznych - tylko pod nadzorem osób wyznaczonych przez Zamawiającego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E007C8">
        <w:trPr>
          <w:trHeight w:val="283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n)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Opróżnianie i wymiana worków 120 l ze stojaków na segregację odpadów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E007C8" w:rsidRPr="00E007C8" w:rsidRDefault="00E007C8" w:rsidP="00E007C8">
      <w:pPr>
        <w:ind w:firstLine="0"/>
        <w:rPr>
          <w:rFonts w:ascii="Arial Narrow" w:hAnsi="Arial Narrow" w:cs="Arial"/>
          <w:color w:val="000000" w:themeColor="text1"/>
          <w:sz w:val="22"/>
          <w:szCs w:val="22"/>
          <w:lang w:eastAsia="pl-PL"/>
        </w:rPr>
      </w:pPr>
    </w:p>
    <w:tbl>
      <w:tblPr>
        <w:tblW w:w="14934" w:type="dxa"/>
        <w:tblInd w:w="-1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17"/>
        <w:gridCol w:w="566"/>
        <w:gridCol w:w="7552"/>
        <w:gridCol w:w="866"/>
        <w:gridCol w:w="884"/>
        <w:gridCol w:w="866"/>
        <w:gridCol w:w="874"/>
        <w:gridCol w:w="866"/>
        <w:gridCol w:w="866"/>
        <w:gridCol w:w="877"/>
      </w:tblGrid>
      <w:tr w:rsidR="00E007C8" w:rsidRPr="00E007C8" w:rsidTr="00972AC7">
        <w:trPr>
          <w:trHeight w:val="28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numPr>
                <w:ilvl w:val="0"/>
                <w:numId w:val="10"/>
              </w:numPr>
              <w:suppressAutoHyphens w:val="0"/>
              <w:ind w:left="737" w:right="680" w:hanging="34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4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Sprzątanie pomieszczeń technicznych hydrofornia, węzeł cieplny, serwerownia:</w:t>
            </w:r>
          </w:p>
        </w:tc>
      </w:tr>
      <w:tr w:rsidR="00E007C8" w:rsidRPr="00E007C8" w:rsidTr="00972AC7">
        <w:trPr>
          <w:trHeight w:val="283"/>
        </w:trPr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zamiatanie podłóg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       X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suppressAutoHyphens w:val="0"/>
              <w:ind w:left="0" w:firstLine="0"/>
              <w:contextualSpacing/>
              <w:jc w:val="left"/>
              <w:rPr>
                <w:color w:val="000000" w:themeColor="text1"/>
                <w:lang w:eastAsia="ar-SA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  <w:t>b)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podłóg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       X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E007C8" w:rsidRPr="00E007C8" w:rsidRDefault="00E007C8" w:rsidP="00E007C8">
      <w:pPr>
        <w:ind w:left="0" w:firstLine="0"/>
        <w:rPr>
          <w:rFonts w:ascii="Arial Narrow" w:hAnsi="Arial Narrow" w:cs="Arial"/>
          <w:color w:val="000000" w:themeColor="text1"/>
          <w:sz w:val="22"/>
          <w:szCs w:val="22"/>
          <w:lang w:eastAsia="pl-PL"/>
        </w:rPr>
      </w:pPr>
    </w:p>
    <w:p w:rsidR="00E007C8" w:rsidRPr="00E007C8" w:rsidRDefault="00E007C8" w:rsidP="00E007C8">
      <w:pPr>
        <w:ind w:firstLine="0"/>
        <w:rPr>
          <w:rFonts w:ascii="Arial Narrow" w:hAnsi="Arial Narrow" w:cs="Arial"/>
          <w:color w:val="000000" w:themeColor="text1"/>
          <w:sz w:val="22"/>
          <w:szCs w:val="22"/>
          <w:lang w:eastAsia="pl-PL"/>
        </w:rPr>
      </w:pPr>
    </w:p>
    <w:p w:rsidR="00E007C8" w:rsidRPr="00E007C8" w:rsidRDefault="00E007C8" w:rsidP="00E007C8">
      <w:pPr>
        <w:ind w:left="0" w:firstLine="0"/>
        <w:rPr>
          <w:rFonts w:ascii="Arial Narrow" w:hAnsi="Arial Narrow" w:cs="Arial"/>
          <w:color w:val="000000" w:themeColor="text1"/>
          <w:sz w:val="22"/>
          <w:szCs w:val="22"/>
          <w:lang w:eastAsia="pl-PL"/>
        </w:rPr>
      </w:pPr>
    </w:p>
    <w:tbl>
      <w:tblPr>
        <w:tblW w:w="15017" w:type="dxa"/>
        <w:tblInd w:w="21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65"/>
        <w:gridCol w:w="600"/>
        <w:gridCol w:w="7590"/>
        <w:gridCol w:w="888"/>
        <w:gridCol w:w="866"/>
        <w:gridCol w:w="882"/>
        <w:gridCol w:w="882"/>
        <w:gridCol w:w="883"/>
        <w:gridCol w:w="864"/>
        <w:gridCol w:w="867"/>
        <w:gridCol w:w="30"/>
      </w:tblGrid>
      <w:tr w:rsidR="00E007C8" w:rsidRPr="00E007C8" w:rsidTr="00972AC7">
        <w:trPr>
          <w:trHeight w:val="284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Lp.</w:t>
            </w:r>
          </w:p>
        </w:tc>
        <w:tc>
          <w:tcPr>
            <w:tcW w:w="8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Zakres</w:t>
            </w:r>
          </w:p>
        </w:tc>
        <w:tc>
          <w:tcPr>
            <w:tcW w:w="6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Częstotliwość</w:t>
            </w:r>
          </w:p>
        </w:tc>
      </w:tr>
      <w:tr w:rsidR="00E007C8" w:rsidRPr="00E007C8" w:rsidTr="00972AC7">
        <w:trPr>
          <w:trHeight w:val="56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82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wg potrzeb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co dziennie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co</w:t>
            </w:r>
          </w:p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drugi dzień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tydzień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miesiąc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kwartał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inna</w:t>
            </w: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4)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Sprzątanie sanitariatów (toalety, prysznice), w tym:</w:t>
            </w:r>
          </w:p>
        </w:tc>
        <w:tc>
          <w:tcPr>
            <w:tcW w:w="6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uzupełnianie  środków higienicznych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E007C8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drzwi wraz z klamkami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 podłóg z przecieraniem do sucha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usuwanie śmieci z pojemników i wymiany w nich worków, wraz z wyniesieniem śmieci do pojemników zlokalizowanych na zewnątrz budynku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urządzeń sanitarnych (pisuarów, umywalek, brodzików, kabin prysznicowych, muszli ustępowych, spłuczek, baterii itd.)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płytek ściennych, futryn, ścianek działowych i lamp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mycie wszelkich znajdujących się tam przedmiotów (luster, stojaków do szczotki czyszczącej </w:t>
            </w:r>
            <w:proofErr w:type="spellStart"/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wc</w:t>
            </w:r>
            <w:proofErr w:type="spellEnd"/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, pojemników na śmieci, pojemników na mydło itp.)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grzejników / kaloryferów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 parapetów wewnętrznych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 kratek wentylacyjnych (w tym wlotów inst. wentylacyjnej)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  <w:t>5)</w:t>
            </w:r>
          </w:p>
        </w:tc>
        <w:tc>
          <w:tcPr>
            <w:tcW w:w="14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Sprzątanie pomieszczeń magazynowych, kantorków, schowków w tym:</w:t>
            </w: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zamiatanie i mycie podłóg z przecieraniem do sucha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drzwi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parapetów wewnętrznych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 kratek wentylacyjnych (w tym wlotów inst. wentylacyjnej)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        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  <w:t>6)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zadaszeń szklanych przy wejściach do budynku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  <w:t>7)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szklanych elementów szybu windy od wewnątrz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07C8" w:rsidRPr="00E007C8" w:rsidRDefault="00E007C8" w:rsidP="00E007C8">
            <w:pPr>
              <w:widowControl w:val="0"/>
              <w:ind w:left="0" w:firstLine="0"/>
              <w:rPr>
                <w:color w:val="000000" w:themeColor="text1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      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  <w:t>8)</w:t>
            </w:r>
          </w:p>
        </w:tc>
        <w:tc>
          <w:tcPr>
            <w:tcW w:w="8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Czyszczenie szklanych elementów windy  z zewnątrz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right="-271" w:firstLine="0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E007C8">
              <w:rPr>
                <w:color w:val="000000" w:themeColor="text1"/>
                <w:sz w:val="14"/>
                <w:szCs w:val="14"/>
                <w:lang w:eastAsia="pl-PL"/>
              </w:rPr>
              <w:t>23-27.09.2024</w:t>
            </w:r>
          </w:p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14"/>
                <w:szCs w:val="14"/>
                <w:lang w:eastAsia="pl-PL"/>
              </w:rPr>
            </w:pPr>
            <w:r w:rsidRPr="00E007C8">
              <w:rPr>
                <w:color w:val="000000" w:themeColor="text1"/>
                <w:sz w:val="14"/>
                <w:szCs w:val="14"/>
                <w:lang w:eastAsia="pl-PL"/>
              </w:rPr>
              <w:t>07-11.04.2025</w:t>
            </w: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  <w:t>9)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zewnętrznych parapetów i balustrad okiennych w całym budynku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right="-271" w:firstLine="0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E007C8">
              <w:rPr>
                <w:color w:val="000000" w:themeColor="text1"/>
                <w:sz w:val="14"/>
                <w:szCs w:val="14"/>
                <w:lang w:eastAsia="pl-PL"/>
              </w:rPr>
              <w:t>23-27.09.2024</w:t>
            </w:r>
          </w:p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16"/>
                <w:szCs w:val="16"/>
                <w:lang w:eastAsia="pl-PL"/>
              </w:rPr>
            </w:pPr>
            <w:r w:rsidRPr="00E007C8">
              <w:rPr>
                <w:color w:val="000000" w:themeColor="text1"/>
                <w:sz w:val="14"/>
                <w:szCs w:val="14"/>
                <w:lang w:eastAsia="pl-PL"/>
              </w:rPr>
              <w:t>07-11.04.2025</w:t>
            </w: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  <w:tr w:rsidR="00E007C8" w:rsidRPr="00E007C8" w:rsidTr="00972AC7">
        <w:trPr>
          <w:trHeight w:val="28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  <w:t>10)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okien i ram z wewnątrz i zewnątrz w całym budynku (piwnica, parter, I, II, III i IV piętra; na IV piętrze większość okien jest nieotwieralna)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right="-271" w:firstLine="0"/>
              <w:rPr>
                <w:color w:val="000000" w:themeColor="text1"/>
                <w:sz w:val="14"/>
                <w:szCs w:val="14"/>
                <w:lang w:eastAsia="pl-PL"/>
              </w:rPr>
            </w:pPr>
            <w:r w:rsidRPr="00E007C8">
              <w:rPr>
                <w:color w:val="000000" w:themeColor="text1"/>
                <w:sz w:val="14"/>
                <w:szCs w:val="14"/>
                <w:lang w:eastAsia="pl-PL"/>
              </w:rPr>
              <w:t>23-27.09.2024</w:t>
            </w:r>
          </w:p>
          <w:p w:rsidR="00E007C8" w:rsidRPr="00E007C8" w:rsidRDefault="00E007C8" w:rsidP="00E007C8">
            <w:pPr>
              <w:rPr>
                <w:color w:val="000000" w:themeColor="text1"/>
                <w:sz w:val="16"/>
                <w:szCs w:val="16"/>
                <w:lang w:eastAsia="pl-PL"/>
              </w:rPr>
            </w:pPr>
            <w:r w:rsidRPr="00E007C8">
              <w:rPr>
                <w:color w:val="000000" w:themeColor="text1"/>
                <w:sz w:val="14"/>
                <w:szCs w:val="14"/>
                <w:lang w:eastAsia="pl-PL"/>
              </w:rPr>
              <w:t>07-11.04.2025</w:t>
            </w:r>
          </w:p>
        </w:tc>
        <w:tc>
          <w:tcPr>
            <w:tcW w:w="9" w:type="dxa"/>
            <w:shd w:val="clear" w:color="auto" w:fill="auto"/>
          </w:tcPr>
          <w:p w:rsidR="00E007C8" w:rsidRPr="00E007C8" w:rsidRDefault="00E007C8" w:rsidP="00E007C8">
            <w:pPr>
              <w:rPr>
                <w:color w:val="000000" w:themeColor="text1"/>
                <w:lang w:eastAsia="pl-PL"/>
              </w:rPr>
            </w:pPr>
          </w:p>
        </w:tc>
      </w:tr>
    </w:tbl>
    <w:p w:rsidR="00E007C8" w:rsidRPr="00E007C8" w:rsidRDefault="00E007C8" w:rsidP="00E007C8">
      <w:pPr>
        <w:numPr>
          <w:ilvl w:val="3"/>
          <w:numId w:val="8"/>
        </w:numPr>
        <w:tabs>
          <w:tab w:val="left" w:pos="426"/>
        </w:tabs>
        <w:ind w:left="426" w:hanging="426"/>
        <w:contextualSpacing/>
        <w:jc w:val="left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E007C8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 xml:space="preserve">Prace o których mowa w ust. 1 pkt 1 lit . </w:t>
      </w:r>
      <w:proofErr w:type="spellStart"/>
      <w:r w:rsidRPr="00E007C8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a,b</w:t>
      </w:r>
      <w:proofErr w:type="spellEnd"/>
      <w:r w:rsidRPr="00E007C8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, d-m, pkt.  2 - 10 należy wykonywać w dni robocze w godz. od 6:00 do 15:30.</w:t>
      </w:r>
    </w:p>
    <w:p w:rsidR="00E007C8" w:rsidRPr="00E007C8" w:rsidRDefault="00E007C8" w:rsidP="00E007C8">
      <w:pPr>
        <w:numPr>
          <w:ilvl w:val="3"/>
          <w:numId w:val="8"/>
        </w:numPr>
        <w:tabs>
          <w:tab w:val="left" w:pos="426"/>
        </w:tabs>
        <w:ind w:left="426" w:hanging="426"/>
        <w:contextualSpacing/>
        <w:jc w:val="left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E007C8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Prace o których mowa  w ust. 1 pkt 1  lit. c  należy wykonywać w dni robocze w godz. od 6:00 do 7:30 lub od 15:30-17:30</w:t>
      </w:r>
    </w:p>
    <w:p w:rsidR="00E007C8" w:rsidRPr="00E007C8" w:rsidRDefault="00E007C8" w:rsidP="00E007C8">
      <w:pPr>
        <w:numPr>
          <w:ilvl w:val="3"/>
          <w:numId w:val="8"/>
        </w:numPr>
        <w:tabs>
          <w:tab w:val="left" w:pos="426"/>
        </w:tabs>
        <w:ind w:left="426" w:hanging="426"/>
        <w:contextualSpacing/>
        <w:jc w:val="left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52"/>
        <w:gridCol w:w="428"/>
        <w:gridCol w:w="7942"/>
        <w:gridCol w:w="875"/>
        <w:gridCol w:w="865"/>
        <w:gridCol w:w="875"/>
        <w:gridCol w:w="879"/>
        <w:gridCol w:w="872"/>
        <w:gridCol w:w="871"/>
        <w:gridCol w:w="851"/>
      </w:tblGrid>
      <w:tr w:rsidR="00E007C8" w:rsidRPr="00E007C8" w:rsidTr="00972AC7">
        <w:trPr>
          <w:trHeight w:val="283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Lp.</w:t>
            </w:r>
          </w:p>
        </w:tc>
        <w:tc>
          <w:tcPr>
            <w:tcW w:w="8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Zakres</w:t>
            </w:r>
          </w:p>
        </w:tc>
        <w:tc>
          <w:tcPr>
            <w:tcW w:w="6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Częstotliwość</w:t>
            </w: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8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wg   potrzeb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co dziennie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tydzień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dwa tygodnie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miesiąc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raz na kwartał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b/>
                <w:color w:val="000000" w:themeColor="text1"/>
                <w:szCs w:val="22"/>
                <w:lang w:eastAsia="pl-PL"/>
              </w:rPr>
              <w:t>inna</w:t>
            </w: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1)</w:t>
            </w:r>
          </w:p>
        </w:tc>
        <w:tc>
          <w:tcPr>
            <w:tcW w:w="14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Teren przed budynkiem od strony ul. Arnolda Szylinga:</w:t>
            </w:r>
          </w:p>
        </w:tc>
      </w:tr>
      <w:tr w:rsidR="00E007C8" w:rsidRPr="00E007C8" w:rsidTr="00E007C8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mycie lamp znajdujących się w opasce przy budynku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zamiatanie oraz usuwanie śmieci, liści, gałęzi, chwastów z terenu utwardzonego (chodnik, zatoczka) wraz z ich wyniesieniem do pojemników zlokalizowanych na trenie KMP w Poznaniu,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odśnieżanie, usuwanie gołoledzi oraz posypywanie piaskiem lub środkami egzotermicznymi chodników i ciągów komunikacyjnych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usuwanie śmieci, liści, gałęzi i chwastów z terenu nieutwardzonego (opaski przy budynku w tym ze studzienek okiennych znajdujących się poniżej linii gruntu , gazonów z zielenią) wraz z ich wyniesieniem do pojemników zlokalizowanych na trenie KMP w Poznaniu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2)</w:t>
            </w:r>
          </w:p>
        </w:tc>
        <w:tc>
          <w:tcPr>
            <w:tcW w:w="14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Pozostały teren kompleksu KMP w Poznaniu:</w:t>
            </w:r>
          </w:p>
        </w:tc>
      </w:tr>
      <w:tr w:rsidR="00E007C8" w:rsidRPr="00E007C8" w:rsidTr="00E007C8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zamiatanie oraz usuwanie śmieci, liści, gałęzi, chwastów z chodników wraz z ich wyniesieniem do </w:t>
            </w: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lastRenderedPageBreak/>
              <w:t>pojemników zlokalizowanych na trenie KMP w Poznaniu,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Co drugi </w:t>
            </w: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lastRenderedPageBreak/>
              <w:t>dzień</w:t>
            </w: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odśnieżanie, usuwanie gołoledzi i posypywanie piaskiem lub środkami egzotermicznymi schodów </w:t>
            </w: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br/>
              <w:t>i ciągów komunikacyjnych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zamiatanie części jezdni przy krawężnikach oraz usuwanie śmieci, liści, gałęzi, chwastów z dróg wewnętrznych, wraz z ich wyniesieniem do pojemników zlokalizowanych na trenie KMP w Poznaniu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zamiatanie lub grabienie alejek spacerowych oraz usuwanie śmieci, liści, gałęzi, chwastów z ich powierzchni  wraz z ich wyniesieniem do pojemników zlokalizowanych na trenie KMP w Poznaniu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opróżnianie popielniczek oraz i bieżące utrzymywanie ich w czystości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tabs>
                <w:tab w:val="left" w:pos="1440"/>
              </w:tabs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opróżnianie pojemników na śmieci i wymiana w nich worków na śmieci, wraz z wyniesieniem śmieci do pojemników zlokalizowanych na terenie KMP w Poznaniu oraz ich bieżące utrzymywanie pojemników w czystości m.in. w przypadku zabrudzenia mycie ich od zewnątrz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usuwanie śmieci, liści, gałęzi, chwastów z terenów nieutwardzonych (m.in. z trawnika, gazonów z zielenią, terenów </w:t>
            </w:r>
            <w:proofErr w:type="spellStart"/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nasadzeń</w:t>
            </w:r>
            <w:proofErr w:type="spellEnd"/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 iglaków) wraz z ich wyniesieniem do pojemników zlokalizowanych na trenie KMP w Poznaniu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3)</w:t>
            </w:r>
          </w:p>
        </w:tc>
        <w:tc>
          <w:tcPr>
            <w:tcW w:w="14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W okresie wegetacji roślin:</w:t>
            </w: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tabs>
                <w:tab w:val="left" w:pos="360"/>
              </w:tabs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podlewanie zieleni (trawników, roślin w gazonach, żywopłotów, iglaków, krzewów), czynność tą należy wykonywać w godzinach porannych w celu uniknięcia przesuszenia roślin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007C8" w:rsidRPr="00E007C8" w:rsidTr="00972AC7">
        <w:trPr>
          <w:trHeight w:val="283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  <w:t>koszenie trawników wraz z wyniesieniem  skoszonej trawy do pojemników zlokalizowanych na terenie KMP w Poznaniu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07C8" w:rsidRPr="00E007C8" w:rsidRDefault="00E007C8" w:rsidP="00E007C8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007C8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C8" w:rsidRPr="00E007C8" w:rsidRDefault="00E007C8" w:rsidP="00E007C8">
            <w:pPr>
              <w:widowControl w:val="0"/>
              <w:ind w:left="0" w:firstLine="0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E007C8" w:rsidRPr="00E007C8" w:rsidRDefault="00E007C8" w:rsidP="00E007C8">
      <w:pPr>
        <w:numPr>
          <w:ilvl w:val="0"/>
          <w:numId w:val="11"/>
        </w:numPr>
        <w:tabs>
          <w:tab w:val="left" w:pos="426"/>
        </w:tabs>
        <w:ind w:left="426" w:hanging="426"/>
        <w:contextualSpacing/>
        <w:jc w:val="left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E007C8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Prace określone w ust. 4 pkt  1 lit. a, b i d, pkt 2 lit. a, c - g oraz pkt 3  należy wykonywać w dni robocze w godz. od 6:00 do 15:30.</w:t>
      </w:r>
    </w:p>
    <w:p w:rsidR="00E007C8" w:rsidRPr="00E007C8" w:rsidRDefault="00E007C8" w:rsidP="00E007C8">
      <w:pPr>
        <w:numPr>
          <w:ilvl w:val="0"/>
          <w:numId w:val="11"/>
        </w:numPr>
        <w:tabs>
          <w:tab w:val="left" w:pos="426"/>
        </w:tabs>
        <w:ind w:left="426" w:hanging="426"/>
        <w:contextualSpacing/>
        <w:jc w:val="left"/>
        <w:rPr>
          <w:rFonts w:ascii="Arial Narrow" w:hAnsi="Arial Narrow" w:cs="Arial"/>
          <w:color w:val="000000" w:themeColor="text1"/>
          <w:sz w:val="22"/>
          <w:szCs w:val="22"/>
          <w:lang w:eastAsia="ar-SA"/>
        </w:rPr>
      </w:pPr>
      <w:r w:rsidRPr="00E007C8">
        <w:rPr>
          <w:rFonts w:ascii="Arial Narrow" w:hAnsi="Arial Narrow" w:cs="Arial"/>
          <w:color w:val="000000" w:themeColor="text1"/>
          <w:sz w:val="22"/>
          <w:szCs w:val="22"/>
          <w:lang w:eastAsia="ar-SA"/>
        </w:rPr>
        <w:t>Prace określone w ust. 4 pkt. 1 lit  c i pkt 2 lit b należy wykonywać nie później niż w ciągu 2 godzin od chwili wystąpienia opadów.</w:t>
      </w:r>
    </w:p>
    <w:p w:rsidR="00D36CB9" w:rsidRPr="00E007C8" w:rsidRDefault="00E007C8" w:rsidP="00E007C8">
      <w:pPr>
        <w:rPr>
          <w:color w:val="000000" w:themeColor="text1"/>
        </w:rPr>
      </w:pPr>
      <w:r w:rsidRPr="00E007C8">
        <w:rPr>
          <w:rFonts w:ascii="Arial Narrow" w:hAnsi="Arial Narrow" w:cs="Arial"/>
          <w:color w:val="000000" w:themeColor="text1"/>
          <w:sz w:val="22"/>
          <w:szCs w:val="22"/>
          <w:lang w:eastAsia="pl-PL"/>
        </w:rPr>
        <w:t>Wykonawca co miesiąc będzie przedkładał Zamawiającemu harmonogram realizacji prac.</w:t>
      </w:r>
    </w:p>
    <w:sectPr w:rsidR="00D36CB9" w:rsidRPr="00E007C8" w:rsidSect="00E00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424"/>
        </w:tabs>
        <w:ind w:left="121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4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sz w:val="24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 w:hint="default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sz w:val="24"/>
        <w:szCs w:val="24"/>
      </w:rPr>
    </w:lvl>
  </w:abstractNum>
  <w:abstractNum w:abstractNumId="8" w15:restartNumberingAfterBreak="0">
    <w:nsid w:val="1BD022A3"/>
    <w:multiLevelType w:val="multilevel"/>
    <w:tmpl w:val="246C95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2A62DAE"/>
    <w:multiLevelType w:val="multilevel"/>
    <w:tmpl w:val="7452E2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8B5EF5"/>
    <w:multiLevelType w:val="multilevel"/>
    <w:tmpl w:val="29C2613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268B8"/>
    <w:multiLevelType w:val="multilevel"/>
    <w:tmpl w:val="42AC4D0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730AA"/>
    <w:multiLevelType w:val="multilevel"/>
    <w:tmpl w:val="443E6D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C8"/>
    <w:rsid w:val="000B44C8"/>
    <w:rsid w:val="0018411C"/>
    <w:rsid w:val="00265716"/>
    <w:rsid w:val="00477D44"/>
    <w:rsid w:val="00E007C8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FB0E-8453-43E8-90AF-02C0B6E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4C8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4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44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B44C8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Kozłowska</dc:creator>
  <cp:keywords/>
  <dc:description/>
  <cp:lastModifiedBy>Robert Mak</cp:lastModifiedBy>
  <cp:revision>2</cp:revision>
  <dcterms:created xsi:type="dcterms:W3CDTF">2024-02-05T13:49:00Z</dcterms:created>
  <dcterms:modified xsi:type="dcterms:W3CDTF">2024-02-05T13:49:00Z</dcterms:modified>
</cp:coreProperties>
</file>