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D75F" w14:textId="77777777" w:rsidR="004346AE" w:rsidRPr="0067622A" w:rsidRDefault="004346AE" w:rsidP="004346AE">
      <w:pPr>
        <w:contextualSpacing/>
        <w:rPr>
          <w:rFonts w:cstheme="minorHAnsi"/>
        </w:rPr>
      </w:pPr>
      <w:r w:rsidRPr="0067622A">
        <w:rPr>
          <w:rFonts w:cstheme="minorHAnsi"/>
          <w:b/>
          <w:bCs/>
        </w:rPr>
        <w:t>Załącznik nr 4 do SWZ</w:t>
      </w:r>
    </w:p>
    <w:p w14:paraId="19C84283" w14:textId="77777777" w:rsidR="004346AE" w:rsidRPr="0067622A" w:rsidRDefault="004346AE" w:rsidP="004346AE">
      <w:pPr>
        <w:jc w:val="right"/>
        <w:rPr>
          <w:rFonts w:cstheme="minorHAnsi"/>
          <w:b/>
        </w:rPr>
      </w:pPr>
    </w:p>
    <w:p w14:paraId="32AC5DC1" w14:textId="309A13AC" w:rsidR="004346AE" w:rsidRPr="0067622A" w:rsidRDefault="004346AE" w:rsidP="004346AE">
      <w:pPr>
        <w:jc w:val="center"/>
        <w:rPr>
          <w:rFonts w:cstheme="minorHAnsi"/>
        </w:rPr>
      </w:pPr>
      <w:r w:rsidRPr="0067622A">
        <w:rPr>
          <w:rFonts w:cstheme="minorHAnsi"/>
          <w:b/>
        </w:rPr>
        <w:t xml:space="preserve">Projekt </w:t>
      </w:r>
      <w:r w:rsidRPr="0067622A">
        <w:rPr>
          <w:rFonts w:cstheme="minorHAnsi"/>
        </w:rPr>
        <w:t xml:space="preserve"> - UMOWA  Nr UCS/ZP/0</w:t>
      </w:r>
      <w:r w:rsidR="00466503">
        <w:rPr>
          <w:rFonts w:cstheme="minorHAnsi"/>
        </w:rPr>
        <w:t>7</w:t>
      </w:r>
      <w:r w:rsidRPr="0067622A">
        <w:rPr>
          <w:rFonts w:cstheme="minorHAnsi"/>
        </w:rPr>
        <w:t>/22</w:t>
      </w:r>
    </w:p>
    <w:p w14:paraId="19957781" w14:textId="77777777" w:rsidR="004346AE" w:rsidRPr="0067622A" w:rsidRDefault="004346AE" w:rsidP="004346AE">
      <w:pPr>
        <w:jc w:val="center"/>
        <w:rPr>
          <w:rFonts w:cstheme="minorHAnsi"/>
        </w:rPr>
      </w:pPr>
      <w:r w:rsidRPr="0067622A">
        <w:rPr>
          <w:rFonts w:cstheme="minorHAnsi"/>
        </w:rPr>
        <w:t>zawarta w Lublinie w dniu  .........................2022 roku.</w:t>
      </w:r>
    </w:p>
    <w:p w14:paraId="161640CB" w14:textId="77777777" w:rsidR="004346AE" w:rsidRPr="0067622A" w:rsidRDefault="004346AE" w:rsidP="004346AE">
      <w:pPr>
        <w:jc w:val="both"/>
        <w:rPr>
          <w:rFonts w:cstheme="minorHAnsi"/>
        </w:rPr>
      </w:pPr>
      <w:r w:rsidRPr="0067622A">
        <w:rPr>
          <w:rFonts w:cstheme="minorHAnsi"/>
        </w:rPr>
        <w:t xml:space="preserve">Pomiędzy:  </w:t>
      </w:r>
    </w:p>
    <w:p w14:paraId="319A4C66" w14:textId="77777777" w:rsidR="004346AE" w:rsidRPr="0067622A" w:rsidRDefault="004346AE" w:rsidP="004346AE">
      <w:pPr>
        <w:jc w:val="both"/>
        <w:rPr>
          <w:rFonts w:cstheme="minorHAnsi"/>
        </w:rPr>
      </w:pPr>
      <w:r w:rsidRPr="0067622A">
        <w:rPr>
          <w:rFonts w:cstheme="minorHAnsi"/>
          <w:b/>
          <w:bCs/>
        </w:rPr>
        <w:t>Uniwersyteckim Centrum Stomatologii  w Lublinie</w:t>
      </w:r>
      <w:r w:rsidRPr="0067622A">
        <w:rPr>
          <w:rFonts w:cstheme="minorHAnsi"/>
        </w:rPr>
        <w:t xml:space="preserve">, 20-093 Lublin, ul. Dra Witolda Chodźki 6,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0771ADD0" w14:textId="77777777" w:rsidR="004346AE" w:rsidRPr="0067622A" w:rsidRDefault="004346AE" w:rsidP="004346AE">
      <w:pPr>
        <w:jc w:val="both"/>
        <w:rPr>
          <w:rFonts w:cstheme="minorHAnsi"/>
        </w:rPr>
      </w:pPr>
      <w:r w:rsidRPr="0067622A">
        <w:rPr>
          <w:rFonts w:cstheme="minorHAnsi"/>
        </w:rPr>
        <w:t xml:space="preserve"> ................................................................</w:t>
      </w:r>
    </w:p>
    <w:p w14:paraId="2F25C65A" w14:textId="77777777" w:rsidR="004346AE" w:rsidRPr="0067622A" w:rsidRDefault="004346AE" w:rsidP="004346AE">
      <w:pPr>
        <w:jc w:val="both"/>
        <w:rPr>
          <w:rFonts w:cstheme="minorHAnsi"/>
          <w:i/>
          <w:iCs/>
        </w:rPr>
      </w:pPr>
      <w:r w:rsidRPr="0067622A">
        <w:rPr>
          <w:rFonts w:cstheme="minorHAnsi"/>
          <w:i/>
          <w:iCs/>
        </w:rPr>
        <w:t xml:space="preserve">zwanymi w dalszej części Umowy  </w:t>
      </w:r>
      <w:r w:rsidRPr="0067622A">
        <w:rPr>
          <w:rFonts w:cstheme="minorHAnsi"/>
          <w:b/>
          <w:bCs/>
          <w:i/>
          <w:iCs/>
        </w:rPr>
        <w:t>"Zamawiającym"</w:t>
      </w:r>
      <w:r w:rsidRPr="0067622A">
        <w:rPr>
          <w:rFonts w:cstheme="minorHAnsi"/>
          <w:i/>
          <w:iCs/>
        </w:rPr>
        <w:t xml:space="preserve"> </w:t>
      </w:r>
    </w:p>
    <w:p w14:paraId="5737309A" w14:textId="77777777" w:rsidR="004346AE" w:rsidRPr="0067622A" w:rsidRDefault="004346AE" w:rsidP="004346AE">
      <w:pPr>
        <w:jc w:val="both"/>
        <w:rPr>
          <w:rFonts w:cstheme="minorHAnsi"/>
        </w:rPr>
      </w:pPr>
      <w:r w:rsidRPr="0067622A">
        <w:rPr>
          <w:rFonts w:cstheme="minorHAnsi"/>
        </w:rPr>
        <w:t xml:space="preserve">a </w:t>
      </w:r>
    </w:p>
    <w:p w14:paraId="4695705F" w14:textId="2F0654A2" w:rsidR="004346AE" w:rsidRPr="0067622A" w:rsidRDefault="004346AE" w:rsidP="004346AE">
      <w:pPr>
        <w:spacing w:after="0" w:line="240" w:lineRule="auto"/>
        <w:jc w:val="both"/>
        <w:rPr>
          <w:rFonts w:cstheme="minorHAnsi"/>
          <w:bCs/>
        </w:rPr>
      </w:pPr>
      <w:r w:rsidRPr="0067622A">
        <w:rPr>
          <w:rFonts w:cstheme="minorHAnsi"/>
          <w:bCs/>
        </w:rPr>
        <w:t xml:space="preserve">................................................................................................................................................................ wpisanym do Rejestru Przedsiębiorców Krajowego Rejestru Sądowego prowadzonego przez Sąd Rejonowy w.............................. , (nr i nazwa wydziału) pod numerem KRS: .........................; NIP: ..........................; REGON: .............................., </w:t>
      </w:r>
    </w:p>
    <w:p w14:paraId="6E04CF7D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  <w:bCs/>
        </w:rPr>
      </w:pPr>
      <w:r w:rsidRPr="0067622A">
        <w:rPr>
          <w:rFonts w:cstheme="minorHAnsi"/>
          <w:bCs/>
        </w:rPr>
        <w:t xml:space="preserve">zwanym w dalszej treści umowy </w:t>
      </w:r>
      <w:r w:rsidRPr="0067622A">
        <w:rPr>
          <w:rFonts w:cstheme="minorHAnsi"/>
          <w:b/>
        </w:rPr>
        <w:t>„Wykonawcą”</w:t>
      </w:r>
      <w:r w:rsidRPr="0067622A">
        <w:rPr>
          <w:rFonts w:cstheme="minorHAnsi"/>
          <w:bCs/>
        </w:rPr>
        <w:t xml:space="preserve">, </w:t>
      </w:r>
    </w:p>
    <w:p w14:paraId="3CA81FC3" w14:textId="77777777" w:rsidR="00466503" w:rsidRDefault="004346AE" w:rsidP="004346AE">
      <w:pPr>
        <w:spacing w:after="0" w:line="240" w:lineRule="auto"/>
        <w:jc w:val="both"/>
        <w:rPr>
          <w:rFonts w:cstheme="minorHAnsi"/>
          <w:bCs/>
        </w:rPr>
      </w:pPr>
      <w:r w:rsidRPr="0067622A">
        <w:rPr>
          <w:rFonts w:cstheme="minorHAnsi"/>
          <w:bCs/>
        </w:rPr>
        <w:t xml:space="preserve">reprezentowanym przez: </w:t>
      </w:r>
    </w:p>
    <w:p w14:paraId="4998EC97" w14:textId="20E9993B" w:rsidR="004346AE" w:rsidRPr="0067622A" w:rsidRDefault="004346AE" w:rsidP="004346AE">
      <w:pPr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  <w:bCs/>
        </w:rPr>
        <w:t xml:space="preserve">.................................................................................................... </w:t>
      </w:r>
    </w:p>
    <w:p w14:paraId="0AB93234" w14:textId="244BEB2C" w:rsidR="004346AE" w:rsidRPr="0067622A" w:rsidRDefault="004346AE" w:rsidP="004346AE">
      <w:pPr>
        <w:spacing w:after="0" w:line="240" w:lineRule="auto"/>
        <w:jc w:val="both"/>
        <w:rPr>
          <w:rFonts w:cstheme="minorHAnsi"/>
          <w:bCs/>
        </w:rPr>
      </w:pPr>
      <w:r w:rsidRPr="0067622A">
        <w:rPr>
          <w:rFonts w:cstheme="minorHAnsi"/>
          <w:bCs/>
        </w:rPr>
        <w:t xml:space="preserve">zwanym dalej </w:t>
      </w:r>
      <w:r w:rsidRPr="0067622A">
        <w:rPr>
          <w:rFonts w:cstheme="minorHAnsi"/>
          <w:b/>
        </w:rPr>
        <w:t>„Wykonawcą”</w:t>
      </w:r>
    </w:p>
    <w:p w14:paraId="0F89B075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</w:rPr>
      </w:pPr>
    </w:p>
    <w:p w14:paraId="43FDE89D" w14:textId="77777777" w:rsidR="004346AE" w:rsidRPr="0067622A" w:rsidRDefault="004346AE" w:rsidP="004346AE">
      <w:pPr>
        <w:ind w:left="6"/>
        <w:jc w:val="both"/>
        <w:rPr>
          <w:rFonts w:cstheme="minorHAnsi"/>
          <w:i/>
          <w:iCs/>
        </w:rPr>
      </w:pPr>
      <w:r w:rsidRPr="0067622A">
        <w:rPr>
          <w:rFonts w:cstheme="minorHAnsi"/>
          <w:i/>
          <w:iCs/>
        </w:rPr>
        <w:t xml:space="preserve">wspólnie zwanymi dalej </w:t>
      </w:r>
      <w:r w:rsidRPr="0067622A">
        <w:rPr>
          <w:rFonts w:cstheme="minorHAnsi"/>
          <w:b/>
          <w:bCs/>
          <w:i/>
          <w:iCs/>
        </w:rPr>
        <w:t>„Stronami"</w:t>
      </w:r>
    </w:p>
    <w:p w14:paraId="7ED1B0BD" w14:textId="77777777" w:rsidR="004346AE" w:rsidRPr="0067622A" w:rsidRDefault="004346AE" w:rsidP="004346AE">
      <w:pPr>
        <w:ind w:left="6"/>
        <w:jc w:val="both"/>
        <w:rPr>
          <w:rFonts w:cstheme="minorHAnsi"/>
          <w:i/>
          <w:iCs/>
        </w:rPr>
      </w:pPr>
    </w:p>
    <w:p w14:paraId="4D763D78" w14:textId="14AECC09" w:rsidR="004346AE" w:rsidRPr="0067622A" w:rsidRDefault="004346AE" w:rsidP="004346AE">
      <w:pPr>
        <w:spacing w:after="0" w:line="240" w:lineRule="auto"/>
        <w:ind w:firstLine="284"/>
        <w:jc w:val="both"/>
        <w:rPr>
          <w:rFonts w:eastAsia="Times New Roman" w:cstheme="minorHAnsi"/>
        </w:rPr>
      </w:pPr>
      <w:r w:rsidRPr="0067622A">
        <w:rPr>
          <w:rFonts w:cstheme="minorHAnsi"/>
        </w:rPr>
        <w:t xml:space="preserve">    </w:t>
      </w:r>
      <w:bookmarkStart w:id="0" w:name="_Hlk95737756"/>
      <w:r w:rsidRPr="0067622A">
        <w:rPr>
          <w:rFonts w:eastAsia="Times New Roman" w:cstheme="minorHAnsi"/>
        </w:rPr>
        <w:t>Niniejsza umowy została zawarta po przeprowadzeniu postępowania o udzielenie zamówienia publicznego w trybie podstawowym bez negocjacji na podstawie art. 275 pkt 1) ustawy Pzp, (znak sprawy UCS/ZP/0</w:t>
      </w:r>
      <w:r w:rsidR="00466503">
        <w:rPr>
          <w:rFonts w:eastAsia="Times New Roman" w:cstheme="minorHAnsi"/>
        </w:rPr>
        <w:t>7</w:t>
      </w:r>
      <w:r w:rsidRPr="0067622A">
        <w:rPr>
          <w:rFonts w:eastAsia="Times New Roman" w:cstheme="minorHAnsi"/>
        </w:rPr>
        <w:t xml:space="preserve">/22) zgodnie </w:t>
      </w:r>
      <w:r w:rsidRPr="0067622A">
        <w:rPr>
          <w:rFonts w:eastAsia="Times New Roman" w:cstheme="minorHAnsi"/>
          <w:bCs/>
          <w:i/>
        </w:rPr>
        <w:t xml:space="preserve">z przepisami Ustawy Prawo zamówień publicznych z dnia </w:t>
      </w:r>
      <w:r w:rsidRPr="0067622A">
        <w:rPr>
          <w:rFonts w:eastAsia="Times New Roman" w:cstheme="minorHAnsi"/>
          <w:bCs/>
          <w:i/>
        </w:rPr>
        <w:br/>
        <w:t>11.09.2019 r. (</w:t>
      </w:r>
      <w:r w:rsidRPr="0067622A">
        <w:rPr>
          <w:rFonts w:eastAsia="Times New Roman" w:cstheme="minorHAnsi"/>
          <w:i/>
          <w:color w:val="000000"/>
        </w:rPr>
        <w:t xml:space="preserve">Dz. </w:t>
      </w:r>
      <w:r w:rsidRPr="0067622A">
        <w:rPr>
          <w:rFonts w:eastAsia="Times New Roman" w:cstheme="minorHAnsi"/>
          <w:i/>
        </w:rPr>
        <w:t>U. z  2021 r. poz. 1129 z późn. zm.</w:t>
      </w:r>
      <w:r w:rsidRPr="0067622A">
        <w:rPr>
          <w:rFonts w:eastAsia="Times New Roman" w:cstheme="minorHAnsi"/>
          <w:bCs/>
          <w:i/>
        </w:rPr>
        <w:t>)</w:t>
      </w:r>
      <w:r w:rsidRPr="0067622A">
        <w:rPr>
          <w:rFonts w:eastAsia="Times New Roman" w:cstheme="minorHAnsi"/>
        </w:rPr>
        <w:t xml:space="preserve">: </w:t>
      </w:r>
      <w:bookmarkEnd w:id="0"/>
    </w:p>
    <w:p w14:paraId="4C20F358" w14:textId="77777777" w:rsidR="004346AE" w:rsidRPr="0067622A" w:rsidRDefault="004346AE" w:rsidP="004346AE">
      <w:pPr>
        <w:spacing w:after="0" w:line="240" w:lineRule="auto"/>
        <w:ind w:firstLine="284"/>
        <w:jc w:val="both"/>
        <w:rPr>
          <w:rFonts w:cstheme="minorHAnsi"/>
        </w:rPr>
      </w:pPr>
      <w:r w:rsidRPr="0067622A">
        <w:rPr>
          <w:rFonts w:cstheme="minorHAnsi"/>
        </w:rPr>
        <w:tab/>
      </w:r>
      <w:r w:rsidRPr="0067622A">
        <w:rPr>
          <w:rFonts w:cstheme="minorHAnsi"/>
        </w:rPr>
        <w:tab/>
      </w:r>
      <w:r w:rsidRPr="0067622A">
        <w:rPr>
          <w:rFonts w:cstheme="minorHAnsi"/>
        </w:rPr>
        <w:tab/>
      </w:r>
      <w:r w:rsidRPr="0067622A">
        <w:rPr>
          <w:rFonts w:cstheme="minorHAnsi"/>
        </w:rPr>
        <w:tab/>
      </w:r>
    </w:p>
    <w:p w14:paraId="27244D23" w14:textId="77777777" w:rsidR="004346AE" w:rsidRPr="0067622A" w:rsidRDefault="004346AE" w:rsidP="004346AE">
      <w:pPr>
        <w:spacing w:after="0" w:line="240" w:lineRule="auto"/>
        <w:ind w:firstLine="284"/>
        <w:jc w:val="both"/>
        <w:rPr>
          <w:rFonts w:cstheme="minorHAnsi"/>
        </w:rPr>
      </w:pPr>
    </w:p>
    <w:p w14:paraId="1AF78DC3" w14:textId="77777777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>§ 1</w:t>
      </w:r>
    </w:p>
    <w:p w14:paraId="24D828C3" w14:textId="77777777" w:rsidR="00984C55" w:rsidRPr="00984C55" w:rsidRDefault="004346AE" w:rsidP="00EF0C48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bCs/>
        </w:rPr>
      </w:pPr>
      <w:bookmarkStart w:id="1" w:name="_Hlk71631403"/>
      <w:r w:rsidRPr="00984C55">
        <w:rPr>
          <w:rFonts w:eastAsia="Times New Roman" w:cstheme="minorHAnsi"/>
          <w:bCs/>
          <w:kern w:val="2"/>
          <w:lang w:val="pl" w:eastAsia="zh-CN"/>
        </w:rPr>
        <w:t xml:space="preserve">Przedmiotem umowy jest </w:t>
      </w:r>
      <w:bookmarkStart w:id="2" w:name="_Hlk103593182"/>
      <w:r w:rsidR="00984C55" w:rsidRPr="00984C55">
        <w:rPr>
          <w:rFonts w:eastAsia="Times New Roman" w:cstheme="minorHAnsi"/>
          <w:bCs/>
          <w:kern w:val="2"/>
          <w:lang w:eastAsia="zh-CN"/>
        </w:rPr>
        <w:t>k</w:t>
      </w:r>
      <w:r w:rsidR="00984C55" w:rsidRPr="00984C55">
        <w:rPr>
          <w:rFonts w:cstheme="minorHAnsi"/>
          <w:bCs/>
        </w:rPr>
        <w:t>ompleksowa usługa ochrony obiektu Uniwersyteckiego Centrum Stomatologii w Lublinie</w:t>
      </w:r>
      <w:bookmarkEnd w:id="1"/>
      <w:bookmarkEnd w:id="2"/>
      <w:r w:rsidR="00984C55">
        <w:rPr>
          <w:rFonts w:cstheme="minorHAnsi"/>
          <w:bCs/>
        </w:rPr>
        <w:t xml:space="preserve"> </w:t>
      </w:r>
      <w:r w:rsidR="00984C55" w:rsidRPr="00984C55">
        <w:rPr>
          <w:rFonts w:eastAsia="Times New Roman" w:cstheme="minorHAnsi"/>
          <w:bCs/>
          <w:kern w:val="2"/>
          <w:lang w:eastAsia="zh-CN"/>
        </w:rPr>
        <w:t>z</w:t>
      </w:r>
      <w:r w:rsidR="00B6781F" w:rsidRPr="00984C55">
        <w:rPr>
          <w:rFonts w:eastAsia="Times New Roman" w:cstheme="minorHAnsi"/>
          <w:bCs/>
          <w:kern w:val="2"/>
          <w:lang w:eastAsia="zh-CN"/>
        </w:rPr>
        <w:t>godnie z Ofertą Wykonawcy (Załącznik nr 1) z dn. ……………………..</w:t>
      </w:r>
    </w:p>
    <w:p w14:paraId="64805833" w14:textId="4DCA5860" w:rsidR="00B6781F" w:rsidRPr="00984C55" w:rsidRDefault="00B6781F" w:rsidP="00EF0C48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bCs/>
        </w:rPr>
      </w:pPr>
      <w:r w:rsidRPr="00984C55">
        <w:rPr>
          <w:rFonts w:cstheme="minorHAnsi"/>
        </w:rPr>
        <w:t>Wykonawca ponosi pełną odpowiedzialność prawną i materialną za należyte wykonanie usługi przed Zamawiającym w okresie trwania umowy</w:t>
      </w:r>
      <w:r w:rsidR="00466503" w:rsidRPr="00984C55">
        <w:rPr>
          <w:rFonts w:cstheme="minorHAnsi"/>
        </w:rPr>
        <w:t>.</w:t>
      </w:r>
    </w:p>
    <w:p w14:paraId="3A6B7F1F" w14:textId="77777777" w:rsidR="004346AE" w:rsidRPr="0067622A" w:rsidRDefault="004346AE" w:rsidP="00EF0C48">
      <w:pPr>
        <w:pStyle w:val="Akapitzlist"/>
        <w:widowControl w:val="0"/>
        <w:numPr>
          <w:ilvl w:val="0"/>
          <w:numId w:val="9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48F8A313" w14:textId="77777777" w:rsidR="004346AE" w:rsidRPr="0067622A" w:rsidRDefault="004346AE" w:rsidP="00EF0C48">
      <w:pPr>
        <w:pStyle w:val="Akapitzlist"/>
        <w:widowControl w:val="0"/>
        <w:numPr>
          <w:ilvl w:val="0"/>
          <w:numId w:val="9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0594EF71" w14:textId="77777777" w:rsidR="004346AE" w:rsidRPr="0067622A" w:rsidRDefault="004346AE" w:rsidP="00EF0C48">
      <w:pPr>
        <w:pStyle w:val="Akapitzlist"/>
        <w:widowControl w:val="0"/>
        <w:numPr>
          <w:ilvl w:val="0"/>
          <w:numId w:val="9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3DB265DE" w14:textId="77777777" w:rsidR="004346AE" w:rsidRPr="0067622A" w:rsidRDefault="004346AE" w:rsidP="00EF0C48">
      <w:pPr>
        <w:pStyle w:val="Akapitzlist"/>
        <w:widowControl w:val="0"/>
        <w:numPr>
          <w:ilvl w:val="0"/>
          <w:numId w:val="9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7FFAC8BE" w14:textId="77777777" w:rsidR="004346AE" w:rsidRPr="0067622A" w:rsidRDefault="004346AE" w:rsidP="00EF0C48">
      <w:pPr>
        <w:pStyle w:val="Akapitzlist"/>
        <w:widowControl w:val="0"/>
        <w:numPr>
          <w:ilvl w:val="0"/>
          <w:numId w:val="9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6A930CC9" w14:textId="77777777" w:rsidR="00B931CB" w:rsidRDefault="00B931CB" w:rsidP="00EF0C48">
      <w:pPr>
        <w:pStyle w:val="Akapitzlist"/>
        <w:widowControl w:val="0"/>
        <w:numPr>
          <w:ilvl w:val="3"/>
          <w:numId w:val="5"/>
        </w:numPr>
        <w:spacing w:after="0" w:line="240" w:lineRule="auto"/>
        <w:jc w:val="both"/>
        <w:rPr>
          <w:rFonts w:eastAsia="Times New Roman" w:cstheme="minorHAnsi"/>
          <w:kern w:val="2"/>
          <w:lang w:val="pl" w:eastAsia="zh-CN"/>
        </w:rPr>
      </w:pPr>
      <w:r w:rsidRPr="00B931CB">
        <w:rPr>
          <w:rFonts w:eastAsia="Times New Roman" w:cstheme="minorHAnsi"/>
          <w:kern w:val="2"/>
          <w:lang w:val="pl" w:eastAsia="zh-CN"/>
        </w:rPr>
        <w:t xml:space="preserve">Wykonawca przyjmuje do ochrony budynek </w:t>
      </w:r>
      <w:r>
        <w:rPr>
          <w:rFonts w:eastAsia="Times New Roman" w:cstheme="minorHAnsi"/>
          <w:kern w:val="2"/>
          <w:lang w:val="pl" w:eastAsia="zh-CN"/>
        </w:rPr>
        <w:t>UCS</w:t>
      </w:r>
      <w:r w:rsidRPr="00B931CB">
        <w:rPr>
          <w:rFonts w:eastAsia="Times New Roman" w:cstheme="minorHAnsi"/>
          <w:kern w:val="2"/>
          <w:lang w:val="pl" w:eastAsia="zh-CN"/>
        </w:rPr>
        <w:t xml:space="preserve"> w Lublinie.</w:t>
      </w:r>
    </w:p>
    <w:p w14:paraId="1948C110" w14:textId="77777777" w:rsidR="00B931CB" w:rsidRDefault="00B931CB" w:rsidP="00EF0C48">
      <w:pPr>
        <w:pStyle w:val="Akapitzlist"/>
        <w:widowControl w:val="0"/>
        <w:numPr>
          <w:ilvl w:val="3"/>
          <w:numId w:val="5"/>
        </w:numPr>
        <w:spacing w:after="0" w:line="240" w:lineRule="auto"/>
        <w:jc w:val="both"/>
        <w:rPr>
          <w:rFonts w:eastAsia="Times New Roman" w:cstheme="minorHAnsi"/>
          <w:kern w:val="2"/>
          <w:lang w:val="pl" w:eastAsia="zh-CN"/>
        </w:rPr>
      </w:pPr>
      <w:r w:rsidRPr="00B931CB">
        <w:rPr>
          <w:rFonts w:eastAsia="Times New Roman" w:cstheme="minorHAnsi"/>
          <w:kern w:val="2"/>
          <w:lang w:val="pl" w:eastAsia="zh-CN"/>
        </w:rPr>
        <w:t>Wykonawca w toku wykonywania umowy zobowiązuje się postępować z należytą starannością.</w:t>
      </w:r>
    </w:p>
    <w:p w14:paraId="5DEFDA9E" w14:textId="77777777" w:rsidR="00B931CB" w:rsidRDefault="00B931CB" w:rsidP="00EF0C48">
      <w:pPr>
        <w:pStyle w:val="Akapitzlist"/>
        <w:widowControl w:val="0"/>
        <w:numPr>
          <w:ilvl w:val="3"/>
          <w:numId w:val="5"/>
        </w:numPr>
        <w:spacing w:after="0" w:line="240" w:lineRule="auto"/>
        <w:jc w:val="both"/>
        <w:rPr>
          <w:rFonts w:eastAsia="Times New Roman" w:cstheme="minorHAnsi"/>
          <w:kern w:val="2"/>
          <w:lang w:val="pl" w:eastAsia="zh-CN"/>
        </w:rPr>
      </w:pPr>
      <w:r w:rsidRPr="00B931CB">
        <w:rPr>
          <w:rFonts w:eastAsia="Times New Roman" w:cstheme="minorHAnsi"/>
          <w:kern w:val="2"/>
          <w:lang w:val="pl" w:eastAsia="zh-CN"/>
        </w:rPr>
        <w:t>Wykonawca odpowiada za straty poniesione przez Zamawiającego w wyniku kradzieży lub uszkodzenia mienia powierzonego do ochrony, jeśli są one wynikłe z kradzieży z włamaniem oraz inne wynikłe z braku należytej staranności.</w:t>
      </w:r>
    </w:p>
    <w:p w14:paraId="3BF7BC2A" w14:textId="77777777" w:rsidR="00B931CB" w:rsidRDefault="00B931CB" w:rsidP="00EF0C48">
      <w:pPr>
        <w:pStyle w:val="Akapitzlist"/>
        <w:widowControl w:val="0"/>
        <w:numPr>
          <w:ilvl w:val="3"/>
          <w:numId w:val="5"/>
        </w:numPr>
        <w:spacing w:after="0" w:line="240" w:lineRule="auto"/>
        <w:jc w:val="both"/>
        <w:rPr>
          <w:rFonts w:eastAsia="Times New Roman" w:cstheme="minorHAnsi"/>
          <w:kern w:val="2"/>
          <w:lang w:val="pl" w:eastAsia="zh-CN"/>
        </w:rPr>
      </w:pPr>
      <w:r w:rsidRPr="00B931CB">
        <w:rPr>
          <w:rFonts w:eastAsia="Times New Roman" w:cstheme="minorHAnsi"/>
          <w:kern w:val="2"/>
          <w:lang w:val="pl" w:eastAsia="zh-CN"/>
        </w:rPr>
        <w:t>Wykonawca i Zamawiający zachowują w tajemnicy wszystkie informacje mające wpływ na stan bezpieczeństwa obiektu w czasie trwania umowy i po jej rozwiązaniu.</w:t>
      </w:r>
    </w:p>
    <w:p w14:paraId="1046F81E" w14:textId="221CA38B" w:rsidR="00B931CB" w:rsidRPr="001437B9" w:rsidRDefault="00B931CB" w:rsidP="00EF0C48">
      <w:pPr>
        <w:pStyle w:val="Akapitzlist"/>
        <w:widowControl w:val="0"/>
        <w:numPr>
          <w:ilvl w:val="3"/>
          <w:numId w:val="5"/>
        </w:numPr>
        <w:spacing w:after="0" w:line="240" w:lineRule="auto"/>
        <w:jc w:val="both"/>
        <w:rPr>
          <w:rFonts w:eastAsia="Times New Roman" w:cstheme="minorHAnsi"/>
          <w:kern w:val="2"/>
          <w:lang w:val="pl" w:eastAsia="zh-CN"/>
        </w:rPr>
      </w:pPr>
      <w:r w:rsidRPr="001437B9">
        <w:rPr>
          <w:rFonts w:eastAsia="Times New Roman" w:cstheme="minorHAnsi"/>
          <w:kern w:val="2"/>
          <w:lang w:val="pl" w:eastAsia="zh-CN"/>
        </w:rPr>
        <w:t xml:space="preserve">Wykonawca zobligowany jest: </w:t>
      </w:r>
    </w:p>
    <w:p w14:paraId="3750CCE1" w14:textId="77777777" w:rsidR="001437B9" w:rsidRDefault="00B931CB" w:rsidP="001437B9">
      <w:pPr>
        <w:pStyle w:val="Akapitzlist"/>
        <w:widowControl w:val="0"/>
        <w:spacing w:after="0" w:line="240" w:lineRule="auto"/>
        <w:ind w:left="357"/>
        <w:jc w:val="both"/>
        <w:rPr>
          <w:rFonts w:eastAsia="Times New Roman" w:cstheme="minorHAnsi"/>
          <w:kern w:val="2"/>
          <w:lang w:val="pl" w:eastAsia="zh-CN"/>
        </w:rPr>
      </w:pPr>
      <w:r w:rsidRPr="00B931CB">
        <w:rPr>
          <w:rFonts w:eastAsia="Times New Roman" w:cstheme="minorHAnsi"/>
          <w:kern w:val="2"/>
          <w:lang w:val="pl" w:eastAsia="zh-CN"/>
        </w:rPr>
        <w:t>a)</w:t>
      </w:r>
      <w:r w:rsidRPr="00B931CB">
        <w:rPr>
          <w:rFonts w:eastAsia="Times New Roman" w:cstheme="minorHAnsi"/>
          <w:kern w:val="2"/>
          <w:lang w:val="pl" w:eastAsia="zh-CN"/>
        </w:rPr>
        <w:tab/>
        <w:t xml:space="preserve">do zapewnienia jednolitego umundurowania jednoznacznie wskazującego na charakter </w:t>
      </w:r>
      <w:r w:rsidRPr="00B931CB">
        <w:rPr>
          <w:rFonts w:eastAsia="Times New Roman" w:cstheme="minorHAnsi"/>
          <w:kern w:val="2"/>
          <w:lang w:val="pl" w:eastAsia="zh-CN"/>
        </w:rPr>
        <w:lastRenderedPageBreak/>
        <w:t>wykonywanej pracy, z umieszczoną w widocznym miejscu nazwą i/lub znakiem graficznym Wykonawcy;</w:t>
      </w:r>
    </w:p>
    <w:p w14:paraId="3BFF978B" w14:textId="489B1E4B" w:rsidR="00DA6282" w:rsidRPr="001437B9" w:rsidRDefault="00B931CB" w:rsidP="001437B9">
      <w:pPr>
        <w:pStyle w:val="Akapitzlist"/>
        <w:widowControl w:val="0"/>
        <w:spacing w:after="0" w:line="240" w:lineRule="auto"/>
        <w:ind w:left="357"/>
        <w:jc w:val="both"/>
        <w:rPr>
          <w:rFonts w:eastAsia="Times New Roman" w:cstheme="minorHAnsi"/>
          <w:kern w:val="2"/>
          <w:lang w:val="pl" w:eastAsia="zh-CN"/>
        </w:rPr>
      </w:pPr>
      <w:r w:rsidRPr="001437B9">
        <w:rPr>
          <w:rFonts w:eastAsia="Times New Roman" w:cstheme="minorHAnsi"/>
          <w:kern w:val="2"/>
          <w:lang w:val="pl" w:eastAsia="zh-CN"/>
        </w:rPr>
        <w:t>b)</w:t>
      </w:r>
      <w:r w:rsidRPr="001437B9">
        <w:rPr>
          <w:rFonts w:eastAsia="Times New Roman" w:cstheme="minorHAnsi"/>
          <w:kern w:val="2"/>
          <w:lang w:val="pl" w:eastAsia="zh-CN"/>
        </w:rPr>
        <w:tab/>
        <w:t xml:space="preserve">aby wszystkie osoby sprawujące ochronę w obiektach </w:t>
      </w:r>
      <w:r w:rsidR="001437B9">
        <w:rPr>
          <w:rFonts w:eastAsia="Times New Roman" w:cstheme="minorHAnsi"/>
          <w:kern w:val="2"/>
          <w:lang w:val="pl" w:eastAsia="zh-CN"/>
        </w:rPr>
        <w:t>UCS</w:t>
      </w:r>
      <w:r w:rsidRPr="001437B9">
        <w:rPr>
          <w:rFonts w:eastAsia="Times New Roman" w:cstheme="minorHAnsi"/>
          <w:kern w:val="2"/>
          <w:lang w:val="pl" w:eastAsia="zh-CN"/>
        </w:rPr>
        <w:t xml:space="preserve"> w Lublinie nosiły w widocznym miejscu identyfikator zawierający co najmniej imię i nazwisko pracownika oraz nazwę firmy.</w:t>
      </w:r>
    </w:p>
    <w:p w14:paraId="51B54C92" w14:textId="7CFBD5C5" w:rsidR="00DA6282" w:rsidRPr="00B931CB" w:rsidRDefault="00DA6282" w:rsidP="00DA6282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kern w:val="2"/>
          <w:lang w:val="pl" w:eastAsia="zh-CN"/>
        </w:rPr>
      </w:pPr>
    </w:p>
    <w:p w14:paraId="755A9627" w14:textId="1FED14F6" w:rsidR="004346AE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>§ 2</w:t>
      </w:r>
    </w:p>
    <w:p w14:paraId="5EE9D7F2" w14:textId="77777777" w:rsidR="00C1260A" w:rsidRDefault="00C1260A" w:rsidP="00EF0C48">
      <w:pPr>
        <w:pStyle w:val="Akapitzlist"/>
        <w:numPr>
          <w:ilvl w:val="3"/>
          <w:numId w:val="6"/>
        </w:numPr>
        <w:spacing w:after="0"/>
        <w:ind w:left="284"/>
        <w:jc w:val="both"/>
        <w:rPr>
          <w:rFonts w:cstheme="minorHAnsi"/>
        </w:rPr>
      </w:pPr>
      <w:r w:rsidRPr="00DB572D">
        <w:rPr>
          <w:rFonts w:cstheme="minorHAnsi"/>
        </w:rPr>
        <w:t>Termin realizacji</w:t>
      </w:r>
      <w:r>
        <w:rPr>
          <w:rFonts w:cstheme="minorHAnsi"/>
        </w:rPr>
        <w:t xml:space="preserve"> umowy</w:t>
      </w:r>
      <w:r w:rsidRPr="00FD7E2A">
        <w:rPr>
          <w:rFonts w:cstheme="minorHAnsi"/>
        </w:rPr>
        <w:t xml:space="preserve"> </w:t>
      </w:r>
      <w:r w:rsidRPr="00DB572D">
        <w:rPr>
          <w:rFonts w:cstheme="minorHAnsi"/>
          <w:b/>
          <w:bCs/>
        </w:rPr>
        <w:t>24 miesiące</w:t>
      </w:r>
      <w:r w:rsidRPr="00FD7E2A">
        <w:rPr>
          <w:rFonts w:cstheme="minorHAnsi"/>
        </w:rPr>
        <w:t xml:space="preserve"> od dnia </w:t>
      </w:r>
      <w:r>
        <w:rPr>
          <w:rFonts w:cstheme="minorHAnsi"/>
        </w:rPr>
        <w:t>zawarcia umowy.</w:t>
      </w:r>
    </w:p>
    <w:p w14:paraId="4C0E4EA2" w14:textId="18B21631" w:rsidR="00C1260A" w:rsidRPr="005F1D8D" w:rsidRDefault="00C1260A" w:rsidP="00EF0C48">
      <w:pPr>
        <w:pStyle w:val="Akapitzlist"/>
        <w:numPr>
          <w:ilvl w:val="3"/>
          <w:numId w:val="6"/>
        </w:numPr>
        <w:spacing w:after="0"/>
        <w:ind w:left="284"/>
        <w:jc w:val="both"/>
        <w:rPr>
          <w:rFonts w:cstheme="minorHAnsi"/>
        </w:rPr>
      </w:pPr>
      <w:r w:rsidRPr="005F1D8D">
        <w:rPr>
          <w:rFonts w:cstheme="minorHAnsi"/>
        </w:rPr>
        <w:t xml:space="preserve">Termin rozpoczęcia realizacji zamówienia:  </w:t>
      </w:r>
      <w:r w:rsidRPr="005F1D8D">
        <w:rPr>
          <w:rFonts w:cstheme="minorHAnsi"/>
          <w:b/>
          <w:snapToGrid w:val="0"/>
        </w:rPr>
        <w:t xml:space="preserve">nie wcześniej niż od dnia </w:t>
      </w:r>
      <w:r>
        <w:rPr>
          <w:rFonts w:cstheme="minorHAnsi"/>
          <w:b/>
          <w:snapToGrid w:val="0"/>
        </w:rPr>
        <w:t>14.07</w:t>
      </w:r>
      <w:r w:rsidRPr="005F1D8D">
        <w:rPr>
          <w:rFonts w:cstheme="minorHAnsi"/>
          <w:b/>
          <w:snapToGrid w:val="0"/>
        </w:rPr>
        <w:t>.2022 r.</w:t>
      </w:r>
    </w:p>
    <w:p w14:paraId="6549E52D" w14:textId="04E99A95" w:rsidR="00C1260A" w:rsidRPr="0067622A" w:rsidRDefault="00C1260A" w:rsidP="004346AE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3</w:t>
      </w:r>
    </w:p>
    <w:p w14:paraId="27410ACD" w14:textId="05482D1F" w:rsidR="006A5F12" w:rsidRPr="006A5F12" w:rsidRDefault="006430CA" w:rsidP="00EF0C48">
      <w:pPr>
        <w:pStyle w:val="Akapitzlist"/>
        <w:numPr>
          <w:ilvl w:val="6"/>
          <w:numId w:val="5"/>
        </w:numPr>
        <w:tabs>
          <w:tab w:val="clear" w:pos="5040"/>
        </w:tabs>
        <w:spacing w:after="0"/>
        <w:ind w:left="284" w:hanging="284"/>
        <w:jc w:val="both"/>
        <w:rPr>
          <w:rFonts w:cstheme="minorHAnsi"/>
        </w:rPr>
      </w:pPr>
      <w:r w:rsidRPr="006A5F12">
        <w:rPr>
          <w:rFonts w:cstheme="minorHAnsi"/>
        </w:rPr>
        <w:t xml:space="preserve">Pracownicy ochrony realizujący postanowienia niniejszej umowy w obiekcie chronionym podlegają bezpośrednio Wykonawcy i tylko od niego otrzymywać mogą polecenia. Zamawiający lub upoważniony przez niego przedstawiciel, może wydać pracownikom ochrony specjalne dyspozycje z pominięciem Wykonawcy, pod warunkiem odnotowania ich w książce dyżuru. Dyspozycje te będą wykonane tylko w przypadku, gdy mieszczą się w przedmiocie umowy i nie kolidują z przepisami prawa oraz nie wpływają ujemnie na stan bezpieczeństwa chronionego obiektu. </w:t>
      </w:r>
    </w:p>
    <w:p w14:paraId="64A9472B" w14:textId="77777777" w:rsidR="006A5F12" w:rsidRDefault="006430CA" w:rsidP="00EF0C48">
      <w:pPr>
        <w:pStyle w:val="Akapitzlist"/>
        <w:numPr>
          <w:ilvl w:val="6"/>
          <w:numId w:val="5"/>
        </w:numPr>
        <w:tabs>
          <w:tab w:val="clear" w:pos="5040"/>
        </w:tabs>
        <w:spacing w:after="0"/>
        <w:ind w:left="284" w:hanging="284"/>
        <w:jc w:val="both"/>
        <w:rPr>
          <w:rFonts w:cstheme="minorHAnsi"/>
        </w:rPr>
      </w:pPr>
      <w:r w:rsidRPr="006A5F12">
        <w:rPr>
          <w:rFonts w:cstheme="minorHAnsi"/>
        </w:rPr>
        <w:t>Zamawiający zapewni pracownikom Wykonawcy pomieszczenia dla potrzeb socjalno-bytowych i szatnię podczas wykonywania przez nich czynności związanych z realizacją umowy (jako część pomieszczenia, z którego również korzystają pracownicy Zamawiającego).</w:t>
      </w:r>
    </w:p>
    <w:p w14:paraId="24F13540" w14:textId="77777777" w:rsidR="006A5F12" w:rsidRDefault="006430CA" w:rsidP="00EF0C48">
      <w:pPr>
        <w:pStyle w:val="Akapitzlist"/>
        <w:numPr>
          <w:ilvl w:val="6"/>
          <w:numId w:val="5"/>
        </w:numPr>
        <w:tabs>
          <w:tab w:val="clear" w:pos="5040"/>
        </w:tabs>
        <w:spacing w:after="0"/>
        <w:ind w:left="284" w:hanging="284"/>
        <w:jc w:val="both"/>
        <w:rPr>
          <w:rFonts w:cstheme="minorHAnsi"/>
        </w:rPr>
      </w:pPr>
      <w:r w:rsidRPr="006A5F12">
        <w:rPr>
          <w:rFonts w:cstheme="minorHAnsi"/>
        </w:rPr>
        <w:t>Zamawiający zastrzega sobie prawo składania reklamacji do Wykonawcy.</w:t>
      </w:r>
    </w:p>
    <w:p w14:paraId="19EBA821" w14:textId="77777777" w:rsidR="006A5F12" w:rsidRDefault="006430CA" w:rsidP="00EF0C48">
      <w:pPr>
        <w:pStyle w:val="Akapitzlist"/>
        <w:numPr>
          <w:ilvl w:val="6"/>
          <w:numId w:val="5"/>
        </w:numPr>
        <w:tabs>
          <w:tab w:val="clear" w:pos="5040"/>
        </w:tabs>
        <w:spacing w:after="0"/>
        <w:ind w:left="284" w:hanging="284"/>
        <w:jc w:val="both"/>
        <w:rPr>
          <w:rFonts w:cstheme="minorHAnsi"/>
        </w:rPr>
      </w:pPr>
      <w:r w:rsidRPr="006A5F12">
        <w:rPr>
          <w:rFonts w:cstheme="minorHAnsi"/>
        </w:rPr>
        <w:t>Zgłoszona przez Zamawiającego reklamacja winna być usunięta przez Wykonawcę w trybie natychmiastowym, nie dłuższym niż 15 minut, jeżeli dotyczy niewykonania usługi oraz nie dłuższym niż 24 godziny, jeżeli dotyczy działań organizacyjnych.</w:t>
      </w:r>
    </w:p>
    <w:p w14:paraId="52A5AEFF" w14:textId="77777777" w:rsidR="006A5F12" w:rsidRDefault="006430CA" w:rsidP="00EF0C48">
      <w:pPr>
        <w:pStyle w:val="Akapitzlist"/>
        <w:numPr>
          <w:ilvl w:val="6"/>
          <w:numId w:val="5"/>
        </w:numPr>
        <w:tabs>
          <w:tab w:val="clear" w:pos="5040"/>
        </w:tabs>
        <w:spacing w:after="0"/>
        <w:ind w:left="284" w:hanging="284"/>
        <w:jc w:val="both"/>
        <w:rPr>
          <w:rFonts w:cstheme="minorHAnsi"/>
        </w:rPr>
      </w:pPr>
      <w:r w:rsidRPr="006A5F12">
        <w:rPr>
          <w:rFonts w:cstheme="minorHAnsi"/>
        </w:rPr>
        <w:t>Dwukrotnie zgłoszona reklamacja, po której usterki nie zostaną usunięte stanowić będzie podstawę do potrącenia kwoty w wysokości 25% wynagrodzenia należnego za poprzedni miesiąc.</w:t>
      </w:r>
    </w:p>
    <w:p w14:paraId="62E988E2" w14:textId="77777777" w:rsidR="006A5F12" w:rsidRDefault="006430CA" w:rsidP="00EF0C48">
      <w:pPr>
        <w:pStyle w:val="Akapitzlist"/>
        <w:numPr>
          <w:ilvl w:val="6"/>
          <w:numId w:val="5"/>
        </w:numPr>
        <w:tabs>
          <w:tab w:val="clear" w:pos="5040"/>
        </w:tabs>
        <w:spacing w:after="0"/>
        <w:ind w:left="284" w:hanging="284"/>
        <w:jc w:val="both"/>
        <w:rPr>
          <w:rFonts w:cstheme="minorHAnsi"/>
        </w:rPr>
      </w:pPr>
      <w:r w:rsidRPr="006A5F12">
        <w:rPr>
          <w:rFonts w:cstheme="minorHAnsi"/>
        </w:rPr>
        <w:t>Strony ustalają, iż:</w:t>
      </w:r>
    </w:p>
    <w:p w14:paraId="45ACFB31" w14:textId="4FAD75E9" w:rsidR="006430CA" w:rsidRPr="006A5F12" w:rsidRDefault="006430CA" w:rsidP="00EF0C48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6A5F12">
        <w:rPr>
          <w:rFonts w:cstheme="minorHAnsi"/>
        </w:rPr>
        <w:t>ze strony Zamawiającego osobami uprawnionymi do kontroli nadzoru oraz składania reklamacji są: …………</w:t>
      </w:r>
      <w:r w:rsidR="006A5F12">
        <w:rPr>
          <w:rFonts w:cstheme="minorHAnsi"/>
        </w:rPr>
        <w:t>……………………………..</w:t>
      </w:r>
      <w:r w:rsidRPr="006A5F12">
        <w:rPr>
          <w:rFonts w:cstheme="minorHAnsi"/>
        </w:rPr>
        <w:t>………………;</w:t>
      </w:r>
    </w:p>
    <w:p w14:paraId="0A69F811" w14:textId="77777777" w:rsidR="006A5F12" w:rsidRDefault="006430CA" w:rsidP="00EF0C48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6A5F12">
        <w:rPr>
          <w:rFonts w:cstheme="minorHAnsi"/>
        </w:rPr>
        <w:t>ze strony Wykonawcy osobami upoważnionymi do kontaktu są: ............</w:t>
      </w:r>
      <w:r w:rsidR="006A5F12">
        <w:rPr>
          <w:rFonts w:cstheme="minorHAnsi"/>
        </w:rPr>
        <w:t>.....................</w:t>
      </w:r>
      <w:r w:rsidRPr="006A5F12">
        <w:rPr>
          <w:rFonts w:cstheme="minorHAnsi"/>
        </w:rPr>
        <w:t>........</w:t>
      </w:r>
    </w:p>
    <w:p w14:paraId="1208BA6F" w14:textId="77777777" w:rsidR="00EF2BDC" w:rsidRDefault="00EF2BDC" w:rsidP="004346AE">
      <w:pPr>
        <w:spacing w:after="0"/>
        <w:jc w:val="center"/>
        <w:rPr>
          <w:rFonts w:cstheme="minorHAnsi"/>
          <w:b/>
          <w:bCs/>
        </w:rPr>
      </w:pPr>
    </w:p>
    <w:p w14:paraId="0A731432" w14:textId="55152DB9" w:rsidR="004346AE" w:rsidRDefault="00C1260A" w:rsidP="00C1260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4</w:t>
      </w:r>
    </w:p>
    <w:p w14:paraId="3E1ADA01" w14:textId="2501FE89" w:rsidR="00CD39E8" w:rsidRPr="00430992" w:rsidRDefault="00CD39E8" w:rsidP="00EF0C48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bCs/>
          <w:kern w:val="2"/>
          <w:lang w:eastAsia="zh-CN"/>
        </w:rPr>
      </w:pPr>
      <w:r w:rsidRPr="0067622A">
        <w:rPr>
          <w:rFonts w:eastAsia="Times New Roman" w:cstheme="minorHAnsi"/>
          <w:bCs/>
          <w:kern w:val="2"/>
          <w:lang w:eastAsia="zh-CN"/>
        </w:rPr>
        <w:t>Maksymalne wynagrodzenie Wykonawcy za wykonanie całościowego przedmiotu umowy wynosi: ….......zł brutto (słownie…........... złotych i ….../100 groszy)</w:t>
      </w:r>
      <w:r w:rsidRPr="0067622A">
        <w:rPr>
          <w:rFonts w:eastAsia="Times New Roman" w:cstheme="minorHAnsi"/>
          <w:kern w:val="2"/>
          <w:lang w:eastAsia="zh-CN"/>
        </w:rPr>
        <w:t>, ….......zł netto (słownie…........... złotych i ….../100 groszy), w tym podatek VAT w stawce … %.</w:t>
      </w:r>
    </w:p>
    <w:p w14:paraId="588E8AAF" w14:textId="7D7A4F6B" w:rsidR="00430992" w:rsidRPr="00430992" w:rsidRDefault="00430992" w:rsidP="00EF0C48">
      <w:pPr>
        <w:pStyle w:val="Number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0992">
        <w:rPr>
          <w:rFonts w:asciiTheme="minorHAnsi" w:hAnsiTheme="minorHAnsi" w:cstheme="minorHAnsi"/>
          <w:sz w:val="22"/>
          <w:szCs w:val="22"/>
        </w:rPr>
        <w:t xml:space="preserve">Ryczałt miesięczny wynosi:  </w:t>
      </w:r>
      <w:r w:rsidRPr="00430992"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  <w:t>….......zł brutto (słownie…........... złotych i ….../100 groszy)</w:t>
      </w:r>
      <w:r w:rsidRPr="00430992">
        <w:rPr>
          <w:rFonts w:asciiTheme="minorHAnsi" w:hAnsiTheme="minorHAnsi" w:cstheme="minorHAnsi"/>
          <w:kern w:val="2"/>
          <w:sz w:val="22"/>
          <w:szCs w:val="22"/>
          <w:lang w:eastAsia="zh-CN"/>
        </w:rPr>
        <w:t>, ….......zł netto (słownie…........... złotych i ….../100 groszy), w tym podatek VAT w stawce … %.</w:t>
      </w:r>
    </w:p>
    <w:p w14:paraId="69DA4372" w14:textId="13303F1E" w:rsidR="001D1DE8" w:rsidRPr="00C1260A" w:rsidRDefault="007411E4" w:rsidP="00EF0C4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67622A">
        <w:rPr>
          <w:rFonts w:eastAsia="Times New Roman" w:cstheme="minorHAnsi"/>
          <w:bCs/>
          <w:kern w:val="2"/>
          <w:lang w:eastAsia="pl-PL"/>
        </w:rPr>
        <w:t>Płatność</w:t>
      </w:r>
      <w:r w:rsidR="00CD39E8" w:rsidRPr="0067622A">
        <w:rPr>
          <w:rFonts w:eastAsia="Times New Roman" w:cstheme="minorHAnsi"/>
          <w:bCs/>
          <w:kern w:val="2"/>
          <w:lang w:eastAsia="pl-PL"/>
        </w:rPr>
        <w:t xml:space="preserve"> za wykonane usługi </w:t>
      </w:r>
      <w:r w:rsidRPr="0067622A">
        <w:rPr>
          <w:rFonts w:eastAsia="Times New Roman" w:cstheme="minorHAnsi"/>
          <w:bCs/>
          <w:kern w:val="2"/>
          <w:lang w:eastAsia="pl-PL"/>
        </w:rPr>
        <w:t xml:space="preserve">następować będzie </w:t>
      </w:r>
      <w:r w:rsidR="00CD39E8" w:rsidRPr="0067622A">
        <w:rPr>
          <w:rFonts w:eastAsia="Times New Roman" w:cstheme="minorHAnsi"/>
          <w:bCs/>
          <w:kern w:val="2"/>
          <w:lang w:eastAsia="pl-PL"/>
        </w:rPr>
        <w:t xml:space="preserve">na podstawie </w:t>
      </w:r>
      <w:r w:rsidRPr="0067622A">
        <w:rPr>
          <w:rFonts w:eastAsia="Times New Roman" w:cstheme="minorHAnsi"/>
          <w:bCs/>
          <w:kern w:val="2"/>
          <w:lang w:eastAsia="pl-PL"/>
        </w:rPr>
        <w:t xml:space="preserve">wystawionej </w:t>
      </w:r>
      <w:r w:rsidR="00CD39E8" w:rsidRPr="0067622A">
        <w:rPr>
          <w:rFonts w:eastAsia="Times New Roman" w:cstheme="minorHAnsi"/>
          <w:bCs/>
          <w:kern w:val="2"/>
          <w:lang w:eastAsia="pl-PL"/>
        </w:rPr>
        <w:t xml:space="preserve">comiesięcznej faktury </w:t>
      </w:r>
      <w:r w:rsidR="001D1DE8" w:rsidRPr="0067622A">
        <w:rPr>
          <w:rFonts w:eastAsia="Times New Roman" w:cstheme="minorHAnsi"/>
          <w:bCs/>
          <w:kern w:val="2"/>
          <w:lang w:eastAsia="pl-PL"/>
        </w:rPr>
        <w:t xml:space="preserve">na konto Wykonawcy w formie przelewu w terminie </w:t>
      </w:r>
      <w:r w:rsidR="008F6281">
        <w:rPr>
          <w:rFonts w:eastAsia="Times New Roman" w:cstheme="minorHAnsi"/>
          <w:b/>
          <w:kern w:val="2"/>
          <w:lang w:eastAsia="pl-PL"/>
        </w:rPr>
        <w:t>3</w:t>
      </w:r>
      <w:r w:rsidR="00CD39E8" w:rsidRPr="0067622A">
        <w:rPr>
          <w:rFonts w:eastAsia="Times New Roman" w:cstheme="minorHAnsi"/>
          <w:b/>
          <w:kern w:val="2"/>
          <w:lang w:eastAsia="pl-PL"/>
        </w:rPr>
        <w:t xml:space="preserve">0 </w:t>
      </w:r>
      <w:r w:rsidR="00CD39E8" w:rsidRPr="00C1260A">
        <w:rPr>
          <w:rFonts w:eastAsia="Times New Roman" w:cstheme="minorHAnsi"/>
          <w:b/>
          <w:kern w:val="2"/>
          <w:lang w:eastAsia="pl-PL"/>
        </w:rPr>
        <w:t xml:space="preserve">dni </w:t>
      </w:r>
      <w:r w:rsidR="001D1DE8" w:rsidRPr="00C1260A">
        <w:rPr>
          <w:rFonts w:cstheme="minorHAnsi"/>
          <w:b/>
        </w:rPr>
        <w:t>licząc od doręczenia Zamawiającemu prawidłowo wystawionej faktury.</w:t>
      </w:r>
    </w:p>
    <w:p w14:paraId="198F2F45" w14:textId="58EA4BFD" w:rsidR="001778C9" w:rsidRPr="0067622A" w:rsidRDefault="001778C9" w:rsidP="00EF0C4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67622A">
        <w:rPr>
          <w:rFonts w:eastAsia="Times New Roman" w:cstheme="minorHAnsi"/>
          <w:color w:val="000000"/>
          <w:lang w:val="cs-CZ"/>
        </w:rPr>
        <w:t xml:space="preserve">Wykonawcy nie przysługuje prawo cesji wierzytelności bez zachowania procedury określonej </w:t>
      </w:r>
      <w:r w:rsidR="00430992">
        <w:rPr>
          <w:rFonts w:eastAsia="Times New Roman" w:cstheme="minorHAnsi"/>
          <w:color w:val="000000"/>
          <w:lang w:val="cs-CZ"/>
        </w:rPr>
        <w:br/>
      </w:r>
      <w:r w:rsidRPr="0067622A">
        <w:rPr>
          <w:rFonts w:eastAsia="Times New Roman" w:cstheme="minorHAnsi"/>
          <w:color w:val="000000"/>
          <w:lang w:val="cs-CZ"/>
        </w:rPr>
        <w:t xml:space="preserve">w art. 54 ust. 5 ustawy  z dnia 15 kwietnia 2011r. o działalności leczniczej, pod rygorem rozwiązania umowy przez Zamawiąjącego w trybie natychmiastowym. </w:t>
      </w:r>
    </w:p>
    <w:p w14:paraId="251539F1" w14:textId="77777777" w:rsidR="001778C9" w:rsidRPr="0067622A" w:rsidRDefault="001778C9" w:rsidP="00EF0C4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7622A">
        <w:rPr>
          <w:rFonts w:cstheme="minorHAnsi"/>
        </w:rPr>
        <w:t>Strony dopuszczają możliwość wystawiania i dostarczania w formie elektronicznej, w formacie PDF: faktur, faktur korygujących oraz duplikatów faktur, zgodnie z art. 106n ustawy z dnia 11 marca 2004 r. o podatku od towarów i usług (tj. Dz.U. z 2020 r., poz. 106, z późn. zm.).</w:t>
      </w:r>
    </w:p>
    <w:p w14:paraId="3A5C9E27" w14:textId="77777777" w:rsidR="001778C9" w:rsidRPr="0067622A" w:rsidRDefault="001778C9" w:rsidP="00EF0C4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7622A">
        <w:rPr>
          <w:rFonts w:cstheme="minorHAnsi"/>
        </w:rPr>
        <w:t>Faktury elektroniczne będą Zamawiającemu wysyłane na adres e-mail: ………………….</w:t>
      </w:r>
    </w:p>
    <w:p w14:paraId="0E2C2293" w14:textId="77777777" w:rsidR="001778C9" w:rsidRPr="0067622A" w:rsidRDefault="001778C9" w:rsidP="00EF0C4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7622A">
        <w:rPr>
          <w:rFonts w:cstheme="minorHAnsi"/>
        </w:rPr>
        <w:t>Zamawiający zobowiązuje się do poinformowania Wykonawcy o każdorazowej zmianie ww. adresu mailowego.</w:t>
      </w:r>
    </w:p>
    <w:p w14:paraId="4E37242A" w14:textId="77777777" w:rsidR="001778C9" w:rsidRPr="0067622A" w:rsidRDefault="001778C9" w:rsidP="00EF0C4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7622A">
        <w:rPr>
          <w:rFonts w:cstheme="minorHAnsi"/>
        </w:rPr>
        <w:lastRenderedPageBreak/>
        <w:t>Osobą upoważnioną do kontaktów w sprawie e-faktur ze strony Zamawiającego jest …………………..</w:t>
      </w:r>
    </w:p>
    <w:p w14:paraId="3B9D641C" w14:textId="506A02C0" w:rsidR="004346AE" w:rsidRPr="0067622A" w:rsidRDefault="004346AE" w:rsidP="004346AE">
      <w:pPr>
        <w:spacing w:after="0" w:line="240" w:lineRule="auto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745F7F">
        <w:rPr>
          <w:rFonts w:cstheme="minorHAnsi"/>
          <w:b/>
          <w:bCs/>
        </w:rPr>
        <w:t>5</w:t>
      </w:r>
    </w:p>
    <w:p w14:paraId="251D7650" w14:textId="76284CCD" w:rsidR="007271EF" w:rsidRPr="00F910E9" w:rsidRDefault="009B2916" w:rsidP="00F910E9">
      <w:pPr>
        <w:pStyle w:val="Akapitzlist"/>
        <w:numPr>
          <w:ilvl w:val="0"/>
          <w:numId w:val="16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F910E9">
        <w:rPr>
          <w:rFonts w:cstheme="minorHAnsi"/>
        </w:rPr>
        <w:t xml:space="preserve">Zamawiający określa obowiązek zatrudnienia na podstawie umowy o pracę (w dowolnym wymiarze) wszystkich osób wykonujących czynności w zakresie realizacji przedmiotu  umowy polegających na wykonywaniu pracy w rozumieniu przepisów ustawy z dnia 26 czerwca 1974 r. - Kodeks Pracy tj. </w:t>
      </w:r>
      <w:r w:rsidR="00232265" w:rsidRPr="00F910E9">
        <w:rPr>
          <w:rFonts w:cstheme="minorHAnsi"/>
        </w:rPr>
        <w:t xml:space="preserve">wszystkie czynności bezpośrednio związane z realizacją przedmiotu zamówienia tj.: świadczenie usługi ochrony osób i mienia </w:t>
      </w:r>
      <w:r w:rsidR="007271EF" w:rsidRPr="00F910E9">
        <w:rPr>
          <w:rFonts w:cstheme="minorHAnsi"/>
        </w:rPr>
        <w:t xml:space="preserve"> </w:t>
      </w:r>
      <w:r w:rsidR="00232265" w:rsidRPr="00F910E9">
        <w:rPr>
          <w:rFonts w:cstheme="minorHAnsi"/>
        </w:rPr>
        <w:t>w obiekcie</w:t>
      </w:r>
      <w:r w:rsidR="007271EF" w:rsidRPr="00F910E9">
        <w:rPr>
          <w:rFonts w:cstheme="minorHAnsi"/>
        </w:rPr>
        <w:t xml:space="preserve"> UCS w Lublinie.</w:t>
      </w:r>
    </w:p>
    <w:p w14:paraId="54C22C8A" w14:textId="77777777" w:rsidR="008F6281" w:rsidRPr="00F910E9" w:rsidRDefault="009B2916" w:rsidP="00F910E9">
      <w:pPr>
        <w:pStyle w:val="Akapitzlist"/>
        <w:numPr>
          <w:ilvl w:val="0"/>
          <w:numId w:val="16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F910E9">
        <w:rPr>
          <w:rFonts w:cstheme="minorHAnsi"/>
        </w:rPr>
        <w:t xml:space="preserve">Obowiązek wskazany w ust. </w:t>
      </w:r>
      <w:r w:rsidR="00BF7BEF" w:rsidRPr="00F910E9">
        <w:rPr>
          <w:rFonts w:cstheme="minorHAnsi"/>
        </w:rPr>
        <w:t>1</w:t>
      </w:r>
      <w:r w:rsidRPr="00F910E9">
        <w:rPr>
          <w:rFonts w:cstheme="minorHAnsi"/>
        </w:rPr>
        <w:t xml:space="preserve"> dotyczy także podwykonawców - wykonawca jest zobowiązany zawrzeć w każdej umowie o podwykonawstwo stosowne zapisy zobowiązujące podwykonawców do zatrudnienia na umowę o pracę osób wykonujących czynności wskazane w ust. </w:t>
      </w:r>
      <w:r w:rsidR="00BF7BEF" w:rsidRPr="00F910E9">
        <w:rPr>
          <w:rFonts w:cstheme="minorHAnsi"/>
        </w:rPr>
        <w:t>1</w:t>
      </w:r>
      <w:r w:rsidRPr="00F910E9">
        <w:rPr>
          <w:rFonts w:cstheme="minorHAnsi"/>
        </w:rPr>
        <w:t xml:space="preserve"> czynności. </w:t>
      </w:r>
    </w:p>
    <w:p w14:paraId="0DA576B1" w14:textId="77777777" w:rsidR="008F6281" w:rsidRPr="00F910E9" w:rsidRDefault="008F6281" w:rsidP="00F910E9">
      <w:pPr>
        <w:pStyle w:val="Akapitzlist"/>
        <w:numPr>
          <w:ilvl w:val="0"/>
          <w:numId w:val="16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F910E9">
        <w:rPr>
          <w:rFonts w:eastAsia="Times New Roman" w:cstheme="minorHAnsi"/>
          <w:kern w:val="2"/>
          <w:lang w:val="pl" w:eastAsia="zh-CN"/>
        </w:rPr>
        <w:t>Wykonawca (</w:t>
      </w:r>
      <w:bookmarkStart w:id="3" w:name="_Hlk103669207"/>
      <w:r w:rsidRPr="00F910E9">
        <w:rPr>
          <w:rFonts w:eastAsia="Times New Roman" w:cstheme="minorHAnsi"/>
          <w:kern w:val="2"/>
          <w:lang w:val="pl" w:eastAsia="zh-CN"/>
        </w:rPr>
        <w:t>nie później niż w ciągu 4 dni od daty podpisania umowy</w:t>
      </w:r>
      <w:bookmarkEnd w:id="3"/>
      <w:r w:rsidRPr="00F910E9">
        <w:rPr>
          <w:rFonts w:eastAsia="Times New Roman" w:cstheme="minorHAnsi"/>
          <w:kern w:val="2"/>
          <w:lang w:val="pl" w:eastAsia="zh-CN"/>
        </w:rPr>
        <w:t xml:space="preserve">) przekaże Zamawiającemu wykaz osób (co najmniej imię i nazwisko) oddelegowanych do realizacji czynności ochrony wraz </w:t>
      </w:r>
      <w:r w:rsidRPr="00F910E9">
        <w:rPr>
          <w:rFonts w:eastAsia="Times New Roman" w:cstheme="minorHAnsi"/>
          <w:kern w:val="2"/>
          <w:lang w:val="pl" w:eastAsia="zh-CN"/>
        </w:rPr>
        <w:br/>
        <w:t xml:space="preserve">z informacją  o podstawie dysponowania tymi osobami i potwierdzeniu, iż są one zatrudnione na podstawie umowy o pracę. </w:t>
      </w:r>
    </w:p>
    <w:p w14:paraId="4CBA80FD" w14:textId="143CECEC" w:rsidR="008F6281" w:rsidRPr="00F910E9" w:rsidRDefault="008F6281" w:rsidP="00F910E9">
      <w:pPr>
        <w:pStyle w:val="Akapitzlist"/>
        <w:numPr>
          <w:ilvl w:val="0"/>
          <w:numId w:val="16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F910E9">
        <w:rPr>
          <w:rFonts w:eastAsia="Times New Roman" w:cstheme="minorHAnsi"/>
          <w:kern w:val="2"/>
          <w:lang w:val="pl" w:eastAsia="zh-CN"/>
        </w:rPr>
        <w:t>Wykaz, o którym mowa w ust. 3 będzie każdorazowo aktualizowany nie później niż w dniu poprzedzającym skierowanie dodatkowej osoby do realizacji niniejszej umowy. Zmiana ta nie wymaga zawierania przez Strony aneksu do umowy a jedynie powiadomienia w sposób wskazany w ust. 3.</w:t>
      </w:r>
    </w:p>
    <w:p w14:paraId="28AC7C93" w14:textId="239C8410" w:rsidR="009B2916" w:rsidRPr="00F910E9" w:rsidRDefault="009B2916" w:rsidP="00F910E9">
      <w:pPr>
        <w:pStyle w:val="Akapitzlist"/>
        <w:numPr>
          <w:ilvl w:val="0"/>
          <w:numId w:val="16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F910E9">
        <w:rPr>
          <w:rFonts w:cstheme="minorHAnsi"/>
        </w:rPr>
        <w:t xml:space="preserve">Zamawiający zastrzega sobie prawo przeprowadzenia kontroli na miejscu wykonywania zamówienia w celu zweryfikowania, czy osoby wykonujące czynności przy realizacji zamówienia są osobami wskazanymi przez wykonawcę w wykazie, o którym mowa w ust. </w:t>
      </w:r>
      <w:r w:rsidR="006A21B6" w:rsidRPr="00F910E9">
        <w:rPr>
          <w:rFonts w:cstheme="minorHAnsi"/>
        </w:rPr>
        <w:t>3</w:t>
      </w:r>
      <w:r w:rsidRPr="00F910E9">
        <w:rPr>
          <w:rFonts w:cstheme="minorHAnsi"/>
        </w:rPr>
        <w:t xml:space="preserve">. </w:t>
      </w:r>
    </w:p>
    <w:p w14:paraId="7C33D902" w14:textId="03F37CB1" w:rsidR="009B2916" w:rsidRPr="00F910E9" w:rsidRDefault="009B2916" w:rsidP="00F910E9">
      <w:pPr>
        <w:pStyle w:val="Akapitzlist"/>
        <w:numPr>
          <w:ilvl w:val="0"/>
          <w:numId w:val="16"/>
        </w:numPr>
        <w:suppressAutoHyphens w:val="0"/>
        <w:spacing w:line="276" w:lineRule="auto"/>
        <w:ind w:left="426"/>
        <w:jc w:val="both"/>
        <w:rPr>
          <w:rFonts w:cstheme="minorHAnsi"/>
        </w:rPr>
      </w:pPr>
      <w:r w:rsidRPr="00F910E9">
        <w:rPr>
          <w:rFonts w:cstheme="minorHAnsi"/>
        </w:rPr>
        <w:t xml:space="preserve">W przypadku uzasadnionego podejrzenia przez Zamawiającego naruszenia przez Wykonawcę zobowiązania określonego w ust. </w:t>
      </w:r>
      <w:r w:rsidR="006A21B6" w:rsidRPr="00F910E9">
        <w:rPr>
          <w:rFonts w:cstheme="minorHAnsi"/>
        </w:rPr>
        <w:t>1</w:t>
      </w:r>
      <w:r w:rsidRPr="00F910E9">
        <w:rPr>
          <w:rFonts w:cstheme="minorHAnsi"/>
        </w:rPr>
        <w:t xml:space="preserve">, dotyczącego zatrudnienia osób na podstawie umowy </w:t>
      </w:r>
      <w:r w:rsidR="00D20D4A" w:rsidRPr="00F910E9">
        <w:rPr>
          <w:rFonts w:cstheme="minorHAnsi"/>
        </w:rPr>
        <w:br/>
      </w:r>
      <w:r w:rsidRPr="00F910E9">
        <w:rPr>
          <w:rFonts w:cstheme="minorHAnsi"/>
        </w:rPr>
        <w:t xml:space="preserve">o pracę, Zamawiający niezwłocznie zawiadomi o tym fakcie Państwową Inspekcję Pracy celem podjęcia przez nią stosownego postępowania wyjaśniającego w tej sprawie. Wykonawca do każdej faktury musi złożyć oświadczenie o zatrudnianiu wszystkich osób wskazanych w wykazie, o którym mowa w ust. </w:t>
      </w:r>
      <w:r w:rsidR="006A21B6" w:rsidRPr="00F910E9">
        <w:rPr>
          <w:rFonts w:cstheme="minorHAnsi"/>
        </w:rPr>
        <w:t>3</w:t>
      </w:r>
      <w:r w:rsidRPr="00F910E9">
        <w:rPr>
          <w:rFonts w:cstheme="minorHAnsi"/>
        </w:rPr>
        <w:t xml:space="preserve">, na podstawie umowy o pracę. </w:t>
      </w:r>
    </w:p>
    <w:p w14:paraId="43C392B7" w14:textId="0B9A6725" w:rsidR="00430992" w:rsidRDefault="004346AE" w:rsidP="00306188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745F7F">
        <w:rPr>
          <w:rFonts w:cstheme="minorHAnsi"/>
          <w:b/>
          <w:bCs/>
        </w:rPr>
        <w:t>6</w:t>
      </w:r>
    </w:p>
    <w:p w14:paraId="3EE1E091" w14:textId="77777777" w:rsidR="00C5547D" w:rsidRDefault="00C5547D" w:rsidP="00EF0C48">
      <w:pPr>
        <w:widowControl w:val="0"/>
        <w:numPr>
          <w:ilvl w:val="0"/>
          <w:numId w:val="14"/>
        </w:numPr>
        <w:overflowPunct w:val="0"/>
        <w:spacing w:before="60" w:after="0" w:line="240" w:lineRule="auto"/>
        <w:ind w:left="284"/>
        <w:jc w:val="both"/>
        <w:rPr>
          <w:rFonts w:ascii="Calibri" w:hAnsi="Calibri" w:cs="Arial"/>
          <w:color w:val="000000"/>
          <w:kern w:val="1"/>
          <w:lang w:eastAsia="zh-CN"/>
        </w:rPr>
      </w:pPr>
      <w:r w:rsidRPr="008D53FC">
        <w:rPr>
          <w:rFonts w:ascii="Calibri" w:hAnsi="Calibri" w:cs="Arial"/>
          <w:color w:val="000000"/>
          <w:kern w:val="1"/>
          <w:lang w:eastAsia="zh-CN"/>
        </w:rPr>
        <w:t xml:space="preserve">Wykonawca ponosi pełną odpowiedzialność materialną za nienależyte wykonanie swoich obowiązków - za szkody powstałe w wyniku kradzieży Iub uszkodzenia powierzonego mu mienia. </w:t>
      </w:r>
    </w:p>
    <w:p w14:paraId="1E093C89" w14:textId="77777777" w:rsidR="00C5547D" w:rsidRPr="00C5547D" w:rsidRDefault="005440E1" w:rsidP="00EF0C48">
      <w:pPr>
        <w:widowControl w:val="0"/>
        <w:numPr>
          <w:ilvl w:val="0"/>
          <w:numId w:val="14"/>
        </w:numPr>
        <w:overflowPunct w:val="0"/>
        <w:spacing w:before="60" w:after="0" w:line="240" w:lineRule="auto"/>
        <w:ind w:left="284"/>
        <w:jc w:val="both"/>
        <w:rPr>
          <w:rFonts w:ascii="Calibri" w:hAnsi="Calibri" w:cs="Arial"/>
          <w:color w:val="000000"/>
          <w:kern w:val="1"/>
          <w:lang w:eastAsia="zh-CN"/>
        </w:rPr>
      </w:pPr>
      <w:r w:rsidRPr="00C5547D">
        <w:rPr>
          <w:rFonts w:cstheme="minorHAnsi"/>
        </w:rPr>
        <w:t>Wykonawca zobowiązuje się posiadać przez cały okres</w:t>
      </w:r>
      <w:r w:rsidR="00331B90" w:rsidRPr="00C5547D">
        <w:rPr>
          <w:rFonts w:cstheme="minorHAnsi"/>
        </w:rPr>
        <w:t xml:space="preserve"> u</w:t>
      </w:r>
      <w:r w:rsidRPr="00C5547D">
        <w:rPr>
          <w:rFonts w:cstheme="minorHAnsi"/>
        </w:rPr>
        <w:t xml:space="preserve">mowy </w:t>
      </w:r>
      <w:r w:rsidRPr="004B3371">
        <w:rPr>
          <w:rFonts w:cstheme="minorHAnsi"/>
          <w:b/>
          <w:bCs/>
        </w:rPr>
        <w:t xml:space="preserve">ubezpieczenie od odpowiedzialności cywilnej </w:t>
      </w:r>
      <w:r w:rsidRPr="00C5547D">
        <w:rPr>
          <w:rFonts w:cstheme="minorHAnsi"/>
        </w:rPr>
        <w:t xml:space="preserve">w zakresie prowadzonej działalności </w:t>
      </w:r>
      <w:r w:rsidR="00C5547D">
        <w:rPr>
          <w:rFonts w:cstheme="minorHAnsi"/>
        </w:rPr>
        <w:t>stanowiącej przedmiot umowy</w:t>
      </w:r>
      <w:r w:rsidRPr="00C5547D">
        <w:rPr>
          <w:rFonts w:cstheme="minorHAnsi"/>
        </w:rPr>
        <w:t xml:space="preserve"> na </w:t>
      </w:r>
      <w:r w:rsidR="00331B90" w:rsidRPr="00C5547D">
        <w:rPr>
          <w:rFonts w:cstheme="minorHAnsi"/>
        </w:rPr>
        <w:t xml:space="preserve">sumę gwarancyjną o wartości </w:t>
      </w:r>
      <w:r w:rsidR="00C5547D">
        <w:rPr>
          <w:rFonts w:cstheme="minorHAnsi"/>
        </w:rPr>
        <w:t>co najmniej</w:t>
      </w:r>
      <w:r w:rsidR="00331B90" w:rsidRPr="00C5547D">
        <w:rPr>
          <w:rFonts w:cstheme="minorHAnsi"/>
        </w:rPr>
        <w:t xml:space="preserve"> 200 000 PLN</w:t>
      </w:r>
      <w:r w:rsidRPr="00C5547D">
        <w:rPr>
          <w:rFonts w:cstheme="minorHAnsi"/>
        </w:rPr>
        <w:t xml:space="preserve">. </w:t>
      </w:r>
    </w:p>
    <w:p w14:paraId="5592F2C7" w14:textId="2E422245" w:rsidR="00745F7F" w:rsidRPr="00C5547D" w:rsidRDefault="005440E1" w:rsidP="00EF0C48">
      <w:pPr>
        <w:widowControl w:val="0"/>
        <w:numPr>
          <w:ilvl w:val="0"/>
          <w:numId w:val="14"/>
        </w:numPr>
        <w:overflowPunct w:val="0"/>
        <w:spacing w:before="60" w:after="0" w:line="240" w:lineRule="auto"/>
        <w:ind w:left="284"/>
        <w:jc w:val="both"/>
        <w:rPr>
          <w:rFonts w:ascii="Calibri" w:hAnsi="Calibri" w:cs="Arial"/>
          <w:color w:val="000000"/>
          <w:kern w:val="1"/>
          <w:lang w:eastAsia="zh-CN"/>
        </w:rPr>
      </w:pPr>
      <w:r w:rsidRPr="00C5547D">
        <w:rPr>
          <w:rFonts w:cstheme="minorHAnsi"/>
        </w:rPr>
        <w:t>Na każde żądanie Zamawiającego, Wykonawca przekaże Zamawiającemu w ciągu</w:t>
      </w:r>
      <w:r w:rsidR="00C5547D">
        <w:rPr>
          <w:rFonts w:cstheme="minorHAnsi"/>
        </w:rPr>
        <w:t xml:space="preserve"> maksymalnie</w:t>
      </w:r>
      <w:r w:rsidRPr="00C5547D">
        <w:rPr>
          <w:rFonts w:cstheme="minorHAnsi"/>
        </w:rPr>
        <w:t xml:space="preserve"> 5 dni od dnia otrzymania żądania kopię dokumentu ubezpieczenia, poświadczoną za zgodność z oryginałem.</w:t>
      </w:r>
    </w:p>
    <w:p w14:paraId="3A298CA1" w14:textId="77777777" w:rsidR="00C5547D" w:rsidRPr="00C5547D" w:rsidRDefault="00C5547D" w:rsidP="004B3371">
      <w:pPr>
        <w:widowControl w:val="0"/>
        <w:overflowPunct w:val="0"/>
        <w:spacing w:before="60" w:after="0" w:line="240" w:lineRule="auto"/>
        <w:ind w:left="426"/>
        <w:jc w:val="both"/>
        <w:rPr>
          <w:rFonts w:ascii="Calibri" w:hAnsi="Calibri" w:cs="Arial"/>
          <w:color w:val="000000"/>
          <w:kern w:val="1"/>
          <w:lang w:eastAsia="zh-CN"/>
        </w:rPr>
      </w:pPr>
    </w:p>
    <w:p w14:paraId="0C29D0C0" w14:textId="0C2E9C62" w:rsidR="00745F7F" w:rsidRDefault="00745F7F" w:rsidP="00560BC3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§ </w:t>
      </w:r>
      <w:r w:rsidR="00F910E9">
        <w:rPr>
          <w:rFonts w:cstheme="minorHAnsi"/>
          <w:b/>
          <w:bCs/>
        </w:rPr>
        <w:t>7</w:t>
      </w:r>
    </w:p>
    <w:p w14:paraId="21B212A6" w14:textId="69DCDA20" w:rsidR="0027005D" w:rsidRDefault="00D76249" w:rsidP="0027005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</w:rPr>
      </w:pPr>
      <w:r w:rsidRPr="00E72EBA">
        <w:rPr>
          <w:rFonts w:cstheme="minorHAnsi"/>
        </w:rPr>
        <w:t>Wykonawca zapłaci Zamawiającemu kary umowne w p</w:t>
      </w:r>
      <w:r w:rsidR="00E72EBA">
        <w:rPr>
          <w:rFonts w:cstheme="minorHAnsi"/>
        </w:rPr>
        <w:t>rzypadku</w:t>
      </w:r>
      <w:r w:rsidR="00560BC3" w:rsidRPr="00E72EBA">
        <w:rPr>
          <w:rFonts w:cstheme="minorHAnsi"/>
        </w:rPr>
        <w:t>:</w:t>
      </w:r>
    </w:p>
    <w:p w14:paraId="58301652" w14:textId="77777777" w:rsidR="0027005D" w:rsidRPr="005F1D8D" w:rsidRDefault="0027005D" w:rsidP="0027005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5F1D8D">
        <w:rPr>
          <w:rFonts w:cstheme="minorHAnsi"/>
        </w:rPr>
        <w:t>rozwiązania umowy przez Zamawiającego z przyczyn leżących po stronie Wykonawcy - w wysokości 5 % wartości</w:t>
      </w:r>
      <w:r>
        <w:rPr>
          <w:rFonts w:cstheme="minorHAnsi"/>
        </w:rPr>
        <w:t xml:space="preserve"> netto</w:t>
      </w:r>
      <w:r w:rsidRPr="005F1D8D">
        <w:rPr>
          <w:rFonts w:cstheme="minorHAnsi"/>
        </w:rPr>
        <w:t xml:space="preserve"> </w:t>
      </w:r>
      <w:r>
        <w:rPr>
          <w:rFonts w:cstheme="minorHAnsi"/>
        </w:rPr>
        <w:t>przedmiotu umowy</w:t>
      </w:r>
      <w:r w:rsidRPr="005F1D8D">
        <w:rPr>
          <w:rFonts w:cstheme="minorHAnsi"/>
        </w:rPr>
        <w:t>;</w:t>
      </w:r>
    </w:p>
    <w:p w14:paraId="47D530C3" w14:textId="77777777" w:rsidR="0027005D" w:rsidRPr="005F1D8D" w:rsidRDefault="0027005D" w:rsidP="0027005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5F1D8D">
        <w:rPr>
          <w:rFonts w:cstheme="minorHAnsi"/>
        </w:rPr>
        <w:t>wnoszenia lub spożywania alkoholu przez pracowników ochrony na terenie ochranianego obiektu - 1 000 zł za każdy taki przypadek;</w:t>
      </w:r>
    </w:p>
    <w:p w14:paraId="58BC9509" w14:textId="77777777" w:rsidR="0027005D" w:rsidRPr="005F1D8D" w:rsidRDefault="0027005D" w:rsidP="0027005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5F1D8D">
        <w:rPr>
          <w:rFonts w:cstheme="minorHAnsi"/>
        </w:rPr>
        <w:lastRenderedPageBreak/>
        <w:t>przebywanie na posterunku pracownika ochrony w stanie uniemożliwiającym prawidłowe wykonywanie obowiązków ochrony (np. w stanie skrajnego wyczerpania, przebywanie w stanie po spożyciu alkoholu lub innych środków odurzających) - 1 000 zł za każdy taki przypadek;</w:t>
      </w:r>
    </w:p>
    <w:p w14:paraId="55AE5F32" w14:textId="77777777" w:rsidR="0027005D" w:rsidRPr="005F1D8D" w:rsidRDefault="0027005D" w:rsidP="0027005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5F1D8D">
        <w:rPr>
          <w:rFonts w:cstheme="minorHAnsi"/>
        </w:rPr>
        <w:t>nieprzestrzeganie postanowień Umowy, procedur, instrukcji i zarządzeń obowiązujących na terenie Zamawiającego - 500 zł za każdy taki przypadek;</w:t>
      </w:r>
    </w:p>
    <w:p w14:paraId="1D86F4B5" w14:textId="77777777" w:rsidR="0027005D" w:rsidRPr="005F1D8D" w:rsidRDefault="0027005D" w:rsidP="0027005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5F1D8D">
        <w:rPr>
          <w:rFonts w:cstheme="minorHAnsi"/>
        </w:rPr>
        <w:t>pozostawienie stanowiska pracy bez ochrony przez pracownika ochrony - 200 zł za każdą godzinę bez ochrony;</w:t>
      </w:r>
    </w:p>
    <w:p w14:paraId="5D667AAD" w14:textId="77777777" w:rsidR="0027005D" w:rsidRPr="005F1D8D" w:rsidRDefault="0027005D" w:rsidP="0027005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5F1D8D">
        <w:rPr>
          <w:rFonts w:cstheme="minorHAnsi"/>
        </w:rPr>
        <w:t>wydanie przez pracowników ochrony kluczy użytku bieżącego do pomieszczeń służbowych osobie nieupoważnionej (od każdego nieprawidłowego wydania) - 200 zł za każdy przypadek;</w:t>
      </w:r>
    </w:p>
    <w:p w14:paraId="58A8E3E7" w14:textId="0968D703" w:rsidR="0027005D" w:rsidRPr="0027005D" w:rsidRDefault="0027005D" w:rsidP="0027005D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5F1D8D">
        <w:rPr>
          <w:rFonts w:cstheme="minorHAnsi"/>
        </w:rPr>
        <w:t>nieprawidłowości w wyposażeniu, umundurowaniu pracownika lub braku identyfikatora - 100 zł za każdy taki przypadek.</w:t>
      </w:r>
    </w:p>
    <w:p w14:paraId="11EA6F0F" w14:textId="77777777" w:rsidR="0027005D" w:rsidRDefault="004346AE" w:rsidP="0027005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</w:rPr>
      </w:pPr>
      <w:r w:rsidRPr="0027005D">
        <w:rPr>
          <w:rFonts w:cstheme="minorHAnsi"/>
        </w:rPr>
        <w:t xml:space="preserve">Łączna maksymalna wysokość kar umownych, których mogą dochodzić strony wynosi nie więcej niż </w:t>
      </w:r>
      <w:r w:rsidR="005F1D8D" w:rsidRPr="0027005D">
        <w:rPr>
          <w:rFonts w:cstheme="minorHAnsi"/>
        </w:rPr>
        <w:t>5</w:t>
      </w:r>
      <w:r w:rsidRPr="0027005D">
        <w:rPr>
          <w:rFonts w:cstheme="minorHAnsi"/>
        </w:rPr>
        <w:t>0% wartości netto przedmiotu umowy.</w:t>
      </w:r>
    </w:p>
    <w:p w14:paraId="04261AB4" w14:textId="77777777" w:rsidR="0027005D" w:rsidRDefault="004346AE" w:rsidP="0027005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</w:rPr>
      </w:pPr>
      <w:r w:rsidRPr="0027005D">
        <w:rPr>
          <w:rFonts w:cstheme="minorHAnsi"/>
        </w:rPr>
        <w:t xml:space="preserve">W razie opóźnienia w zapłacie Wykonawcy przysługują odsetki ustawowe za opóźnienie </w:t>
      </w:r>
      <w:r w:rsidRPr="0027005D">
        <w:rPr>
          <w:rFonts w:cstheme="minorHAnsi"/>
        </w:rPr>
        <w:br/>
        <w:t>w transakcjach handlowych.</w:t>
      </w:r>
    </w:p>
    <w:p w14:paraId="4C77E482" w14:textId="2E861B94" w:rsidR="0027005D" w:rsidRPr="0027005D" w:rsidRDefault="004346AE" w:rsidP="0027005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</w:rPr>
      </w:pPr>
      <w:r w:rsidRPr="0027005D">
        <w:rPr>
          <w:rFonts w:eastAsia="Times New Roman" w:cstheme="minorHAnsi"/>
        </w:rPr>
        <w:t>Kara umowna płatna jest w terminie 14 dni od dnia doręczenia wezwania do zapłaty wraz z notą obciążeniową lub podlega potrąceniu z należności przysługujących Wykonawca od Zamawiający wg wyboru Zamawiającego</w:t>
      </w:r>
      <w:r w:rsidR="0027005D">
        <w:rPr>
          <w:rFonts w:eastAsia="Times New Roman" w:cstheme="minorHAnsi"/>
        </w:rPr>
        <w:t>.</w:t>
      </w:r>
    </w:p>
    <w:p w14:paraId="0E3805EC" w14:textId="7DFC2081" w:rsidR="004346AE" w:rsidRPr="0027005D" w:rsidRDefault="004346AE" w:rsidP="0027005D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</w:rPr>
      </w:pPr>
      <w:r w:rsidRPr="0027005D">
        <w:rPr>
          <w:rFonts w:cstheme="minorHAnsi"/>
        </w:rPr>
        <w:t xml:space="preserve"> W przypadku, gdy rzeczywista szkoda wyrządzona przez Wykonawcę przewyższa wartość kar umownych, Zamawiający zastrzega sobie prawo do dochodzenia odszkodowania uzupełniającego na zasadach ogólnych.</w:t>
      </w:r>
    </w:p>
    <w:p w14:paraId="32790297" w14:textId="648FEBE2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F910E9">
        <w:rPr>
          <w:rFonts w:cstheme="minorHAnsi"/>
          <w:b/>
          <w:bCs/>
        </w:rPr>
        <w:t>8</w:t>
      </w:r>
    </w:p>
    <w:p w14:paraId="1E88CAE8" w14:textId="77777777" w:rsidR="00CE1FD9" w:rsidRPr="0067622A" w:rsidRDefault="00CE1FD9" w:rsidP="00EF0C48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 xml:space="preserve">Zamawiający zastrzega sobie prawo do odstąpienia od kontraktu w okolicznościach wskazanych w art. 456 ust. 1 pkt. 1) Prawa zamówień publicznych. </w:t>
      </w:r>
    </w:p>
    <w:p w14:paraId="00DCF496" w14:textId="77777777" w:rsidR="00CE1FD9" w:rsidRPr="0067622A" w:rsidRDefault="00CE1FD9" w:rsidP="00EF0C48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>Każdej ze stron przysługuje prawo wypowiedzenia umowy z zastosowaniem 14-dniowego okresu wypowiedzenia, w przypadku niedotrzymania przez drugą stronę warunków umowy.</w:t>
      </w:r>
    </w:p>
    <w:p w14:paraId="78C032CA" w14:textId="77777777" w:rsidR="00FE0AA4" w:rsidRPr="0067622A" w:rsidRDefault="00365771" w:rsidP="00EF0C4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cstheme="minorHAnsi"/>
          <w:bCs/>
          <w:color w:val="000000"/>
          <w:kern w:val="2"/>
          <w:lang w:eastAsia="pl-PL"/>
        </w:rPr>
      </w:pPr>
      <w:r w:rsidRPr="0067622A">
        <w:rPr>
          <w:rFonts w:cstheme="minorHAnsi"/>
          <w:bCs/>
          <w:kern w:val="2"/>
          <w:lang w:eastAsia="pl-PL"/>
        </w:rPr>
        <w:t>Strony</w:t>
      </w:r>
      <w:r w:rsidRPr="0067622A">
        <w:rPr>
          <w:rFonts w:cstheme="minorHAnsi"/>
          <w:bCs/>
          <w:color w:val="000000"/>
          <w:kern w:val="2"/>
          <w:lang w:eastAsia="pl-PL"/>
        </w:rPr>
        <w:t xml:space="preserve"> dopuszczają możliwość rozwiązania umowy w każdym czasie za porozumieniem stron.</w:t>
      </w:r>
    </w:p>
    <w:p w14:paraId="1F9CD046" w14:textId="74D3B47E" w:rsidR="004346AE" w:rsidRPr="0067622A" w:rsidRDefault="004346AE" w:rsidP="00EF0C48">
      <w:pPr>
        <w:pStyle w:val="Akapitzlist"/>
        <w:numPr>
          <w:ilvl w:val="0"/>
          <w:numId w:val="10"/>
        </w:numPr>
        <w:ind w:left="426"/>
        <w:jc w:val="both"/>
        <w:rPr>
          <w:rFonts w:cstheme="minorHAnsi"/>
        </w:rPr>
      </w:pPr>
      <w:r w:rsidRPr="0067622A">
        <w:rPr>
          <w:rFonts w:cstheme="minorHAnsi"/>
        </w:rPr>
        <w:t>Odstąpienie od Umowy wymaga formy pisemnej pod rygorem nieważności oraz powinno zawierać uzasadnienie faktyczne i prawne.</w:t>
      </w:r>
    </w:p>
    <w:p w14:paraId="04BBD326" w14:textId="74DD6CB4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F910E9">
        <w:rPr>
          <w:rFonts w:cstheme="minorHAnsi"/>
          <w:b/>
          <w:bCs/>
        </w:rPr>
        <w:t>9</w:t>
      </w:r>
    </w:p>
    <w:p w14:paraId="34A009E2" w14:textId="77777777" w:rsidR="004346AE" w:rsidRPr="0067622A" w:rsidRDefault="004346AE" w:rsidP="00EF0C48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67622A">
        <w:rPr>
          <w:rFonts w:cstheme="minorHAnsi"/>
        </w:rPr>
        <w:t>Zmiany postanowień niniejszej umowy zostaną wyrażone w formie pisemnego aneksu pod rygorem nieważności.</w:t>
      </w:r>
    </w:p>
    <w:p w14:paraId="7AA7FBF7" w14:textId="77777777" w:rsidR="004346AE" w:rsidRPr="0067622A" w:rsidRDefault="004346AE" w:rsidP="00EF0C48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67622A">
        <w:rPr>
          <w:rFonts w:cstheme="minorHAnsi"/>
        </w:rPr>
        <w:t xml:space="preserve">Niedopuszczalne są zmiany umowy, które zmieniają w istotny sposób charakter umowy, </w:t>
      </w:r>
      <w:r w:rsidRPr="0067622A">
        <w:rPr>
          <w:rFonts w:cstheme="minorHAnsi"/>
        </w:rPr>
        <w:br/>
        <w:t>w szczególności zmiany określone w art. 454 ust. 2 ustawy Pzp.</w:t>
      </w:r>
    </w:p>
    <w:p w14:paraId="7F42EDE4" w14:textId="63DAC8AF" w:rsidR="001423B7" w:rsidRPr="001423B7" w:rsidRDefault="001423B7" w:rsidP="00EF0C48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1423B7">
        <w:rPr>
          <w:rFonts w:cstheme="minorHAnsi"/>
        </w:rPr>
        <w:t>Strony zgodnie z art. 455 ust. 1 pkt. 1) ustawy Prawo zamówień publicznych ustalają, że zmiana umowy może nastąpić wg niżej określonych zasad i warunków:</w:t>
      </w:r>
    </w:p>
    <w:p w14:paraId="25BA9110" w14:textId="77777777" w:rsidR="009D552E" w:rsidRPr="009D552E" w:rsidRDefault="009D552E" w:rsidP="009D552E">
      <w:pPr>
        <w:pStyle w:val="Akapitzlist"/>
        <w:numPr>
          <w:ilvl w:val="1"/>
          <w:numId w:val="2"/>
        </w:numPr>
        <w:tabs>
          <w:tab w:val="left" w:pos="567"/>
        </w:tabs>
        <w:spacing w:after="0" w:line="240" w:lineRule="auto"/>
        <w:ind w:hanging="513"/>
        <w:jc w:val="both"/>
        <w:rPr>
          <w:rFonts w:cstheme="minorHAnsi"/>
        </w:rPr>
      </w:pPr>
      <w:r w:rsidRPr="009D552E">
        <w:rPr>
          <w:rFonts w:ascii="Calibri" w:hAnsi="Calibri" w:cs="Calibri"/>
        </w:rPr>
        <w:t>zmiany przepisów dotyczących podatku od towarów i usług VAT;</w:t>
      </w:r>
    </w:p>
    <w:p w14:paraId="7D2A3ED6" w14:textId="57980760" w:rsidR="001423B7" w:rsidRPr="009D552E" w:rsidRDefault="001423B7" w:rsidP="009D552E">
      <w:pPr>
        <w:pStyle w:val="Akapitzlist"/>
        <w:numPr>
          <w:ilvl w:val="1"/>
          <w:numId w:val="2"/>
        </w:numPr>
        <w:tabs>
          <w:tab w:val="left" w:pos="567"/>
        </w:tabs>
        <w:spacing w:after="0" w:line="240" w:lineRule="auto"/>
        <w:ind w:hanging="513"/>
        <w:jc w:val="both"/>
        <w:rPr>
          <w:rFonts w:cstheme="minorHAnsi"/>
        </w:rPr>
      </w:pPr>
      <w:r w:rsidRPr="009D552E">
        <w:rPr>
          <w:rFonts w:cstheme="minorHAnsi"/>
        </w:rPr>
        <w:t>w przypadku zmiany wysokości minimalnego wynagrodzenia za pracę albo wysokości  minimalnej stawki godzinowej, ustalonych na podstawie ustawy o minimalnym wynagrodzeniu za pracę i/lub w przypadku zmiany zasad podlegania ubezpieczeniom społecznym lub ubezpieczeniu zdrowotnemu lub wysokości stawki składki na ubezpieczenie społeczne lub zdrowotne i/lub w przypadku zmiany zasad gromadzenia i wysokości wpłat do pracowniczych planów kapitałowych (określonych w odrębnych przepisach</w:t>
      </w:r>
      <w:r w:rsidR="001E0C1F" w:rsidRPr="009D552E">
        <w:rPr>
          <w:rFonts w:cstheme="minorHAnsi"/>
        </w:rPr>
        <w:t>)</w:t>
      </w:r>
      <w:r w:rsidRPr="009D552E">
        <w:rPr>
          <w:rFonts w:cstheme="minorHAnsi"/>
        </w:rPr>
        <w:t xml:space="preserve"> - zmiana umowy może nastąpić nie wcześniej niż po upływie 12 miesięcy od daty podpisania umowy, a każda ze stron może zwrócić się do drugiej strony </w:t>
      </w:r>
      <w:r w:rsidR="00017BD6">
        <w:rPr>
          <w:rFonts w:cstheme="minorHAnsi"/>
        </w:rPr>
        <w:br/>
      </w:r>
      <w:r w:rsidRPr="009D552E">
        <w:rPr>
          <w:rFonts w:cstheme="minorHAnsi"/>
        </w:rPr>
        <w:t xml:space="preserve">o przeprowadzenie negocjacji w sprawie odpowiedniej zmiany wynagrodzenia – pod warunkiem, iż zmiany wymienione na wstępie wpływają na koszty wykonania przez </w:t>
      </w:r>
      <w:r w:rsidR="001E0C1F" w:rsidRPr="009D552E">
        <w:rPr>
          <w:rFonts w:cstheme="minorHAnsi"/>
        </w:rPr>
        <w:t xml:space="preserve">Wykonawcę </w:t>
      </w:r>
      <w:r w:rsidRPr="009D552E">
        <w:rPr>
          <w:rFonts w:cstheme="minorHAnsi"/>
        </w:rPr>
        <w:t>warunków umowy.</w:t>
      </w:r>
    </w:p>
    <w:p w14:paraId="6639223B" w14:textId="45D9AA81" w:rsidR="003D20D9" w:rsidRDefault="009D552E" w:rsidP="001E0C1F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lastRenderedPageBreak/>
        <w:t>4</w:t>
      </w:r>
      <w:r w:rsidR="001423B7" w:rsidRPr="001423B7">
        <w:rPr>
          <w:rFonts w:cstheme="minorHAnsi"/>
        </w:rPr>
        <w:t xml:space="preserve">.Wniosek o dokonanie zmiany umowy należy przedłożyć na piśmie a okoliczności mogące stanowić podstawę zmiany umowy powinny być uzasadnione, a w miarę możliwości również udokumentowane. </w:t>
      </w:r>
    </w:p>
    <w:p w14:paraId="1069C930" w14:textId="4C99250B" w:rsidR="004346AE" w:rsidRPr="0067622A" w:rsidRDefault="004346AE" w:rsidP="004346AE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F910E9">
        <w:rPr>
          <w:rFonts w:cstheme="minorHAnsi"/>
          <w:b/>
          <w:bCs/>
        </w:rPr>
        <w:t>10</w:t>
      </w:r>
    </w:p>
    <w:p w14:paraId="58D8B161" w14:textId="77777777" w:rsidR="00632CB3" w:rsidRPr="0067622A" w:rsidRDefault="00632CB3" w:rsidP="00EF0C48">
      <w:pPr>
        <w:numPr>
          <w:ilvl w:val="0"/>
          <w:numId w:val="3"/>
        </w:numPr>
        <w:suppressAutoHyphens w:val="0"/>
        <w:spacing w:before="240"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>Strony zobowiązują się do:</w:t>
      </w:r>
    </w:p>
    <w:p w14:paraId="0C19C476" w14:textId="3FF1CCED" w:rsidR="00632CB3" w:rsidRPr="0067622A" w:rsidRDefault="00EF57CD" w:rsidP="00EF0C48">
      <w:pPr>
        <w:numPr>
          <w:ilvl w:val="1"/>
          <w:numId w:val="8"/>
        </w:numPr>
        <w:tabs>
          <w:tab w:val="left" w:pos="993"/>
        </w:tabs>
        <w:suppressAutoHyphens w:val="0"/>
        <w:spacing w:before="120"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>zachowania w tajemnicy - zarówno w trakcie trwania umowy, jak i po jej ustaniu -  wszelkich informacji, nie będących jawnymi, pozyskanych w jakiejkolwiek postaci, w jakikolwiek sposób, zamierzony czy przypadkowy, w formie ustnej, pisemnej lub elektronicznej, a dotyczących drugiej Strony lub działalności przez nią prowadzonej, które znajdą się w jej posiadaniu w związku z realizacją umowy, ze szczególnym uwzględnieniem informacji dotyczących wszelkich danych i tajemnicy przedsiębiorstwa, tj. informacji technicznych, technologicznych, organizacyjnych oraz innych posiadających wartość gospodarczą dla drugiej Strony (informacje chronione),</w:t>
      </w:r>
    </w:p>
    <w:p w14:paraId="53929DC3" w14:textId="2E4C04C5" w:rsidR="00632CB3" w:rsidRPr="0067622A" w:rsidRDefault="00EF57CD" w:rsidP="00EF0C48">
      <w:pPr>
        <w:numPr>
          <w:ilvl w:val="1"/>
          <w:numId w:val="8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>przestrzegania obowiązujących przepisów prawa powszechnego regulujących obszar ochrony informacji i danych oraz unormowań Umowy,</w:t>
      </w:r>
    </w:p>
    <w:p w14:paraId="3ABB12D7" w14:textId="0B2C20BD" w:rsidR="00632CB3" w:rsidRPr="0067622A" w:rsidRDefault="00EF57CD" w:rsidP="00EF0C48">
      <w:pPr>
        <w:numPr>
          <w:ilvl w:val="1"/>
          <w:numId w:val="8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 xml:space="preserve">zabezpieczenia pozyskanych informacji i danych poprzez odpowiednie środki techniczne </w:t>
      </w:r>
      <w:r w:rsidR="00632CB3" w:rsidRPr="0067622A">
        <w:rPr>
          <w:rFonts w:cstheme="minorHAnsi"/>
        </w:rPr>
        <w:br/>
        <w:t>i organizacyjne gwarantujące adekwatny stopień bezpieczeństwa zapewniających ochronę informacji i danych przez nieuprawnionym dostępem, modyfikacją, pozyskaniem lub utratą albo ujawnieniu osobom nieupoważnionym,</w:t>
      </w:r>
    </w:p>
    <w:p w14:paraId="35CE8325" w14:textId="2E62E46A" w:rsidR="00632CB3" w:rsidRPr="0067622A" w:rsidRDefault="00EF57CD" w:rsidP="00EF0C48">
      <w:pPr>
        <w:numPr>
          <w:ilvl w:val="1"/>
          <w:numId w:val="8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 xml:space="preserve">nie wykorzystywania, nie ujawniania ani nie udostępniania pozyskanych informacji i danych, bez pisemnej zgody Stron Umowy, której informacja dotyczy, chyba że konieczność ujawnienia posiadanych informacji wynika z obowiązujących przepisów prawa lub Umowy, </w:t>
      </w:r>
    </w:p>
    <w:p w14:paraId="4E89EF64" w14:textId="4BFD6DEE" w:rsidR="00632CB3" w:rsidRPr="0067622A" w:rsidRDefault="00EF57CD" w:rsidP="00EF0C48">
      <w:pPr>
        <w:numPr>
          <w:ilvl w:val="1"/>
          <w:numId w:val="8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 xml:space="preserve">ponoszenia odpowiedzialność za szkody powstałe wskutek naruszenia tajemnicy, o której mowa w pkt 1 lit. a) oraz wszelkie inne szkody powstałe w związku z realizacją umowy, </w:t>
      </w:r>
    </w:p>
    <w:p w14:paraId="1CB1BE13" w14:textId="756DD138" w:rsidR="00632CB3" w:rsidRPr="0067622A" w:rsidRDefault="00EF57CD" w:rsidP="00EF0C48">
      <w:pPr>
        <w:numPr>
          <w:ilvl w:val="1"/>
          <w:numId w:val="8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>realizacji czynności będących przedmiotem Umowy przy pomocy przeszkolonych oraz świadomych obowiązków i odpowiedzialności z tytułu naruszeń pracowników, a także odpowiedzialności za ich działania jak za własne,</w:t>
      </w:r>
    </w:p>
    <w:p w14:paraId="69D5A435" w14:textId="4A9424E6" w:rsidR="00632CB3" w:rsidRPr="0067622A" w:rsidRDefault="00632CB3" w:rsidP="00EF0C48">
      <w:pPr>
        <w:numPr>
          <w:ilvl w:val="0"/>
          <w:numId w:val="3"/>
        </w:numPr>
        <w:suppressAutoHyphens w:val="0"/>
        <w:spacing w:before="120" w:after="0" w:line="276" w:lineRule="auto"/>
        <w:jc w:val="both"/>
        <w:rPr>
          <w:rFonts w:cstheme="minorHAnsi"/>
        </w:rPr>
      </w:pPr>
      <w:r w:rsidRPr="0067622A">
        <w:rPr>
          <w:rFonts w:cstheme="minorHAnsi"/>
        </w:rPr>
        <w:t>Strony wzajemnie oświadczają, że posiadają podstawę prawną przetwarzania danych osób, o których mowa w niniejszej umowie, m.in. imienia i nazwiska, danych kontaktowych, tj. numeru telefonu oraz adresu e-mail oraz że dane te przetwarzane będą przez każdą ze stron wyłącznie na potrzeby wykonywania niniejszej umowy, przez okres jej trwania, z uwzględnieniem ustawowych terminów przechowywania dokumentacji, w tym do celów podatkowych – w trybie i na zasadach określonych Rozporządzeniem Parlamentu Europejskiego i Rady (UE) nr 2016/679 w sprawie ochrony osób fizycznych w związku z przetwarzaniem danych osobowych i w sprawie swobodnego przepływu takich danych oraz uchylenia dyrektywy 95/46/WE (Dz. Urz. UE L 119 z 4 maja 2016 r., str.1). Jednocześnie Strony potwierdzają, iż ww. osoby zostały poinformowane o celu, zasadach i sposobach przetwarzania ich danych w związku z zawarciem niniejszej umowy oraz przysługujących im z tego tytułu uprawnieniach wynikających z Rozporządzenia, o którym mowa powyżej.</w:t>
      </w:r>
    </w:p>
    <w:p w14:paraId="059C808B" w14:textId="1FA0D04A" w:rsidR="004346AE" w:rsidRPr="0067622A" w:rsidRDefault="004346AE" w:rsidP="004346AE">
      <w:pPr>
        <w:spacing w:after="0"/>
        <w:ind w:left="142"/>
        <w:jc w:val="center"/>
        <w:rPr>
          <w:rFonts w:cstheme="minorHAnsi"/>
        </w:rPr>
      </w:pPr>
      <w:r w:rsidRPr="0067622A">
        <w:rPr>
          <w:rFonts w:cstheme="minorHAnsi"/>
          <w:b/>
        </w:rPr>
        <w:t>§</w:t>
      </w:r>
      <w:r w:rsidR="00694AB7" w:rsidRPr="0067622A">
        <w:rPr>
          <w:rFonts w:cstheme="minorHAnsi"/>
          <w:b/>
        </w:rPr>
        <w:t xml:space="preserve"> </w:t>
      </w:r>
      <w:r w:rsidR="00F910E9">
        <w:rPr>
          <w:rFonts w:cstheme="minorHAnsi"/>
          <w:b/>
        </w:rPr>
        <w:t>11</w:t>
      </w:r>
    </w:p>
    <w:p w14:paraId="5FFBFF5A" w14:textId="77777777" w:rsidR="004346AE" w:rsidRPr="0067622A" w:rsidRDefault="004346AE" w:rsidP="00EF0C48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Wykonawca oświadcza, że przedmiot umowy wykona własnymi siłami bez udziału podwykonawców / z udziałem podwykonawców*: ………………………………………….…… (nazwa </w:t>
      </w:r>
      <w:r w:rsidRPr="0067622A">
        <w:rPr>
          <w:rFonts w:cstheme="minorHAnsi"/>
        </w:rPr>
        <w:br/>
        <w:t xml:space="preserve">i adres podwykonawcy, część zamówienia, którą zamierza powierzyć podwykonawcy - </w:t>
      </w:r>
      <w:r w:rsidRPr="0067622A">
        <w:rPr>
          <w:rFonts w:cstheme="minorHAnsi"/>
          <w:i/>
        </w:rPr>
        <w:t>jeżeli dotyczy</w:t>
      </w:r>
      <w:r w:rsidRPr="0067622A">
        <w:rPr>
          <w:rFonts w:cstheme="minorHAnsi"/>
        </w:rPr>
        <w:t>).                        (z zastosowaniem zakazu wynikającego z art. 463 ustawy Pzp) *.</w:t>
      </w:r>
    </w:p>
    <w:p w14:paraId="61801C00" w14:textId="77777777" w:rsidR="004346AE" w:rsidRPr="0067622A" w:rsidRDefault="004346AE" w:rsidP="00EF0C4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67622A">
        <w:rPr>
          <w:rFonts w:cstheme="minorHAnsi"/>
          <w:bCs/>
        </w:rPr>
        <w:t>Wykonawca ponosi odpowiedzialność za działania osób / podmiotów, którym powierza wykonanie określonych czynności związanych z wykonaniem przedmiotu umowy.</w:t>
      </w:r>
    </w:p>
    <w:p w14:paraId="0ABF12F4" w14:textId="77777777" w:rsidR="004346AE" w:rsidRPr="0067622A" w:rsidRDefault="004346AE" w:rsidP="00EF0C48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lastRenderedPageBreak/>
        <w:t>Powierzenie wykonania części przedmiotu umowy podwykonawcom nie zwalnia Wykonawcy z odpowiedzialności za należyte wykonanie tej umowy.</w:t>
      </w:r>
    </w:p>
    <w:p w14:paraId="5F46E425" w14:textId="77777777" w:rsidR="004346AE" w:rsidRPr="0067622A" w:rsidRDefault="004346AE" w:rsidP="00EF0C48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DAB408D" w14:textId="77777777" w:rsidR="004346AE" w:rsidRPr="0067622A" w:rsidRDefault="004346AE" w:rsidP="004346AE">
      <w:pPr>
        <w:spacing w:after="0" w:line="240" w:lineRule="auto"/>
        <w:jc w:val="center"/>
        <w:rPr>
          <w:rFonts w:cstheme="minorHAnsi"/>
          <w:b/>
        </w:rPr>
      </w:pPr>
    </w:p>
    <w:p w14:paraId="352D0A5E" w14:textId="3BD2F2F8" w:rsidR="004346AE" w:rsidRPr="0067622A" w:rsidRDefault="004346AE" w:rsidP="004346AE">
      <w:pPr>
        <w:spacing w:after="0" w:line="240" w:lineRule="auto"/>
        <w:jc w:val="center"/>
        <w:rPr>
          <w:rFonts w:cstheme="minorHAnsi"/>
          <w:b/>
        </w:rPr>
      </w:pPr>
      <w:r w:rsidRPr="0067622A">
        <w:rPr>
          <w:rFonts w:cstheme="minorHAnsi"/>
          <w:b/>
        </w:rPr>
        <w:t>§ 1</w:t>
      </w:r>
      <w:r w:rsidR="00F910E9">
        <w:rPr>
          <w:rFonts w:cstheme="minorHAnsi"/>
          <w:b/>
        </w:rPr>
        <w:t>2</w:t>
      </w:r>
    </w:p>
    <w:p w14:paraId="523AE4AB" w14:textId="77777777" w:rsidR="00694AB7" w:rsidRPr="0067622A" w:rsidRDefault="00694AB7" w:rsidP="00EF0C4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W sprawach nieuregulowanych w niniejszej umowie mają zastosowanie przepisy Kodeksu Cywilnego i ustawy Prawo zamówień publicznych oraz innych właściwych przepisów prawa.</w:t>
      </w:r>
    </w:p>
    <w:p w14:paraId="38634B6A" w14:textId="77777777" w:rsidR="00694AB7" w:rsidRPr="0067622A" w:rsidRDefault="00694AB7" w:rsidP="00EF0C4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Wszelkie zmiany umowy wymagają zachowania formy pisemnej pod rygorem nieważności.</w:t>
      </w:r>
    </w:p>
    <w:p w14:paraId="5450EC6F" w14:textId="77777777" w:rsidR="00694AB7" w:rsidRPr="0067622A" w:rsidRDefault="00694AB7" w:rsidP="00EF0C4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Spory wynikłe z realizacji umowy będzie rozstrzygał właściwy rzeczowo sąd powszechny w Lublinie.</w:t>
      </w:r>
    </w:p>
    <w:p w14:paraId="3F8B50BD" w14:textId="77777777" w:rsidR="00694AB7" w:rsidRPr="0067622A" w:rsidRDefault="00694AB7" w:rsidP="00EF0C4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Umowa została sporządzona w dwóch jednobrzmiących egzemplarzach, po jednym dla każdej ze stron.</w:t>
      </w:r>
    </w:p>
    <w:p w14:paraId="78925775" w14:textId="77777777" w:rsidR="004346AE" w:rsidRPr="0067622A" w:rsidRDefault="004346AE" w:rsidP="004346AE">
      <w:pPr>
        <w:jc w:val="both"/>
        <w:rPr>
          <w:rFonts w:cstheme="minorHAnsi"/>
        </w:rPr>
      </w:pPr>
    </w:p>
    <w:p w14:paraId="180A111D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>Załączniki:</w:t>
      </w:r>
    </w:p>
    <w:p w14:paraId="553F3530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Załącznik Nr 1 </w:t>
      </w:r>
      <w:r w:rsidRPr="0067622A">
        <w:rPr>
          <w:rFonts w:cstheme="minorHAnsi"/>
        </w:rPr>
        <w:tab/>
        <w:t xml:space="preserve"> – Kosztorys cenowy/Opis przedmiotu zamówienia</w:t>
      </w:r>
    </w:p>
    <w:p w14:paraId="11C56ECF" w14:textId="77777777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5E38B677" w14:textId="77777777" w:rsidR="004346AE" w:rsidRPr="0067622A" w:rsidRDefault="004346AE" w:rsidP="004346AE">
      <w:pPr>
        <w:tabs>
          <w:tab w:val="left" w:pos="7673"/>
        </w:tabs>
        <w:jc w:val="center"/>
        <w:rPr>
          <w:rFonts w:cstheme="minorHAnsi"/>
          <w:b/>
        </w:rPr>
      </w:pPr>
      <w:r w:rsidRPr="0067622A">
        <w:rPr>
          <w:rFonts w:cstheme="minorHAnsi"/>
          <w:b/>
        </w:rPr>
        <w:t>WYKONAWCA                                                                                    ZAMAWIAJĄCY</w:t>
      </w:r>
    </w:p>
    <w:p w14:paraId="40BCE712" w14:textId="48F534B1" w:rsidR="004346AE" w:rsidRPr="0067622A" w:rsidRDefault="00A73307" w:rsidP="004346AE">
      <w:pPr>
        <w:rPr>
          <w:rFonts w:cstheme="minorHAnsi"/>
          <w:b/>
        </w:rPr>
      </w:pPr>
      <w:r>
        <w:rPr>
          <w:noProof/>
        </w:rPr>
        <w:pict w14:anchorId="1E1FE732">
          <v:rect id="Prostokąt 3" o:spid="_x0000_s1028" style="position:absolute;margin-left:273.75pt;margin-top:6.35pt;width:185.3pt;height:69.8pt;z-index:251661312;visibility:visible;mso-wrap-style:square;mso-width-percent:0;mso-height-percent:0;mso-wrap-distance-left:9pt;mso-wrap-distance-top:3.6pt;mso-wrap-distance-right:8.9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" o:allowincell="f" stroked="f" strokeweight="0">
            <v:textbox>
              <w:txbxContent>
                <w:p w14:paraId="4931DAC4" w14:textId="77777777" w:rsidR="004346AE" w:rsidRDefault="004346AE" w:rsidP="004346AE">
                  <w:pPr>
                    <w:pStyle w:val="Zwykytekst"/>
                    <w:jc w:val="center"/>
                    <w:rPr>
                      <w:sz w:val="20"/>
                    </w:rPr>
                  </w:pPr>
                </w:p>
              </w:txbxContent>
            </v:textbox>
            <w10:wrap type="square"/>
          </v:rect>
        </w:pict>
      </w:r>
    </w:p>
    <w:p w14:paraId="29F97056" w14:textId="77777777" w:rsidR="004346AE" w:rsidRPr="0067622A" w:rsidRDefault="004346AE" w:rsidP="004346AE">
      <w:pPr>
        <w:rPr>
          <w:rFonts w:cstheme="minorHAnsi"/>
          <w:b/>
        </w:rPr>
      </w:pPr>
    </w:p>
    <w:p w14:paraId="61576211" w14:textId="77777777" w:rsidR="004346AE" w:rsidRPr="0067622A" w:rsidRDefault="004346AE" w:rsidP="004346AE">
      <w:pPr>
        <w:jc w:val="right"/>
        <w:rPr>
          <w:rFonts w:cstheme="minorHAnsi"/>
          <w:b/>
        </w:rPr>
      </w:pPr>
    </w:p>
    <w:p w14:paraId="705A034F" w14:textId="11DA9345" w:rsidR="004346AE" w:rsidRPr="0067622A" w:rsidRDefault="004346AE" w:rsidP="004346AE">
      <w:pPr>
        <w:jc w:val="right"/>
        <w:rPr>
          <w:rFonts w:cstheme="minorHAnsi"/>
          <w:b/>
        </w:rPr>
      </w:pPr>
    </w:p>
    <w:p w14:paraId="483DE56F" w14:textId="77777777" w:rsidR="004346AE" w:rsidRPr="0067622A" w:rsidRDefault="004346AE" w:rsidP="004346AE">
      <w:pPr>
        <w:spacing w:after="0"/>
        <w:jc w:val="center"/>
        <w:rPr>
          <w:rFonts w:cstheme="minorHAnsi"/>
          <w:b/>
          <w:u w:val="single"/>
        </w:rPr>
      </w:pPr>
    </w:p>
    <w:p w14:paraId="0997B75B" w14:textId="77777777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1C61E458" w14:textId="77777777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7281C5FA" w14:textId="549300C6" w:rsidR="004346AE" w:rsidRPr="0067622A" w:rsidRDefault="00A73307" w:rsidP="004346AE">
      <w:pPr>
        <w:jc w:val="both"/>
        <w:rPr>
          <w:rFonts w:cstheme="minorHAnsi"/>
          <w:b/>
          <w:u w:val="single"/>
        </w:rPr>
      </w:pPr>
      <w:r>
        <w:rPr>
          <w:noProof/>
        </w:rPr>
        <w:pict w14:anchorId="1A5F497D">
          <v:rect id="Prostokąt 2" o:spid="_x0000_s1027" style="position:absolute;left:0;text-align:left;margin-left:266.25pt;margin-top:.65pt;width:229.55pt;height:6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" o:allowincell="f" stroked="f" strokeweight="0">
            <v:textbox>
              <w:txbxContent>
                <w:p w14:paraId="2CCE55B1" w14:textId="77777777" w:rsidR="004346AE" w:rsidRDefault="004346AE" w:rsidP="004346AE">
                  <w:pPr>
                    <w:pStyle w:val="Zwykytekst"/>
                    <w:jc w:val="center"/>
                    <w:rPr>
                      <w:b/>
                      <w:sz w:val="20"/>
                    </w:rPr>
                  </w:pPr>
                </w:p>
                <w:p w14:paraId="02BA31A2" w14:textId="77777777" w:rsidR="004346AE" w:rsidRDefault="004346AE" w:rsidP="004346AE">
                  <w:pPr>
                    <w:pStyle w:val="Zwykytekst"/>
                    <w:jc w:val="center"/>
                    <w:rPr>
                      <w:sz w:val="20"/>
                    </w:rPr>
                  </w:pPr>
                </w:p>
              </w:txbxContent>
            </v:textbox>
            <w10:wrap type="square"/>
          </v:rect>
        </w:pict>
      </w:r>
      <w:r>
        <w:rPr>
          <w:noProof/>
        </w:rPr>
        <w:pict w14:anchorId="156A31A2">
          <v:rect id="Prostokąt 1" o:spid="_x0000_s1026" style="position:absolute;left:0;text-align:left;margin-left:287.65pt;margin-top:8.65pt;width:150.8pt;height:73.5pt;z-index:251659264;visibility:visible;mso-wrap-style:square;mso-width-percent:0;mso-height-percent:0;mso-wrap-distance-left:9pt;mso-wrap-distance-top:3.6pt;mso-wrap-distance-right:8.9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" o:allowincell="f" stroked="f" strokeweight="0">
            <v:textbox>
              <w:txbxContent>
                <w:p w14:paraId="1F15A6C7" w14:textId="77777777" w:rsidR="004346AE" w:rsidRDefault="004346AE" w:rsidP="004346AE">
                  <w:pPr>
                    <w:pStyle w:val="Zwykytekst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DYREKTOR</w:t>
                  </w:r>
                </w:p>
                <w:p w14:paraId="1CABDE56" w14:textId="77777777" w:rsidR="004346AE" w:rsidRDefault="004346AE" w:rsidP="004346AE">
                  <w:pPr>
                    <w:pStyle w:val="Zwykytekst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Uniwersyteckiego Centrum Klinicznego w Lublinie</w:t>
                  </w:r>
                </w:p>
                <w:p w14:paraId="087D4C02" w14:textId="77777777" w:rsidR="004346AE" w:rsidRDefault="004346AE" w:rsidP="004346AE">
                  <w:pPr>
                    <w:pStyle w:val="Zwykytekst"/>
                    <w:jc w:val="center"/>
                    <w:rPr>
                      <w:sz w:val="20"/>
                    </w:rPr>
                  </w:pPr>
                </w:p>
                <w:p w14:paraId="49D99622" w14:textId="77777777" w:rsidR="004346AE" w:rsidRDefault="004346AE" w:rsidP="004346AE">
                  <w:pPr>
                    <w:pStyle w:val="Zwykytekst"/>
                    <w:jc w:val="center"/>
                    <w:rPr>
                      <w:sz w:val="20"/>
                    </w:rPr>
                  </w:pPr>
                </w:p>
                <w:p w14:paraId="3B61730A" w14:textId="77777777" w:rsidR="004346AE" w:rsidRDefault="004346AE" w:rsidP="004346AE">
                  <w:pPr>
                    <w:pStyle w:val="Zwykytekst"/>
                    <w:jc w:val="center"/>
                    <w:rPr>
                      <w:sz w:val="20"/>
                    </w:rPr>
                  </w:pPr>
                </w:p>
                <w:p w14:paraId="2487148F" w14:textId="77777777" w:rsidR="004346AE" w:rsidRDefault="004346AE" w:rsidP="004346AE">
                  <w:pPr>
                    <w:pStyle w:val="Zwykytekst"/>
                    <w:jc w:val="center"/>
                    <w:rPr>
                      <w:sz w:val="20"/>
                    </w:rPr>
                  </w:pPr>
                </w:p>
                <w:p w14:paraId="6D2C8830" w14:textId="77777777" w:rsidR="004346AE" w:rsidRDefault="004346AE" w:rsidP="004346AE">
                  <w:pPr>
                    <w:pStyle w:val="Zwykytekst"/>
                    <w:jc w:val="center"/>
                    <w:rPr>
                      <w:sz w:val="20"/>
                    </w:rPr>
                  </w:pPr>
                </w:p>
                <w:p w14:paraId="60719C43" w14:textId="77777777" w:rsidR="004346AE" w:rsidRDefault="004346AE" w:rsidP="004346AE">
                  <w:pPr>
                    <w:pStyle w:val="Zwykytekst"/>
                    <w:jc w:val="center"/>
                    <w:rPr>
                      <w:sz w:val="20"/>
                    </w:rPr>
                  </w:pPr>
                </w:p>
                <w:p w14:paraId="018495E1" w14:textId="77777777" w:rsidR="004346AE" w:rsidRDefault="004346AE" w:rsidP="004346AE">
                  <w:pPr>
                    <w:pStyle w:val="Zwykytekst"/>
                    <w:jc w:val="center"/>
                    <w:rPr>
                      <w:sz w:val="20"/>
                    </w:rPr>
                  </w:pPr>
                </w:p>
                <w:p w14:paraId="56767C8E" w14:textId="77777777" w:rsidR="004346AE" w:rsidRDefault="004346AE" w:rsidP="004346AE">
                  <w:pPr>
                    <w:pStyle w:val="Zwykytekst"/>
                    <w:jc w:val="center"/>
                    <w:rPr>
                      <w:sz w:val="20"/>
                    </w:rPr>
                  </w:pPr>
                </w:p>
              </w:txbxContent>
            </v:textbox>
            <w10:wrap type="square"/>
          </v:rect>
        </w:pict>
      </w:r>
    </w:p>
    <w:p w14:paraId="2B86FE2C" w14:textId="66FF349C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0F6B9F70" w14:textId="77777777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6F6E6485" w14:textId="4195DBD5" w:rsidR="004346AE" w:rsidRPr="0067622A" w:rsidRDefault="004346AE" w:rsidP="00632CB3">
      <w:pPr>
        <w:jc w:val="both"/>
        <w:rPr>
          <w:rFonts w:cstheme="minorHAnsi"/>
        </w:rPr>
      </w:pPr>
      <w:r w:rsidRPr="0067622A">
        <w:rPr>
          <w:rFonts w:cstheme="minorHAnsi"/>
          <w:b/>
          <w:u w:val="single"/>
        </w:rPr>
        <w:t>*niepotrzebne usunąć</w:t>
      </w:r>
    </w:p>
    <w:sectPr w:rsidR="004346AE" w:rsidRPr="0067622A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7C66" w14:textId="77777777" w:rsidR="00A73307" w:rsidRDefault="00A73307" w:rsidP="004346AE">
      <w:pPr>
        <w:spacing w:after="0" w:line="240" w:lineRule="auto"/>
      </w:pPr>
      <w:r>
        <w:separator/>
      </w:r>
    </w:p>
  </w:endnote>
  <w:endnote w:type="continuationSeparator" w:id="0">
    <w:p w14:paraId="6D2F1C48" w14:textId="77777777" w:rsidR="00A73307" w:rsidRDefault="00A73307" w:rsidP="0043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798795"/>
      <w:docPartObj>
        <w:docPartGallery w:val="Page Numbers (Bottom of Page)"/>
        <w:docPartUnique/>
      </w:docPartObj>
    </w:sdtPr>
    <w:sdtEndPr/>
    <w:sdtContent>
      <w:p w14:paraId="6A41A605" w14:textId="77777777" w:rsidR="003E60A9" w:rsidRDefault="00D661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38AFDAE" w14:textId="77777777" w:rsidR="003E60A9" w:rsidRDefault="003E6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03A4" w14:textId="77777777" w:rsidR="00A73307" w:rsidRDefault="00A73307" w:rsidP="004346AE">
      <w:pPr>
        <w:spacing w:after="0" w:line="240" w:lineRule="auto"/>
      </w:pPr>
      <w:r>
        <w:separator/>
      </w:r>
    </w:p>
  </w:footnote>
  <w:footnote w:type="continuationSeparator" w:id="0">
    <w:p w14:paraId="2B4A83FF" w14:textId="77777777" w:rsidR="00A73307" w:rsidRDefault="00A73307" w:rsidP="0043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8CED" w14:textId="77777777" w:rsidR="003E60A9" w:rsidRDefault="003E60A9">
    <w:pPr>
      <w:pStyle w:val="Nagwek"/>
    </w:pPr>
  </w:p>
  <w:p w14:paraId="1B774328" w14:textId="77777777" w:rsidR="003E60A9" w:rsidRDefault="003E60A9">
    <w:pPr>
      <w:pStyle w:val="Nagwek"/>
    </w:pPr>
  </w:p>
  <w:p w14:paraId="49580DF4" w14:textId="77777777" w:rsidR="003E60A9" w:rsidRDefault="003E60A9">
    <w:pPr>
      <w:pStyle w:val="Nagwek"/>
    </w:pPr>
  </w:p>
  <w:p w14:paraId="521C1ADD" w14:textId="2EF95A34" w:rsidR="003E60A9" w:rsidRPr="00E45E1D" w:rsidRDefault="00D6615E" w:rsidP="003E60A9">
    <w:pPr>
      <w:pStyle w:val="Nagwek"/>
      <w:jc w:val="right"/>
      <w:rPr>
        <w:i/>
        <w:iCs/>
      </w:rPr>
    </w:pPr>
    <w:r w:rsidRPr="00E45E1D">
      <w:rPr>
        <w:i/>
        <w:iCs/>
      </w:rPr>
      <w:t>Numer sprawy UCS/ZP/0</w:t>
    </w:r>
    <w:r w:rsidR="00466503">
      <w:rPr>
        <w:i/>
        <w:iCs/>
      </w:rPr>
      <w:t>7</w:t>
    </w:r>
    <w:r w:rsidRPr="00E45E1D">
      <w:rPr>
        <w:i/>
        <w:iCs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350"/>
        </w:tabs>
        <w:ind w:left="0" w:firstLine="0"/>
      </w:pPr>
      <w:rPr>
        <w:rFonts w:ascii="Calibri" w:hAnsi="Calibri" w:cs="Arial"/>
        <w:sz w:val="22"/>
        <w:szCs w:val="22"/>
      </w:rPr>
    </w:lvl>
  </w:abstractNum>
  <w:abstractNum w:abstractNumId="1" w15:restartNumberingAfterBreak="0">
    <w:nsid w:val="00696993"/>
    <w:multiLevelType w:val="hybridMultilevel"/>
    <w:tmpl w:val="DF40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B10"/>
    <w:multiLevelType w:val="hybridMultilevel"/>
    <w:tmpl w:val="CB3E84D4"/>
    <w:lvl w:ilvl="0" w:tplc="57E8BA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46106"/>
    <w:multiLevelType w:val="hybridMultilevel"/>
    <w:tmpl w:val="879AB61A"/>
    <w:lvl w:ilvl="0" w:tplc="ACDE4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C19A0"/>
    <w:multiLevelType w:val="hybridMultilevel"/>
    <w:tmpl w:val="6CD21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07239"/>
    <w:multiLevelType w:val="multilevel"/>
    <w:tmpl w:val="A992C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F4221E"/>
    <w:multiLevelType w:val="hybridMultilevel"/>
    <w:tmpl w:val="2E329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0738"/>
    <w:multiLevelType w:val="multilevel"/>
    <w:tmpl w:val="CBD0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4D31FAA"/>
    <w:multiLevelType w:val="hybridMultilevel"/>
    <w:tmpl w:val="E1D40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7575"/>
    <w:multiLevelType w:val="hybridMultilevel"/>
    <w:tmpl w:val="B080A02C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67000"/>
    <w:multiLevelType w:val="hybridMultilevel"/>
    <w:tmpl w:val="F442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75E54"/>
    <w:multiLevelType w:val="multilevel"/>
    <w:tmpl w:val="F28EF0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3F27E0"/>
    <w:multiLevelType w:val="hybridMultilevel"/>
    <w:tmpl w:val="5534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4467B"/>
    <w:multiLevelType w:val="multilevel"/>
    <w:tmpl w:val="30629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  <w:sz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4"/>
      <w:numFmt w:val="decimal"/>
      <w:lvlText w:val="%6."/>
      <w:lvlJc w:val="left"/>
      <w:pPr>
        <w:tabs>
          <w:tab w:val="num" w:pos="3435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500FFC"/>
    <w:multiLevelType w:val="hybridMultilevel"/>
    <w:tmpl w:val="BA06E87A"/>
    <w:lvl w:ilvl="0" w:tplc="44EE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17" w15:restartNumberingAfterBreak="0">
    <w:nsid w:val="74CD1C1E"/>
    <w:multiLevelType w:val="hybridMultilevel"/>
    <w:tmpl w:val="76E82B8A"/>
    <w:lvl w:ilvl="0" w:tplc="C95A0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12301">
    <w:abstractNumId w:val="16"/>
  </w:num>
  <w:num w:numId="2" w16cid:durableId="387264797">
    <w:abstractNumId w:val="7"/>
  </w:num>
  <w:num w:numId="3" w16cid:durableId="257450739">
    <w:abstractNumId w:val="15"/>
  </w:num>
  <w:num w:numId="4" w16cid:durableId="270208575">
    <w:abstractNumId w:val="12"/>
  </w:num>
  <w:num w:numId="5" w16cid:durableId="439374573">
    <w:abstractNumId w:val="14"/>
  </w:num>
  <w:num w:numId="6" w16cid:durableId="992874980">
    <w:abstractNumId w:val="13"/>
  </w:num>
  <w:num w:numId="7" w16cid:durableId="617683902">
    <w:abstractNumId w:val="5"/>
  </w:num>
  <w:num w:numId="8" w16cid:durableId="323633320">
    <w:abstractNumId w:val="11"/>
  </w:num>
  <w:num w:numId="9" w16cid:durableId="232855559">
    <w:abstractNumId w:val="10"/>
  </w:num>
  <w:num w:numId="10" w16cid:durableId="110780741">
    <w:abstractNumId w:val="1"/>
  </w:num>
  <w:num w:numId="11" w16cid:durableId="1293752976">
    <w:abstractNumId w:val="8"/>
  </w:num>
  <w:num w:numId="12" w16cid:durableId="1028602494">
    <w:abstractNumId w:val="6"/>
  </w:num>
  <w:num w:numId="13" w16cid:durableId="638001899">
    <w:abstractNumId w:val="3"/>
  </w:num>
  <w:num w:numId="14" w16cid:durableId="919556257">
    <w:abstractNumId w:val="17"/>
  </w:num>
  <w:num w:numId="15" w16cid:durableId="897089388">
    <w:abstractNumId w:val="2"/>
  </w:num>
  <w:num w:numId="16" w16cid:durableId="419763275">
    <w:abstractNumId w:val="9"/>
  </w:num>
  <w:num w:numId="17" w16cid:durableId="147629226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6AE"/>
    <w:rsid w:val="00017BD6"/>
    <w:rsid w:val="000567CE"/>
    <w:rsid w:val="00072A8C"/>
    <w:rsid w:val="000B486F"/>
    <w:rsid w:val="000E101D"/>
    <w:rsid w:val="001068A1"/>
    <w:rsid w:val="00113832"/>
    <w:rsid w:val="001423B7"/>
    <w:rsid w:val="001437B9"/>
    <w:rsid w:val="00150623"/>
    <w:rsid w:val="00163C43"/>
    <w:rsid w:val="001778C9"/>
    <w:rsid w:val="0019104B"/>
    <w:rsid w:val="001D1DE8"/>
    <w:rsid w:val="001E0C1F"/>
    <w:rsid w:val="001F0DA6"/>
    <w:rsid w:val="00232265"/>
    <w:rsid w:val="00246938"/>
    <w:rsid w:val="0027005D"/>
    <w:rsid w:val="0028412B"/>
    <w:rsid w:val="00290EF4"/>
    <w:rsid w:val="0030296C"/>
    <w:rsid w:val="00306188"/>
    <w:rsid w:val="00326F0B"/>
    <w:rsid w:val="00331B90"/>
    <w:rsid w:val="00354449"/>
    <w:rsid w:val="003618D5"/>
    <w:rsid w:val="00365771"/>
    <w:rsid w:val="00384D48"/>
    <w:rsid w:val="003D20D9"/>
    <w:rsid w:val="003D2B84"/>
    <w:rsid w:val="003E60A9"/>
    <w:rsid w:val="003F3B95"/>
    <w:rsid w:val="00430992"/>
    <w:rsid w:val="004346AE"/>
    <w:rsid w:val="00434A58"/>
    <w:rsid w:val="00466503"/>
    <w:rsid w:val="00472B89"/>
    <w:rsid w:val="00475D29"/>
    <w:rsid w:val="00477EBE"/>
    <w:rsid w:val="004B3371"/>
    <w:rsid w:val="004D2761"/>
    <w:rsid w:val="004D6A73"/>
    <w:rsid w:val="004D73FD"/>
    <w:rsid w:val="00504973"/>
    <w:rsid w:val="00540C21"/>
    <w:rsid w:val="005440E1"/>
    <w:rsid w:val="00554F2D"/>
    <w:rsid w:val="00560BC3"/>
    <w:rsid w:val="00563263"/>
    <w:rsid w:val="005A2EA1"/>
    <w:rsid w:val="005E2970"/>
    <w:rsid w:val="005F1D8D"/>
    <w:rsid w:val="00632CB3"/>
    <w:rsid w:val="006430CA"/>
    <w:rsid w:val="0067622A"/>
    <w:rsid w:val="00694AB7"/>
    <w:rsid w:val="006A1D3E"/>
    <w:rsid w:val="006A21B6"/>
    <w:rsid w:val="006A5F12"/>
    <w:rsid w:val="006A6F72"/>
    <w:rsid w:val="006C0F4D"/>
    <w:rsid w:val="00723D40"/>
    <w:rsid w:val="007271EF"/>
    <w:rsid w:val="007411E4"/>
    <w:rsid w:val="00745F7F"/>
    <w:rsid w:val="00752960"/>
    <w:rsid w:val="00773506"/>
    <w:rsid w:val="007D5197"/>
    <w:rsid w:val="00822852"/>
    <w:rsid w:val="00891673"/>
    <w:rsid w:val="008B44F7"/>
    <w:rsid w:val="008C33DE"/>
    <w:rsid w:val="008F13D6"/>
    <w:rsid w:val="008F6281"/>
    <w:rsid w:val="00910512"/>
    <w:rsid w:val="00975142"/>
    <w:rsid w:val="009763A6"/>
    <w:rsid w:val="00984C55"/>
    <w:rsid w:val="009B0FCD"/>
    <w:rsid w:val="009B2916"/>
    <w:rsid w:val="009D092A"/>
    <w:rsid w:val="009D552E"/>
    <w:rsid w:val="00A00512"/>
    <w:rsid w:val="00A73307"/>
    <w:rsid w:val="00AD6CAF"/>
    <w:rsid w:val="00AF2879"/>
    <w:rsid w:val="00B231FF"/>
    <w:rsid w:val="00B3550E"/>
    <w:rsid w:val="00B54364"/>
    <w:rsid w:val="00B6781F"/>
    <w:rsid w:val="00B75CCF"/>
    <w:rsid w:val="00B8454B"/>
    <w:rsid w:val="00B931CB"/>
    <w:rsid w:val="00BA1975"/>
    <w:rsid w:val="00BB4F91"/>
    <w:rsid w:val="00BE1125"/>
    <w:rsid w:val="00BF7BEF"/>
    <w:rsid w:val="00C1260A"/>
    <w:rsid w:val="00C30D1B"/>
    <w:rsid w:val="00C31772"/>
    <w:rsid w:val="00C402B2"/>
    <w:rsid w:val="00C514A5"/>
    <w:rsid w:val="00C5547D"/>
    <w:rsid w:val="00C946BF"/>
    <w:rsid w:val="00C96056"/>
    <w:rsid w:val="00CA75DA"/>
    <w:rsid w:val="00CC7139"/>
    <w:rsid w:val="00CD39E8"/>
    <w:rsid w:val="00CE1FD9"/>
    <w:rsid w:val="00CE6C59"/>
    <w:rsid w:val="00CF273B"/>
    <w:rsid w:val="00D10302"/>
    <w:rsid w:val="00D17F63"/>
    <w:rsid w:val="00D20D4A"/>
    <w:rsid w:val="00D6615E"/>
    <w:rsid w:val="00D76249"/>
    <w:rsid w:val="00DA6282"/>
    <w:rsid w:val="00DB572D"/>
    <w:rsid w:val="00DB6B20"/>
    <w:rsid w:val="00DD6CAC"/>
    <w:rsid w:val="00E50EE8"/>
    <w:rsid w:val="00E70B96"/>
    <w:rsid w:val="00E72EBA"/>
    <w:rsid w:val="00EA0E8C"/>
    <w:rsid w:val="00EA32E4"/>
    <w:rsid w:val="00EF0C48"/>
    <w:rsid w:val="00EF2BDC"/>
    <w:rsid w:val="00EF57CD"/>
    <w:rsid w:val="00F37AF5"/>
    <w:rsid w:val="00F425F4"/>
    <w:rsid w:val="00F535EB"/>
    <w:rsid w:val="00F910E9"/>
    <w:rsid w:val="00F96B2E"/>
    <w:rsid w:val="00FC29FD"/>
    <w:rsid w:val="00FD7E2A"/>
    <w:rsid w:val="00FE0AA4"/>
    <w:rsid w:val="00FE16A6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840149"/>
  <w15:docId w15:val="{B80342E1-7FDB-49F5-9FD1-07D60CB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6AE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46AE"/>
    <w:pPr>
      <w:keepNext/>
      <w:suppressAutoHyphens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46A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4346AE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4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6AE"/>
  </w:style>
  <w:style w:type="paragraph" w:styleId="Stopka">
    <w:name w:val="footer"/>
    <w:basedOn w:val="Normalny"/>
    <w:link w:val="StopkaZnak"/>
    <w:uiPriority w:val="99"/>
    <w:unhideWhenUsed/>
    <w:rsid w:val="00434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6AE"/>
  </w:style>
  <w:style w:type="paragraph" w:styleId="Tekstpodstawowy">
    <w:name w:val="Body Text"/>
    <w:basedOn w:val="Normalny"/>
    <w:link w:val="TekstpodstawowyZnak"/>
    <w:uiPriority w:val="99"/>
    <w:unhideWhenUsed/>
    <w:rsid w:val="004346AE"/>
    <w:pPr>
      <w:suppressAutoHyphens w:val="0"/>
      <w:spacing w:after="12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6AE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4346A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table" w:customStyle="1" w:styleId="Tabela-Siatka11">
    <w:name w:val="Tabela - Siatka11"/>
    <w:basedOn w:val="Standardowy"/>
    <w:uiPriority w:val="99"/>
    <w:rsid w:val="0043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346AE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4346A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46AE"/>
    <w:rPr>
      <w:rFonts w:ascii="Consolas" w:hAnsi="Consolas"/>
      <w:sz w:val="21"/>
      <w:szCs w:val="21"/>
    </w:rPr>
  </w:style>
  <w:style w:type="paragraph" w:styleId="Lista2">
    <w:name w:val="List 2"/>
    <w:basedOn w:val="Normalny"/>
    <w:rsid w:val="004346AE"/>
    <w:pPr>
      <w:suppressAutoHyphens w:val="0"/>
      <w:spacing w:before="120"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rsid w:val="004346AE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Standard">
    <w:name w:val="Standard"/>
    <w:rsid w:val="00B5436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B54364"/>
    <w:rPr>
      <w:b/>
      <w:bCs/>
    </w:rPr>
  </w:style>
  <w:style w:type="paragraph" w:customStyle="1" w:styleId="NumberList">
    <w:name w:val="Number List"/>
    <w:rsid w:val="00430992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2393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12</cp:revision>
  <cp:lastPrinted>2022-02-23T07:26:00Z</cp:lastPrinted>
  <dcterms:created xsi:type="dcterms:W3CDTF">2022-02-21T13:20:00Z</dcterms:created>
  <dcterms:modified xsi:type="dcterms:W3CDTF">2022-05-23T06:30:00Z</dcterms:modified>
</cp:coreProperties>
</file>