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501C" w14:textId="42D9333F" w:rsidR="00074C49" w:rsidRDefault="00074C49" w:rsidP="00074C49"/>
    <w:p w14:paraId="6D836C53" w14:textId="53686C2D" w:rsidR="00336D99" w:rsidRPr="004E1495" w:rsidRDefault="00336D99" w:rsidP="00336D99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  <w:r w:rsidRPr="00336D99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  <w:t>ZAPROSZENIE DO ZŁOŻENIA OFERTY</w:t>
      </w:r>
    </w:p>
    <w:p w14:paraId="796E4F98" w14:textId="558D1B4E" w:rsidR="00336D99" w:rsidRPr="004E1495" w:rsidRDefault="00336D99" w:rsidP="004E1495">
      <w:pPr>
        <w:jc w:val="center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„Wykonania 5-cio letni</w:t>
      </w:r>
      <w:r w:rsidR="004E1495">
        <w:rPr>
          <w:rFonts w:asciiTheme="majorHAnsi" w:hAnsiTheme="majorHAnsi" w:cstheme="majorHAnsi"/>
        </w:rPr>
        <w:t>ego</w:t>
      </w:r>
      <w:r w:rsidRPr="004E1495">
        <w:rPr>
          <w:rFonts w:asciiTheme="majorHAnsi" w:hAnsiTheme="majorHAnsi" w:cstheme="majorHAnsi"/>
        </w:rPr>
        <w:t xml:space="preserve"> przegląd</w:t>
      </w:r>
      <w:r w:rsidR="004E1495">
        <w:rPr>
          <w:rFonts w:asciiTheme="majorHAnsi" w:hAnsiTheme="majorHAnsi" w:cstheme="majorHAnsi"/>
        </w:rPr>
        <w:t>u</w:t>
      </w:r>
      <w:r w:rsidRPr="004E1495">
        <w:rPr>
          <w:rFonts w:asciiTheme="majorHAnsi" w:hAnsiTheme="majorHAnsi" w:cstheme="majorHAnsi"/>
        </w:rPr>
        <w:t xml:space="preserve"> instalacji elektryczn</w:t>
      </w:r>
      <w:r w:rsidR="004E1495">
        <w:rPr>
          <w:rFonts w:asciiTheme="majorHAnsi" w:hAnsiTheme="majorHAnsi" w:cstheme="majorHAnsi"/>
        </w:rPr>
        <w:t>ej</w:t>
      </w:r>
      <w:r w:rsidRPr="004E1495">
        <w:rPr>
          <w:rFonts w:asciiTheme="majorHAnsi" w:hAnsiTheme="majorHAnsi" w:cstheme="majorHAnsi"/>
        </w:rPr>
        <w:t xml:space="preserve"> w  części nadbudowanej i przebudowanej budynku (5 letnie)</w:t>
      </w:r>
    </w:p>
    <w:p w14:paraId="17F07DA5" w14:textId="49577DFD" w:rsidR="00336D99" w:rsidRPr="004E1495" w:rsidRDefault="00336D99" w:rsidP="004E1495">
      <w:pPr>
        <w:jc w:val="center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oraz rocznego</w:t>
      </w:r>
      <w:r w:rsidR="004E1495" w:rsidRPr="004E1495">
        <w:rPr>
          <w:rFonts w:asciiTheme="majorHAnsi" w:hAnsiTheme="majorHAnsi" w:cstheme="majorHAnsi"/>
        </w:rPr>
        <w:t xml:space="preserve"> </w:t>
      </w:r>
      <w:r w:rsidRPr="004E1495">
        <w:rPr>
          <w:rFonts w:asciiTheme="majorHAnsi" w:hAnsiTheme="majorHAnsi" w:cstheme="majorHAnsi"/>
        </w:rPr>
        <w:t xml:space="preserve">przeglądu oświetlenia awaryjnego oraz wyłączników </w:t>
      </w:r>
      <w:proofErr w:type="spellStart"/>
      <w:r w:rsidRPr="004E1495">
        <w:rPr>
          <w:rFonts w:asciiTheme="majorHAnsi" w:hAnsiTheme="majorHAnsi" w:cstheme="majorHAnsi"/>
        </w:rPr>
        <w:t>ppoż</w:t>
      </w:r>
      <w:proofErr w:type="spellEnd"/>
      <w:r w:rsidRPr="004E1495">
        <w:rPr>
          <w:rFonts w:asciiTheme="majorHAnsi" w:hAnsiTheme="majorHAnsi" w:cstheme="majorHAnsi"/>
        </w:rPr>
        <w:t xml:space="preserve"> w całym budynku</w:t>
      </w:r>
    </w:p>
    <w:p w14:paraId="680AEB7D" w14:textId="77777777" w:rsidR="00336D99" w:rsidRPr="00336D99" w:rsidRDefault="00336D99" w:rsidP="00336D99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65DF8E28" w14:textId="77777777" w:rsidR="00336D99" w:rsidRPr="00336D99" w:rsidRDefault="00336D99" w:rsidP="00336D99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4C5D84D9" w14:textId="77777777" w:rsidR="00336D99" w:rsidRPr="00336D99" w:rsidRDefault="00336D99" w:rsidP="00336D9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336D99">
        <w:rPr>
          <w:rFonts w:asciiTheme="majorHAnsi" w:eastAsia="Calibri" w:hAnsiTheme="majorHAnsi" w:cstheme="majorHAnsi"/>
          <w:b/>
        </w:rPr>
        <w:t xml:space="preserve">ZAMAWIAJĄCY: </w:t>
      </w:r>
    </w:p>
    <w:p w14:paraId="3ABE5D63" w14:textId="77777777" w:rsidR="00336D99" w:rsidRPr="00336D99" w:rsidRDefault="00336D99" w:rsidP="00336D99">
      <w:pPr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336D99">
        <w:rPr>
          <w:rFonts w:asciiTheme="majorHAnsi" w:eastAsia="Calibri" w:hAnsiTheme="majorHAnsi" w:cstheme="majorHAnsi"/>
        </w:rPr>
        <w:t>Krajowy Ośrodek Psychiatrii Sądowej dla Nieletnich w Garwolinie</w:t>
      </w:r>
    </w:p>
    <w:p w14:paraId="34116FAA" w14:textId="77777777" w:rsidR="00336D99" w:rsidRPr="00336D99" w:rsidRDefault="00336D99" w:rsidP="00336D99">
      <w:pPr>
        <w:ind w:left="108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1BF5984A" w14:textId="77777777" w:rsidR="00336D99" w:rsidRPr="00336D99" w:rsidRDefault="00336D99" w:rsidP="00336D9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36D99">
        <w:rPr>
          <w:rFonts w:asciiTheme="majorHAnsi" w:eastAsia="Times New Roman" w:hAnsiTheme="majorHAnsi" w:cstheme="majorHAnsi"/>
          <w:b/>
          <w:lang w:eastAsia="pl-PL"/>
        </w:rPr>
        <w:t>Tryb udzielenia zamówienia</w:t>
      </w:r>
    </w:p>
    <w:p w14:paraId="37E005F5" w14:textId="77777777" w:rsidR="00336D99" w:rsidRPr="00336D99" w:rsidRDefault="00336D99" w:rsidP="00336D99">
      <w:pPr>
        <w:suppressAutoHyphens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336D99">
        <w:rPr>
          <w:rFonts w:asciiTheme="majorHAnsi" w:eastAsia="Times New Roman" w:hAnsiTheme="majorHAnsi" w:cstheme="majorHAnsi"/>
          <w:lang w:eastAsia="pl-PL"/>
        </w:rPr>
        <w:t>Zamówienie udzielane jest w trybie zapytania ofertowego przy wartości zamówienia nie przekraczającego kwoty  130 000,00 PLN  (netto) i jest wyłączone ze stosowania ustawy PZP na podstawie art. 4 pkt. 8 ustawy z dnia 29 stycznia 2004r. Prawo Zamówień Publicznych;</w:t>
      </w:r>
    </w:p>
    <w:p w14:paraId="28514EE3" w14:textId="77777777" w:rsidR="00336D99" w:rsidRPr="00336D99" w:rsidRDefault="00336D99" w:rsidP="00336D99">
      <w:pPr>
        <w:suppressAutoHyphens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524C2DDC" w14:textId="77777777" w:rsidR="00336D99" w:rsidRPr="00336D99" w:rsidRDefault="00336D99" w:rsidP="00336D99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336D99">
        <w:rPr>
          <w:rFonts w:asciiTheme="majorHAnsi" w:eastAsia="Calibri" w:hAnsiTheme="majorHAnsi" w:cstheme="majorHAnsi"/>
          <w:b/>
        </w:rPr>
        <w:t>Przedmiot zamówienia:</w:t>
      </w:r>
      <w:r w:rsidRPr="00336D99">
        <w:rPr>
          <w:rFonts w:asciiTheme="majorHAnsi" w:eastAsia="Calibri" w:hAnsiTheme="majorHAnsi" w:cstheme="majorHAnsi"/>
        </w:rPr>
        <w:t xml:space="preserve"> </w:t>
      </w:r>
    </w:p>
    <w:p w14:paraId="6A85123F" w14:textId="574D47C4" w:rsidR="00074C49" w:rsidRPr="004E1495" w:rsidRDefault="00074C49" w:rsidP="00074C49">
      <w:pPr>
        <w:rPr>
          <w:rFonts w:asciiTheme="majorHAnsi" w:hAnsiTheme="majorHAnsi" w:cstheme="majorHAnsi"/>
        </w:rPr>
      </w:pPr>
    </w:p>
    <w:p w14:paraId="0E19DD6C" w14:textId="07978956" w:rsidR="00074C49" w:rsidRPr="004E1495" w:rsidRDefault="00074C49" w:rsidP="00074C4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4E1495">
        <w:rPr>
          <w:rFonts w:asciiTheme="majorHAnsi" w:hAnsiTheme="majorHAnsi" w:cstheme="majorHAnsi"/>
          <w:b/>
          <w:bCs/>
        </w:rPr>
        <w:t xml:space="preserve">Przedmiot zamówienia </w:t>
      </w:r>
    </w:p>
    <w:p w14:paraId="52545040" w14:textId="77777777" w:rsidR="00074C49" w:rsidRPr="004E1495" w:rsidRDefault="00074C49" w:rsidP="00074C49">
      <w:pPr>
        <w:pStyle w:val="Akapitzlist"/>
        <w:rPr>
          <w:rFonts w:asciiTheme="majorHAnsi" w:hAnsiTheme="majorHAnsi" w:cstheme="majorHAnsi"/>
        </w:rPr>
      </w:pPr>
    </w:p>
    <w:p w14:paraId="1150263E" w14:textId="52F78F0F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Krajowy Ośrodek Psychiatrii Sądowej dla Nieletnich w Garwolinie zaprasza do </w:t>
      </w:r>
    </w:p>
    <w:p w14:paraId="4AD7E03B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złożenia oferty: na wykonanie badania instalacji elektrycznej i piorunochronnej w zakresie stanu </w:t>
      </w:r>
    </w:p>
    <w:p w14:paraId="56C20AC1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sprawności połączeń, osprzętu, zabezpieczeń i środków ochrony od porażeń, oporności izolacji </w:t>
      </w:r>
    </w:p>
    <w:p w14:paraId="6D23675A" w14:textId="408DA2FA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przewodów oraz uziemień instalacji i aparatów zgodnie z ustawą Prawo budowlane, tj. 5- </w:t>
      </w:r>
    </w:p>
    <w:p w14:paraId="0B39007B" w14:textId="13EA323F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letnich przeglądów instalacji elektrycznej </w:t>
      </w:r>
    </w:p>
    <w:p w14:paraId="1745898D" w14:textId="77777777" w:rsidR="00074C49" w:rsidRPr="004E1495" w:rsidRDefault="00074C49" w:rsidP="00074C49">
      <w:pPr>
        <w:rPr>
          <w:rFonts w:asciiTheme="majorHAnsi" w:hAnsiTheme="majorHAnsi" w:cstheme="majorHAnsi"/>
        </w:rPr>
      </w:pPr>
    </w:p>
    <w:p w14:paraId="24D4217D" w14:textId="37B8408E" w:rsidR="00074C49" w:rsidRPr="004E1495" w:rsidRDefault="00074C49" w:rsidP="00074C49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4E1495">
        <w:rPr>
          <w:rFonts w:asciiTheme="majorHAnsi" w:hAnsiTheme="majorHAnsi" w:cstheme="majorHAnsi"/>
          <w:b/>
          <w:bCs/>
        </w:rPr>
        <w:t>Zakres zamówienia:</w:t>
      </w:r>
    </w:p>
    <w:p w14:paraId="34A1A15D" w14:textId="77777777" w:rsidR="00074C49" w:rsidRPr="004E1495" w:rsidRDefault="00074C49" w:rsidP="00074C49">
      <w:pPr>
        <w:pStyle w:val="Akapitzlist"/>
        <w:rPr>
          <w:rFonts w:asciiTheme="majorHAnsi" w:hAnsiTheme="majorHAnsi" w:cstheme="majorHAnsi"/>
          <w:b/>
          <w:bCs/>
        </w:rPr>
      </w:pPr>
    </w:p>
    <w:p w14:paraId="791588B9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Zamówienie obejmuje wykonanie 5-letniego przeglądu instalacji elektrycznej</w:t>
      </w:r>
    </w:p>
    <w:p w14:paraId="4A2B075F" w14:textId="4F182329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i odgromowej budynku poprzez:</w:t>
      </w:r>
    </w:p>
    <w:p w14:paraId="6FC6A7CB" w14:textId="20C2EDA4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• Oględziny instalacji elektrycznej i odgromowej.</w:t>
      </w:r>
      <w:r w:rsidR="00EA5879" w:rsidRPr="004E1495">
        <w:rPr>
          <w:rFonts w:asciiTheme="majorHAnsi" w:hAnsiTheme="majorHAnsi" w:cstheme="majorHAnsi"/>
        </w:rPr>
        <w:t xml:space="preserve"> </w:t>
      </w:r>
      <w:r w:rsidRPr="004E1495">
        <w:rPr>
          <w:rFonts w:asciiTheme="majorHAnsi" w:hAnsiTheme="majorHAnsi" w:cstheme="majorHAnsi"/>
        </w:rPr>
        <w:t>(</w:t>
      </w:r>
      <w:r w:rsidR="00EA5879" w:rsidRPr="004E1495">
        <w:rPr>
          <w:rFonts w:asciiTheme="majorHAnsi" w:hAnsiTheme="majorHAnsi" w:cstheme="majorHAnsi"/>
        </w:rPr>
        <w:t>s</w:t>
      </w:r>
      <w:r w:rsidRPr="004E1495">
        <w:rPr>
          <w:rFonts w:asciiTheme="majorHAnsi" w:hAnsiTheme="majorHAnsi" w:cstheme="majorHAnsi"/>
        </w:rPr>
        <w:t xml:space="preserve">prawdzenie wizualne instalacji </w:t>
      </w:r>
    </w:p>
    <w:p w14:paraId="3320003F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elektrycznej w zakresie stanu prawidłowości połączeń, izolacji i ułożenia przewodów, </w:t>
      </w:r>
    </w:p>
    <w:p w14:paraId="6DB64122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osprzętu, zabezpieczeń i środków ochrony od porażeń, sprawdzenie kompletności tablic i </w:t>
      </w:r>
    </w:p>
    <w:p w14:paraId="03EDA3CD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oznaczeń)</w:t>
      </w:r>
    </w:p>
    <w:p w14:paraId="4EB1990F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• Badanie ochrony przed porażeniem przez samoczynne wyłączenie.</w:t>
      </w:r>
    </w:p>
    <w:p w14:paraId="0E49A706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• Badanie rezystancji izolacji obwodów.</w:t>
      </w:r>
    </w:p>
    <w:p w14:paraId="3A994B1A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• Badanie stanu instalacji odgromowej i uziomów.</w:t>
      </w:r>
    </w:p>
    <w:p w14:paraId="25E2E795" w14:textId="77777777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• Sprawdzenie poprawności działa wyłączników różnicowo prądowych.</w:t>
      </w:r>
    </w:p>
    <w:p w14:paraId="6035ECE9" w14:textId="33AD4ACA" w:rsidR="00074C49" w:rsidRPr="004E1495" w:rsidRDefault="00074C49" w:rsidP="00074C49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Powyższy przegląd należy przeprowadzić w siedzibie ośrodka al. Legionów 11 w części nadbudowanej i przebudowanej  w 2016 r oraz częściowo tj. oświetlenie awaryjne oraz wyłączniki </w:t>
      </w:r>
      <w:proofErr w:type="spellStart"/>
      <w:r w:rsidRPr="004E1495">
        <w:rPr>
          <w:rFonts w:asciiTheme="majorHAnsi" w:hAnsiTheme="majorHAnsi" w:cstheme="majorHAnsi"/>
        </w:rPr>
        <w:t>ppoż</w:t>
      </w:r>
      <w:proofErr w:type="spellEnd"/>
      <w:r w:rsidRPr="004E1495">
        <w:rPr>
          <w:rFonts w:asciiTheme="majorHAnsi" w:hAnsiTheme="majorHAnsi" w:cstheme="majorHAnsi"/>
        </w:rPr>
        <w:t xml:space="preserve"> w całym budynku</w:t>
      </w:r>
    </w:p>
    <w:p w14:paraId="27163778" w14:textId="77777777" w:rsidR="00074C49" w:rsidRPr="004E1495" w:rsidRDefault="00074C49">
      <w:pPr>
        <w:rPr>
          <w:rFonts w:asciiTheme="majorHAnsi" w:hAnsiTheme="majorHAnsi" w:cstheme="majorHAnsi"/>
        </w:rPr>
      </w:pPr>
    </w:p>
    <w:p w14:paraId="411490A7" w14:textId="4FD07316" w:rsidR="00942050" w:rsidRPr="004E1495" w:rsidRDefault="006A3CEB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W zakres czynności wchodzi: </w:t>
      </w:r>
    </w:p>
    <w:p w14:paraId="04D9580D" w14:textId="4DF797AA" w:rsidR="00914CC1" w:rsidRPr="004E1495" w:rsidRDefault="00942050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pomiar </w:t>
      </w:r>
      <w:r w:rsidR="00914CC1" w:rsidRPr="004E1495">
        <w:rPr>
          <w:rFonts w:asciiTheme="majorHAnsi" w:hAnsiTheme="majorHAnsi" w:cstheme="majorHAnsi"/>
        </w:rPr>
        <w:t>rezystancji</w:t>
      </w:r>
      <w:r w:rsidRPr="004E1495">
        <w:rPr>
          <w:rFonts w:asciiTheme="majorHAnsi" w:hAnsiTheme="majorHAnsi" w:cstheme="majorHAnsi"/>
        </w:rPr>
        <w:t xml:space="preserve"> izolacji instalacji elektrycznych </w:t>
      </w:r>
      <w:r w:rsidR="004E1207" w:rsidRPr="004E1495">
        <w:rPr>
          <w:rFonts w:asciiTheme="majorHAnsi" w:hAnsiTheme="majorHAnsi" w:cstheme="majorHAnsi"/>
        </w:rPr>
        <w:t>(obwody</w:t>
      </w:r>
      <w:r w:rsidR="006A3CEB" w:rsidRPr="004E1495">
        <w:rPr>
          <w:rFonts w:asciiTheme="majorHAnsi" w:hAnsiTheme="majorHAnsi" w:cstheme="majorHAnsi"/>
        </w:rPr>
        <w:t>)</w:t>
      </w:r>
    </w:p>
    <w:p w14:paraId="4E63FF3A" w14:textId="68234056" w:rsidR="00942050" w:rsidRPr="004E1495" w:rsidRDefault="00942050" w:rsidP="006A3CE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rozdzielnica 1 (30</w:t>
      </w:r>
      <w:r w:rsidR="00D066CD" w:rsidRPr="004E1495">
        <w:rPr>
          <w:rFonts w:asciiTheme="majorHAnsi" w:hAnsiTheme="majorHAnsi" w:cstheme="majorHAnsi"/>
        </w:rPr>
        <w:t xml:space="preserve"> obwodów</w:t>
      </w:r>
      <w:r w:rsidRPr="004E1495">
        <w:rPr>
          <w:rFonts w:asciiTheme="majorHAnsi" w:hAnsiTheme="majorHAnsi" w:cstheme="majorHAnsi"/>
        </w:rPr>
        <w:t>)</w:t>
      </w:r>
    </w:p>
    <w:p w14:paraId="069AD3DF" w14:textId="771174C5" w:rsidR="00914CC1" w:rsidRPr="004E1495" w:rsidRDefault="00EA5879" w:rsidP="006A3CE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</w:t>
      </w:r>
      <w:r w:rsidR="00942050" w:rsidRPr="004E1495">
        <w:rPr>
          <w:rFonts w:asciiTheme="majorHAnsi" w:hAnsiTheme="majorHAnsi" w:cstheme="majorHAnsi"/>
        </w:rPr>
        <w:t>ozdzielnica 2 -</w:t>
      </w:r>
      <w:r w:rsidR="006A3CEB" w:rsidRPr="004E1495">
        <w:rPr>
          <w:rFonts w:asciiTheme="majorHAnsi" w:hAnsiTheme="majorHAnsi" w:cstheme="majorHAnsi"/>
        </w:rPr>
        <w:t xml:space="preserve"> </w:t>
      </w:r>
      <w:r w:rsidR="00942050" w:rsidRPr="004E1495">
        <w:rPr>
          <w:rFonts w:asciiTheme="majorHAnsi" w:hAnsiTheme="majorHAnsi" w:cstheme="majorHAnsi"/>
        </w:rPr>
        <w:t xml:space="preserve">36, </w:t>
      </w:r>
    </w:p>
    <w:p w14:paraId="3BA2D57E" w14:textId="38BF6500" w:rsidR="00914CC1" w:rsidRPr="004E1495" w:rsidRDefault="00942050" w:rsidP="006A3CE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rozdzielnica serw</w:t>
      </w:r>
      <w:r w:rsidR="006A3CEB" w:rsidRPr="004E1495">
        <w:rPr>
          <w:rFonts w:asciiTheme="majorHAnsi" w:hAnsiTheme="majorHAnsi" w:cstheme="majorHAnsi"/>
        </w:rPr>
        <w:t>-</w:t>
      </w:r>
      <w:r w:rsidRPr="004E1495">
        <w:rPr>
          <w:rFonts w:asciiTheme="majorHAnsi" w:hAnsiTheme="majorHAnsi" w:cstheme="majorHAnsi"/>
        </w:rPr>
        <w:t xml:space="preserve"> 17, </w:t>
      </w:r>
    </w:p>
    <w:p w14:paraId="1577081C" w14:textId="0AC8EF9B" w:rsidR="00942050" w:rsidRPr="004E1495" w:rsidRDefault="00942050" w:rsidP="006A3CE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4E1495">
        <w:rPr>
          <w:rFonts w:asciiTheme="majorHAnsi" w:hAnsiTheme="majorHAnsi" w:cstheme="majorHAnsi"/>
        </w:rPr>
        <w:t>agregatornia</w:t>
      </w:r>
      <w:proofErr w:type="spellEnd"/>
      <w:r w:rsidRPr="004E1495">
        <w:rPr>
          <w:rFonts w:asciiTheme="majorHAnsi" w:hAnsiTheme="majorHAnsi" w:cstheme="majorHAnsi"/>
        </w:rPr>
        <w:t xml:space="preserve"> </w:t>
      </w:r>
      <w:r w:rsidR="006A3CEB" w:rsidRPr="004E1495">
        <w:rPr>
          <w:rFonts w:asciiTheme="majorHAnsi" w:hAnsiTheme="majorHAnsi" w:cstheme="majorHAnsi"/>
        </w:rPr>
        <w:t xml:space="preserve">- </w:t>
      </w:r>
      <w:r w:rsidRPr="004E1495">
        <w:rPr>
          <w:rFonts w:asciiTheme="majorHAnsi" w:hAnsiTheme="majorHAnsi" w:cstheme="majorHAnsi"/>
        </w:rPr>
        <w:t>2</w:t>
      </w:r>
    </w:p>
    <w:p w14:paraId="59D8AF13" w14:textId="68C15759" w:rsidR="00942050" w:rsidRPr="004E1495" w:rsidRDefault="00942050">
      <w:pPr>
        <w:rPr>
          <w:rFonts w:asciiTheme="majorHAnsi" w:hAnsiTheme="majorHAnsi" w:cstheme="majorHAnsi"/>
        </w:rPr>
      </w:pPr>
    </w:p>
    <w:p w14:paraId="5C40DD4D" w14:textId="63088275" w:rsidR="00942050" w:rsidRPr="004E1495" w:rsidRDefault="00942050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Pomiar parametrów zabezpieczeń różnicowoprądowych</w:t>
      </w:r>
      <w:r w:rsidR="004E1207" w:rsidRPr="004E1495">
        <w:rPr>
          <w:rFonts w:asciiTheme="majorHAnsi" w:hAnsiTheme="majorHAnsi" w:cstheme="majorHAnsi"/>
        </w:rPr>
        <w:t xml:space="preserve"> </w:t>
      </w:r>
      <w:r w:rsidR="006A3CEB" w:rsidRPr="004E1495">
        <w:rPr>
          <w:rFonts w:asciiTheme="majorHAnsi" w:hAnsiTheme="majorHAnsi" w:cstheme="majorHAnsi"/>
        </w:rPr>
        <w:t>(</w:t>
      </w:r>
      <w:r w:rsidR="004E1207" w:rsidRPr="004E1495">
        <w:rPr>
          <w:rFonts w:asciiTheme="majorHAnsi" w:hAnsiTheme="majorHAnsi" w:cstheme="majorHAnsi"/>
        </w:rPr>
        <w:t xml:space="preserve">ilość </w:t>
      </w:r>
      <w:r w:rsidR="006A3CEB" w:rsidRPr="004E1495">
        <w:rPr>
          <w:rFonts w:asciiTheme="majorHAnsi" w:hAnsiTheme="majorHAnsi" w:cstheme="majorHAnsi"/>
        </w:rPr>
        <w:t>wyłączników)</w:t>
      </w:r>
      <w:r w:rsidRPr="004E1495">
        <w:rPr>
          <w:rFonts w:asciiTheme="majorHAnsi" w:hAnsiTheme="majorHAnsi" w:cstheme="majorHAnsi"/>
        </w:rPr>
        <w:t xml:space="preserve"> </w:t>
      </w:r>
    </w:p>
    <w:p w14:paraId="21A4FBA1" w14:textId="3EF5665C" w:rsidR="00942050" w:rsidRPr="004E1495" w:rsidRDefault="00EA5879" w:rsidP="0094205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</w:t>
      </w:r>
      <w:r w:rsidR="006A3CEB" w:rsidRPr="004E1495">
        <w:rPr>
          <w:rFonts w:asciiTheme="majorHAnsi" w:hAnsiTheme="majorHAnsi" w:cstheme="majorHAnsi"/>
        </w:rPr>
        <w:t>ozdz</w:t>
      </w:r>
      <w:r w:rsidRPr="004E1495">
        <w:rPr>
          <w:rFonts w:asciiTheme="majorHAnsi" w:hAnsiTheme="majorHAnsi" w:cstheme="majorHAnsi"/>
        </w:rPr>
        <w:t>ielnica</w:t>
      </w:r>
      <w:r w:rsidR="006A3CEB" w:rsidRPr="004E1495">
        <w:rPr>
          <w:rFonts w:asciiTheme="majorHAnsi" w:hAnsiTheme="majorHAnsi" w:cstheme="majorHAnsi"/>
        </w:rPr>
        <w:t xml:space="preserve"> 1 - </w:t>
      </w:r>
      <w:r w:rsidR="00942050" w:rsidRPr="004E1495">
        <w:rPr>
          <w:rFonts w:asciiTheme="majorHAnsi" w:hAnsiTheme="majorHAnsi" w:cstheme="majorHAnsi"/>
        </w:rPr>
        <w:t xml:space="preserve">22 </w:t>
      </w:r>
    </w:p>
    <w:p w14:paraId="630736EF" w14:textId="6764A8DE" w:rsidR="00942050" w:rsidRPr="004E1495" w:rsidRDefault="00EA5879" w:rsidP="0094205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</w:t>
      </w:r>
      <w:r w:rsidR="006A3CEB" w:rsidRPr="004E1495">
        <w:rPr>
          <w:rFonts w:asciiTheme="majorHAnsi" w:hAnsiTheme="majorHAnsi" w:cstheme="majorHAnsi"/>
        </w:rPr>
        <w:t>ozd</w:t>
      </w:r>
      <w:r w:rsidRPr="004E1495">
        <w:rPr>
          <w:rFonts w:asciiTheme="majorHAnsi" w:hAnsiTheme="majorHAnsi" w:cstheme="majorHAnsi"/>
        </w:rPr>
        <w:t>zielnica</w:t>
      </w:r>
      <w:r w:rsidR="006A3CEB" w:rsidRPr="004E1495">
        <w:rPr>
          <w:rFonts w:asciiTheme="majorHAnsi" w:hAnsiTheme="majorHAnsi" w:cstheme="majorHAnsi"/>
        </w:rPr>
        <w:t xml:space="preserve"> 2- </w:t>
      </w:r>
      <w:r w:rsidR="00D066CD" w:rsidRPr="004E1495">
        <w:rPr>
          <w:rFonts w:asciiTheme="majorHAnsi" w:hAnsiTheme="majorHAnsi" w:cstheme="majorHAnsi"/>
        </w:rPr>
        <w:t>27</w:t>
      </w:r>
    </w:p>
    <w:p w14:paraId="6FFAED39" w14:textId="6D8ABD83" w:rsidR="00942050" w:rsidRPr="004E1495" w:rsidRDefault="00EA5879" w:rsidP="0094205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lastRenderedPageBreak/>
        <w:t>r</w:t>
      </w:r>
      <w:r w:rsidR="006A3CEB" w:rsidRPr="004E1495">
        <w:rPr>
          <w:rFonts w:asciiTheme="majorHAnsi" w:hAnsiTheme="majorHAnsi" w:cstheme="majorHAnsi"/>
        </w:rPr>
        <w:t>ozdz</w:t>
      </w:r>
      <w:r w:rsidRPr="004E1495">
        <w:rPr>
          <w:rFonts w:asciiTheme="majorHAnsi" w:hAnsiTheme="majorHAnsi" w:cstheme="majorHAnsi"/>
        </w:rPr>
        <w:t>ielnica</w:t>
      </w:r>
      <w:r w:rsidR="006A3CEB" w:rsidRPr="004E1495">
        <w:rPr>
          <w:rFonts w:asciiTheme="majorHAnsi" w:hAnsiTheme="majorHAnsi" w:cstheme="majorHAnsi"/>
        </w:rPr>
        <w:t xml:space="preserve"> serw- </w:t>
      </w:r>
      <w:r w:rsidR="00942050" w:rsidRPr="004E1495">
        <w:rPr>
          <w:rFonts w:asciiTheme="majorHAnsi" w:hAnsiTheme="majorHAnsi" w:cstheme="majorHAnsi"/>
        </w:rPr>
        <w:t>13</w:t>
      </w:r>
    </w:p>
    <w:p w14:paraId="7AB450C8" w14:textId="7E0C4665" w:rsidR="00942050" w:rsidRPr="004E1495" w:rsidRDefault="00EA5879" w:rsidP="00942050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4E1495">
        <w:rPr>
          <w:rFonts w:asciiTheme="majorHAnsi" w:hAnsiTheme="majorHAnsi" w:cstheme="majorHAnsi"/>
        </w:rPr>
        <w:t>a</w:t>
      </w:r>
      <w:r w:rsidR="006A3CEB" w:rsidRPr="004E1495">
        <w:rPr>
          <w:rFonts w:asciiTheme="majorHAnsi" w:hAnsiTheme="majorHAnsi" w:cstheme="majorHAnsi"/>
        </w:rPr>
        <w:t>gregat</w:t>
      </w:r>
      <w:r w:rsidRPr="004E1495">
        <w:rPr>
          <w:rFonts w:asciiTheme="majorHAnsi" w:hAnsiTheme="majorHAnsi" w:cstheme="majorHAnsi"/>
        </w:rPr>
        <w:t>ornia</w:t>
      </w:r>
      <w:proofErr w:type="spellEnd"/>
      <w:r w:rsidR="006A3CEB" w:rsidRPr="004E1495">
        <w:rPr>
          <w:rFonts w:asciiTheme="majorHAnsi" w:hAnsiTheme="majorHAnsi" w:cstheme="majorHAnsi"/>
        </w:rPr>
        <w:t xml:space="preserve"> - </w:t>
      </w:r>
      <w:r w:rsidR="00942050" w:rsidRPr="004E1495">
        <w:rPr>
          <w:rFonts w:asciiTheme="majorHAnsi" w:hAnsiTheme="majorHAnsi" w:cstheme="majorHAnsi"/>
        </w:rPr>
        <w:t>1</w:t>
      </w:r>
    </w:p>
    <w:p w14:paraId="589E652A" w14:textId="7EE62E23" w:rsidR="00942050" w:rsidRPr="004E1495" w:rsidRDefault="00942050" w:rsidP="00942050">
      <w:pPr>
        <w:rPr>
          <w:rFonts w:asciiTheme="majorHAnsi" w:hAnsiTheme="majorHAnsi" w:cstheme="majorHAnsi"/>
        </w:rPr>
      </w:pPr>
    </w:p>
    <w:p w14:paraId="460556B7" w14:textId="24C86E0E" w:rsidR="00914CC1" w:rsidRPr="004E1495" w:rsidRDefault="00942050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Pomiar skuteczności ochrony przeciwporażeniowej w instalacjach elektrycznych </w:t>
      </w:r>
    </w:p>
    <w:p w14:paraId="5F84EBA0" w14:textId="163F78A1" w:rsidR="00942050" w:rsidRPr="004E1495" w:rsidRDefault="00914CC1" w:rsidP="006A3CEB">
      <w:pPr>
        <w:ind w:firstLine="708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Gniazda zwykłe 73 </w:t>
      </w:r>
      <w:proofErr w:type="spellStart"/>
      <w:r w:rsidRPr="004E1495">
        <w:rPr>
          <w:rFonts w:asciiTheme="majorHAnsi" w:hAnsiTheme="majorHAnsi" w:cstheme="majorHAnsi"/>
        </w:rPr>
        <w:t>szt</w:t>
      </w:r>
      <w:proofErr w:type="spellEnd"/>
    </w:p>
    <w:p w14:paraId="7C79D09E" w14:textId="51D7037C" w:rsidR="00914CC1" w:rsidRPr="004E1495" w:rsidRDefault="00914CC1" w:rsidP="006A3CEB">
      <w:pPr>
        <w:ind w:left="708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Rozdzielnica RG</w:t>
      </w:r>
      <w:r w:rsidR="002C2883" w:rsidRPr="004E1495">
        <w:rPr>
          <w:rFonts w:asciiTheme="majorHAnsi" w:hAnsiTheme="majorHAnsi" w:cstheme="majorHAnsi"/>
        </w:rPr>
        <w:t xml:space="preserve"> (R303, R301)-zasilanie rozdzielnic  </w:t>
      </w:r>
      <w:r w:rsidRPr="004E1495">
        <w:rPr>
          <w:rFonts w:asciiTheme="majorHAnsi" w:hAnsiTheme="majorHAnsi" w:cstheme="majorHAnsi"/>
        </w:rPr>
        <w:t xml:space="preserve"> 6 </w:t>
      </w:r>
      <w:proofErr w:type="spellStart"/>
      <w:r w:rsidRPr="004E1495">
        <w:rPr>
          <w:rFonts w:asciiTheme="majorHAnsi" w:hAnsiTheme="majorHAnsi" w:cstheme="majorHAnsi"/>
        </w:rPr>
        <w:t>szt</w:t>
      </w:r>
      <w:proofErr w:type="spellEnd"/>
    </w:p>
    <w:p w14:paraId="4BFE83CE" w14:textId="2BC6B457" w:rsidR="00914CC1" w:rsidRPr="004E1495" w:rsidRDefault="00914CC1" w:rsidP="006A3CEB">
      <w:pPr>
        <w:ind w:firstLine="708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Gniazda komputerowe </w:t>
      </w:r>
      <w:r w:rsidR="002C2883" w:rsidRPr="004E1495">
        <w:rPr>
          <w:rFonts w:asciiTheme="majorHAnsi" w:hAnsiTheme="majorHAnsi" w:cstheme="majorHAnsi"/>
        </w:rPr>
        <w:t xml:space="preserve">DATA </w:t>
      </w:r>
      <w:r w:rsidRPr="004E1495">
        <w:rPr>
          <w:rFonts w:asciiTheme="majorHAnsi" w:hAnsiTheme="majorHAnsi" w:cstheme="majorHAnsi"/>
        </w:rPr>
        <w:t xml:space="preserve">71 </w:t>
      </w:r>
      <w:proofErr w:type="spellStart"/>
      <w:r w:rsidRPr="004E1495">
        <w:rPr>
          <w:rFonts w:asciiTheme="majorHAnsi" w:hAnsiTheme="majorHAnsi" w:cstheme="majorHAnsi"/>
        </w:rPr>
        <w:t>szt</w:t>
      </w:r>
      <w:proofErr w:type="spellEnd"/>
    </w:p>
    <w:p w14:paraId="4BDE628E" w14:textId="59CA261E" w:rsidR="00914CC1" w:rsidRPr="004E1495" w:rsidRDefault="00914CC1" w:rsidP="00942050">
      <w:pPr>
        <w:rPr>
          <w:rFonts w:asciiTheme="majorHAnsi" w:hAnsiTheme="majorHAnsi" w:cstheme="majorHAnsi"/>
        </w:rPr>
      </w:pPr>
    </w:p>
    <w:p w14:paraId="43430579" w14:textId="5881C135" w:rsidR="00914CC1" w:rsidRPr="004E1495" w:rsidRDefault="00914CC1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Pomiar natężenia oświetlenia awaryjnego i ewakuacyjnego ciągów komunikacyjnych </w:t>
      </w:r>
    </w:p>
    <w:p w14:paraId="04DDEE04" w14:textId="40A00282" w:rsidR="006A3CEB" w:rsidRPr="004E1495" w:rsidRDefault="006A3CEB" w:rsidP="006A3CEB">
      <w:pPr>
        <w:pStyle w:val="Akapitzlist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Parter </w:t>
      </w:r>
      <w:r w:rsidR="00324E78" w:rsidRPr="004E1495">
        <w:rPr>
          <w:rFonts w:asciiTheme="majorHAnsi" w:hAnsiTheme="majorHAnsi" w:cstheme="majorHAnsi"/>
        </w:rPr>
        <w:t>(4</w:t>
      </w:r>
      <w:r w:rsidRPr="004E1495">
        <w:rPr>
          <w:rFonts w:asciiTheme="majorHAnsi" w:hAnsiTheme="majorHAnsi" w:cstheme="majorHAnsi"/>
        </w:rPr>
        <w:t xml:space="preserve"> części korytarz</w:t>
      </w:r>
      <w:r w:rsidR="00324E78" w:rsidRPr="004E1495">
        <w:rPr>
          <w:rFonts w:asciiTheme="majorHAnsi" w:hAnsiTheme="majorHAnsi" w:cstheme="majorHAnsi"/>
        </w:rPr>
        <w:t>e</w:t>
      </w:r>
      <w:r w:rsidRPr="004E1495">
        <w:rPr>
          <w:rFonts w:asciiTheme="majorHAnsi" w:hAnsiTheme="majorHAnsi" w:cstheme="majorHAnsi"/>
        </w:rPr>
        <w:t xml:space="preserve"> </w:t>
      </w:r>
      <w:r w:rsidR="00324E78" w:rsidRPr="004E1495">
        <w:rPr>
          <w:rFonts w:asciiTheme="majorHAnsi" w:hAnsiTheme="majorHAnsi" w:cstheme="majorHAnsi"/>
        </w:rPr>
        <w:t>)</w:t>
      </w:r>
      <w:r w:rsidRPr="004E1495">
        <w:rPr>
          <w:rFonts w:asciiTheme="majorHAnsi" w:hAnsiTheme="majorHAnsi" w:cstheme="majorHAnsi"/>
        </w:rPr>
        <w:t>+ klatka schodowa</w:t>
      </w:r>
      <w:r w:rsidR="00324E78" w:rsidRPr="004E1495">
        <w:rPr>
          <w:rFonts w:asciiTheme="majorHAnsi" w:hAnsiTheme="majorHAnsi" w:cstheme="majorHAnsi"/>
        </w:rPr>
        <w:t xml:space="preserve"> 1</w:t>
      </w:r>
    </w:p>
    <w:p w14:paraId="69994725" w14:textId="1CE44F3E" w:rsidR="006A3CEB" w:rsidRPr="004E1495" w:rsidRDefault="006A3CEB" w:rsidP="006A3CEB">
      <w:pPr>
        <w:pStyle w:val="Akapitzlist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I </w:t>
      </w:r>
      <w:proofErr w:type="spellStart"/>
      <w:r w:rsidRPr="004E1495">
        <w:rPr>
          <w:rFonts w:asciiTheme="majorHAnsi" w:hAnsiTheme="majorHAnsi" w:cstheme="majorHAnsi"/>
        </w:rPr>
        <w:t>pietro</w:t>
      </w:r>
      <w:proofErr w:type="spellEnd"/>
      <w:r w:rsidRPr="004E1495">
        <w:rPr>
          <w:rFonts w:asciiTheme="majorHAnsi" w:hAnsiTheme="majorHAnsi" w:cstheme="majorHAnsi"/>
        </w:rPr>
        <w:t xml:space="preserve"> </w:t>
      </w:r>
      <w:r w:rsidR="00324E78" w:rsidRPr="004E1495">
        <w:rPr>
          <w:rFonts w:asciiTheme="majorHAnsi" w:hAnsiTheme="majorHAnsi" w:cstheme="majorHAnsi"/>
        </w:rPr>
        <w:t>(4</w:t>
      </w:r>
      <w:r w:rsidRPr="004E1495">
        <w:rPr>
          <w:rFonts w:asciiTheme="majorHAnsi" w:hAnsiTheme="majorHAnsi" w:cstheme="majorHAnsi"/>
        </w:rPr>
        <w:t xml:space="preserve"> części korytarz</w:t>
      </w:r>
      <w:r w:rsidR="00324E78" w:rsidRPr="004E1495">
        <w:rPr>
          <w:rFonts w:asciiTheme="majorHAnsi" w:hAnsiTheme="majorHAnsi" w:cstheme="majorHAnsi"/>
        </w:rPr>
        <w:t xml:space="preserve">e) </w:t>
      </w:r>
      <w:r w:rsidRPr="004E1495">
        <w:rPr>
          <w:rFonts w:asciiTheme="majorHAnsi" w:hAnsiTheme="majorHAnsi" w:cstheme="majorHAnsi"/>
        </w:rPr>
        <w:t>+ klatka schodowa</w:t>
      </w:r>
      <w:r w:rsidR="00324E78" w:rsidRPr="004E1495">
        <w:rPr>
          <w:rFonts w:asciiTheme="majorHAnsi" w:hAnsiTheme="majorHAnsi" w:cstheme="majorHAnsi"/>
        </w:rPr>
        <w:t xml:space="preserve"> 1</w:t>
      </w:r>
    </w:p>
    <w:p w14:paraId="50EBC708" w14:textId="7DC0B9EA" w:rsidR="006A3CEB" w:rsidRPr="004E1495" w:rsidRDefault="006A3CEB" w:rsidP="006A3CEB">
      <w:pPr>
        <w:pStyle w:val="Akapitzlist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II </w:t>
      </w:r>
      <w:proofErr w:type="spellStart"/>
      <w:r w:rsidRPr="004E1495">
        <w:rPr>
          <w:rFonts w:asciiTheme="majorHAnsi" w:hAnsiTheme="majorHAnsi" w:cstheme="majorHAnsi"/>
        </w:rPr>
        <w:t>pietro</w:t>
      </w:r>
      <w:proofErr w:type="spellEnd"/>
      <w:r w:rsidRPr="004E1495">
        <w:rPr>
          <w:rFonts w:asciiTheme="majorHAnsi" w:hAnsiTheme="majorHAnsi" w:cstheme="majorHAnsi"/>
        </w:rPr>
        <w:t xml:space="preserve"> komunikacja (korytarz 3) łazienka- 2, łazienka dla niepełnosprawnych, klatka schodowa</w:t>
      </w:r>
    </w:p>
    <w:p w14:paraId="783FC3AF" w14:textId="2430D761" w:rsidR="006A3CEB" w:rsidRPr="004E1495" w:rsidRDefault="006A3CEB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Pomiar rezystancji izolacji instalacji elektrycznych  4 obwody</w:t>
      </w:r>
      <w:r w:rsidR="00324E78" w:rsidRPr="004E1495">
        <w:rPr>
          <w:rFonts w:asciiTheme="majorHAnsi" w:hAnsiTheme="majorHAnsi" w:cstheme="majorHAnsi"/>
        </w:rPr>
        <w:t xml:space="preserve"> zasilające budynek</w:t>
      </w:r>
      <w:r w:rsidR="00D066CD" w:rsidRPr="004E1495">
        <w:rPr>
          <w:rFonts w:asciiTheme="majorHAnsi" w:hAnsiTheme="majorHAnsi" w:cstheme="majorHAnsi"/>
        </w:rPr>
        <w:t xml:space="preserve"> +odcinek agregat-tablica RG</w:t>
      </w:r>
      <w:r w:rsidR="00324E78" w:rsidRPr="004E1495">
        <w:rPr>
          <w:rFonts w:asciiTheme="majorHAnsi" w:hAnsiTheme="majorHAnsi" w:cstheme="majorHAnsi"/>
        </w:rPr>
        <w:t xml:space="preserve"> </w:t>
      </w:r>
    </w:p>
    <w:p w14:paraId="758CCC96" w14:textId="014973A3" w:rsidR="006A3CEB" w:rsidRPr="004E1495" w:rsidRDefault="006A3CEB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Sprawdzenie wyłączników przeciwpożarowych przy złączu pomiarowym oraz  przy głównym wejściu w obiekcie</w:t>
      </w:r>
    </w:p>
    <w:p w14:paraId="79E5DC39" w14:textId="697E78C6" w:rsidR="00D066CD" w:rsidRPr="004E1495" w:rsidRDefault="00D066CD" w:rsidP="006A3CE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Pomiar rezystancji uziomów (złączy kontrolnych instalacji odgromowej)- liczba złączy -14</w:t>
      </w:r>
    </w:p>
    <w:p w14:paraId="2FDD35E1" w14:textId="5468CCF5" w:rsidR="00074C49" w:rsidRPr="004E1495" w:rsidRDefault="00074C49" w:rsidP="00942050">
      <w:pPr>
        <w:rPr>
          <w:rFonts w:asciiTheme="majorHAnsi" w:hAnsiTheme="majorHAnsi" w:cstheme="majorHAnsi"/>
        </w:rPr>
      </w:pPr>
    </w:p>
    <w:p w14:paraId="2A7D2316" w14:textId="77777777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Podane ilości są szacunkowe. </w:t>
      </w:r>
    </w:p>
    <w:p w14:paraId="2CF0FEFB" w14:textId="77777777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Do rozliczenia będą przyjęte faktyczne ilości zgodne z wykonanymi pomiarami i sporządzonymi protokółami. </w:t>
      </w:r>
    </w:p>
    <w:p w14:paraId="62970840" w14:textId="77777777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W wycenie należy uwzględnić utrudnienia związane z wykonywaniem pomiarów w czynnych obiektach służby zdrowia</w:t>
      </w:r>
    </w:p>
    <w:p w14:paraId="3CF0AF3D" w14:textId="50DEFF30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 Z dokonanych przeglądów (instalacji elektrycznej, odgromowej i transformatorów) należy sporządzić protokoły z wykonanych pomiarów (w zakresie zgodnym z art. 62 ustawy Prawo budowlane). – </w:t>
      </w:r>
    </w:p>
    <w:p w14:paraId="4FC78F88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p w14:paraId="4AFE54B4" w14:textId="77777777" w:rsidR="00C216B6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Protokół przeglądu instalacji elektrycznej w treści winien zawierać m.in.:</w:t>
      </w:r>
    </w:p>
    <w:p w14:paraId="63FE275D" w14:textId="247A4674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datę wykonania przeglądu, </w:t>
      </w:r>
    </w:p>
    <w:p w14:paraId="34709A26" w14:textId="13D54AF8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oznaczenie obiektu objętego przeglądem (adres) </w:t>
      </w:r>
    </w:p>
    <w:p w14:paraId="2F4C2A6C" w14:textId="11AB0162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dane techniczne urządzeń użytych do oględzin i dokonania pomiarów wraz z informacją w zakresie spełnienia przez nie wymaganych przepisów prawa i norm</w:t>
      </w:r>
    </w:p>
    <w:p w14:paraId="776D8D52" w14:textId="61907521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tabelaryczne zestawienie pomiarów z podziałem na poszczególne pomieszczenia (zestawienie punktów pomiarowych), wraz z informacją z oględzin instalacji elektrycznej w</w:t>
      </w:r>
      <w:r w:rsidR="00C216B6" w:rsidRPr="004E1495">
        <w:rPr>
          <w:rFonts w:asciiTheme="majorHAnsi" w:hAnsiTheme="majorHAnsi" w:cstheme="majorHAnsi"/>
        </w:rPr>
        <w:t xml:space="preserve"> </w:t>
      </w:r>
      <w:r w:rsidRPr="004E1495">
        <w:rPr>
          <w:rFonts w:asciiTheme="majorHAnsi" w:hAnsiTheme="majorHAnsi" w:cstheme="majorHAnsi"/>
        </w:rPr>
        <w:t xml:space="preserve">(pomieszczeniu). </w:t>
      </w:r>
    </w:p>
    <w:p w14:paraId="66CBD54E" w14:textId="24A5A3BF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wynik pomiarów dla poszczególnych punktów (pozytywny/negatywny)</w:t>
      </w:r>
    </w:p>
    <w:p w14:paraId="45176FE5" w14:textId="47BAF537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wykaz usterek i nieprawidłowości -określenie zaleceń pokontrolnych </w:t>
      </w:r>
    </w:p>
    <w:p w14:paraId="5B10DD57" w14:textId="3815FFFA" w:rsidR="00C216B6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informacja o dopuszczeniu bądź braku dopuszczenia instalacji do dalszej eksploatacji </w:t>
      </w:r>
    </w:p>
    <w:p w14:paraId="443049B2" w14:textId="7993A60F" w:rsidR="00074C49" w:rsidRPr="004E1495" w:rsidRDefault="00074C49" w:rsidP="00C216B6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wskazanie nieprzekraczalnej daty wykonania kolejnego pomiaru. Protokół musi posiadać podpis uprawnionej osoby przeprowadzającej kontrolę. </w:t>
      </w:r>
    </w:p>
    <w:p w14:paraId="7D2585EB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p w14:paraId="56404CA9" w14:textId="77777777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Wykonawca dostarcza Zamawiającemu każdorazowo oryginał protokołu. Wykonawca ustali z Zamawiającym szczegółowy harmonogram wykonywania pomiarów. </w:t>
      </w:r>
    </w:p>
    <w:p w14:paraId="08C9627F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p w14:paraId="5D3B75D3" w14:textId="62E8AD5E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 Termin wykonania usługi – </w:t>
      </w:r>
      <w:r w:rsidR="00C216B6" w:rsidRPr="004E1495">
        <w:rPr>
          <w:rFonts w:asciiTheme="majorHAnsi" w:hAnsiTheme="majorHAnsi" w:cstheme="majorHAnsi"/>
        </w:rPr>
        <w:t xml:space="preserve">30 dni </w:t>
      </w:r>
      <w:r w:rsidRPr="004E1495">
        <w:rPr>
          <w:rFonts w:asciiTheme="majorHAnsi" w:hAnsiTheme="majorHAnsi" w:cstheme="majorHAnsi"/>
        </w:rPr>
        <w:t xml:space="preserve">od dnia </w:t>
      </w:r>
      <w:r w:rsidR="00C216B6" w:rsidRPr="004E1495">
        <w:rPr>
          <w:rFonts w:asciiTheme="majorHAnsi" w:hAnsiTheme="majorHAnsi" w:cstheme="majorHAnsi"/>
        </w:rPr>
        <w:t>poinformowania o wyborze oferty</w:t>
      </w:r>
    </w:p>
    <w:p w14:paraId="0A805AA0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p w14:paraId="0F6633BE" w14:textId="77777777" w:rsidR="00074C49" w:rsidRPr="004E1495" w:rsidRDefault="00074C49" w:rsidP="00942050">
      <w:p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Płatność za przedmiot zamówienia zostanie dokonana w terminie 30 dni po wykonaniu całości zamówienia , dostarczeniu kompletnych protokołów oraz wystawieniu i dostarczeniu Zamawiającemu faktury za wykonane czynności . </w:t>
      </w:r>
    </w:p>
    <w:p w14:paraId="2ECF782C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p w14:paraId="45C8149F" w14:textId="2CF66247" w:rsidR="00074C49" w:rsidRPr="004E1495" w:rsidRDefault="00074C49" w:rsidP="00C216B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4E1495">
        <w:rPr>
          <w:rFonts w:asciiTheme="majorHAnsi" w:hAnsiTheme="majorHAnsi" w:cstheme="majorHAnsi"/>
          <w:b/>
          <w:bCs/>
        </w:rPr>
        <w:t xml:space="preserve"> Informacje ogólne </w:t>
      </w:r>
    </w:p>
    <w:p w14:paraId="3A62C1A0" w14:textId="0D6DB0F8" w:rsidR="00866FAE" w:rsidRPr="004E1495" w:rsidRDefault="00074C49" w:rsidP="00866F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lastRenderedPageBreak/>
        <w:t xml:space="preserve">Do niniejszego zapytania ofertowego nie mają zastosowania przepisy ustawy </w:t>
      </w:r>
      <w:r w:rsidR="00866FAE" w:rsidRPr="004E1495">
        <w:rPr>
          <w:rFonts w:asciiTheme="majorHAnsi" w:hAnsiTheme="majorHAnsi" w:cstheme="majorHAnsi"/>
        </w:rPr>
        <w:t xml:space="preserve">z dnia 11 września 2019 r. - Prawo zamówień publicznych (Dz.U. z 2019 r. poz. 2019 z </w:t>
      </w:r>
      <w:proofErr w:type="spellStart"/>
      <w:r w:rsidR="00866FAE" w:rsidRPr="004E1495">
        <w:rPr>
          <w:rFonts w:asciiTheme="majorHAnsi" w:hAnsiTheme="majorHAnsi" w:cstheme="majorHAnsi"/>
        </w:rPr>
        <w:t>późn</w:t>
      </w:r>
      <w:proofErr w:type="spellEnd"/>
      <w:r w:rsidR="00866FAE" w:rsidRPr="004E1495">
        <w:rPr>
          <w:rFonts w:asciiTheme="majorHAnsi" w:hAnsiTheme="majorHAnsi" w:cstheme="majorHAnsi"/>
        </w:rPr>
        <w:t xml:space="preserve">. zm.). Prawo Zamówień Publicznych - wartość nie przekracza 130 000 złotych (netto) w związku z art. 2, ust. 1, pkt 1 ustawy </w:t>
      </w:r>
    </w:p>
    <w:p w14:paraId="3174C1FD" w14:textId="2949142C" w:rsidR="00074C49" w:rsidRPr="004E1495" w:rsidRDefault="00074C49" w:rsidP="00866FAE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u w:val="single"/>
        </w:rPr>
      </w:pPr>
      <w:r w:rsidRPr="004E1495">
        <w:rPr>
          <w:rFonts w:asciiTheme="majorHAnsi" w:hAnsiTheme="majorHAnsi" w:cstheme="majorHAnsi"/>
          <w:u w:val="single"/>
        </w:rPr>
        <w:t xml:space="preserve">Zamawiający zastrzega sobie prawo do unieważnienia niniejszego postępowania lub nie wybrania żadnej z oferty bez podania przyczyny. </w:t>
      </w:r>
    </w:p>
    <w:p w14:paraId="0811A154" w14:textId="3696DCC8" w:rsidR="00074C49" w:rsidRPr="004E1495" w:rsidRDefault="00074C49" w:rsidP="00866F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Unieważnienie postępowania lub nie dokonanie wyboru oferty nie może stanowić podstawy do jakichkolwiek roszczeń odszkodowawczych ze strony Wykonawcy lub do roszczeń o zawarcie umowy. </w:t>
      </w:r>
    </w:p>
    <w:p w14:paraId="15F6C1E4" w14:textId="1E5362F1" w:rsidR="00074C49" w:rsidRPr="004E1495" w:rsidRDefault="00074C49" w:rsidP="00866F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Wykonawcy powinni, mimo opisu przedmiotu zamówienia, dokonać wizji lokalnej w celu oceny i uwzględnienia w cenie wszystkich prac oraz innych świadczeń niezbędnych do prawidłowego wykonania przedmiotu zamówienia i uwzględnienia wszystkich kosztów z tym związanych.</w:t>
      </w:r>
    </w:p>
    <w:p w14:paraId="7660BB09" w14:textId="77777777" w:rsidR="00866FAE" w:rsidRPr="004E1495" w:rsidRDefault="00074C49" w:rsidP="00866F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Wymagania, jakie powinni spełniać Wykonawcy zamówienia w zakresie dokumentów i oświadczeń: </w:t>
      </w:r>
    </w:p>
    <w:p w14:paraId="57F91289" w14:textId="0FD0A405" w:rsidR="00074C49" w:rsidRPr="004E1495" w:rsidRDefault="00074C49" w:rsidP="00866FAE">
      <w:pPr>
        <w:pStyle w:val="Akapitzlist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• Osoba(y) dokonująca przeglądu musi posiadać uprawnienia wymagane art. 62 ust. 5 ustawy Prawo Budowlane, których kserokopie potwierdzoną za zgodnością z oryginałem dołączy do niniejszej oferty (uprawnienia w zakresie wykonywania prac kontrolno-pomiarowych). </w:t>
      </w:r>
    </w:p>
    <w:p w14:paraId="5231117B" w14:textId="77777777" w:rsidR="001C4C78" w:rsidRPr="004E1495" w:rsidRDefault="001C4C78" w:rsidP="00866FAE">
      <w:pPr>
        <w:pStyle w:val="Akapitzlist"/>
        <w:rPr>
          <w:rFonts w:asciiTheme="majorHAnsi" w:hAnsiTheme="majorHAnsi" w:cstheme="majorHAnsi"/>
        </w:rPr>
      </w:pPr>
    </w:p>
    <w:p w14:paraId="3DA3C4AF" w14:textId="77777777" w:rsidR="001C4C78" w:rsidRPr="001C4C78" w:rsidRDefault="001C4C78" w:rsidP="001C4C78">
      <w:pPr>
        <w:contextualSpacing/>
        <w:jc w:val="both"/>
        <w:rPr>
          <w:rFonts w:asciiTheme="majorHAnsi" w:eastAsia="Calibri" w:hAnsiTheme="majorHAnsi" w:cstheme="majorHAnsi"/>
          <w:bCs/>
        </w:rPr>
      </w:pPr>
    </w:p>
    <w:p w14:paraId="4EBD32A8" w14:textId="77777777" w:rsidR="001C4C78" w:rsidRPr="001C4C78" w:rsidRDefault="001C4C78" w:rsidP="001C4C78">
      <w:pPr>
        <w:contextualSpacing/>
        <w:jc w:val="both"/>
        <w:rPr>
          <w:rFonts w:asciiTheme="majorHAnsi" w:eastAsia="Calibri" w:hAnsiTheme="majorHAnsi" w:cstheme="majorHAnsi"/>
          <w:b/>
        </w:rPr>
      </w:pPr>
      <w:r w:rsidRPr="001C4C78">
        <w:rPr>
          <w:rFonts w:asciiTheme="majorHAnsi" w:eastAsia="Calibri" w:hAnsiTheme="majorHAnsi" w:cstheme="majorHAnsi"/>
          <w:b/>
        </w:rPr>
        <w:t>V.        KRYTERIA OCENY OFERT</w:t>
      </w:r>
    </w:p>
    <w:p w14:paraId="4B4D4301" w14:textId="77777777" w:rsidR="001C4C78" w:rsidRPr="001C4C78" w:rsidRDefault="001C4C78" w:rsidP="001C4C78">
      <w:pPr>
        <w:rPr>
          <w:rFonts w:asciiTheme="majorHAnsi" w:hAnsiTheme="majorHAnsi" w:cstheme="majorHAnsi"/>
        </w:rPr>
      </w:pPr>
      <w:r w:rsidRPr="001C4C78">
        <w:rPr>
          <w:rFonts w:asciiTheme="majorHAnsi" w:hAnsiTheme="majorHAnsi" w:cstheme="majorHAnsi"/>
        </w:rPr>
        <w:t>W postępowaniu ocena ofert dokonana będzie wyłącznie w oparciu o poprawnie złożone oferty  poprzez platformę zakupową.</w:t>
      </w:r>
    </w:p>
    <w:p w14:paraId="6E104D62" w14:textId="77777777" w:rsidR="001C4C78" w:rsidRPr="001C4C78" w:rsidRDefault="001C4C78" w:rsidP="001C4C78">
      <w:pPr>
        <w:rPr>
          <w:rFonts w:asciiTheme="majorHAnsi" w:hAnsiTheme="majorHAnsi" w:cstheme="majorHAnsi"/>
        </w:rPr>
      </w:pPr>
    </w:p>
    <w:p w14:paraId="0275A882" w14:textId="77777777" w:rsidR="001C4C78" w:rsidRPr="001C4C78" w:rsidRDefault="001C4C78" w:rsidP="001C4C78">
      <w:pPr>
        <w:tabs>
          <w:tab w:val="left" w:pos="709"/>
          <w:tab w:val="left" w:pos="5954"/>
        </w:tabs>
        <w:autoSpaceDE w:val="0"/>
        <w:autoSpaceDN w:val="0"/>
        <w:ind w:left="567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1C4C7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Jedynym kryterium oceny ofert jest cena:</w:t>
      </w:r>
    </w:p>
    <w:p w14:paraId="76CE3919" w14:textId="77777777" w:rsidR="001C4C78" w:rsidRPr="001C4C78" w:rsidRDefault="001C4C78" w:rsidP="001C4C78">
      <w:pPr>
        <w:autoSpaceDE w:val="0"/>
        <w:autoSpaceDN w:val="0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607164ED" w14:textId="77777777" w:rsidR="001C4C78" w:rsidRPr="001C4C78" w:rsidRDefault="001C4C78" w:rsidP="001C4C78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1C4C7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Cena najniższej oferty</w:t>
      </w:r>
    </w:p>
    <w:p w14:paraId="7939B7C7" w14:textId="77777777" w:rsidR="001C4C78" w:rsidRPr="001C4C78" w:rsidRDefault="001C4C78" w:rsidP="001C4C78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1C4C7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A =   ----------------------------------   x  100 =    ………  punktów</w:t>
      </w:r>
    </w:p>
    <w:p w14:paraId="364C4BC6" w14:textId="77777777" w:rsidR="001C4C78" w:rsidRPr="001C4C78" w:rsidRDefault="001C4C78" w:rsidP="001C4C78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1C4C7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cena oferty ocenianej</w:t>
      </w:r>
    </w:p>
    <w:p w14:paraId="2803B5C9" w14:textId="77777777" w:rsidR="001C4C78" w:rsidRPr="001C4C78" w:rsidRDefault="001C4C78" w:rsidP="001C4C78">
      <w:pPr>
        <w:autoSpaceDE w:val="0"/>
        <w:autoSpaceDN w:val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0A07C26C" w14:textId="77777777" w:rsidR="001C4C78" w:rsidRPr="001C4C78" w:rsidRDefault="001C4C78" w:rsidP="001C4C78">
      <w:pPr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6BA52E4" w14:textId="77777777" w:rsidR="001C4C78" w:rsidRPr="001C4C78" w:rsidRDefault="001C4C78" w:rsidP="001C4C78">
      <w:pPr>
        <w:ind w:left="283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  <w:b/>
        </w:rPr>
        <w:t>VI. OPIS SPOSOBU PRZYGOTOWYWANIA OFERT</w:t>
      </w:r>
      <w:r w:rsidRPr="001C4C78">
        <w:rPr>
          <w:rFonts w:asciiTheme="majorHAnsi" w:eastAsia="Calibri" w:hAnsiTheme="majorHAnsi" w:cstheme="majorHAnsi"/>
        </w:rPr>
        <w:t>:</w:t>
      </w:r>
    </w:p>
    <w:p w14:paraId="150AF4BC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​Oferta powinna zostać sporządzona zgodnie z formularzem oferty stanowiącym załącznik nr 1 do zapytania ofertowego i powinna być podpisana przez osobę/y uprawnioną/e do reprezentowania WYKONAWCY (proszę załączyć podpisany skan)</w:t>
      </w:r>
    </w:p>
    <w:p w14:paraId="173903F3" w14:textId="6B8C4DD5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1C4C78">
        <w:rPr>
          <w:rFonts w:asciiTheme="majorHAnsi" w:eastAsia="Calibri" w:hAnsiTheme="majorHAnsi" w:cstheme="majorHAnsi"/>
        </w:rPr>
        <w:t xml:space="preserve">Oferta powinna być przesłana za pośrednictwem </w:t>
      </w:r>
      <w:r w:rsidRPr="001C4C78">
        <w:rPr>
          <w:rFonts w:asciiTheme="majorHAnsi" w:eastAsia="Calibri" w:hAnsiTheme="majorHAnsi" w:cstheme="majorHAnsi"/>
          <w:b/>
          <w:bCs/>
        </w:rPr>
        <w:t xml:space="preserve">Platformy Zakupowej platformazakupowa.pl </w:t>
      </w:r>
      <w:r w:rsidRPr="001C4C78">
        <w:rPr>
          <w:rFonts w:asciiTheme="majorHAnsi" w:eastAsia="Calibri" w:hAnsiTheme="majorHAnsi" w:cstheme="majorHAnsi"/>
        </w:rPr>
        <w:t xml:space="preserve">do dnia: </w:t>
      </w:r>
      <w:r w:rsidRPr="001C4C78">
        <w:rPr>
          <w:rFonts w:asciiTheme="majorHAnsi" w:eastAsia="Calibri" w:hAnsiTheme="majorHAnsi" w:cstheme="majorHAnsi"/>
          <w:b/>
        </w:rPr>
        <w:t>2021-10-</w:t>
      </w:r>
      <w:r w:rsidRPr="004E1495">
        <w:rPr>
          <w:rFonts w:asciiTheme="majorHAnsi" w:eastAsia="Calibri" w:hAnsiTheme="majorHAnsi" w:cstheme="majorHAnsi"/>
          <w:b/>
        </w:rPr>
        <w:t>2</w:t>
      </w:r>
      <w:r w:rsidRPr="001C4C78">
        <w:rPr>
          <w:rFonts w:asciiTheme="majorHAnsi" w:eastAsia="Calibri" w:hAnsiTheme="majorHAnsi" w:cstheme="majorHAnsi"/>
          <w:b/>
        </w:rPr>
        <w:t xml:space="preserve">1 </w:t>
      </w:r>
      <w:r w:rsidRPr="001C4C78">
        <w:rPr>
          <w:rFonts w:asciiTheme="majorHAnsi" w:eastAsia="Calibri" w:hAnsiTheme="majorHAnsi" w:cstheme="majorHAnsi"/>
        </w:rPr>
        <w:t xml:space="preserve">do godziny </w:t>
      </w:r>
      <w:r w:rsidRPr="001C4C78">
        <w:rPr>
          <w:rFonts w:asciiTheme="majorHAnsi" w:eastAsia="Calibri" w:hAnsiTheme="majorHAnsi" w:cstheme="majorHAnsi"/>
          <w:b/>
        </w:rPr>
        <w:t>10.00</w:t>
      </w:r>
      <w:r w:rsidRPr="001C4C78">
        <w:rPr>
          <w:rFonts w:asciiTheme="majorHAnsi" w:eastAsia="Calibri" w:hAnsiTheme="majorHAnsi" w:cstheme="majorHAnsi"/>
        </w:rPr>
        <w:t xml:space="preserve"> </w:t>
      </w:r>
    </w:p>
    <w:p w14:paraId="015934C2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Oferty złożone po terminie nie będą rozpatrywane.</w:t>
      </w:r>
    </w:p>
    <w:p w14:paraId="5649A1C9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WYKONAWCA może przed upływem terminu składania ofert zmienić lub wycofać swoją ofertę.</w:t>
      </w:r>
    </w:p>
    <w:p w14:paraId="61D07569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Każdy WYKONAWCA może złożyć tylko jedną ofertę, w której może być zaproponowana tylko jedna cena.</w:t>
      </w:r>
    </w:p>
    <w:p w14:paraId="153516D6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Postępowanie prowadzone jest w języku polskim. Wszelkie dokumenty składane w trakcie postępowania sporządzone w języku obcym należy składać wraz z tłumaczeniem na język polski.</w:t>
      </w:r>
    </w:p>
    <w:p w14:paraId="30B9D37B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Wszelkie miejsca w ofercie, w których WYKONAWCA naniósł poprawki lub zmiany wpisanej przez siebie treści muszą być parafowane przez osobę uprawnioną do reprezentacji WYKONAWCY.</w:t>
      </w:r>
    </w:p>
    <w:p w14:paraId="63F2D0F3" w14:textId="6D5E4D6F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 xml:space="preserve">WYKONAWCY będą związani ofertą przez okres 30 dni. Bieg terminu związania ofertą rozpoczyna się z upływem terminu składania ofert. </w:t>
      </w:r>
    </w:p>
    <w:p w14:paraId="7546EE1D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lastRenderedPageBreak/>
        <w:t>Przed upływem terminu składania ofert, w szczególnie uzasadnionych przypadkach ZAMAWIAJĄCY może zmodyfikować treść zapytania ofertowego. Dokonana modyfikacja zostanie niezwłocznie zamieszczona na Platformie Zakupowej w formie Komunikatu Publicznego.</w:t>
      </w:r>
    </w:p>
    <w:p w14:paraId="3D29C7B2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ZAMAWIAJĄCY może zamknąć postępowanie bez wybrania żadnej oferty w przypadku, gdy żadna ze złożonych ofert nie odpowiada warunkom określonym przez ZAMAWIAJĄCEGO.</w:t>
      </w:r>
    </w:p>
    <w:p w14:paraId="06DEC691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Oferty niekompletne i nie potwierdzające spełniania warunków udziału w postępowaniu, nie będą rozpatrywane.</w:t>
      </w:r>
    </w:p>
    <w:p w14:paraId="2B74666B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 xml:space="preserve"> ZAMAWIAJĄCY w uzasadnionych przypadkach, zwłaszcza w stosunku do WYKONAWCY, który złożył najkorzystniejszą ofertę, może wezwać WYKONAWCĘ w wyznaczonym przez siebie terminie do wyjaśnień treści złożonej oferty lub uzupełnień dokumentów złożonej oferty.</w:t>
      </w:r>
    </w:p>
    <w:p w14:paraId="2B89E420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 xml:space="preserve">WYKONAWCY wspólnie ubiegający się o udzielenie zamówienia zobowiązani są ustanowić Pełnomocnika do reprezentowania ich w niniejszym postępowaniu albo reprezentowania w postępowaniu i zawarcia umowy w sprawie zamówienia. Przyjmuje się, że pełnomocnictwo do podpisania oferty obejmuje pełnomocnictwo do poświadczenia za zgodność z oryginałem wszystkich dokumentów załączonych do oferty. </w:t>
      </w:r>
    </w:p>
    <w:p w14:paraId="64015D84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ZAMAWIAJĄCY zastrzega sobie prawo do odstąpienia od dokonania zakupu w przypadku wątpliwości dotyczących rzetelności oferty i prawdziwości danych.</w:t>
      </w:r>
    </w:p>
    <w:p w14:paraId="236D6C25" w14:textId="77777777" w:rsidR="001C4C78" w:rsidRPr="001C4C78" w:rsidRDefault="001C4C78" w:rsidP="001C4C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</w:rPr>
      </w:pPr>
      <w:r w:rsidRPr="001C4C78">
        <w:rPr>
          <w:rFonts w:asciiTheme="majorHAnsi" w:eastAsia="Calibri" w:hAnsiTheme="majorHAnsi" w:cstheme="majorHAnsi"/>
        </w:rPr>
        <w:t>Oferty składane w formie papierowej lub elektronicznej na adresy e-mail Zamawiającego nie będą brane pod uwagę.</w:t>
      </w:r>
    </w:p>
    <w:p w14:paraId="50CF5012" w14:textId="77777777" w:rsidR="001C4C78" w:rsidRPr="001C4C78" w:rsidRDefault="001C4C78" w:rsidP="001C4C78">
      <w:pPr>
        <w:spacing w:after="160" w:line="259" w:lineRule="auto"/>
        <w:ind w:left="1068"/>
        <w:contextualSpacing/>
        <w:jc w:val="both"/>
        <w:rPr>
          <w:rFonts w:asciiTheme="majorHAnsi" w:eastAsia="Calibri" w:hAnsiTheme="majorHAnsi" w:cstheme="majorHAnsi"/>
        </w:rPr>
      </w:pPr>
    </w:p>
    <w:p w14:paraId="3C3F9B41" w14:textId="77777777" w:rsidR="001C4C78" w:rsidRPr="001C4C78" w:rsidRDefault="001C4C78" w:rsidP="001C4C7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1C4C78">
        <w:rPr>
          <w:rFonts w:asciiTheme="majorHAnsi" w:eastAsia="Calibri" w:hAnsiTheme="majorHAnsi" w:cstheme="majorHAnsi"/>
          <w:b/>
        </w:rPr>
        <w:t>Miejsce oraz termin składania i otwarcia ofert:</w:t>
      </w:r>
    </w:p>
    <w:p w14:paraId="6F33E8D9" w14:textId="7C354755" w:rsidR="001C4C78" w:rsidRPr="001C4C78" w:rsidRDefault="001C4C78" w:rsidP="001C4C7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1C4C78">
        <w:rPr>
          <w:rFonts w:asciiTheme="majorHAnsi" w:eastAsia="Calibri" w:hAnsiTheme="majorHAnsi" w:cstheme="majorHAnsi"/>
          <w:kern w:val="144"/>
        </w:rPr>
        <w:t xml:space="preserve">Ocena  ofert nastąpi </w:t>
      </w:r>
      <w:r w:rsidRPr="004E1495">
        <w:rPr>
          <w:rFonts w:asciiTheme="majorHAnsi" w:eastAsia="Calibri" w:hAnsiTheme="majorHAnsi" w:cstheme="majorHAnsi"/>
          <w:b/>
          <w:bCs/>
          <w:kern w:val="144"/>
        </w:rPr>
        <w:t>2</w:t>
      </w:r>
      <w:r w:rsidRPr="001C4C78">
        <w:rPr>
          <w:rFonts w:asciiTheme="majorHAnsi" w:eastAsia="Calibri" w:hAnsiTheme="majorHAnsi" w:cstheme="majorHAnsi"/>
          <w:b/>
          <w:bCs/>
          <w:kern w:val="144"/>
        </w:rPr>
        <w:t>1</w:t>
      </w:r>
      <w:r w:rsidRPr="001C4C78">
        <w:rPr>
          <w:rFonts w:asciiTheme="majorHAnsi" w:eastAsia="Calibri" w:hAnsiTheme="majorHAnsi" w:cstheme="majorHAnsi"/>
          <w:b/>
          <w:kern w:val="144"/>
        </w:rPr>
        <w:t>.10.2021</w:t>
      </w:r>
      <w:r w:rsidRPr="001C4C78">
        <w:rPr>
          <w:rFonts w:asciiTheme="majorHAnsi" w:eastAsia="Calibri" w:hAnsiTheme="majorHAnsi" w:cstheme="majorHAnsi"/>
          <w:kern w:val="144"/>
        </w:rPr>
        <w:t xml:space="preserve"> o godz. 10.10</w:t>
      </w:r>
    </w:p>
    <w:p w14:paraId="3578BDAD" w14:textId="77777777" w:rsidR="001C4C78" w:rsidRPr="001C4C78" w:rsidRDefault="001C4C78" w:rsidP="001C4C7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ajorHAnsi" w:eastAsia="Calibri" w:hAnsiTheme="majorHAnsi" w:cstheme="majorHAnsi"/>
          <w:kern w:val="144"/>
        </w:rPr>
      </w:pPr>
      <w:r w:rsidRPr="001C4C78">
        <w:rPr>
          <w:rFonts w:asciiTheme="majorHAnsi" w:eastAsia="Calibri" w:hAnsiTheme="majorHAnsi" w:cstheme="majorHAnsi"/>
        </w:rPr>
        <w:t>Informację o wyborze najkorzystniejszej oferty ZAMAWIAJĄCY przekaże za pośrednictwem Platformy zakupowej</w:t>
      </w:r>
    </w:p>
    <w:p w14:paraId="50640110" w14:textId="77777777" w:rsidR="001C4C78" w:rsidRPr="004E1495" w:rsidRDefault="001C4C78" w:rsidP="001C4C78">
      <w:pPr>
        <w:pStyle w:val="Akapitzlist"/>
        <w:ind w:left="1080"/>
        <w:rPr>
          <w:rFonts w:asciiTheme="majorHAnsi" w:hAnsiTheme="majorHAnsi" w:cstheme="majorHAnsi"/>
          <w:b/>
          <w:bCs/>
        </w:rPr>
      </w:pPr>
      <w:r w:rsidRPr="004E1495">
        <w:rPr>
          <w:rFonts w:asciiTheme="majorHAnsi" w:hAnsiTheme="majorHAnsi" w:cstheme="majorHAnsi"/>
          <w:b/>
          <w:bCs/>
        </w:rPr>
        <w:t xml:space="preserve">W przypadku pytań: </w:t>
      </w:r>
    </w:p>
    <w:p w14:paraId="2789AFFC" w14:textId="77777777" w:rsidR="001C4C78" w:rsidRPr="004E1495" w:rsidRDefault="001C4C78" w:rsidP="001C4C78">
      <w:pPr>
        <w:ind w:left="708" w:firstLine="708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>merytorycznych, proszę o kontakt za pośrednictwem przycisku w prawym, dolnym rogu formularza "Wyślij wiadomość" lub pod nr tel. 25 682 22 55 od poniedziałku do piątku w godzinach: poniedziałek: 8:00-15:30</w:t>
      </w:r>
    </w:p>
    <w:p w14:paraId="683122F9" w14:textId="77777777" w:rsidR="001C4C78" w:rsidRPr="004E1495" w:rsidRDefault="001C4C78" w:rsidP="001C4C78">
      <w:pPr>
        <w:ind w:left="708" w:firstLine="708"/>
        <w:rPr>
          <w:rFonts w:asciiTheme="majorHAnsi" w:hAnsiTheme="majorHAnsi" w:cstheme="majorHAnsi"/>
        </w:rPr>
      </w:pPr>
      <w:r w:rsidRPr="004E1495">
        <w:rPr>
          <w:rFonts w:asciiTheme="majorHAnsi" w:hAnsiTheme="majorHAnsi" w:cstheme="majorHAnsi"/>
        </w:rPr>
        <w:t xml:space="preserve">związanych z obsługą platformy, proszę o kontakt z Centrum Wsparcia Klienta platformy zakupowej Open </w:t>
      </w:r>
      <w:proofErr w:type="spellStart"/>
      <w:r w:rsidRPr="004E1495">
        <w:rPr>
          <w:rFonts w:asciiTheme="majorHAnsi" w:hAnsiTheme="majorHAnsi" w:cstheme="majorHAnsi"/>
        </w:rPr>
        <w:t>Nexus</w:t>
      </w:r>
      <w:proofErr w:type="spellEnd"/>
      <w:r w:rsidRPr="004E1495">
        <w:rPr>
          <w:rFonts w:asciiTheme="majorHAnsi" w:hAnsiTheme="majorHAnsi" w:cstheme="majorHAnsi"/>
        </w:rPr>
        <w:t xml:space="preserve"> pod nr 22 101 02 02, czynnym od poniedziałku do piątku w godzinach 7:00 do 17:00.</w:t>
      </w:r>
    </w:p>
    <w:p w14:paraId="40178EC9" w14:textId="77777777" w:rsidR="001C4C78" w:rsidRPr="004E1495" w:rsidRDefault="001C4C78" w:rsidP="001C4C78">
      <w:pPr>
        <w:autoSpaceDE w:val="0"/>
        <w:autoSpaceDN w:val="0"/>
        <w:adjustRightInd w:val="0"/>
        <w:contextualSpacing/>
        <w:jc w:val="both"/>
        <w:rPr>
          <w:rFonts w:asciiTheme="majorHAnsi" w:eastAsia="Calibri" w:hAnsiTheme="majorHAnsi" w:cstheme="majorHAnsi"/>
        </w:rPr>
      </w:pPr>
    </w:p>
    <w:p w14:paraId="62CD972C" w14:textId="358D9AB8" w:rsidR="001C4C78" w:rsidRPr="004E1495" w:rsidRDefault="001C4C78" w:rsidP="001C4C78">
      <w:pPr>
        <w:autoSpaceDE w:val="0"/>
        <w:autoSpaceDN w:val="0"/>
        <w:adjustRightInd w:val="0"/>
        <w:ind w:left="360"/>
        <w:contextualSpacing/>
        <w:jc w:val="both"/>
        <w:rPr>
          <w:rFonts w:asciiTheme="majorHAnsi" w:eastAsia="Calibri" w:hAnsiTheme="majorHAnsi" w:cstheme="majorHAnsi"/>
        </w:rPr>
      </w:pPr>
      <w:r w:rsidRPr="004E1495">
        <w:rPr>
          <w:rFonts w:asciiTheme="majorHAnsi" w:eastAsia="Calibri" w:hAnsiTheme="majorHAnsi" w:cstheme="majorHAnsi"/>
        </w:rPr>
        <w:t>Dodatkowych informacji udziela osoba upoważniona do kontaktu: Marcin Pasik tel. 25 682 22 55.</w:t>
      </w:r>
    </w:p>
    <w:p w14:paraId="042D713E" w14:textId="77777777" w:rsidR="001C4C78" w:rsidRPr="004E1495" w:rsidRDefault="001C4C78" w:rsidP="001C4C78">
      <w:pPr>
        <w:autoSpaceDE w:val="0"/>
        <w:autoSpaceDN w:val="0"/>
        <w:adjustRightInd w:val="0"/>
        <w:ind w:left="717"/>
        <w:contextualSpacing/>
        <w:jc w:val="both"/>
        <w:rPr>
          <w:rFonts w:asciiTheme="majorHAnsi" w:eastAsia="Calibri" w:hAnsiTheme="majorHAnsi" w:cstheme="majorHAnsi"/>
          <w:bCs/>
          <w:kern w:val="144"/>
        </w:rPr>
      </w:pPr>
    </w:p>
    <w:p w14:paraId="5E5E0D78" w14:textId="77777777" w:rsidR="001C4C78" w:rsidRPr="004E1495" w:rsidRDefault="001C4C78" w:rsidP="001C4C78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  <w:b/>
        </w:rPr>
      </w:pPr>
      <w:r w:rsidRPr="004E1495">
        <w:rPr>
          <w:rFonts w:asciiTheme="majorHAnsi" w:eastAsia="Calibri" w:hAnsiTheme="majorHAnsi" w:cstheme="majorHAnsi"/>
          <w:b/>
        </w:rPr>
        <w:t>Załączniki:</w:t>
      </w:r>
    </w:p>
    <w:p w14:paraId="5937AC67" w14:textId="34CC4459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  <w:r w:rsidRPr="004E1495">
        <w:rPr>
          <w:rFonts w:asciiTheme="majorHAnsi" w:eastAsia="Calibri" w:hAnsiTheme="majorHAnsi" w:cstheme="majorHAnsi"/>
        </w:rPr>
        <w:t>Nr 1) Formularz oferty - do wypełnienia i załączenia od oferty (skan)</w:t>
      </w:r>
    </w:p>
    <w:p w14:paraId="1B66CF45" w14:textId="522A41BD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3A28C7ED" w14:textId="498AA7E3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675792AB" w14:textId="25A296D8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6981A572" w14:textId="2DB50379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1452F281" w14:textId="4D2E0585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7996A42B" w14:textId="77777777" w:rsidR="001C4C78" w:rsidRPr="004E1495" w:rsidRDefault="001C4C78" w:rsidP="001C4C78">
      <w:pPr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lastRenderedPageBreak/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</w:p>
    <w:p w14:paraId="3AF0AC3F" w14:textId="6327C104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KOPSN/ZO8/2021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</w:tblGrid>
      <w:tr w:rsidR="001C4C78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60" w:type="dxa"/>
            <w:shd w:val="clear" w:color="auto" w:fill="auto"/>
          </w:tcPr>
          <w:p w14:paraId="07D5BBC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1C4C78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57FDA7A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04F6521A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II pkt3 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 xml:space="preserve"> 5.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3B92" w14:textId="77777777" w:rsidR="00357A46" w:rsidRDefault="00357A46" w:rsidP="003670EA">
      <w:r>
        <w:separator/>
      </w:r>
    </w:p>
  </w:endnote>
  <w:endnote w:type="continuationSeparator" w:id="0">
    <w:p w14:paraId="3D136E5B" w14:textId="77777777" w:rsidR="00357A46" w:rsidRDefault="00357A46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5DF8" w14:textId="77777777" w:rsidR="00357A46" w:rsidRDefault="00357A46" w:rsidP="003670EA">
      <w:r>
        <w:separator/>
      </w:r>
    </w:p>
  </w:footnote>
  <w:footnote w:type="continuationSeparator" w:id="0">
    <w:p w14:paraId="6F48E2B4" w14:textId="77777777" w:rsidR="00357A46" w:rsidRDefault="00357A46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53C92BD" w:rsidR="003670EA" w:rsidRDefault="003670EA">
    <w:pPr>
      <w:pStyle w:val="Nagwek"/>
    </w:pPr>
    <w:r>
      <w:t>KOPSN/ZO8/2021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C4C78"/>
    <w:rsid w:val="002C2883"/>
    <w:rsid w:val="00324E78"/>
    <w:rsid w:val="00336D99"/>
    <w:rsid w:val="00357A46"/>
    <w:rsid w:val="003670EA"/>
    <w:rsid w:val="004E1207"/>
    <w:rsid w:val="004E1495"/>
    <w:rsid w:val="006A3CEB"/>
    <w:rsid w:val="00765F55"/>
    <w:rsid w:val="00793DBB"/>
    <w:rsid w:val="00866FAE"/>
    <w:rsid w:val="008D30B8"/>
    <w:rsid w:val="00914CC1"/>
    <w:rsid w:val="00942050"/>
    <w:rsid w:val="00A11698"/>
    <w:rsid w:val="00A534FA"/>
    <w:rsid w:val="00C216B6"/>
    <w:rsid w:val="00CA4EEB"/>
    <w:rsid w:val="00D066CD"/>
    <w:rsid w:val="00DE6527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2</cp:revision>
  <cp:lastPrinted>2021-10-18T09:36:00Z</cp:lastPrinted>
  <dcterms:created xsi:type="dcterms:W3CDTF">2021-10-18T11:29:00Z</dcterms:created>
  <dcterms:modified xsi:type="dcterms:W3CDTF">2021-10-18T11:29:00Z</dcterms:modified>
</cp:coreProperties>
</file>