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598E73A2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7BE465B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9FF11FB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F039D2">
        <w:rPr>
          <w:b/>
          <w:bCs/>
          <w:sz w:val="22"/>
          <w:szCs w:val="22"/>
          <w:lang w:eastAsia="ar-SA"/>
        </w:rPr>
        <w:t>51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238A9896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0B458A">
        <w:rPr>
          <w:sz w:val="22"/>
          <w:szCs w:val="22"/>
        </w:rPr>
        <w:t>1</w:t>
      </w:r>
      <w:r w:rsidR="00F039D2">
        <w:rPr>
          <w:sz w:val="22"/>
          <w:szCs w:val="22"/>
        </w:rPr>
        <w:t>8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0B458A">
        <w:rPr>
          <w:sz w:val="22"/>
          <w:szCs w:val="22"/>
        </w:rPr>
        <w:t>7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7D51BB1D" w14:textId="77777777" w:rsidR="001A3629" w:rsidRDefault="001A3629" w:rsidP="0041393E">
      <w:pPr>
        <w:spacing w:line="360" w:lineRule="auto"/>
        <w:jc w:val="center"/>
        <w:rPr>
          <w:b/>
          <w:sz w:val="22"/>
          <w:szCs w:val="22"/>
        </w:rPr>
      </w:pPr>
    </w:p>
    <w:p w14:paraId="52D19BDB" w14:textId="12F589CF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</w:t>
      </w:r>
      <w:r w:rsidR="000354C0">
        <w:rPr>
          <w:b/>
          <w:sz w:val="22"/>
          <w:szCs w:val="22"/>
        </w:rPr>
        <w:t xml:space="preserve">UNIEWAŻNIENIU POSTĘPOWANIA </w:t>
      </w:r>
    </w:p>
    <w:p w14:paraId="6B528057" w14:textId="77777777" w:rsidR="001A3629" w:rsidRDefault="0041393E" w:rsidP="003635DE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385E78" w14:textId="40E50647" w:rsidR="003635DE" w:rsidRPr="003635DE" w:rsidRDefault="00382980" w:rsidP="000354C0">
      <w:pPr>
        <w:spacing w:after="200" w:line="480" w:lineRule="auto"/>
        <w:jc w:val="both"/>
        <w:rPr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</w:t>
      </w:r>
      <w:r w:rsidR="007324AE" w:rsidRPr="003635DE">
        <w:rPr>
          <w:sz w:val="20"/>
          <w:szCs w:val="20"/>
        </w:rPr>
        <w:t xml:space="preserve">informuje, iż </w:t>
      </w:r>
      <w:r w:rsidR="007324AE" w:rsidRPr="000B458A">
        <w:rPr>
          <w:sz w:val="20"/>
          <w:szCs w:val="20"/>
        </w:rPr>
        <w:t xml:space="preserve">w wyniku przeprowadzonego postępowania w trybie </w:t>
      </w:r>
      <w:bookmarkStart w:id="0" w:name="_Hlk160108838"/>
      <w:r w:rsidR="007324AE" w:rsidRPr="000B458A">
        <w:rPr>
          <w:b/>
          <w:bCs/>
          <w:sz w:val="20"/>
          <w:szCs w:val="20"/>
        </w:rPr>
        <w:t>Zapytania Ofertowego</w:t>
      </w:r>
      <w:r w:rsidR="002F6106" w:rsidRPr="000B458A">
        <w:rPr>
          <w:sz w:val="20"/>
          <w:szCs w:val="20"/>
        </w:rPr>
        <w:t xml:space="preserve">  </w:t>
      </w:r>
      <w:r w:rsidR="007324AE" w:rsidRPr="000B458A">
        <w:rPr>
          <w:b/>
          <w:bCs/>
          <w:sz w:val="20"/>
          <w:szCs w:val="20"/>
        </w:rPr>
        <w:t xml:space="preserve">Nr </w:t>
      </w:r>
      <w:r w:rsidR="00C02CD9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UKW/DZP-282-ZO-</w:t>
      </w:r>
      <w:r w:rsidR="000B458A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49</w:t>
      </w:r>
      <w:r w:rsidR="0041393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/202</w:t>
      </w:r>
      <w:r w:rsidR="00082536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7324A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0B458A">
        <w:rPr>
          <w:sz w:val="20"/>
          <w:szCs w:val="20"/>
        </w:rPr>
        <w:t>pn.</w:t>
      </w:r>
      <w:r w:rsidR="007324AE" w:rsidRPr="000B458A">
        <w:rPr>
          <w:b/>
          <w:bCs/>
          <w:i/>
          <w:iCs/>
          <w:sz w:val="20"/>
          <w:szCs w:val="20"/>
        </w:rPr>
        <w:t xml:space="preserve"> </w:t>
      </w:r>
      <w:r w:rsidR="00C02CD9" w:rsidRPr="000B458A">
        <w:rPr>
          <w:i/>
          <w:sz w:val="20"/>
          <w:szCs w:val="20"/>
        </w:rPr>
        <w:t>„</w:t>
      </w:r>
      <w:r w:rsidR="000B458A" w:rsidRPr="000B458A">
        <w:rPr>
          <w:b/>
          <w:bCs/>
          <w:color w:val="000000"/>
          <w:sz w:val="20"/>
          <w:szCs w:val="20"/>
        </w:rPr>
        <w:t xml:space="preserve">Utwardzenie terenu w </w:t>
      </w:r>
      <w:proofErr w:type="spellStart"/>
      <w:r w:rsidR="000B458A" w:rsidRPr="000B458A">
        <w:rPr>
          <w:b/>
          <w:bCs/>
          <w:color w:val="000000"/>
          <w:sz w:val="20"/>
          <w:szCs w:val="20"/>
        </w:rPr>
        <w:t>CEKFiS</w:t>
      </w:r>
      <w:proofErr w:type="spellEnd"/>
      <w:r w:rsidR="000B458A" w:rsidRPr="000B458A">
        <w:rPr>
          <w:b/>
          <w:bCs/>
          <w:color w:val="000000"/>
          <w:sz w:val="20"/>
          <w:szCs w:val="20"/>
        </w:rPr>
        <w:t xml:space="preserve"> przy ul. Sportowej 2 na działkach o  nr  84/7;85/2;244/1;308/9;86/9, obręb 0178 o powierzchni 0,365 ha</w:t>
      </w:r>
      <w:r w:rsidR="00C02CD9" w:rsidRPr="000B458A">
        <w:rPr>
          <w:i/>
          <w:sz w:val="20"/>
          <w:szCs w:val="20"/>
        </w:rPr>
        <w:t>”</w:t>
      </w:r>
      <w:r w:rsidR="00B9458D" w:rsidRPr="000B458A">
        <w:rPr>
          <w:i/>
          <w:sz w:val="20"/>
          <w:szCs w:val="20"/>
        </w:rPr>
        <w:t xml:space="preserve">, </w:t>
      </w:r>
      <w:bookmarkEnd w:id="0"/>
      <w:r w:rsidR="000354C0" w:rsidRPr="000354C0">
        <w:rPr>
          <w:iCs/>
          <w:sz w:val="20"/>
          <w:szCs w:val="20"/>
        </w:rPr>
        <w:t>procedura</w:t>
      </w:r>
      <w:r w:rsidR="000354C0">
        <w:rPr>
          <w:i/>
          <w:sz w:val="20"/>
          <w:szCs w:val="20"/>
        </w:rPr>
        <w:t xml:space="preserve"> </w:t>
      </w:r>
      <w:r w:rsidR="007324AE" w:rsidRPr="000B458A">
        <w:rPr>
          <w:sz w:val="20"/>
          <w:szCs w:val="20"/>
        </w:rPr>
        <w:t xml:space="preserve">została </w:t>
      </w:r>
      <w:r w:rsidR="000354C0">
        <w:rPr>
          <w:sz w:val="20"/>
          <w:szCs w:val="20"/>
        </w:rPr>
        <w:t xml:space="preserve">unieważniona , z uwagi na fakt </w:t>
      </w:r>
      <w:r w:rsidR="00F039D2">
        <w:rPr>
          <w:sz w:val="20"/>
          <w:szCs w:val="20"/>
        </w:rPr>
        <w:t xml:space="preserve">, że Zamawiający </w:t>
      </w:r>
      <w:r w:rsidR="00F53C3E" w:rsidRPr="00F53C3E">
        <w:rPr>
          <w:sz w:val="20"/>
          <w:szCs w:val="20"/>
        </w:rPr>
        <w:t xml:space="preserve">nie zmienił </w:t>
      </w:r>
      <w:r w:rsidR="00F039D2" w:rsidRPr="00F53C3E">
        <w:rPr>
          <w:sz w:val="20"/>
          <w:szCs w:val="20"/>
        </w:rPr>
        <w:t xml:space="preserve"> opisu zamówienia. Jest to wada postępowania </w:t>
      </w:r>
      <w:r w:rsidR="00F53C3E">
        <w:rPr>
          <w:sz w:val="20"/>
          <w:szCs w:val="20"/>
        </w:rPr>
        <w:t>(</w:t>
      </w:r>
      <w:r w:rsidR="00F53C3E" w:rsidRPr="00F53C3E">
        <w:rPr>
          <w:color w:val="000000"/>
          <w:sz w:val="20"/>
          <w:szCs w:val="20"/>
          <w:shd w:val="clear" w:color="auto" w:fill="FFFFFF"/>
        </w:rPr>
        <w:t>opisu przedmiotu zamówienia</w:t>
      </w:r>
      <w:r w:rsidR="00F53C3E">
        <w:rPr>
          <w:color w:val="000000"/>
          <w:sz w:val="20"/>
          <w:szCs w:val="20"/>
          <w:shd w:val="clear" w:color="auto" w:fill="FFFFFF"/>
        </w:rPr>
        <w:t>)</w:t>
      </w:r>
      <w:r w:rsidR="00F53C3E" w:rsidRPr="00F53C3E">
        <w:rPr>
          <w:color w:val="000000"/>
          <w:sz w:val="20"/>
          <w:szCs w:val="20"/>
          <w:shd w:val="clear" w:color="auto" w:fill="FFFFFF"/>
        </w:rPr>
        <w:t xml:space="preserve"> </w:t>
      </w:r>
      <w:r w:rsidR="00F039D2" w:rsidRPr="00F53C3E">
        <w:rPr>
          <w:sz w:val="20"/>
          <w:szCs w:val="20"/>
        </w:rPr>
        <w:t>uniemożliw</w:t>
      </w:r>
      <w:r w:rsidR="00F039D2">
        <w:rPr>
          <w:sz w:val="20"/>
          <w:szCs w:val="20"/>
        </w:rPr>
        <w:t>iająca zawarcie umowy.</w:t>
      </w:r>
      <w:r w:rsidR="000354C0">
        <w:rPr>
          <w:sz w:val="20"/>
          <w:szCs w:val="20"/>
        </w:rPr>
        <w:t xml:space="preserve"> </w:t>
      </w:r>
    </w:p>
    <w:p w14:paraId="6D8D16A1" w14:textId="77777777" w:rsidR="003635DE" w:rsidRPr="003635DE" w:rsidRDefault="003635DE" w:rsidP="003635DE">
      <w:pPr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14:paraId="38C0CADB" w14:textId="58AA140D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D0443C" w14:textId="77777777" w:rsidR="003635DE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</w:p>
    <w:p w14:paraId="24B1A721" w14:textId="77777777" w:rsidR="003635DE" w:rsidRDefault="003635DE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D698D3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B12625D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3635DE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2EF6" w14:textId="77777777" w:rsidR="001E68C1" w:rsidRDefault="001E68C1" w:rsidP="00382980">
      <w:r>
        <w:separator/>
      </w:r>
    </w:p>
  </w:endnote>
  <w:endnote w:type="continuationSeparator" w:id="0">
    <w:p w14:paraId="4EC0EC05" w14:textId="77777777" w:rsidR="001E68C1" w:rsidRDefault="001E68C1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1EAB" w14:textId="77777777" w:rsidR="001E68C1" w:rsidRDefault="001E68C1" w:rsidP="00382980">
      <w:r>
        <w:separator/>
      </w:r>
    </w:p>
  </w:footnote>
  <w:footnote w:type="continuationSeparator" w:id="0">
    <w:p w14:paraId="15AA82CC" w14:textId="77777777" w:rsidR="001E68C1" w:rsidRDefault="001E68C1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354C0"/>
    <w:rsid w:val="00047446"/>
    <w:rsid w:val="000526DB"/>
    <w:rsid w:val="00061960"/>
    <w:rsid w:val="00064BD0"/>
    <w:rsid w:val="000653C4"/>
    <w:rsid w:val="0007623A"/>
    <w:rsid w:val="00082536"/>
    <w:rsid w:val="000876E0"/>
    <w:rsid w:val="000B458A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3629"/>
    <w:rsid w:val="001A4868"/>
    <w:rsid w:val="001B0B70"/>
    <w:rsid w:val="001B7FEE"/>
    <w:rsid w:val="001C5574"/>
    <w:rsid w:val="001C6B03"/>
    <w:rsid w:val="001D479B"/>
    <w:rsid w:val="001E1182"/>
    <w:rsid w:val="001E68C1"/>
    <w:rsid w:val="001F16C3"/>
    <w:rsid w:val="001F3ABF"/>
    <w:rsid w:val="001F3FA5"/>
    <w:rsid w:val="00210DF7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4F2B"/>
    <w:rsid w:val="00337334"/>
    <w:rsid w:val="00344654"/>
    <w:rsid w:val="003568C3"/>
    <w:rsid w:val="00360767"/>
    <w:rsid w:val="003629C7"/>
    <w:rsid w:val="003635DE"/>
    <w:rsid w:val="003638F5"/>
    <w:rsid w:val="00372804"/>
    <w:rsid w:val="00373485"/>
    <w:rsid w:val="00382980"/>
    <w:rsid w:val="003A307D"/>
    <w:rsid w:val="003B29AE"/>
    <w:rsid w:val="003C0064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37264"/>
    <w:rsid w:val="00443AEA"/>
    <w:rsid w:val="00447FEF"/>
    <w:rsid w:val="00451300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22DB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D78E6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277E8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CD3C7C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630EB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39D2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53C3E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2024-07-18T11:20:00Z</cp:lastPrinted>
  <dcterms:created xsi:type="dcterms:W3CDTF">2024-07-18T10:56:00Z</dcterms:created>
  <dcterms:modified xsi:type="dcterms:W3CDTF">2024-07-18T11:21:00Z</dcterms:modified>
</cp:coreProperties>
</file>