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782" w:rsidRPr="006A6A1C" w:rsidRDefault="00847782" w:rsidP="00847782">
      <w:pPr>
        <w:rPr>
          <w:rFonts w:asciiTheme="minorHAnsi" w:hAnsiTheme="minorHAnsi" w:cstheme="minorHAnsi"/>
          <w:b/>
          <w:sz w:val="22"/>
          <w:szCs w:val="22"/>
        </w:rPr>
      </w:pPr>
      <w:r w:rsidRPr="006A6A1C">
        <w:rPr>
          <w:rFonts w:asciiTheme="minorHAnsi" w:hAnsiTheme="minorHAnsi" w:cstheme="minorHAnsi"/>
          <w:b/>
          <w:sz w:val="22"/>
          <w:szCs w:val="22"/>
        </w:rPr>
        <w:t xml:space="preserve">Załącznik nr 2 - Kosztorys ofertowy </w:t>
      </w:r>
      <w:r w:rsidR="00AC4E6E">
        <w:rPr>
          <w:rFonts w:asciiTheme="minorHAnsi" w:hAnsiTheme="minorHAnsi" w:cstheme="minorHAnsi"/>
          <w:b/>
          <w:sz w:val="22"/>
          <w:szCs w:val="22"/>
        </w:rPr>
        <w:t xml:space="preserve"> oraz szczegółowy opis przedmiotu zamówienia</w:t>
      </w:r>
    </w:p>
    <w:p w:rsidR="00847782" w:rsidRPr="006A6A1C" w:rsidRDefault="007B3F06" w:rsidP="00847782">
      <w:pPr>
        <w:pStyle w:val="Tekstpodstawowy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Tabliczki informacyjne</w:t>
      </w:r>
    </w:p>
    <w:tbl>
      <w:tblPr>
        <w:tblW w:w="14337" w:type="dxa"/>
        <w:tblInd w:w="-25" w:type="dxa"/>
        <w:tblLayout w:type="fixed"/>
        <w:tblCellMar>
          <w:left w:w="74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1418"/>
        <w:gridCol w:w="1117"/>
        <w:gridCol w:w="3438"/>
        <w:gridCol w:w="1701"/>
        <w:gridCol w:w="1418"/>
        <w:gridCol w:w="2409"/>
        <w:gridCol w:w="2410"/>
      </w:tblGrid>
      <w:tr w:rsidR="00050E91" w:rsidRPr="006A6A1C" w:rsidTr="00050E91">
        <w:trPr>
          <w:trHeight w:val="118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6A1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  <w:t>Lp</w:t>
            </w:r>
          </w:p>
        </w:tc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6A1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  <w:t>Asortyment</w:t>
            </w:r>
          </w:p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  <w:r w:rsidRPr="006A6A1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  <w:t>Jednostka Miary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  <w:r w:rsidRPr="006A6A1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  <w:t>IloŚĆ</w:t>
            </w:r>
          </w:p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Szt</w:t>
            </w:r>
            <w:proofErr w:type="spellEnd"/>
          </w:p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6A1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  <w:t xml:space="preserve"> (A)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6A1C"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  <w:t>Cena jedn.</w:t>
            </w:r>
          </w:p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6A1C"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  <w:t>brutto</w:t>
            </w:r>
            <w:r w:rsidRPr="006A6A1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*</w:t>
            </w:r>
          </w:p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szt</w:t>
            </w:r>
            <w:r w:rsidRPr="006A6A1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.(B)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6A1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  <w:t>Wartość brutto</w:t>
            </w: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  <w:t xml:space="preserve"> </w:t>
            </w:r>
            <w:r w:rsidRPr="006A6A1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*</w:t>
            </w:r>
          </w:p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A6A1C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ar-SA"/>
              </w:rPr>
              <w:t>(A)x(B)</w:t>
            </w:r>
          </w:p>
        </w:tc>
      </w:tr>
      <w:tr w:rsidR="00050E91" w:rsidRPr="006A6A1C" w:rsidTr="00050E91">
        <w:trPr>
          <w:trHeight w:val="54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  <w:r w:rsidRPr="006A6A1C"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0E91" w:rsidRPr="006A6A1C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Ramka rozmiar A3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50E91" w:rsidRPr="006A6A1C" w:rsidRDefault="00050E91" w:rsidP="00C2200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243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Ramka rozmiar A4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Pr="006A6A1C" w:rsidRDefault="00050E91" w:rsidP="00C2200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174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Tabliczka na drzwi/windy 16 x 10,5 cm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 w:rsidP="00C2200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1677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Tabliczka  WC rozmiar 16 x 15,5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 w:rsidP="00C2200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363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Kierunkowe górne rozmiar 60 x 15,5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 w:rsidP="00C2200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91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Kierunkowe dolne rozmiar 60 x 10,5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 w:rsidP="00C2200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240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55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59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Klatka schodowa 100 x 15,5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C2200B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70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236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5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Wielkości niestandardowe 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050E9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130 x 15,5 cm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AC4E6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150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050E9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147 x 15,5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 w:rsidP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AC4E6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119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050E9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150 x 15,5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AC4E6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135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050E9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194 x 15,5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AC4E6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150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050E9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197 x 15,5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AC4E6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144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050E9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205 x 15,5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AC4E6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150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050E9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210 x 15,5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AC4E6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135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050E9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224 x 15,5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AC4E6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165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050E9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240 x 15,5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AC4E6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150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050E9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45 x 10,5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AC4E6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150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050E9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140 x 10,5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AC4E6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135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050E9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147 x 10,5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AC4E6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180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050E9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150 x 10,5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AC4E6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144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050E9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169 x 10,5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AC4E6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129"/>
        </w:trPr>
        <w:tc>
          <w:tcPr>
            <w:tcW w:w="426" w:type="dxa"/>
            <w:vMerge/>
            <w:tcBorders>
              <w:left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050E9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217 x 10,5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Default="00050E91" w:rsidP="00AC4E6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16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  <w:tc>
          <w:tcPr>
            <w:tcW w:w="253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Default="00050E91" w:rsidP="00DB1112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 w:rsidP="00050E91">
            <w:pP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225 x 10,5 cm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050E91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  <w:lang w:eastAsia="ar-SA"/>
              </w:rPr>
              <w:t>Szt.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Default="00050E91" w:rsidP="00AC4E6E">
            <w:pPr>
              <w:spacing w:line="276" w:lineRule="auto"/>
              <w:jc w:val="center"/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Cs/>
                <w:caps/>
                <w:sz w:val="22"/>
                <w:szCs w:val="22"/>
                <w:lang w:eastAsia="ar-SA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pacing w:val="-4"/>
                <w:sz w:val="22"/>
                <w:szCs w:val="22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050E91" w:rsidRPr="006A6A1C" w:rsidRDefault="00050E9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caps/>
                <w:sz w:val="22"/>
                <w:szCs w:val="22"/>
                <w:lang w:eastAsia="ar-SA"/>
              </w:rPr>
            </w:pPr>
          </w:p>
        </w:tc>
      </w:tr>
      <w:tr w:rsidR="00050E91" w:rsidRPr="006A6A1C" w:rsidTr="00050E91">
        <w:trPr>
          <w:trHeight w:val="49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050E91" w:rsidRPr="006A6A1C" w:rsidRDefault="00050E91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50E91" w:rsidRPr="006A6A1C" w:rsidRDefault="00050E91" w:rsidP="00050E9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</w:tc>
        <w:tc>
          <w:tcPr>
            <w:tcW w:w="1008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50E91" w:rsidRPr="006A6A1C" w:rsidRDefault="00050E91" w:rsidP="00050E91">
            <w:pPr>
              <w:suppressAutoHyphens w:val="0"/>
              <w:jc w:val="right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E91" w:rsidRPr="006A6A1C" w:rsidRDefault="00050E91">
            <w:pPr>
              <w:suppressAutoHyphens w:val="0"/>
              <w:spacing w:after="160" w:line="259" w:lineRule="auto"/>
            </w:pPr>
          </w:p>
        </w:tc>
      </w:tr>
    </w:tbl>
    <w:p w:rsidR="00847782" w:rsidRPr="006A6A1C" w:rsidRDefault="00847782" w:rsidP="00847782">
      <w:pPr>
        <w:rPr>
          <w:rFonts w:asciiTheme="minorHAnsi" w:hAnsiTheme="minorHAnsi" w:cstheme="minorHAnsi"/>
          <w:sz w:val="22"/>
          <w:szCs w:val="22"/>
          <w:lang w:eastAsia="ar-SA"/>
        </w:rPr>
      </w:pPr>
      <w:r w:rsidRPr="006A6A1C">
        <w:rPr>
          <w:rFonts w:asciiTheme="minorHAnsi" w:hAnsiTheme="minorHAnsi" w:cstheme="minorHAnsi"/>
          <w:sz w:val="22"/>
          <w:szCs w:val="22"/>
          <w:lang w:eastAsia="ar-SA"/>
        </w:rPr>
        <w:t>*wypełnia wykonawca</w:t>
      </w:r>
    </w:p>
    <w:p w:rsidR="00EE489A" w:rsidRPr="006A6A1C" w:rsidRDefault="00EE489A" w:rsidP="00847782">
      <w:pPr>
        <w:rPr>
          <w:rFonts w:asciiTheme="minorHAnsi" w:hAnsiTheme="minorHAnsi" w:cstheme="minorHAnsi"/>
          <w:sz w:val="22"/>
          <w:szCs w:val="22"/>
        </w:rPr>
      </w:pPr>
    </w:p>
    <w:p w:rsidR="00847782" w:rsidRPr="006A6A1C" w:rsidRDefault="00847782" w:rsidP="00AC4E6E">
      <w:pPr>
        <w:jc w:val="right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A6A1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                </w:t>
      </w:r>
    </w:p>
    <w:p w:rsidR="00A67580" w:rsidRPr="006A6A1C" w:rsidRDefault="00847782" w:rsidP="00AC4E6E">
      <w:pPr>
        <w:jc w:val="right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A6A1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6A6A1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6A6A1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6A6A1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6A6A1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6A6A1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6A6A1C">
        <w:rPr>
          <w:rFonts w:asciiTheme="minorHAnsi" w:hAnsiTheme="minorHAnsi" w:cstheme="minorHAnsi"/>
          <w:b/>
          <w:sz w:val="22"/>
          <w:szCs w:val="22"/>
          <w:lang w:eastAsia="ar-SA"/>
        </w:rPr>
        <w:tab/>
        <w:t>………………………………………………………………………………</w:t>
      </w:r>
      <w:r w:rsidRPr="006A6A1C">
        <w:rPr>
          <w:rFonts w:asciiTheme="minorHAnsi" w:hAnsiTheme="minorHAnsi" w:cstheme="minorHAnsi"/>
          <w:sz w:val="22"/>
          <w:szCs w:val="22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podpis osoby upoważnionej do reprezentacji Wykonawcy</w:t>
      </w:r>
    </w:p>
    <w:p w:rsidR="00A67580" w:rsidRPr="006A6A1C" w:rsidRDefault="00A67580" w:rsidP="00A67580">
      <w:pPr>
        <w:jc w:val="right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6A6A1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6A6A1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6A6A1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6A6A1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6A6A1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6A6A1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  <w:r w:rsidRPr="006A6A1C">
        <w:rPr>
          <w:rFonts w:asciiTheme="minorHAnsi" w:hAnsiTheme="minorHAnsi" w:cstheme="minorHAnsi"/>
          <w:b/>
          <w:sz w:val="22"/>
          <w:szCs w:val="22"/>
          <w:lang w:eastAsia="ar-SA"/>
        </w:rPr>
        <w:tab/>
      </w:r>
    </w:p>
    <w:p w:rsidR="00A67580" w:rsidRDefault="00A67580" w:rsidP="00A67580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C02E01" w:rsidRDefault="00C02E01" w:rsidP="00A67580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C02E01" w:rsidRDefault="00C02E01" w:rsidP="00A67580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C02E01" w:rsidRDefault="00C02E01" w:rsidP="00A67580">
      <w:pPr>
        <w:rPr>
          <w:rFonts w:asciiTheme="minorHAnsi" w:hAnsiTheme="minorHAnsi" w:cstheme="minorHAnsi"/>
          <w:sz w:val="22"/>
          <w:szCs w:val="22"/>
          <w:lang w:eastAsia="ar-SA"/>
        </w:rPr>
      </w:pPr>
      <w:r>
        <w:rPr>
          <w:rFonts w:asciiTheme="minorHAnsi" w:hAnsiTheme="minorHAnsi" w:cstheme="minorHAnsi"/>
          <w:sz w:val="22"/>
          <w:szCs w:val="22"/>
          <w:lang w:eastAsia="ar-SA"/>
        </w:rPr>
        <w:t>Szczegółowy opis przedmiotu umowy:</w:t>
      </w:r>
    </w:p>
    <w:p w:rsidR="00C02E01" w:rsidRDefault="00C02E01" w:rsidP="00A67580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:rsidR="00C02E01" w:rsidRDefault="00C02E01" w:rsidP="00C02E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Podczas trwania umowy Wykonawca zapewni możliwość zmniejszenia lub zwiększenia</w:t>
      </w:r>
      <w:r w:rsidRPr="00C02E01">
        <w:rPr>
          <w:rFonts w:ascii="Calibri" w:hAnsi="Calibri" w:cs="Calibri"/>
          <w:color w:val="000000"/>
          <w:sz w:val="22"/>
          <w:szCs w:val="22"/>
        </w:rPr>
        <w:t xml:space="preserve"> w ramach poszczególnych pozycji asortymentowych, w zależności od rzeczywistych potrzeb Zamawiającego, z zastrzeżeniem, iż wynagrodzenie Wykonawcy nie będzie wyższe niż określone w ofercie.</w:t>
      </w:r>
    </w:p>
    <w:p w:rsidR="00C02E01" w:rsidRDefault="00C02E01" w:rsidP="00C02E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Wykonawca zagwarantuje możliwość zatrzasku w ramkach aluminiowych w rozmiarze A3 i AR</w:t>
      </w:r>
      <w:r w:rsidR="00E7495A">
        <w:rPr>
          <w:rFonts w:ascii="Calibri" w:hAnsi="Calibri" w:cs="Calibri"/>
          <w:color w:val="000000"/>
          <w:sz w:val="22"/>
          <w:szCs w:val="22"/>
        </w:rPr>
        <w:t xml:space="preserve"> o grubości ramki ok. 17 – 20mm</w:t>
      </w:r>
    </w:p>
    <w:p w:rsidR="00E7495A" w:rsidRDefault="00E7495A" w:rsidP="00C02E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Tabliczka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przydrzwiowa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 xml:space="preserve"> wypukła z aluminium anodowanego w kolorze srebrny – mat, z zabezpieczająca wkładką z PCV antyrefleksyjną o grubości 0,5mm. Tabliczka wyposażona w otwory montażowe z kompletem wkrętów do przykręcenia.</w:t>
      </w:r>
      <w:bookmarkStart w:id="0" w:name="_GoBack"/>
      <w:bookmarkEnd w:id="0"/>
    </w:p>
    <w:p w:rsidR="00E7495A" w:rsidRDefault="00E7495A" w:rsidP="00C02E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Zaślepki z tworzywa sztucznego w kolorze popielatym.</w:t>
      </w:r>
    </w:p>
    <w:p w:rsidR="00E7495A" w:rsidRPr="00C02E01" w:rsidRDefault="00E7495A" w:rsidP="00C02E0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Opakowanie kartonowe zbiorcze</w:t>
      </w:r>
    </w:p>
    <w:p w:rsidR="00C02E01" w:rsidRPr="006A6A1C" w:rsidRDefault="00C02E01" w:rsidP="00A67580">
      <w:pPr>
        <w:rPr>
          <w:rFonts w:asciiTheme="minorHAnsi" w:hAnsiTheme="minorHAnsi" w:cstheme="minorHAnsi"/>
          <w:sz w:val="22"/>
          <w:szCs w:val="22"/>
          <w:lang w:eastAsia="ar-SA"/>
        </w:rPr>
      </w:pPr>
    </w:p>
    <w:sectPr w:rsidR="00C02E01" w:rsidRPr="006A6A1C" w:rsidSect="008477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830DEF"/>
    <w:multiLevelType w:val="hybridMultilevel"/>
    <w:tmpl w:val="1C4835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D56"/>
    <w:rsid w:val="00050E91"/>
    <w:rsid w:val="000C5C0C"/>
    <w:rsid w:val="000F5013"/>
    <w:rsid w:val="00185657"/>
    <w:rsid w:val="001B45E0"/>
    <w:rsid w:val="00464313"/>
    <w:rsid w:val="00516C68"/>
    <w:rsid w:val="005A7882"/>
    <w:rsid w:val="005E6A30"/>
    <w:rsid w:val="006A6A1C"/>
    <w:rsid w:val="00747FF6"/>
    <w:rsid w:val="007B3F06"/>
    <w:rsid w:val="007D3D56"/>
    <w:rsid w:val="00847782"/>
    <w:rsid w:val="00887AE1"/>
    <w:rsid w:val="00896C44"/>
    <w:rsid w:val="009136D3"/>
    <w:rsid w:val="00923A20"/>
    <w:rsid w:val="00992372"/>
    <w:rsid w:val="00A67580"/>
    <w:rsid w:val="00AC4E6E"/>
    <w:rsid w:val="00C02E01"/>
    <w:rsid w:val="00C075E7"/>
    <w:rsid w:val="00C2200B"/>
    <w:rsid w:val="00CC4176"/>
    <w:rsid w:val="00D00D8F"/>
    <w:rsid w:val="00D24E3F"/>
    <w:rsid w:val="00DB1112"/>
    <w:rsid w:val="00E7495A"/>
    <w:rsid w:val="00ED3990"/>
    <w:rsid w:val="00EE489A"/>
    <w:rsid w:val="00EF254F"/>
    <w:rsid w:val="00EF3574"/>
    <w:rsid w:val="00F676B5"/>
    <w:rsid w:val="00FC4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A50BC4-86E7-46D3-B9EA-61D0CE73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778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84778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847782"/>
    <w:rPr>
      <w:rFonts w:ascii="Times New Roman" w:eastAsia="Times New Roman" w:hAnsi="Times New Roman" w:cs="Times New Roman"/>
      <w:color w:val="00000A"/>
      <w:kern w:val="2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7A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7AE1"/>
    <w:rPr>
      <w:rFonts w:ascii="Segoe UI" w:eastAsia="Times New Roman" w:hAnsi="Segoe UI" w:cs="Segoe UI"/>
      <w:color w:val="00000A"/>
      <w:kern w:val="2"/>
      <w:sz w:val="18"/>
      <w:szCs w:val="18"/>
      <w:lang w:eastAsia="zh-CN"/>
    </w:rPr>
  </w:style>
  <w:style w:type="paragraph" w:styleId="Akapitzlist">
    <w:name w:val="List Paragraph"/>
    <w:basedOn w:val="Normalny"/>
    <w:uiPriority w:val="34"/>
    <w:qFormat/>
    <w:rsid w:val="00C02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33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Karwacka</dc:creator>
  <cp:keywords/>
  <dc:description/>
  <cp:lastModifiedBy>Agnieszka Studzińska</cp:lastModifiedBy>
  <cp:revision>32</cp:revision>
  <cp:lastPrinted>2024-08-26T12:28:00Z</cp:lastPrinted>
  <dcterms:created xsi:type="dcterms:W3CDTF">2023-07-11T11:39:00Z</dcterms:created>
  <dcterms:modified xsi:type="dcterms:W3CDTF">2024-08-26T12:28:00Z</dcterms:modified>
</cp:coreProperties>
</file>