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E9F6" w14:textId="2C6ADBCF" w:rsidR="00B25A24" w:rsidRDefault="00B25A24" w:rsidP="00B25A24">
      <w:pPr>
        <w:pStyle w:val="TableParagraph"/>
        <w:spacing w:line="232" w:lineRule="exact"/>
        <w:ind w:left="105"/>
        <w:jc w:val="right"/>
      </w:pPr>
      <w:r>
        <w:t>Załącznik nr 7</w:t>
      </w:r>
    </w:p>
    <w:p w14:paraId="65914473" w14:textId="5D54F5F7" w:rsidR="00B25A24" w:rsidRDefault="00B25A24" w:rsidP="00B25A24">
      <w:pPr>
        <w:pStyle w:val="TableParagraph"/>
        <w:spacing w:line="232" w:lineRule="exact"/>
        <w:ind w:left="105"/>
      </w:pPr>
      <w:r>
        <w:t>Specyfikacje</w:t>
      </w:r>
      <w:r>
        <w:rPr>
          <w:spacing w:val="-6"/>
        </w:rPr>
        <w:t xml:space="preserve"> </w:t>
      </w:r>
      <w:r>
        <w:t>techniczne</w:t>
      </w:r>
      <w:r>
        <w:rPr>
          <w:spacing w:val="-5"/>
        </w:rPr>
        <w:t xml:space="preserve"> </w:t>
      </w:r>
      <w:r>
        <w:t>zamawianych</w:t>
      </w:r>
      <w:r>
        <w:rPr>
          <w:spacing w:val="-8"/>
        </w:rPr>
        <w:t xml:space="preserve"> </w:t>
      </w:r>
      <w:r>
        <w:t>mebli</w:t>
      </w:r>
    </w:p>
    <w:p w14:paraId="25E16E06" w14:textId="77777777" w:rsidR="00B25A24" w:rsidRDefault="00B25A24" w:rsidP="00D87706">
      <w:pPr>
        <w:ind w:left="33"/>
        <w:rPr>
          <w:rFonts w:ascii="Times New Roman" w:eastAsia="Times New Roman" w:hAnsi="Times New Roman" w:cs="Times New Roman"/>
          <w:b/>
          <w:u w:val="single"/>
        </w:rPr>
      </w:pPr>
    </w:p>
    <w:p w14:paraId="35B0C749" w14:textId="77777777" w:rsidR="00B25A24" w:rsidRDefault="00B25A24" w:rsidP="00D87706">
      <w:pPr>
        <w:ind w:left="33"/>
        <w:rPr>
          <w:rFonts w:ascii="Times New Roman" w:eastAsia="Times New Roman" w:hAnsi="Times New Roman" w:cs="Times New Roman"/>
          <w:b/>
          <w:u w:val="single"/>
        </w:rPr>
      </w:pPr>
    </w:p>
    <w:p w14:paraId="68576B12" w14:textId="5446A83B" w:rsidR="00D87706" w:rsidRPr="00671D45" w:rsidRDefault="00D87706" w:rsidP="00D87706">
      <w:pPr>
        <w:ind w:left="33"/>
        <w:rPr>
          <w:rFonts w:ascii="Times New Roman" w:eastAsia="Times New Roman" w:hAnsi="Times New Roman" w:cs="Times New Roman"/>
          <w:b/>
          <w:u w:val="single"/>
        </w:rPr>
      </w:pPr>
      <w:r w:rsidRPr="00671D45">
        <w:rPr>
          <w:rFonts w:ascii="Times New Roman" w:eastAsia="Times New Roman" w:hAnsi="Times New Roman" w:cs="Times New Roman"/>
          <w:b/>
          <w:u w:val="single"/>
        </w:rPr>
        <w:t xml:space="preserve">Specyfikacja </w:t>
      </w:r>
      <w:r w:rsidR="00321B66" w:rsidRPr="00671D45">
        <w:rPr>
          <w:rFonts w:ascii="Times New Roman" w:eastAsia="Times New Roman" w:hAnsi="Times New Roman" w:cs="Times New Roman"/>
          <w:b/>
          <w:u w:val="single"/>
        </w:rPr>
        <w:t>krzeseł stylowych</w:t>
      </w:r>
      <w:r w:rsidR="004C0CD0" w:rsidRPr="00671D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671D45">
        <w:rPr>
          <w:rFonts w:ascii="Times New Roman" w:eastAsia="Times New Roman" w:hAnsi="Times New Roman" w:cs="Times New Roman"/>
          <w:b/>
          <w:u w:val="single"/>
        </w:rPr>
        <w:t>do Sali wielofunkcyjnej</w:t>
      </w:r>
    </w:p>
    <w:p w14:paraId="4F2DC41C" w14:textId="77777777" w:rsidR="00D87706" w:rsidRPr="00671D45" w:rsidRDefault="00D87706" w:rsidP="00D87706">
      <w:pPr>
        <w:ind w:left="33"/>
        <w:rPr>
          <w:rFonts w:ascii="Times New Roman" w:eastAsia="Times New Roman" w:hAnsi="Times New Roman" w:cs="Times New Roman"/>
          <w:b/>
        </w:rPr>
      </w:pPr>
    </w:p>
    <w:p w14:paraId="68CDC7A1" w14:textId="6045EB1F" w:rsidR="00F415A1" w:rsidRPr="00671D45" w:rsidRDefault="00F415A1" w:rsidP="00F415A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71D45">
        <w:rPr>
          <w:rFonts w:ascii="Times New Roman" w:eastAsia="Times New Roman" w:hAnsi="Times New Roman" w:cs="Times New Roman"/>
          <w:b/>
        </w:rPr>
        <w:t>Krzesła stylowe</w:t>
      </w:r>
      <w:r w:rsidR="005C32A5">
        <w:rPr>
          <w:rFonts w:ascii="Times New Roman" w:eastAsia="Times New Roman" w:hAnsi="Times New Roman" w:cs="Times New Roman"/>
          <w:b/>
        </w:rPr>
        <w:t xml:space="preserve"> „zwykłe” do Sali wielofunkcyjnej</w:t>
      </w:r>
      <w:r w:rsidRPr="00671D45">
        <w:rPr>
          <w:rFonts w:ascii="Times New Roman" w:eastAsia="Times New Roman" w:hAnsi="Times New Roman" w:cs="Times New Roman"/>
          <w:b/>
        </w:rPr>
        <w:t xml:space="preserve"> (</w:t>
      </w:r>
      <w:r w:rsidR="005C32A5">
        <w:rPr>
          <w:rFonts w:ascii="Times New Roman" w:eastAsia="Times New Roman" w:hAnsi="Times New Roman" w:cs="Times New Roman"/>
          <w:b/>
        </w:rPr>
        <w:t>120</w:t>
      </w:r>
      <w:r w:rsidRPr="00671D45">
        <w:rPr>
          <w:rFonts w:ascii="Times New Roman" w:eastAsia="Times New Roman" w:hAnsi="Times New Roman" w:cs="Times New Roman"/>
          <w:b/>
        </w:rPr>
        <w:t xml:space="preserve"> szt.):</w:t>
      </w:r>
    </w:p>
    <w:p w14:paraId="09D4E4EC" w14:textId="77777777" w:rsidR="00671D45" w:rsidRPr="00671D45" w:rsidRDefault="00671D45" w:rsidP="00671D45">
      <w:pPr>
        <w:pStyle w:val="Akapitzlist"/>
        <w:ind w:left="393"/>
        <w:rPr>
          <w:rFonts w:ascii="Times New Roman" w:eastAsia="Times New Roman" w:hAnsi="Times New Roman" w:cs="Times New Roman"/>
          <w:b/>
        </w:rPr>
      </w:pPr>
    </w:p>
    <w:p w14:paraId="1DA90482" w14:textId="77777777" w:rsidR="00671D45" w:rsidRPr="00671D45" w:rsidRDefault="00671D45" w:rsidP="00671D45">
      <w:pPr>
        <w:ind w:left="33"/>
        <w:rPr>
          <w:rFonts w:ascii="Times New Roman" w:eastAsia="Times New Roman" w:hAnsi="Times New Roman" w:cs="Times New Roman"/>
          <w:b/>
        </w:rPr>
      </w:pPr>
      <w:r w:rsidRPr="00671D45">
        <w:rPr>
          <w:rFonts w:ascii="Times New Roman" w:eastAsia="Times New Roman" w:hAnsi="Times New Roman" w:cs="Times New Roman"/>
          <w:b/>
        </w:rPr>
        <w:t>Poglądowa wizualizacja krzesła:</w:t>
      </w:r>
    </w:p>
    <w:p w14:paraId="43C9A443" w14:textId="0EC925FC" w:rsidR="00D87706" w:rsidRPr="00671D45" w:rsidRDefault="00671D45" w:rsidP="00D87706">
      <w:pPr>
        <w:ind w:left="33"/>
        <w:rPr>
          <w:rFonts w:ascii="Times New Roman" w:eastAsia="Times New Roman" w:hAnsi="Times New Roman" w:cs="Times New Roman"/>
          <w:b/>
        </w:rPr>
      </w:pPr>
      <w:r w:rsidRPr="00671D45">
        <w:rPr>
          <w:noProof/>
        </w:rPr>
        <w:drawing>
          <wp:inline distT="0" distB="0" distL="0" distR="0" wp14:anchorId="5923B3B5" wp14:editId="3D5E5DBC">
            <wp:extent cx="3181350" cy="3856182"/>
            <wp:effectExtent l="0" t="0" r="0" b="0"/>
            <wp:docPr id="1" name="Obraz 1" descr="C:\Users\kedzierskim\Desktop\krzeslo_margo_khaki_575496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dzierskim\Desktop\krzeslo_margo_khaki_57549685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46" cy="386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D45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1D45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E9C14DD" wp14:editId="1C9B4DEF">
            <wp:extent cx="2905125" cy="4363008"/>
            <wp:effectExtent l="0" t="0" r="0" b="0"/>
            <wp:docPr id="5" name="Obraz 5" descr="C:\Users\kedzierskim\Desktop\bkrzeslo_margo_khaki_821775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dzierskim\Desktop\bkrzeslo_margo_khaki_8217750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31" cy="436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B01E" w14:textId="77777777" w:rsidR="00826722" w:rsidRPr="00671D45" w:rsidRDefault="00826722" w:rsidP="00671D45">
      <w:pPr>
        <w:pStyle w:val="Domylnie"/>
        <w:spacing w:after="0"/>
        <w:rPr>
          <w:rFonts w:ascii="Times New Roman" w:eastAsia="TimesNewRoman" w:hAnsi="Times New Roman"/>
          <w:i/>
          <w:sz w:val="24"/>
          <w:szCs w:val="24"/>
        </w:rPr>
      </w:pPr>
      <w:r w:rsidRPr="00671D45">
        <w:rPr>
          <w:rFonts w:ascii="Times New Roman" w:eastAsia="TimesNewRoman" w:hAnsi="Times New Roman"/>
          <w:i/>
          <w:sz w:val="24"/>
          <w:szCs w:val="24"/>
        </w:rPr>
        <w:t>Grafika ma wyłącznie charakter poglądowy</w:t>
      </w:r>
    </w:p>
    <w:p w14:paraId="2B67223F" w14:textId="1753D285" w:rsidR="00D87706" w:rsidRPr="00671D45" w:rsidRDefault="00D87706" w:rsidP="00D87706">
      <w:pPr>
        <w:ind w:left="33"/>
        <w:rPr>
          <w:rFonts w:ascii="Times New Roman" w:eastAsia="Times New Roman" w:hAnsi="Times New Roman" w:cs="Times New Roman"/>
          <w:b/>
        </w:rPr>
      </w:pPr>
    </w:p>
    <w:p w14:paraId="2A8B3463" w14:textId="3B3875AC" w:rsidR="005C32A5" w:rsidRDefault="005C32A5" w:rsidP="005C32A5">
      <w:pPr>
        <w:pStyle w:val="Akapitzlist"/>
        <w:numPr>
          <w:ilvl w:val="0"/>
          <w:numId w:val="3"/>
        </w:numPr>
      </w:pPr>
      <w:r w:rsidRPr="005C32A5">
        <w:rPr>
          <w:b/>
        </w:rPr>
        <w:t>Wymiary:</w:t>
      </w:r>
    </w:p>
    <w:p w14:paraId="1754B4E3" w14:textId="55099E67" w:rsidR="0098651F" w:rsidRDefault="005C32A5" w:rsidP="0098651F">
      <w:pPr>
        <w:spacing w:line="276" w:lineRule="auto"/>
        <w:ind w:left="709" w:right="539"/>
        <w:jc w:val="both"/>
      </w:pPr>
      <w:r>
        <w:t>Szerokość</w:t>
      </w:r>
      <w:r w:rsidR="00671D45">
        <w:t xml:space="preserve"> siedziska:</w:t>
      </w:r>
      <w:r>
        <w:t xml:space="preserve"> 50</w:t>
      </w:r>
      <w:r w:rsidR="00671D45">
        <w:t xml:space="preserve"> cm</w:t>
      </w:r>
    </w:p>
    <w:p w14:paraId="60524312" w14:textId="65E4E198" w:rsidR="0098651F" w:rsidRDefault="00671D45" w:rsidP="0098651F">
      <w:pPr>
        <w:spacing w:line="276" w:lineRule="auto"/>
        <w:ind w:left="709" w:right="539"/>
        <w:jc w:val="both"/>
      </w:pPr>
      <w:r>
        <w:t>Głębokość siedziska:</w:t>
      </w:r>
      <w:r w:rsidR="005C32A5">
        <w:t xml:space="preserve"> </w:t>
      </w:r>
      <w:r>
        <w:t>45 cm</w:t>
      </w:r>
    </w:p>
    <w:p w14:paraId="4BCA2699" w14:textId="21877D76" w:rsidR="0098651F" w:rsidRDefault="00671D45" w:rsidP="0098651F">
      <w:pPr>
        <w:spacing w:line="276" w:lineRule="auto"/>
        <w:ind w:left="709" w:right="539"/>
        <w:jc w:val="both"/>
      </w:pPr>
      <w:r>
        <w:t>Wysokość oparcia: 34 cm</w:t>
      </w:r>
    </w:p>
    <w:p w14:paraId="7F5CE1DE" w14:textId="5F001737" w:rsidR="0098651F" w:rsidRDefault="00671D45" w:rsidP="0098651F">
      <w:pPr>
        <w:spacing w:line="276" w:lineRule="auto"/>
        <w:ind w:left="709" w:right="539"/>
        <w:jc w:val="both"/>
      </w:pPr>
      <w:r>
        <w:t>Waga netto 1 szt.:</w:t>
      </w:r>
      <w:r w:rsidR="005C32A5">
        <w:t xml:space="preserve"> </w:t>
      </w:r>
      <w:r>
        <w:t>5,5 kg.</w:t>
      </w:r>
    </w:p>
    <w:p w14:paraId="280FB5D4" w14:textId="18AF7A3C" w:rsidR="0098651F" w:rsidRPr="0098651F" w:rsidRDefault="0098651F" w:rsidP="0098651F">
      <w:pPr>
        <w:spacing w:before="162" w:line="276" w:lineRule="auto"/>
        <w:ind w:left="709" w:right="538"/>
        <w:jc w:val="both"/>
        <w:rPr>
          <w:rFonts w:ascii="Arial Narrow" w:hAnsi="Arial Narrow"/>
          <w:b/>
          <w:sz w:val="20"/>
          <w:szCs w:val="20"/>
        </w:rPr>
      </w:pPr>
      <w:r w:rsidRPr="0098651F">
        <w:rPr>
          <w:rFonts w:ascii="Arial Narrow" w:hAnsi="Arial Narrow"/>
          <w:b/>
          <w:sz w:val="20"/>
          <w:szCs w:val="20"/>
        </w:rPr>
        <w:t xml:space="preserve">Zamawiający dopuszcza maksymalnie </w:t>
      </w:r>
      <w:r w:rsidRPr="0098651F">
        <w:rPr>
          <w:rFonts w:ascii="Arial Narrow" w:hAnsi="Arial Narrow"/>
          <w:b/>
          <w:color w:val="FF0000"/>
          <w:sz w:val="20"/>
          <w:szCs w:val="20"/>
        </w:rPr>
        <w:t>20%</w:t>
      </w:r>
      <w:r w:rsidRPr="0098651F">
        <w:rPr>
          <w:rFonts w:ascii="Arial Narrow" w:hAnsi="Arial Narrow"/>
          <w:b/>
          <w:sz w:val="20"/>
          <w:szCs w:val="20"/>
        </w:rPr>
        <w:t xml:space="preserve"> tolerancję odejścia od opisanych w załącznikach do niniejszego postępowania wymiarów wyposażenia meblowego</w:t>
      </w:r>
      <w:r w:rsidRPr="0098651F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pod</w:t>
      </w:r>
      <w:r w:rsidRPr="009865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warunkiem</w:t>
      </w:r>
      <w:r w:rsidRPr="0098651F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zachowania</w:t>
      </w:r>
      <w:r w:rsidRPr="0098651F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jakości</w:t>
      </w:r>
      <w:r w:rsidRPr="009865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oraz</w:t>
      </w:r>
      <w:r w:rsidRPr="009865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funkcjonalności mebli.</w:t>
      </w:r>
    </w:p>
    <w:p w14:paraId="65B16803" w14:textId="7DBF4BFF" w:rsidR="00D87706" w:rsidRDefault="00D87706" w:rsidP="005C32A5">
      <w:pPr>
        <w:ind w:left="426"/>
      </w:pPr>
    </w:p>
    <w:p w14:paraId="3D498691" w14:textId="2EEE01A7" w:rsidR="00D87706" w:rsidRPr="005C32A5" w:rsidRDefault="005C32A5" w:rsidP="005C32A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bookmarkStart w:id="0" w:name="_Hlk98937912"/>
      <w:r>
        <w:rPr>
          <w:rFonts w:ascii="Times New Roman" w:eastAsia="Times New Roman" w:hAnsi="Times New Roman" w:cs="Times New Roman"/>
          <w:b/>
        </w:rPr>
        <w:t>K</w:t>
      </w:r>
      <w:r w:rsidR="008C0E43" w:rsidRPr="005C32A5">
        <w:rPr>
          <w:rFonts w:ascii="Times New Roman" w:eastAsia="Times New Roman" w:hAnsi="Times New Roman" w:cs="Times New Roman"/>
          <w:b/>
        </w:rPr>
        <w:t>olor</w:t>
      </w:r>
      <w:r>
        <w:rPr>
          <w:rFonts w:ascii="Times New Roman" w:eastAsia="Times New Roman" w:hAnsi="Times New Roman" w:cs="Times New Roman"/>
          <w:b/>
        </w:rPr>
        <w:t>ystyka</w:t>
      </w:r>
      <w:r w:rsidR="008C0E43" w:rsidRPr="005C32A5">
        <w:rPr>
          <w:rFonts w:ascii="Times New Roman" w:eastAsia="Times New Roman" w:hAnsi="Times New Roman" w:cs="Times New Roman"/>
          <w:b/>
        </w:rPr>
        <w:t>:</w:t>
      </w:r>
      <w:r w:rsidRPr="005C32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tapicerka – </w:t>
      </w:r>
      <w:r w:rsidRPr="005C32A5">
        <w:rPr>
          <w:rFonts w:ascii="Times New Roman" w:eastAsia="Times New Roman" w:hAnsi="Times New Roman" w:cs="Times New Roman"/>
        </w:rPr>
        <w:t xml:space="preserve">biały lub </w:t>
      </w:r>
      <w:r>
        <w:rPr>
          <w:rFonts w:ascii="Times New Roman" w:eastAsia="Times New Roman" w:hAnsi="Times New Roman" w:cs="Times New Roman"/>
        </w:rPr>
        <w:t>beżowy, nogi i pozostałe elementy złote.</w:t>
      </w:r>
    </w:p>
    <w:p w14:paraId="48BC30AF" w14:textId="77777777" w:rsidR="00D87706" w:rsidRPr="00671D45" w:rsidRDefault="00D87706" w:rsidP="00D87706">
      <w:pPr>
        <w:ind w:left="33"/>
        <w:rPr>
          <w:rFonts w:ascii="Times New Roman" w:eastAsia="Times New Roman" w:hAnsi="Times New Roman" w:cs="Times New Roman"/>
        </w:rPr>
      </w:pPr>
    </w:p>
    <w:p w14:paraId="76A47267" w14:textId="55712CA8" w:rsidR="00D87706" w:rsidRPr="005C32A5" w:rsidRDefault="005C32A5" w:rsidP="005C32A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</w:t>
      </w:r>
      <w:r w:rsidR="00D87706" w:rsidRPr="005C32A5">
        <w:rPr>
          <w:rFonts w:ascii="Times New Roman" w:eastAsia="Times New Roman" w:hAnsi="Times New Roman" w:cs="Times New Roman"/>
          <w:b/>
        </w:rPr>
        <w:t>lasa ścieralności tapicerki:</w:t>
      </w:r>
      <w:r w:rsidRPr="005C32A5">
        <w:rPr>
          <w:rFonts w:ascii="Times New Roman" w:eastAsia="Times New Roman" w:hAnsi="Times New Roman" w:cs="Times New Roman"/>
        </w:rPr>
        <w:t xml:space="preserve"> A ( najwyższa).</w:t>
      </w:r>
    </w:p>
    <w:p w14:paraId="1DC5C88A" w14:textId="77777777" w:rsidR="00D87706" w:rsidRPr="00671D45" w:rsidRDefault="00D87706" w:rsidP="00D87706">
      <w:pPr>
        <w:ind w:left="33"/>
        <w:rPr>
          <w:rFonts w:ascii="Times New Roman" w:eastAsia="Times New Roman" w:hAnsi="Times New Roman" w:cs="Times New Roman"/>
        </w:rPr>
      </w:pPr>
    </w:p>
    <w:p w14:paraId="5CA81952" w14:textId="550F9911" w:rsidR="00671D45" w:rsidRPr="0098651F" w:rsidRDefault="005C32A5" w:rsidP="0098651F">
      <w:pPr>
        <w:pStyle w:val="Akapitzlist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</w:rPr>
      </w:pPr>
      <w:r w:rsidRPr="005C32A5">
        <w:rPr>
          <w:rFonts w:ascii="Times New Roman" w:eastAsia="Times New Roman" w:hAnsi="Times New Roman" w:cs="Times New Roman"/>
          <w:b/>
        </w:rPr>
        <w:t>M</w:t>
      </w:r>
      <w:r w:rsidR="00D87706" w:rsidRPr="005C32A5">
        <w:rPr>
          <w:rFonts w:ascii="Times New Roman" w:eastAsia="Times New Roman" w:hAnsi="Times New Roman" w:cs="Times New Roman"/>
          <w:b/>
        </w:rPr>
        <w:t>ateriał:</w:t>
      </w:r>
      <w:r w:rsidR="00D87706" w:rsidRPr="005C32A5">
        <w:rPr>
          <w:rFonts w:ascii="Times New Roman" w:eastAsia="Times New Roman" w:hAnsi="Times New Roman" w:cs="Times New Roman"/>
        </w:rPr>
        <w:t xml:space="preserve"> siedzisko </w:t>
      </w:r>
      <w:r w:rsidRPr="005C32A5">
        <w:rPr>
          <w:rFonts w:ascii="Times New Roman" w:eastAsia="Times New Roman" w:hAnsi="Times New Roman" w:cs="Times New Roman"/>
        </w:rPr>
        <w:t>i oparcie tapicerowane welurowe,</w:t>
      </w:r>
      <w:r w:rsidR="009F265F" w:rsidRPr="005C32A5">
        <w:rPr>
          <w:rFonts w:ascii="Times New Roman" w:eastAsia="Times New Roman" w:hAnsi="Times New Roman" w:cs="Times New Roman"/>
        </w:rPr>
        <w:t xml:space="preserve"> </w:t>
      </w:r>
      <w:r w:rsidR="00B25A24">
        <w:rPr>
          <w:rFonts w:ascii="Times New Roman" w:eastAsia="Times New Roman" w:hAnsi="Times New Roman" w:cs="Times New Roman"/>
        </w:rPr>
        <w:t xml:space="preserve">oparcie pikowane pionowo, </w:t>
      </w:r>
      <w:r w:rsidR="009F265F" w:rsidRPr="005C32A5">
        <w:rPr>
          <w:rFonts w:ascii="Times New Roman" w:eastAsia="Times New Roman" w:hAnsi="Times New Roman" w:cs="Times New Roman"/>
        </w:rPr>
        <w:t xml:space="preserve">nogi </w:t>
      </w:r>
      <w:r w:rsidR="002A5D4D" w:rsidRPr="005C32A5">
        <w:rPr>
          <w:rFonts w:ascii="Times New Roman" w:eastAsia="Times New Roman" w:hAnsi="Times New Roman" w:cs="Times New Roman"/>
        </w:rPr>
        <w:t xml:space="preserve">i pozostałe elementy </w:t>
      </w:r>
      <w:r>
        <w:rPr>
          <w:rFonts w:ascii="Times New Roman" w:eastAsia="Times New Roman" w:hAnsi="Times New Roman" w:cs="Times New Roman"/>
        </w:rPr>
        <w:t>metalowe.</w:t>
      </w:r>
      <w:r w:rsidR="00B25A24">
        <w:rPr>
          <w:rFonts w:ascii="Times New Roman" w:eastAsia="Times New Roman" w:hAnsi="Times New Roman" w:cs="Times New Roman"/>
        </w:rPr>
        <w:t xml:space="preserve"> Oparcie w kształcie połowy okręgu, połączone z podłokietnikiem w jedną całość. </w:t>
      </w:r>
      <w:r w:rsidR="00B25A24" w:rsidRPr="0098651F">
        <w:rPr>
          <w:rFonts w:ascii="Times New Roman" w:eastAsia="Times New Roman" w:hAnsi="Times New Roman" w:cs="Times New Roman"/>
        </w:rPr>
        <w:t>W tylnej części wzmocnione półobręczą metalową w kolorze złotym.</w:t>
      </w:r>
    </w:p>
    <w:p w14:paraId="40AA33AD" w14:textId="77777777" w:rsidR="005C32A5" w:rsidRPr="005C32A5" w:rsidRDefault="005C32A5" w:rsidP="005C32A5">
      <w:pPr>
        <w:pStyle w:val="Akapitzlist"/>
        <w:rPr>
          <w:rFonts w:ascii="Times New Roman" w:eastAsia="Times New Roman" w:hAnsi="Times New Roman" w:cs="Times New Roman"/>
        </w:rPr>
      </w:pPr>
    </w:p>
    <w:p w14:paraId="53313354" w14:textId="70570A01" w:rsidR="00D87706" w:rsidRPr="005C32A5" w:rsidRDefault="00B25A24" w:rsidP="005C32A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B25A24">
        <w:rPr>
          <w:rFonts w:ascii="Times New Roman" w:eastAsia="Times New Roman" w:hAnsi="Times New Roman" w:cs="Times New Roman"/>
          <w:b/>
          <w:bCs/>
        </w:rPr>
        <w:t>Styl krzeseł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glamour</w:t>
      </w:r>
      <w:proofErr w:type="spellEnd"/>
      <w:r w:rsidR="00325DE3">
        <w:rPr>
          <w:rFonts w:ascii="Times New Roman" w:eastAsia="Times New Roman" w:hAnsi="Times New Roman" w:cs="Times New Roman"/>
        </w:rPr>
        <w:t>.</w:t>
      </w:r>
    </w:p>
    <w:bookmarkEnd w:id="0"/>
    <w:p w14:paraId="370BD2CA" w14:textId="5BA26E04" w:rsidR="00D87706" w:rsidRPr="00671D45" w:rsidRDefault="00D87706" w:rsidP="00D87706">
      <w:pPr>
        <w:ind w:left="33"/>
        <w:rPr>
          <w:rFonts w:ascii="Times New Roman" w:eastAsia="Times New Roman" w:hAnsi="Times New Roman" w:cs="Times New Roman"/>
        </w:rPr>
      </w:pPr>
    </w:p>
    <w:p w14:paraId="0163791B" w14:textId="77777777" w:rsidR="00D87706" w:rsidRDefault="00D87706" w:rsidP="00D87706">
      <w:pPr>
        <w:ind w:left="33"/>
        <w:rPr>
          <w:rFonts w:ascii="Times New Roman" w:eastAsia="Times New Roman" w:hAnsi="Times New Roman" w:cs="Times New Roman"/>
        </w:rPr>
      </w:pPr>
    </w:p>
    <w:p w14:paraId="15A3CFCF" w14:textId="77777777" w:rsidR="005C32A5" w:rsidRDefault="005C32A5" w:rsidP="00D87706">
      <w:pPr>
        <w:ind w:left="33"/>
        <w:rPr>
          <w:rFonts w:ascii="Times New Roman" w:eastAsia="Times New Roman" w:hAnsi="Times New Roman" w:cs="Times New Roman"/>
        </w:rPr>
      </w:pPr>
    </w:p>
    <w:p w14:paraId="6006C8A9" w14:textId="44332A42" w:rsidR="00B36758" w:rsidRPr="00671D45" w:rsidRDefault="00F415A1" w:rsidP="00671D45">
      <w:pPr>
        <w:pStyle w:val="Akapitzlist"/>
        <w:numPr>
          <w:ilvl w:val="0"/>
          <w:numId w:val="1"/>
        </w:numPr>
        <w:rPr>
          <w:b/>
        </w:rPr>
      </w:pPr>
      <w:r w:rsidRPr="00671D45">
        <w:rPr>
          <w:b/>
        </w:rPr>
        <w:t xml:space="preserve">Krzesła </w:t>
      </w:r>
      <w:r w:rsidR="005C32A5">
        <w:rPr>
          <w:b/>
        </w:rPr>
        <w:t>stylowe do Sali wielofunkcyjnej</w:t>
      </w:r>
      <w:r w:rsidRPr="00671D45">
        <w:rPr>
          <w:b/>
        </w:rPr>
        <w:t xml:space="preserve"> (</w:t>
      </w:r>
      <w:r w:rsidR="005C32A5">
        <w:rPr>
          <w:b/>
        </w:rPr>
        <w:t>5</w:t>
      </w:r>
      <w:r w:rsidRPr="00671D45">
        <w:rPr>
          <w:b/>
        </w:rPr>
        <w:t xml:space="preserve"> szt.)</w:t>
      </w:r>
      <w:r w:rsidR="005C32A5">
        <w:rPr>
          <w:b/>
        </w:rPr>
        <w:t>:</w:t>
      </w:r>
    </w:p>
    <w:p w14:paraId="681098A1" w14:textId="77777777" w:rsidR="00F415A1" w:rsidRPr="00671D45" w:rsidRDefault="00F415A1" w:rsidP="00F415A1">
      <w:pPr>
        <w:pStyle w:val="Akapitzlist"/>
        <w:ind w:left="393"/>
        <w:rPr>
          <w:b/>
        </w:rPr>
      </w:pPr>
    </w:p>
    <w:p w14:paraId="7388F866" w14:textId="77777777" w:rsidR="00B36758" w:rsidRPr="00671D45" w:rsidRDefault="00B36758" w:rsidP="00B36758">
      <w:pPr>
        <w:ind w:left="33"/>
        <w:rPr>
          <w:rFonts w:ascii="Times New Roman" w:eastAsia="Times New Roman" w:hAnsi="Times New Roman" w:cs="Times New Roman"/>
          <w:b/>
        </w:rPr>
      </w:pPr>
      <w:r w:rsidRPr="00671D45">
        <w:rPr>
          <w:rFonts w:ascii="Times New Roman" w:eastAsia="Times New Roman" w:hAnsi="Times New Roman" w:cs="Times New Roman"/>
          <w:b/>
        </w:rPr>
        <w:t>Poglądowa wizualizacja krzesła:</w:t>
      </w:r>
    </w:p>
    <w:p w14:paraId="61DB7CFA" w14:textId="717AC9C0" w:rsidR="00B36758" w:rsidRPr="00671D45" w:rsidRDefault="00671D45">
      <w:r w:rsidRPr="00671D45">
        <w:rPr>
          <w:noProof/>
        </w:rPr>
        <w:drawing>
          <wp:inline distT="0" distB="0" distL="0" distR="0" wp14:anchorId="0E9ABDB2" wp14:editId="1C78AFBF">
            <wp:extent cx="3381375" cy="5678170"/>
            <wp:effectExtent l="0" t="0" r="9525" b="0"/>
            <wp:docPr id="6" name="Obraz 6" descr="C:\Users\kedzierskim\Desktop\luksusowy_fotel_welurowy_rosa_bezowy_glamour_na_zl_84352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dzierskim\Desktop\luksusowy_fotel_welurowy_rosa_bezowy_glamour_na_zl_8435289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57" cy="57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D4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ECCB4E3" wp14:editId="0E446646">
            <wp:extent cx="3105150" cy="5715000"/>
            <wp:effectExtent l="0" t="0" r="0" b="0"/>
            <wp:docPr id="8" name="Obraz 8" descr="C:\Users\kedzierskim\Desktop\luksusowy_fotel_welurowy_rosa_bezowy_glamour_na_z_501789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dzierskim\Desktop\luksusowy_fotel_welurowy_rosa_bezowy_glamour_na_z_50178914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D45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EE0CE66" w14:textId="77777777" w:rsidR="00826722" w:rsidRPr="00671D45" w:rsidRDefault="00826722" w:rsidP="00671D45">
      <w:pPr>
        <w:pStyle w:val="Domylnie"/>
        <w:spacing w:after="0"/>
        <w:rPr>
          <w:rFonts w:ascii="Times New Roman" w:eastAsia="TimesNewRoman" w:hAnsi="Times New Roman"/>
          <w:i/>
          <w:sz w:val="24"/>
          <w:szCs w:val="24"/>
        </w:rPr>
      </w:pPr>
      <w:r w:rsidRPr="00671D45">
        <w:rPr>
          <w:rFonts w:ascii="Times New Roman" w:eastAsia="TimesNewRoman" w:hAnsi="Times New Roman"/>
          <w:i/>
          <w:sz w:val="24"/>
          <w:szCs w:val="24"/>
        </w:rPr>
        <w:t>Grafika ma wyłącznie charakter poglądowy</w:t>
      </w:r>
    </w:p>
    <w:p w14:paraId="189FDE86" w14:textId="68BD384C" w:rsidR="00B36758" w:rsidRPr="00671D45" w:rsidRDefault="00B36758"/>
    <w:p w14:paraId="450A4B44" w14:textId="77777777" w:rsidR="005C32A5" w:rsidRPr="007F3A92" w:rsidRDefault="005C32A5" w:rsidP="005C32A5">
      <w:pPr>
        <w:pStyle w:val="Akapitzlist"/>
        <w:numPr>
          <w:ilvl w:val="0"/>
          <w:numId w:val="4"/>
        </w:numPr>
        <w:rPr>
          <w:rFonts w:ascii="Arial Narrow" w:hAnsi="Arial Narrow"/>
          <w:b/>
        </w:rPr>
      </w:pPr>
      <w:bookmarkStart w:id="1" w:name="_Hlk98938127"/>
      <w:r w:rsidRPr="007F3A92">
        <w:rPr>
          <w:rFonts w:ascii="Arial Narrow" w:hAnsi="Arial Narrow"/>
          <w:b/>
        </w:rPr>
        <w:t>Wymiary:</w:t>
      </w:r>
    </w:p>
    <w:p w14:paraId="3D16F1D7" w14:textId="77777777" w:rsidR="007F3A92" w:rsidRPr="007F3A92" w:rsidRDefault="005C32A5" w:rsidP="007F3A92">
      <w:pPr>
        <w:pStyle w:val="Akapitzlist"/>
        <w:rPr>
          <w:rFonts w:ascii="Arial Narrow" w:hAnsi="Arial Narrow"/>
        </w:rPr>
      </w:pPr>
      <w:r w:rsidRPr="007F3A92">
        <w:rPr>
          <w:rFonts w:ascii="Arial Narrow" w:hAnsi="Arial Narrow"/>
        </w:rPr>
        <w:t>głębokość: 55 cm</w:t>
      </w:r>
      <w:r w:rsidRPr="007F3A92">
        <w:rPr>
          <w:rFonts w:ascii="Arial Narrow" w:hAnsi="Arial Narrow"/>
        </w:rPr>
        <w:br/>
        <w:t>szerokość: 60 cm</w:t>
      </w:r>
      <w:r w:rsidRPr="007F3A92">
        <w:rPr>
          <w:rFonts w:ascii="Arial Narrow" w:hAnsi="Arial Narrow"/>
        </w:rPr>
        <w:br/>
        <w:t>wysokość: 80 cm</w:t>
      </w:r>
    </w:p>
    <w:p w14:paraId="1E8950D6" w14:textId="2CF48ECC" w:rsidR="007F3A92" w:rsidRPr="007F3A92" w:rsidRDefault="00325DE3" w:rsidP="007F3A92">
      <w:pPr>
        <w:pStyle w:val="Akapitzlist"/>
        <w:rPr>
          <w:rFonts w:ascii="Arial Narrow" w:hAnsi="Arial Narrow"/>
        </w:rPr>
      </w:pPr>
      <w:r w:rsidRPr="007F3A92">
        <w:rPr>
          <w:rFonts w:ascii="Arial Narrow" w:hAnsi="Arial Narrow"/>
        </w:rPr>
        <w:t>waga netto 1 szt.: 10 kg.</w:t>
      </w:r>
    </w:p>
    <w:bookmarkEnd w:id="1"/>
    <w:p w14:paraId="505C2AA0" w14:textId="344894C1" w:rsidR="007F3A92" w:rsidRPr="0098651F" w:rsidRDefault="007F3A92" w:rsidP="007F3A92">
      <w:pPr>
        <w:spacing w:before="162" w:line="276" w:lineRule="auto"/>
        <w:ind w:left="709" w:right="538"/>
        <w:jc w:val="both"/>
        <w:rPr>
          <w:rFonts w:ascii="Arial Narrow" w:hAnsi="Arial Narrow"/>
          <w:b/>
          <w:sz w:val="20"/>
          <w:szCs w:val="20"/>
        </w:rPr>
      </w:pPr>
      <w:r w:rsidRPr="0098651F">
        <w:rPr>
          <w:rFonts w:ascii="Arial Narrow" w:hAnsi="Arial Narrow"/>
          <w:b/>
          <w:sz w:val="20"/>
          <w:szCs w:val="20"/>
        </w:rPr>
        <w:t xml:space="preserve">Zamawiający dopuszcza maksymalnie </w:t>
      </w:r>
      <w:r w:rsidRPr="0098651F">
        <w:rPr>
          <w:rFonts w:ascii="Arial Narrow" w:hAnsi="Arial Narrow"/>
          <w:b/>
          <w:color w:val="FF0000"/>
          <w:sz w:val="20"/>
          <w:szCs w:val="20"/>
        </w:rPr>
        <w:t>20%</w:t>
      </w:r>
      <w:r w:rsidRPr="0098651F">
        <w:rPr>
          <w:rFonts w:ascii="Arial Narrow" w:hAnsi="Arial Narrow"/>
          <w:b/>
          <w:sz w:val="20"/>
          <w:szCs w:val="20"/>
        </w:rPr>
        <w:t xml:space="preserve"> tolerancję odejścia od opisanych w załącznikach do niniejszego postępowania wymiarów wyposażenia meblowego</w:t>
      </w:r>
      <w:r w:rsidRPr="0098651F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pod</w:t>
      </w:r>
      <w:r w:rsidRPr="009865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warunkiem</w:t>
      </w:r>
      <w:r w:rsidRPr="0098651F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zachowania</w:t>
      </w:r>
      <w:r w:rsidRPr="0098651F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jakości</w:t>
      </w:r>
      <w:r w:rsidRPr="009865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oraz</w:t>
      </w:r>
      <w:r w:rsidRPr="009865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98651F">
        <w:rPr>
          <w:rFonts w:ascii="Arial Narrow" w:hAnsi="Arial Narrow"/>
          <w:b/>
          <w:sz w:val="20"/>
          <w:szCs w:val="20"/>
        </w:rPr>
        <w:t>funkcjonalności mebli.</w:t>
      </w:r>
    </w:p>
    <w:p w14:paraId="65567D50" w14:textId="7ADC1A28" w:rsidR="005C32A5" w:rsidRPr="007F3A92" w:rsidRDefault="005C32A5" w:rsidP="005C32A5">
      <w:pPr>
        <w:pStyle w:val="Akapitzlist"/>
        <w:rPr>
          <w:rFonts w:ascii="Arial Narrow" w:hAnsi="Arial Narrow"/>
          <w:b/>
        </w:rPr>
      </w:pPr>
    </w:p>
    <w:p w14:paraId="264E9C30" w14:textId="0565EAD3" w:rsidR="005C32A5" w:rsidRPr="007F3A92" w:rsidRDefault="005C32A5" w:rsidP="005C32A5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bookmarkStart w:id="2" w:name="_Hlk98938113"/>
      <w:r w:rsidRPr="007F3A92">
        <w:rPr>
          <w:rFonts w:ascii="Arial Narrow" w:hAnsi="Arial Narrow"/>
          <w:b/>
        </w:rPr>
        <w:t xml:space="preserve">Kolorystyka: </w:t>
      </w:r>
      <w:r w:rsidRPr="007F3A92">
        <w:rPr>
          <w:rFonts w:ascii="Arial Narrow" w:eastAsia="Times New Roman" w:hAnsi="Arial Narrow" w:cs="Times New Roman"/>
        </w:rPr>
        <w:t>tapicerka – biały lub beżowy, nogi i pozostałe elementy złote</w:t>
      </w:r>
      <w:r w:rsidR="00325DE3" w:rsidRPr="007F3A92">
        <w:rPr>
          <w:rFonts w:ascii="Arial Narrow" w:eastAsia="Times New Roman" w:hAnsi="Arial Narrow" w:cs="Times New Roman"/>
        </w:rPr>
        <w:t>.</w:t>
      </w:r>
    </w:p>
    <w:p w14:paraId="2FA0987A" w14:textId="30CA9C01" w:rsidR="005C32A5" w:rsidRPr="007F3A92" w:rsidRDefault="005C32A5" w:rsidP="005C32A5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 w:rsidRPr="007F3A92">
        <w:rPr>
          <w:rFonts w:ascii="Arial Narrow" w:eastAsia="Times New Roman" w:hAnsi="Arial Narrow" w:cs="Times New Roman"/>
          <w:b/>
        </w:rPr>
        <w:t>Klasa ścieralności tapicerki:</w:t>
      </w:r>
      <w:r w:rsidRPr="007F3A92">
        <w:rPr>
          <w:rFonts w:ascii="Arial Narrow" w:eastAsia="Times New Roman" w:hAnsi="Arial Narrow" w:cs="Times New Roman"/>
        </w:rPr>
        <w:t xml:space="preserve"> A ( najwyższa).</w:t>
      </w:r>
    </w:p>
    <w:p w14:paraId="499FE156" w14:textId="4F142834" w:rsidR="005C32A5" w:rsidRPr="007F3A92" w:rsidRDefault="005C32A5" w:rsidP="005C32A5">
      <w:pPr>
        <w:pStyle w:val="Akapitzlist"/>
        <w:numPr>
          <w:ilvl w:val="0"/>
          <w:numId w:val="4"/>
        </w:numPr>
        <w:ind w:left="709"/>
        <w:rPr>
          <w:rFonts w:ascii="Arial Narrow" w:eastAsia="Times New Roman" w:hAnsi="Arial Narrow" w:cs="Times New Roman"/>
        </w:rPr>
      </w:pPr>
      <w:r w:rsidRPr="007F3A92">
        <w:rPr>
          <w:rFonts w:ascii="Arial Narrow" w:hAnsi="Arial Narrow"/>
          <w:b/>
        </w:rPr>
        <w:t>Materiał</w:t>
      </w:r>
      <w:r w:rsidRPr="007F3A92">
        <w:rPr>
          <w:rFonts w:ascii="Arial Narrow" w:hAnsi="Arial Narrow"/>
        </w:rPr>
        <w:t>: siedzisko - tkanina welurowa, podstawa - stal chromowana</w:t>
      </w:r>
      <w:r w:rsidR="00325DE3" w:rsidRPr="007F3A92">
        <w:rPr>
          <w:rFonts w:ascii="Arial Narrow" w:hAnsi="Arial Narrow"/>
        </w:rPr>
        <w:t>.</w:t>
      </w:r>
      <w:r w:rsidR="00B25A24" w:rsidRPr="007F3A92">
        <w:rPr>
          <w:rFonts w:ascii="Arial Narrow" w:hAnsi="Arial Narrow"/>
        </w:rPr>
        <w:t xml:space="preserve"> Oparcie</w:t>
      </w:r>
      <w:r w:rsidR="007F3A92" w:rsidRPr="007F3A92">
        <w:rPr>
          <w:rFonts w:ascii="Arial Narrow" w:hAnsi="Arial Narrow"/>
        </w:rPr>
        <w:t xml:space="preserve"> i podłokietniki plecione, oparcie połączone w całość z podłokietnikami.</w:t>
      </w:r>
    </w:p>
    <w:p w14:paraId="4D7DDF4E" w14:textId="6475439B" w:rsidR="00006D74" w:rsidRPr="003C48D5" w:rsidRDefault="007F3A92" w:rsidP="005C32A5">
      <w:pPr>
        <w:pStyle w:val="Akapitzlist"/>
        <w:numPr>
          <w:ilvl w:val="0"/>
          <w:numId w:val="4"/>
        </w:numPr>
        <w:ind w:left="709"/>
        <w:rPr>
          <w:rFonts w:ascii="Arial Narrow" w:eastAsia="Times New Roman" w:hAnsi="Arial Narrow" w:cs="Times New Roman"/>
        </w:rPr>
      </w:pPr>
      <w:r w:rsidRPr="007F3A92">
        <w:rPr>
          <w:rFonts w:ascii="Arial Narrow" w:eastAsia="Times New Roman" w:hAnsi="Arial Narrow" w:cs="Times New Roman"/>
          <w:b/>
          <w:bCs/>
        </w:rPr>
        <w:t xml:space="preserve">Styl wykonania: </w:t>
      </w:r>
      <w:proofErr w:type="spellStart"/>
      <w:r w:rsidRPr="007F3A92">
        <w:rPr>
          <w:rFonts w:ascii="Arial Narrow" w:eastAsia="Times New Roman" w:hAnsi="Arial Narrow" w:cs="Times New Roman"/>
          <w:b/>
          <w:bCs/>
        </w:rPr>
        <w:t>glamour</w:t>
      </w:r>
      <w:proofErr w:type="spellEnd"/>
      <w:r w:rsidRPr="007F3A92">
        <w:rPr>
          <w:rFonts w:ascii="Arial Narrow" w:eastAsia="Times New Roman" w:hAnsi="Arial Narrow" w:cs="Times New Roman"/>
          <w:b/>
          <w:bCs/>
        </w:rPr>
        <w:t>.</w:t>
      </w:r>
    </w:p>
    <w:bookmarkEnd w:id="2"/>
    <w:p w14:paraId="01AF8A79" w14:textId="77777777" w:rsidR="003C48D5" w:rsidRPr="0098651F" w:rsidRDefault="003C48D5" w:rsidP="0098651F">
      <w:pPr>
        <w:rPr>
          <w:rFonts w:ascii="Arial Narrow" w:eastAsia="Times New Roman" w:hAnsi="Arial Narrow" w:cs="Times New Roman"/>
        </w:rPr>
      </w:pPr>
    </w:p>
    <w:sectPr w:rsidR="003C48D5" w:rsidRPr="0098651F" w:rsidSect="005C32A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C06"/>
    <w:multiLevelType w:val="hybridMultilevel"/>
    <w:tmpl w:val="73D41F2E"/>
    <w:lvl w:ilvl="0" w:tplc="AE1E37DC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8F07E41"/>
    <w:multiLevelType w:val="hybridMultilevel"/>
    <w:tmpl w:val="7148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809"/>
    <w:multiLevelType w:val="hybridMultilevel"/>
    <w:tmpl w:val="48509F5A"/>
    <w:lvl w:ilvl="0" w:tplc="046026F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6240669"/>
    <w:multiLevelType w:val="hybridMultilevel"/>
    <w:tmpl w:val="8DC65036"/>
    <w:lvl w:ilvl="0" w:tplc="21B449D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06"/>
    <w:rsid w:val="00000F18"/>
    <w:rsid w:val="00006D74"/>
    <w:rsid w:val="001E08D1"/>
    <w:rsid w:val="002A5D4D"/>
    <w:rsid w:val="00321B66"/>
    <w:rsid w:val="00325DE3"/>
    <w:rsid w:val="003C48D5"/>
    <w:rsid w:val="00480F78"/>
    <w:rsid w:val="004C0CD0"/>
    <w:rsid w:val="004E7B8E"/>
    <w:rsid w:val="00507781"/>
    <w:rsid w:val="005C32A5"/>
    <w:rsid w:val="00671D45"/>
    <w:rsid w:val="006A4264"/>
    <w:rsid w:val="007550E1"/>
    <w:rsid w:val="007F3A92"/>
    <w:rsid w:val="00826722"/>
    <w:rsid w:val="00866538"/>
    <w:rsid w:val="008768A8"/>
    <w:rsid w:val="00881EC2"/>
    <w:rsid w:val="008C0E43"/>
    <w:rsid w:val="008C6B7A"/>
    <w:rsid w:val="0098651F"/>
    <w:rsid w:val="009F265F"/>
    <w:rsid w:val="00B25A24"/>
    <w:rsid w:val="00B36758"/>
    <w:rsid w:val="00BF2725"/>
    <w:rsid w:val="00D6471C"/>
    <w:rsid w:val="00D87706"/>
    <w:rsid w:val="00DA4DBC"/>
    <w:rsid w:val="00EB6F50"/>
    <w:rsid w:val="00F415A1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792"/>
  <w15:chartTrackingRefBased/>
  <w15:docId w15:val="{733654D4-C406-462B-8A19-FA5323E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70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7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27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415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4F"/>
    <w:rPr>
      <w:rFonts w:ascii="Segoe UI" w:eastAsia="Liberation Serif" w:hAnsi="Segoe UI" w:cs="Segoe UI"/>
      <w:sz w:val="18"/>
      <w:szCs w:val="18"/>
      <w:lang w:eastAsia="pl-PL"/>
    </w:rPr>
  </w:style>
  <w:style w:type="paragraph" w:customStyle="1" w:styleId="Domylnie">
    <w:name w:val="Domyślnie"/>
    <w:rsid w:val="0082672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B25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A24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Radzka-Januszewska Kamila</dc:creator>
  <cp:keywords/>
  <dc:description/>
  <cp:lastModifiedBy>Alicja Dymel-Kobza</cp:lastModifiedBy>
  <cp:revision>14</cp:revision>
  <cp:lastPrinted>2022-03-23T13:47:00Z</cp:lastPrinted>
  <dcterms:created xsi:type="dcterms:W3CDTF">2021-10-04T09:38:00Z</dcterms:created>
  <dcterms:modified xsi:type="dcterms:W3CDTF">2022-03-23T13:47:00Z</dcterms:modified>
</cp:coreProperties>
</file>